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7E0513">
      <w:pPr>
        <w:pStyle w:val="3"/>
        <w:pageBreakBefore w:val="0"/>
        <w:widowControl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jc w:val="center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highlight w:val="none"/>
        </w:rPr>
        <w:br w:type="textWrapping"/>
      </w:r>
      <w:bookmarkStart w:id="0" w:name="_GoBack"/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技术条款响应偏离表</w:t>
      </w:r>
      <w:bookmarkEnd w:id="0"/>
    </w:p>
    <w:tbl>
      <w:tblPr>
        <w:tblStyle w:val="4"/>
        <w:tblW w:w="95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3"/>
        <w:gridCol w:w="1523"/>
        <w:gridCol w:w="1185"/>
        <w:gridCol w:w="814"/>
        <w:gridCol w:w="750"/>
        <w:gridCol w:w="989"/>
        <w:gridCol w:w="868"/>
        <w:gridCol w:w="815"/>
        <w:gridCol w:w="1189"/>
        <w:gridCol w:w="841"/>
      </w:tblGrid>
      <w:tr w14:paraId="0B538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Merge w:val="restart"/>
            <w:vAlign w:val="center"/>
          </w:tcPr>
          <w:p w14:paraId="3728D8BD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523" w:type="dxa"/>
            <w:vMerge w:val="restart"/>
            <w:vAlign w:val="center"/>
          </w:tcPr>
          <w:p w14:paraId="179FFBA7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品目</w:t>
            </w:r>
          </w:p>
          <w:p w14:paraId="29A6DE34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185" w:type="dxa"/>
            <w:vMerge w:val="restart"/>
            <w:vAlign w:val="center"/>
          </w:tcPr>
          <w:p w14:paraId="4E58DB23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招标文件要求的技术参数</w:t>
            </w:r>
          </w:p>
        </w:tc>
        <w:tc>
          <w:tcPr>
            <w:tcW w:w="4236" w:type="dxa"/>
            <w:gridSpan w:val="5"/>
            <w:vAlign w:val="center"/>
          </w:tcPr>
          <w:p w14:paraId="13BE417C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投标人拟投产品技术参数响应情况</w:t>
            </w:r>
          </w:p>
        </w:tc>
        <w:tc>
          <w:tcPr>
            <w:tcW w:w="1189" w:type="dxa"/>
            <w:vAlign w:val="center"/>
          </w:tcPr>
          <w:p w14:paraId="24AE187E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偏离情况</w:t>
            </w:r>
          </w:p>
        </w:tc>
        <w:tc>
          <w:tcPr>
            <w:tcW w:w="841" w:type="dxa"/>
            <w:vMerge w:val="restart"/>
            <w:vAlign w:val="center"/>
          </w:tcPr>
          <w:p w14:paraId="18881BEE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证明材料页码</w:t>
            </w:r>
          </w:p>
        </w:tc>
      </w:tr>
      <w:tr w14:paraId="763C8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Merge w:val="continue"/>
            <w:vAlign w:val="center"/>
          </w:tcPr>
          <w:p w14:paraId="5579981F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3" w:type="dxa"/>
            <w:vMerge w:val="continue"/>
            <w:vAlign w:val="center"/>
          </w:tcPr>
          <w:p w14:paraId="0EAC191D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5" w:type="dxa"/>
            <w:vMerge w:val="continue"/>
            <w:vAlign w:val="center"/>
          </w:tcPr>
          <w:p w14:paraId="47C350E8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4" w:type="dxa"/>
            <w:vAlign w:val="center"/>
          </w:tcPr>
          <w:p w14:paraId="594DA83B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750" w:type="dxa"/>
            <w:vAlign w:val="center"/>
          </w:tcPr>
          <w:p w14:paraId="369C39DD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型号和规格</w:t>
            </w:r>
          </w:p>
        </w:tc>
        <w:tc>
          <w:tcPr>
            <w:tcW w:w="989" w:type="dxa"/>
            <w:vAlign w:val="center"/>
          </w:tcPr>
          <w:p w14:paraId="2B588D20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拟投产品技术参数</w:t>
            </w:r>
          </w:p>
        </w:tc>
        <w:tc>
          <w:tcPr>
            <w:tcW w:w="868" w:type="dxa"/>
            <w:vAlign w:val="center"/>
          </w:tcPr>
          <w:p w14:paraId="4135A173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原产地及制造厂名</w:t>
            </w:r>
          </w:p>
        </w:tc>
        <w:tc>
          <w:tcPr>
            <w:tcW w:w="815" w:type="dxa"/>
            <w:vAlign w:val="center"/>
          </w:tcPr>
          <w:p w14:paraId="2003172D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质保期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（年）</w:t>
            </w:r>
          </w:p>
        </w:tc>
        <w:tc>
          <w:tcPr>
            <w:tcW w:w="1189" w:type="dxa"/>
            <w:vAlign w:val="center"/>
          </w:tcPr>
          <w:p w14:paraId="680263C4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（正偏离/响应/负偏离）</w:t>
            </w:r>
          </w:p>
        </w:tc>
        <w:tc>
          <w:tcPr>
            <w:tcW w:w="841" w:type="dxa"/>
            <w:vMerge w:val="continue"/>
            <w:vAlign w:val="center"/>
          </w:tcPr>
          <w:p w14:paraId="4BF3F97A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670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50CD2C39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23" w:type="dxa"/>
            <w:vAlign w:val="center"/>
          </w:tcPr>
          <w:p w14:paraId="5962E83E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5" w:type="dxa"/>
            <w:vAlign w:val="center"/>
          </w:tcPr>
          <w:p w14:paraId="04F9A833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4" w:type="dxa"/>
            <w:vAlign w:val="center"/>
          </w:tcPr>
          <w:p w14:paraId="7ACE8DCB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  <w:vAlign w:val="center"/>
          </w:tcPr>
          <w:p w14:paraId="29981FA5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9" w:type="dxa"/>
            <w:vAlign w:val="center"/>
          </w:tcPr>
          <w:p w14:paraId="575D6BEC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8" w:type="dxa"/>
            <w:vAlign w:val="center"/>
          </w:tcPr>
          <w:p w14:paraId="33054A93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5" w:type="dxa"/>
            <w:vAlign w:val="center"/>
          </w:tcPr>
          <w:p w14:paraId="71723E00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9" w:type="dxa"/>
            <w:vAlign w:val="center"/>
          </w:tcPr>
          <w:p w14:paraId="5EBD9D9A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vAlign w:val="center"/>
          </w:tcPr>
          <w:p w14:paraId="021092ED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2EE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297803E7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23" w:type="dxa"/>
            <w:vAlign w:val="center"/>
          </w:tcPr>
          <w:p w14:paraId="41C5A78D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5" w:type="dxa"/>
            <w:vAlign w:val="center"/>
          </w:tcPr>
          <w:p w14:paraId="2AA4C465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4" w:type="dxa"/>
            <w:vAlign w:val="center"/>
          </w:tcPr>
          <w:p w14:paraId="558A4E09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  <w:vAlign w:val="center"/>
          </w:tcPr>
          <w:p w14:paraId="1F0AB4F1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9" w:type="dxa"/>
            <w:vAlign w:val="center"/>
          </w:tcPr>
          <w:p w14:paraId="5D9AD6A8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8" w:type="dxa"/>
            <w:vAlign w:val="center"/>
          </w:tcPr>
          <w:p w14:paraId="08D82C01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5" w:type="dxa"/>
            <w:vAlign w:val="center"/>
          </w:tcPr>
          <w:p w14:paraId="62B10A3B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9" w:type="dxa"/>
            <w:vAlign w:val="center"/>
          </w:tcPr>
          <w:p w14:paraId="4394C465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vAlign w:val="center"/>
          </w:tcPr>
          <w:p w14:paraId="5617E58F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CAA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400505A7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523" w:type="dxa"/>
            <w:vAlign w:val="center"/>
          </w:tcPr>
          <w:p w14:paraId="71B5FDB9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5" w:type="dxa"/>
            <w:vAlign w:val="center"/>
          </w:tcPr>
          <w:p w14:paraId="7797A9BF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4" w:type="dxa"/>
            <w:vAlign w:val="center"/>
          </w:tcPr>
          <w:p w14:paraId="0C8871D0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  <w:vAlign w:val="center"/>
          </w:tcPr>
          <w:p w14:paraId="6785FB60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9" w:type="dxa"/>
            <w:vAlign w:val="center"/>
          </w:tcPr>
          <w:p w14:paraId="50AC4413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8" w:type="dxa"/>
            <w:vAlign w:val="center"/>
          </w:tcPr>
          <w:p w14:paraId="44EB65C7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5" w:type="dxa"/>
            <w:vAlign w:val="center"/>
          </w:tcPr>
          <w:p w14:paraId="00A13D79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9" w:type="dxa"/>
            <w:vAlign w:val="center"/>
          </w:tcPr>
          <w:p w14:paraId="322470CB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vAlign w:val="center"/>
          </w:tcPr>
          <w:p w14:paraId="60B2F236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B37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029F5A6C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523" w:type="dxa"/>
            <w:vAlign w:val="center"/>
          </w:tcPr>
          <w:p w14:paraId="1B2060EF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5" w:type="dxa"/>
            <w:vAlign w:val="center"/>
          </w:tcPr>
          <w:p w14:paraId="4FFABE82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4" w:type="dxa"/>
            <w:vAlign w:val="center"/>
          </w:tcPr>
          <w:p w14:paraId="27E4A335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  <w:vAlign w:val="center"/>
          </w:tcPr>
          <w:p w14:paraId="685F5E5C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9" w:type="dxa"/>
            <w:vAlign w:val="center"/>
          </w:tcPr>
          <w:p w14:paraId="5FDA614D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8" w:type="dxa"/>
            <w:vAlign w:val="center"/>
          </w:tcPr>
          <w:p w14:paraId="328E45A2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5" w:type="dxa"/>
            <w:vAlign w:val="center"/>
          </w:tcPr>
          <w:p w14:paraId="3577AB68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9" w:type="dxa"/>
            <w:vAlign w:val="center"/>
          </w:tcPr>
          <w:p w14:paraId="27557A13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vAlign w:val="center"/>
          </w:tcPr>
          <w:p w14:paraId="6438CD75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376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3607B388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523" w:type="dxa"/>
            <w:vAlign w:val="center"/>
          </w:tcPr>
          <w:p w14:paraId="22F5711E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5" w:type="dxa"/>
            <w:vAlign w:val="center"/>
          </w:tcPr>
          <w:p w14:paraId="4B89E429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4" w:type="dxa"/>
            <w:vAlign w:val="center"/>
          </w:tcPr>
          <w:p w14:paraId="22CEC88E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  <w:vAlign w:val="center"/>
          </w:tcPr>
          <w:p w14:paraId="6AD73E93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9" w:type="dxa"/>
            <w:vAlign w:val="center"/>
          </w:tcPr>
          <w:p w14:paraId="503C3153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8" w:type="dxa"/>
            <w:vAlign w:val="center"/>
          </w:tcPr>
          <w:p w14:paraId="2C82E0DA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5" w:type="dxa"/>
            <w:vAlign w:val="center"/>
          </w:tcPr>
          <w:p w14:paraId="24F79F36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9" w:type="dxa"/>
            <w:vAlign w:val="center"/>
          </w:tcPr>
          <w:p w14:paraId="08CC5981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vAlign w:val="center"/>
          </w:tcPr>
          <w:p w14:paraId="1AE58216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145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622DDC6D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1523" w:type="dxa"/>
            <w:vAlign w:val="center"/>
          </w:tcPr>
          <w:p w14:paraId="7ACF5686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5" w:type="dxa"/>
            <w:vAlign w:val="center"/>
          </w:tcPr>
          <w:p w14:paraId="79CD2A9D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4" w:type="dxa"/>
            <w:vAlign w:val="center"/>
          </w:tcPr>
          <w:p w14:paraId="473C0234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  <w:vAlign w:val="center"/>
          </w:tcPr>
          <w:p w14:paraId="43C2A182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9" w:type="dxa"/>
            <w:vAlign w:val="center"/>
          </w:tcPr>
          <w:p w14:paraId="099DC41B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8" w:type="dxa"/>
            <w:vAlign w:val="center"/>
          </w:tcPr>
          <w:p w14:paraId="7CE7EAEA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5" w:type="dxa"/>
            <w:vAlign w:val="center"/>
          </w:tcPr>
          <w:p w14:paraId="3CEFBBBF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9" w:type="dxa"/>
            <w:vAlign w:val="center"/>
          </w:tcPr>
          <w:p w14:paraId="56D9C63D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vAlign w:val="center"/>
          </w:tcPr>
          <w:p w14:paraId="160ED256">
            <w:pPr>
              <w:pageBreakBefore w:val="0"/>
              <w:widowControl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5234B0A">
      <w:pPr>
        <w:pStyle w:val="2"/>
        <w:pageBreakBefore w:val="0"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注：1.以上表格格式行、列可增减。2.投标人根据采购项目的全部技术参数逐条填写此表，并按招标文件要求提供相应的证明材料。3.投标人响应产品的制造商家、规格型号进行在此表中明确响应，否则视为未实质性响应本项目。</w:t>
      </w:r>
    </w:p>
    <w:p w14:paraId="2F7A55E1">
      <w:pPr>
        <w:pageBreakBefore w:val="0"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</w:p>
    <w:p w14:paraId="23BDDCC1">
      <w:pPr>
        <w:pStyle w:val="3"/>
        <w:pageBreakBefore w:val="0"/>
        <w:widowControl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投标人盖章：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（加盖公章）</w:t>
      </w:r>
    </w:p>
    <w:p w14:paraId="2696771B">
      <w:pPr>
        <w:pStyle w:val="3"/>
        <w:pageBreakBefore w:val="0"/>
        <w:widowControl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 xml:space="preserve">年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 xml:space="preserve">月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日</w:t>
      </w:r>
    </w:p>
    <w:p w14:paraId="7F209229">
      <w:pPr>
        <w:pStyle w:val="6"/>
        <w:rPr>
          <w:rFonts w:hint="eastAsia" w:ascii="宋体" w:hAnsi="宋体" w:eastAsia="宋体" w:cs="宋体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FC7FF2"/>
    <w:rsid w:val="6DFC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2025-11-04T02:11:00Z</dcterms:created>
  <dc:creator>sunshine</dc:creator>
  <cp:lastModifiedBy>sunshine</cp:lastModifiedBy>
  <dcterms:modified xsi:type="dcterms:W3CDTF">2025-11-04T02:14:02Z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7CF9CB747C8A494B96BCA873D5042A91_11</vt:lpwstr>
  </property>
  <property fmtid="{D5CDD505-2E9C-101B-9397-08002B2CF9AE}" pid="4" name="KSOTemplateDocerSaveRecord">
    <vt:lpwstr>eyJoZGlkIjoiYmFlMzhiZDNmYmJmZGRiZmViOTBlY2QzZmNjZjk0OTIiLCJ1c2VySWQiOiIxMTIxOTQ2NjQ4In0=</vt:lpwstr>
  </property>
</Properties>
</file>