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2FDFF">
      <w:pPr>
        <w:pStyle w:val="2"/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响应方案说明</w:t>
      </w:r>
    </w:p>
    <w:p w14:paraId="78662288">
      <w:pP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包含但不限于以下内容：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br w:type="textWrapping"/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技术参数</w:t>
      </w:r>
    </w:p>
    <w:p w14:paraId="146A04D2">
      <w:pP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整体实施方案</w:t>
      </w:r>
    </w:p>
    <w:p w14:paraId="001B6D83">
      <w:pP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质量保证</w:t>
      </w:r>
    </w:p>
    <w:p w14:paraId="361687B4">
      <w:pP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培训计划</w:t>
      </w:r>
    </w:p>
    <w:p w14:paraId="549C81A5">
      <w:pP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企业实力及人员配备</w:t>
      </w:r>
    </w:p>
    <w:p w14:paraId="3FCF04C7">
      <w:pP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业绩</w:t>
      </w:r>
    </w:p>
    <w:p w14:paraId="3736A8FC">
      <w:pP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售后服务方案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br w:type="page"/>
      </w:r>
    </w:p>
    <w:p w14:paraId="01D3E8F7">
      <w:pPr>
        <w:spacing w:line="360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 w:val="24"/>
        </w:rPr>
        <w:t>技术参数表</w:t>
      </w:r>
    </w:p>
    <w:p w14:paraId="2F2D119E">
      <w:pPr>
        <w:spacing w:line="74" w:lineRule="exact"/>
        <w:rPr>
          <w:rFonts w:hint="eastAsia" w:ascii="宋体" w:hAnsi="宋体" w:cs="宋体"/>
        </w:rPr>
      </w:pPr>
    </w:p>
    <w:tbl>
      <w:tblPr>
        <w:tblStyle w:val="10"/>
        <w:tblW w:w="906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187"/>
        <w:gridCol w:w="1021"/>
        <w:gridCol w:w="1465"/>
        <w:gridCol w:w="1040"/>
        <w:gridCol w:w="1515"/>
        <w:gridCol w:w="1729"/>
        <w:gridCol w:w="636"/>
      </w:tblGrid>
      <w:tr w14:paraId="1DA27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469" w:type="dxa"/>
          </w:tcPr>
          <w:p w14:paraId="50EEAAF3">
            <w:pPr>
              <w:pStyle w:val="9"/>
              <w:spacing w:before="83" w:line="232" w:lineRule="auto"/>
              <w:ind w:left="146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87" w:type="dxa"/>
          </w:tcPr>
          <w:p w14:paraId="26C51B07">
            <w:pPr>
              <w:pStyle w:val="9"/>
              <w:spacing w:before="83" w:line="230" w:lineRule="auto"/>
              <w:ind w:left="123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技术指标</w:t>
            </w:r>
          </w:p>
        </w:tc>
        <w:tc>
          <w:tcPr>
            <w:tcW w:w="1021" w:type="dxa"/>
          </w:tcPr>
          <w:p w14:paraId="22E23BE7">
            <w:pPr>
              <w:pStyle w:val="9"/>
              <w:spacing w:before="83" w:line="231" w:lineRule="auto"/>
              <w:ind w:left="177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磋商文件要求</w:t>
            </w:r>
          </w:p>
        </w:tc>
        <w:tc>
          <w:tcPr>
            <w:tcW w:w="1465" w:type="dxa"/>
          </w:tcPr>
          <w:p w14:paraId="35693E9E">
            <w:pPr>
              <w:pStyle w:val="9"/>
              <w:spacing w:before="83" w:line="231" w:lineRule="auto"/>
              <w:ind w:left="306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所投产品技术参数</w:t>
            </w:r>
          </w:p>
        </w:tc>
        <w:tc>
          <w:tcPr>
            <w:tcW w:w="1040" w:type="dxa"/>
          </w:tcPr>
          <w:p w14:paraId="60D57E32">
            <w:pPr>
              <w:pStyle w:val="9"/>
              <w:spacing w:before="83" w:line="231" w:lineRule="auto"/>
              <w:ind w:left="219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偏离说明</w:t>
            </w:r>
          </w:p>
        </w:tc>
        <w:tc>
          <w:tcPr>
            <w:tcW w:w="1515" w:type="dxa"/>
          </w:tcPr>
          <w:p w14:paraId="2A636271">
            <w:pPr>
              <w:pStyle w:val="9"/>
              <w:spacing w:before="83" w:line="230" w:lineRule="auto"/>
              <w:ind w:left="123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标“▲”项</w:t>
            </w:r>
          </w:p>
        </w:tc>
        <w:tc>
          <w:tcPr>
            <w:tcW w:w="1729" w:type="dxa"/>
          </w:tcPr>
          <w:p w14:paraId="4DE74ADB">
            <w:pPr>
              <w:pStyle w:val="9"/>
              <w:spacing w:before="83" w:line="230" w:lineRule="auto"/>
              <w:ind w:left="123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是否提供证明资料</w:t>
            </w:r>
          </w:p>
        </w:tc>
        <w:tc>
          <w:tcPr>
            <w:tcW w:w="636" w:type="dxa"/>
          </w:tcPr>
          <w:p w14:paraId="136E8040">
            <w:pPr>
              <w:pStyle w:val="9"/>
              <w:spacing w:before="83" w:line="230" w:lineRule="auto"/>
              <w:ind w:left="123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备注</w:t>
            </w:r>
          </w:p>
        </w:tc>
      </w:tr>
      <w:tr w14:paraId="1BD46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469" w:type="dxa"/>
          </w:tcPr>
          <w:p w14:paraId="0B0CA890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87" w:type="dxa"/>
          </w:tcPr>
          <w:p w14:paraId="18DFEC1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35B75ED2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21546B5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3F32884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6C8787B8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434022E4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5FFF4C3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如有证明资料，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索引见第几页</w:t>
            </w:r>
          </w:p>
        </w:tc>
      </w:tr>
      <w:tr w14:paraId="139A5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469" w:type="dxa"/>
          </w:tcPr>
          <w:p w14:paraId="53757A3B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87" w:type="dxa"/>
          </w:tcPr>
          <w:p w14:paraId="6BA13C32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...</w:t>
            </w:r>
          </w:p>
        </w:tc>
        <w:tc>
          <w:tcPr>
            <w:tcW w:w="1021" w:type="dxa"/>
          </w:tcPr>
          <w:p w14:paraId="7E9BB74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38C88B2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2D8C89B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667B8DDB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37987C00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5A63C1EE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646E53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168DDAAF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1A1312A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53DA921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67B68B3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60974D42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5123347A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4529D308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4B06064F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6156B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23EE17AD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30B14647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6EE54654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7481280D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7DE90D34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14A0FBFF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0934A947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69FADDC3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5D918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2BE425A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50452177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09F703CE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4D9D707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3956BBF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157FAE0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10FE8907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192DEEC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07E9C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627D60F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4AA70050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7E23E3E0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715831C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0B9385A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72403E40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6AAC9EBC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26776F9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4DADB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2A66CAA8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286A7D44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7FC2815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2274BC5F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7307E76B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30B98F1B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11C25D48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610A45BF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5BEBC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7FEF2A6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06265CE3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1D5E59C3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74851F33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481B165B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2F87661E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4DD93F3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5766575C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1F362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75C5098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126DAB48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28A41CFA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67BF5F8A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2D0143E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39FA38B7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2B59955E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3C2662F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76930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0E621DE2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0C4FCC2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6CDF0869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1E206697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2F1F1F4B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6696127D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7420E923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0B39080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5AFE0D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1FC4D64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6F36420A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65EF351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53CB48A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705B4AF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151D227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02941F8B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5BF30360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3AD402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1D484DBD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1B98CE32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43953E5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4C48D8D6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210069CA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495944F7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5EF0147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03715822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433B50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51FE1738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00257BBC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7893C2EA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6BC77BDF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1CAB0E5A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76E6F2B2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3EE57ABE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45C5DC5B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6DBEFF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469" w:type="dxa"/>
          </w:tcPr>
          <w:p w14:paraId="7D54891F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284B4E41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48C5B89E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306B97FD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64A5D5D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79348B53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0F433F05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577EB5BD">
            <w:pPr>
              <w:pStyle w:val="9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</w:tbl>
    <w:p w14:paraId="45C725F5">
      <w:pPr>
        <w:pStyle w:val="3"/>
        <w:spacing w:before="92" w:line="421" w:lineRule="auto"/>
        <w:ind w:right="1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说明：1.此表偏离说明填写：正偏离、无偏离或负偏离。</w:t>
      </w:r>
    </w:p>
    <w:p w14:paraId="5AD1A877">
      <w:pPr>
        <w:pStyle w:val="3"/>
        <w:numPr>
          <w:ilvl w:val="0"/>
          <w:numId w:val="1"/>
        </w:numPr>
        <w:spacing w:before="92" w:line="421" w:lineRule="auto"/>
        <w:ind w:right="1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标“▲”项：为技术参数与性能指标中标“▲”项，投标人可根据自身情况进行填写。以上参数须提供相关技术指标证明材料予以佐证，若不提供，该项条款不得分。</w:t>
      </w:r>
    </w:p>
    <w:p w14:paraId="0E94C7F0">
      <w:pPr>
        <w:pStyle w:val="3"/>
        <w:numPr>
          <w:ilvl w:val="0"/>
          <w:numId w:val="1"/>
        </w:numPr>
        <w:spacing w:before="92" w:line="421" w:lineRule="auto"/>
        <w:ind w:right="1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t>提供证明资料</w:t>
      </w:r>
      <w:r>
        <w:rPr>
          <w:rFonts w:hint="eastAsia" w:ascii="宋体" w:hAnsi="宋体" w:cs="宋体"/>
          <w:kern w:val="0"/>
          <w:sz w:val="21"/>
          <w:szCs w:val="21"/>
        </w:rPr>
        <w:t>栏：投标人所提供的证明资料可后附，但需标明序号及技术指标且与本表保持一致，如有证明资料，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须索引见第几页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p w14:paraId="2D4F335D">
      <w:pPr>
        <w:pStyle w:val="3"/>
        <w:spacing w:before="92" w:line="421" w:lineRule="auto"/>
        <w:ind w:left="5" w:right="1" w:firstLine="298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注：1.如有漏报、瞒报标书所要求的《商务及合同条款》、《供货要求》，将视为没有实质性响应磋商文件。</w:t>
      </w:r>
    </w:p>
    <w:p w14:paraId="2355E734">
      <w:pPr>
        <w:pStyle w:val="3"/>
        <w:spacing w:before="92" w:line="421" w:lineRule="auto"/>
        <w:ind w:left="5" w:right="1" w:firstLine="298"/>
        <w:rPr>
          <w:rFonts w:hint="eastAsia"/>
        </w:rPr>
      </w:pPr>
      <w:r>
        <w:rPr>
          <w:rFonts w:hint="eastAsia" w:ascii="宋体" w:hAnsi="宋体" w:cs="宋体"/>
          <w:kern w:val="0"/>
          <w:sz w:val="21"/>
          <w:szCs w:val="21"/>
        </w:rPr>
        <w:t>2.表格不够用，各供应商可按此表复制。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7E559F"/>
    <w:multiLevelType w:val="singleLevel"/>
    <w:tmpl w:val="6E7E55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A0C439F"/>
    <w:rsid w:val="0FB17A0F"/>
    <w:rsid w:val="1D4D22FE"/>
    <w:rsid w:val="1EFC01C2"/>
    <w:rsid w:val="32676A97"/>
    <w:rsid w:val="3EEB27FE"/>
    <w:rsid w:val="3F2E17F1"/>
    <w:rsid w:val="3F4E771F"/>
    <w:rsid w:val="47BE28E6"/>
    <w:rsid w:val="65782223"/>
    <w:rsid w:val="6D8A305E"/>
    <w:rsid w:val="6E396833"/>
    <w:rsid w:val="6FCFB689"/>
    <w:rsid w:val="7EC6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344</Characters>
  <Lines>0</Lines>
  <Paragraphs>0</Paragraphs>
  <TotalTime>0</TotalTime>
  <ScaleCrop>false</ScaleCrop>
  <LinksUpToDate>false</LinksUpToDate>
  <CharactersWithSpaces>344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子夜</cp:lastModifiedBy>
  <dcterms:modified xsi:type="dcterms:W3CDTF">2025-11-10T02:12:57Z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22B614BDFC494C4290BE9CD062223544_12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