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1263DF">
      <w:pPr>
        <w:jc w:val="center"/>
        <w:rPr>
          <w:rFonts w:hint="eastAsia" w:ascii="仿宋_GB2312" w:hAnsi="仿宋_GB2312" w:eastAsia="仿宋_GB2312" w:cs="仿宋_GB2312"/>
          <w:b/>
          <w:sz w:val="36"/>
          <w:szCs w:val="36"/>
        </w:rPr>
      </w:pPr>
      <w:r>
        <w:rPr>
          <w:rFonts w:hint="eastAsia" w:ascii="仿宋_GB2312" w:hAnsi="仿宋_GB2312" w:eastAsia="仿宋_GB2312" w:cs="仿宋_GB2312"/>
          <w:b/>
          <w:sz w:val="36"/>
          <w:szCs w:val="36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sz w:val="36"/>
          <w:szCs w:val="36"/>
        </w:rPr>
        <w:t>方案说明书</w:t>
      </w:r>
    </w:p>
    <w:p w14:paraId="456B3436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39A9FCAA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按照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</w:rPr>
        <w:t>文件采购需求及评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</w:rPr>
        <w:t>办法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的要求编制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方案说明书，对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文件提出的技术要求和商务要求进行应答，</w:t>
      </w:r>
      <w:r>
        <w:rPr>
          <w:rFonts w:hint="eastAsia" w:ascii="仿宋_GB2312" w:hAnsi="仿宋_GB2312" w:eastAsia="仿宋_GB2312" w:cs="仿宋_GB2312"/>
          <w:b/>
          <w:color w:val="auto"/>
          <w:sz w:val="24"/>
          <w:szCs w:val="24"/>
        </w:rPr>
        <w:t>包括但不限于以下内容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</w:t>
      </w:r>
    </w:p>
    <w:p w14:paraId="7EE92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Hans"/>
        </w:rPr>
        <w:t>软件技术方案总体设计</w:t>
      </w:r>
    </w:p>
    <w:p w14:paraId="6C408A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2.功能参数响应（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  <w:t>附表1；提示：务必按照评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lang w:val="en-US" w:eastAsia="zh-CN"/>
        </w:rPr>
        <w:t>审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</w:rPr>
        <w:t>办法要求有条理地提供相关证明材料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）</w:t>
      </w:r>
    </w:p>
    <w:p w14:paraId="5CD9CC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3.项目实施保障能力</w:t>
      </w:r>
    </w:p>
    <w:p w14:paraId="148142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4.项目培训方案</w:t>
      </w:r>
      <w:bookmarkStart w:id="0" w:name="_GoBack"/>
      <w:bookmarkEnd w:id="0"/>
    </w:p>
    <w:p w14:paraId="6189D5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5.售后服务及承诺</w:t>
      </w:r>
    </w:p>
    <w:p w14:paraId="64C1EE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480" w:firstLineChars="200"/>
        <w:textAlignment w:val="auto"/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6.系统功能演示</w:t>
      </w:r>
    </w:p>
    <w:p w14:paraId="067257CE">
      <w:pPr>
        <w:spacing w:line="480" w:lineRule="auto"/>
        <w:ind w:firstLine="482" w:firstLineChars="200"/>
        <w:jc w:val="both"/>
        <w:rPr>
          <w:rFonts w:hint="eastAsia" w:ascii="仿宋_GB2312" w:hAnsi="仿宋_GB2312" w:eastAsia="仿宋_GB2312" w:cs="仿宋_GB2312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【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特别提示：（1）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磋商当天供应商单位进行操作演示的人员应前往“西安市雁塔区南二环西段58号成长大厦10层开标大厅休息区”等候（保持政府采购平台获取采购文件时所留联系人电话畅通）。（2）演示只接受系统环境现场演示或实体工作环境演示。不演示或用PPT、静态网页、视频方式演示的不得分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演示所需的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系统环境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均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由供应商自行准备（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电脑多媒体高清转换接头供应商自备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），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采购代理机构仅提供台式电脑及投影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。（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eastAsia="zh-CN"/>
        </w:rPr>
        <w:t>）演示总时长不超过15分钟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u w:val="single"/>
          <w:lang w:val="en-US" w:eastAsia="zh-CN"/>
        </w:rPr>
        <w:t>】</w:t>
      </w:r>
    </w:p>
    <w:p w14:paraId="4F1C847B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7.供应商实力</w:t>
      </w:r>
    </w:p>
    <w:p w14:paraId="0DFA223B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团队人员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实力</w:t>
      </w:r>
    </w:p>
    <w:p w14:paraId="257C4193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.业绩</w:t>
      </w:r>
    </w:p>
    <w:p w14:paraId="2B401531"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1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认为有必要的其他证明材料</w:t>
      </w:r>
    </w:p>
    <w:p w14:paraId="118E86DE">
      <w:pPr>
        <w:spacing w:after="12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br w:type="page"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附表1</w:t>
      </w:r>
    </w:p>
    <w:p w14:paraId="41896E72">
      <w:pPr>
        <w:spacing w:after="120"/>
        <w:jc w:val="center"/>
        <w:rPr>
          <w:rFonts w:hint="eastAsia" w:ascii="仿宋_GB2312" w:hAnsi="仿宋_GB2312" w:eastAsia="仿宋_GB2312" w:cs="仿宋_GB2312"/>
          <w:b/>
          <w:color w:val="auto"/>
          <w:sz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</w:rPr>
        <w:t>技术参数响应表</w:t>
      </w:r>
    </w:p>
    <w:p w14:paraId="7DB961A3">
      <w:pPr>
        <w:spacing w:after="120"/>
        <w:jc w:val="center"/>
        <w:rPr>
          <w:rFonts w:hint="eastAsia" w:ascii="仿宋_GB2312" w:hAnsi="仿宋_GB2312" w:eastAsia="仿宋_GB2312" w:cs="仿宋_GB2312"/>
          <w:b/>
          <w:color w:val="auto"/>
          <w:sz w:val="36"/>
        </w:rPr>
      </w:pPr>
    </w:p>
    <w:tbl>
      <w:tblPr>
        <w:tblStyle w:val="6"/>
        <w:tblW w:w="83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2399"/>
        <w:gridCol w:w="2296"/>
        <w:gridCol w:w="1560"/>
        <w:gridCol w:w="880"/>
      </w:tblGrid>
      <w:tr w14:paraId="4955C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6" w:hRule="atLeast"/>
          <w:jc w:val="center"/>
        </w:trPr>
        <w:tc>
          <w:tcPr>
            <w:tcW w:w="1228" w:type="dxa"/>
            <w:vAlign w:val="center"/>
          </w:tcPr>
          <w:p w14:paraId="19C2E30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399" w:type="dxa"/>
            <w:vAlign w:val="center"/>
          </w:tcPr>
          <w:p w14:paraId="6EE90DA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采购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技术参数</w:t>
            </w:r>
          </w:p>
        </w:tc>
        <w:tc>
          <w:tcPr>
            <w:tcW w:w="2296" w:type="dxa"/>
            <w:vAlign w:val="center"/>
          </w:tcPr>
          <w:p w14:paraId="5DF7FDC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技术参数</w:t>
            </w:r>
          </w:p>
        </w:tc>
        <w:tc>
          <w:tcPr>
            <w:tcW w:w="1560" w:type="dxa"/>
            <w:vAlign w:val="center"/>
          </w:tcPr>
          <w:p w14:paraId="278B1E4F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880" w:type="dxa"/>
            <w:vAlign w:val="center"/>
          </w:tcPr>
          <w:p w14:paraId="6CB26BF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  <w:t>备注</w:t>
            </w:r>
          </w:p>
        </w:tc>
      </w:tr>
      <w:tr w14:paraId="61D8D5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1777A2A9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4A5DF9C3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C940269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E2B83F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784D555F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70B1B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21AD7A0D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626E19B5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3792B8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6006A7F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6F18C32D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42E4D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1F271E7E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283B547F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F5BE634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3834BB6E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2E67321B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3A0EF1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1D7FF292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1F5EC1FE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744861AA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F4FA475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36D9B9B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41A96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26BD0B4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7C473E82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9D3F2DD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10E8AE01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09F9C65F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58AB7D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540962F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0053433A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463C053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0340E16E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698A29A1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428D6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5DD187B7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674703C8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48D13CF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09C94F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62EF41EC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  <w:tr w14:paraId="0ADB8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77" w:hRule="atLeast"/>
          <w:jc w:val="center"/>
        </w:trPr>
        <w:tc>
          <w:tcPr>
            <w:tcW w:w="1228" w:type="dxa"/>
          </w:tcPr>
          <w:p w14:paraId="66213318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399" w:type="dxa"/>
          </w:tcPr>
          <w:p w14:paraId="47445D10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6A05DAEE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08D431B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880" w:type="dxa"/>
          </w:tcPr>
          <w:p w14:paraId="5D9143C0">
            <w:pPr>
              <w:rPr>
                <w:rFonts w:hint="eastAsia" w:ascii="仿宋_GB2312" w:hAnsi="仿宋_GB2312" w:eastAsia="仿宋_GB2312" w:cs="仿宋_GB2312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2DEC85AC">
      <w:pPr>
        <w:rPr>
          <w:rFonts w:hint="eastAsia" w:ascii="仿宋_GB2312" w:hAnsi="仿宋_GB2312" w:eastAsia="仿宋_GB2312" w:cs="仿宋_GB2312"/>
          <w:color w:val="auto"/>
        </w:rPr>
      </w:pPr>
    </w:p>
    <w:p w14:paraId="51E8DC39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4333CFE7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4"/>
          <w:szCs w:val="24"/>
        </w:rPr>
        <w:t>签字或盖名章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：____________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</w:t>
      </w:r>
    </w:p>
    <w:p w14:paraId="6656B0F5">
      <w:pPr>
        <w:pStyle w:val="4"/>
        <w:ind w:left="1470" w:right="1470"/>
        <w:rPr>
          <w:rFonts w:hint="eastAsia" w:ascii="仿宋_GB2312" w:hAnsi="仿宋_GB2312" w:eastAsia="仿宋_GB2312" w:cs="仿宋_GB2312"/>
          <w:color w:val="auto"/>
        </w:rPr>
      </w:pPr>
    </w:p>
    <w:p w14:paraId="0F007ED3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____________</w:t>
      </w:r>
    </w:p>
    <w:p w14:paraId="5BBB83A7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32099F21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注：</w:t>
      </w:r>
    </w:p>
    <w:p w14:paraId="4B90A85C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1.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技术参数指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文件中的技术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参数或功能要求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,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应按照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文件中的内容逐条抄写。</w:t>
      </w:r>
    </w:p>
    <w:p w14:paraId="375B7C51">
      <w:pPr>
        <w:spacing w:line="24" w:lineRule="atLeast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2.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响应技术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参数指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拟提供的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产品的功能及技术参数,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应逐条如实填写。</w:t>
      </w:r>
    </w:p>
    <w:p w14:paraId="0EEA7E86">
      <w:pPr>
        <w:spacing w:after="12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4A5F18BA">
      <w:pPr>
        <w:spacing w:after="12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1BC13D38">
      <w:pPr>
        <w:spacing w:after="12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35486485">
      <w:pPr>
        <w:spacing w:after="12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br w:type="page"/>
      </w:r>
    </w:p>
    <w:p w14:paraId="6DBAFBA2">
      <w:pPr>
        <w:spacing w:after="12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 xml:space="preserve"> 附表2</w:t>
      </w:r>
    </w:p>
    <w:p w14:paraId="76144387">
      <w:pPr>
        <w:spacing w:after="120"/>
        <w:jc w:val="center"/>
        <w:rPr>
          <w:rFonts w:hint="eastAsia" w:ascii="仿宋_GB2312" w:hAnsi="仿宋_GB2312" w:eastAsia="仿宋_GB2312" w:cs="仿宋_GB2312"/>
          <w:b/>
          <w:color w:val="auto"/>
          <w:sz w:val="36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</w:rPr>
        <w:t>供货一览表</w:t>
      </w:r>
    </w:p>
    <w:p w14:paraId="00195ED3">
      <w:pPr>
        <w:spacing w:line="0" w:lineRule="atLeast"/>
        <w:rPr>
          <w:rFonts w:hint="eastAsia" w:ascii="仿宋_GB2312" w:hAnsi="仿宋_GB2312" w:eastAsia="仿宋_GB2312" w:cs="仿宋_GB2312"/>
          <w:color w:val="auto"/>
          <w:kern w:val="0"/>
          <w:sz w:val="24"/>
        </w:rPr>
      </w:pPr>
    </w:p>
    <w:tbl>
      <w:tblPr>
        <w:tblStyle w:val="6"/>
        <w:tblW w:w="8953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950"/>
        <w:gridCol w:w="1260"/>
        <w:gridCol w:w="1365"/>
        <w:gridCol w:w="1785"/>
        <w:gridCol w:w="1365"/>
      </w:tblGrid>
      <w:tr w14:paraId="0D1056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6" w:hRule="atLeast"/>
        </w:trPr>
        <w:tc>
          <w:tcPr>
            <w:tcW w:w="1228" w:type="dxa"/>
            <w:tcBorders>
              <w:bottom w:val="nil"/>
            </w:tcBorders>
            <w:vAlign w:val="center"/>
          </w:tcPr>
          <w:p w14:paraId="203718B6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50" w:type="dxa"/>
            <w:tcBorders>
              <w:bottom w:val="nil"/>
            </w:tcBorders>
            <w:vAlign w:val="center"/>
          </w:tcPr>
          <w:p w14:paraId="767AA128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产品名称</w:t>
            </w:r>
          </w:p>
        </w:tc>
        <w:tc>
          <w:tcPr>
            <w:tcW w:w="1260" w:type="dxa"/>
            <w:tcBorders>
              <w:bottom w:val="nil"/>
              <w:right w:val="single" w:color="auto" w:sz="4" w:space="0"/>
            </w:tcBorders>
            <w:vAlign w:val="center"/>
          </w:tcPr>
          <w:p w14:paraId="2F2E35EB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65" w:type="dxa"/>
            <w:tcBorders>
              <w:left w:val="single" w:color="auto" w:sz="4" w:space="0"/>
              <w:bottom w:val="nil"/>
            </w:tcBorders>
            <w:vAlign w:val="center"/>
          </w:tcPr>
          <w:p w14:paraId="4CE5C9E4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服务期限</w:t>
            </w:r>
          </w:p>
        </w:tc>
        <w:tc>
          <w:tcPr>
            <w:tcW w:w="1785" w:type="dxa"/>
            <w:tcBorders>
              <w:bottom w:val="nil"/>
            </w:tcBorders>
            <w:vAlign w:val="center"/>
          </w:tcPr>
          <w:p w14:paraId="7D63D922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服务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地点</w:t>
            </w:r>
          </w:p>
        </w:tc>
        <w:tc>
          <w:tcPr>
            <w:tcW w:w="1365" w:type="dxa"/>
            <w:tcBorders>
              <w:bottom w:val="nil"/>
            </w:tcBorders>
            <w:vAlign w:val="center"/>
          </w:tcPr>
          <w:p w14:paraId="5E50E38A">
            <w:pPr>
              <w:spacing w:line="0" w:lineRule="atLeas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备注</w:t>
            </w:r>
          </w:p>
        </w:tc>
      </w:tr>
      <w:tr w14:paraId="3024D9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300" w:hRule="atLeast"/>
        </w:trPr>
        <w:tc>
          <w:tcPr>
            <w:tcW w:w="1228" w:type="dxa"/>
            <w:tcBorders>
              <w:top w:val="single" w:color="auto" w:sz="12" w:space="0"/>
              <w:left w:val="single" w:color="auto" w:sz="12" w:space="0"/>
              <w:right w:val="single" w:color="auto" w:sz="6" w:space="0"/>
            </w:tcBorders>
          </w:tcPr>
          <w:p w14:paraId="4BC24A6B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950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02C75DD0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12" w:space="0"/>
              <w:left w:val="single" w:color="auto" w:sz="6" w:space="0"/>
              <w:right w:val="single" w:color="auto" w:sz="4" w:space="0"/>
            </w:tcBorders>
          </w:tcPr>
          <w:p w14:paraId="469916F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4" w:space="0"/>
              <w:right w:val="single" w:color="auto" w:sz="6" w:space="0"/>
            </w:tcBorders>
          </w:tcPr>
          <w:p w14:paraId="494B914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785" w:type="dxa"/>
            <w:tcBorders>
              <w:top w:val="single" w:color="auto" w:sz="12" w:space="0"/>
              <w:left w:val="single" w:color="auto" w:sz="6" w:space="0"/>
              <w:right w:val="single" w:color="auto" w:sz="6" w:space="0"/>
            </w:tcBorders>
          </w:tcPr>
          <w:p w14:paraId="2647AFDA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single" w:color="auto" w:sz="12" w:space="0"/>
              <w:left w:val="single" w:color="auto" w:sz="6" w:space="0"/>
              <w:right w:val="single" w:color="auto" w:sz="12" w:space="0"/>
            </w:tcBorders>
          </w:tcPr>
          <w:p w14:paraId="31016CF7">
            <w:pP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34483902">
      <w:pPr>
        <w:rPr>
          <w:rFonts w:hint="eastAsia" w:ascii="仿宋_GB2312" w:hAnsi="仿宋_GB2312" w:eastAsia="仿宋_GB2312" w:cs="仿宋_GB2312"/>
          <w:color w:val="auto"/>
        </w:rPr>
      </w:pPr>
    </w:p>
    <w:p w14:paraId="0A0B65C6">
      <w:pPr>
        <w:rPr>
          <w:rFonts w:hint="eastAsia" w:ascii="仿宋_GB2312" w:hAnsi="仿宋_GB2312" w:eastAsia="仿宋_GB2312" w:cs="仿宋_GB2312"/>
          <w:color w:val="auto"/>
        </w:rPr>
      </w:pPr>
    </w:p>
    <w:p w14:paraId="3955BB61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4"/>
          <w:szCs w:val="24"/>
        </w:rPr>
        <w:t>签字或盖名章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：____________</w:t>
      </w:r>
    </w:p>
    <w:p w14:paraId="6376D9D0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2E746B47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____________</w:t>
      </w:r>
    </w:p>
    <w:p w14:paraId="79602403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auto"/>
          <w:sz w:val="36"/>
          <w:szCs w:val="36"/>
        </w:rPr>
        <w:br w:type="page"/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附表3</w:t>
      </w:r>
    </w:p>
    <w:p w14:paraId="67D855DD">
      <w:pPr>
        <w:widowControl/>
        <w:spacing w:line="500" w:lineRule="exact"/>
        <w:jc w:val="center"/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</w:rPr>
        <w:t>商务条款偏差表</w:t>
      </w:r>
    </w:p>
    <w:p w14:paraId="7ED34457">
      <w:pPr>
        <w:pStyle w:val="3"/>
        <w:rPr>
          <w:rFonts w:hint="eastAsia" w:ascii="仿宋_GB2312" w:hAnsi="仿宋_GB2312" w:eastAsia="仿宋_GB2312" w:cs="仿宋_GB2312"/>
          <w:color w:val="auto"/>
        </w:rPr>
      </w:pPr>
    </w:p>
    <w:tbl>
      <w:tblPr>
        <w:tblStyle w:val="6"/>
        <w:tblW w:w="505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3"/>
        <w:gridCol w:w="2276"/>
        <w:gridCol w:w="2164"/>
        <w:gridCol w:w="1493"/>
        <w:gridCol w:w="1893"/>
      </w:tblGrid>
      <w:tr w14:paraId="3B028B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460" w:type="pct"/>
            <w:vAlign w:val="center"/>
          </w:tcPr>
          <w:p w14:paraId="46ABEB29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320" w:type="pct"/>
            <w:vAlign w:val="center"/>
          </w:tcPr>
          <w:p w14:paraId="69684DF3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文件采购要求</w:t>
            </w:r>
          </w:p>
        </w:tc>
        <w:tc>
          <w:tcPr>
            <w:tcW w:w="1255" w:type="pct"/>
            <w:vAlign w:val="center"/>
          </w:tcPr>
          <w:p w14:paraId="61FEDF0A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文件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应答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情况</w:t>
            </w:r>
          </w:p>
        </w:tc>
        <w:tc>
          <w:tcPr>
            <w:tcW w:w="866" w:type="pct"/>
            <w:vAlign w:val="center"/>
          </w:tcPr>
          <w:p w14:paraId="686CE088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响应/偏离</w:t>
            </w:r>
          </w:p>
        </w:tc>
        <w:tc>
          <w:tcPr>
            <w:tcW w:w="1097" w:type="pct"/>
            <w:vAlign w:val="center"/>
          </w:tcPr>
          <w:p w14:paraId="51448CF3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偏离简述</w:t>
            </w:r>
          </w:p>
          <w:p w14:paraId="3FA94AAE">
            <w:pPr>
              <w:widowControl/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或相关证明材料</w:t>
            </w:r>
          </w:p>
        </w:tc>
      </w:tr>
      <w:tr w14:paraId="2B89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082A22C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1320" w:type="pct"/>
            <w:vAlign w:val="center"/>
          </w:tcPr>
          <w:p w14:paraId="07B3F58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2E72778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1E19417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771402E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5BAF4A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18C1332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1320" w:type="pct"/>
            <w:vAlign w:val="center"/>
          </w:tcPr>
          <w:p w14:paraId="3A16AE3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5F9B4D5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08AA003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25C8A7C3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8B353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7D0CA83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1320" w:type="pct"/>
            <w:vAlign w:val="center"/>
          </w:tcPr>
          <w:p w14:paraId="187C22B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680DC4C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4AB0D48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114A302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2C9B6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5DA1EFE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1320" w:type="pct"/>
            <w:vAlign w:val="center"/>
          </w:tcPr>
          <w:p w14:paraId="16A9B14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2E0CEDDC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0B123C6E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7F61100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22B84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6B90EF49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1320" w:type="pct"/>
            <w:vAlign w:val="center"/>
          </w:tcPr>
          <w:p w14:paraId="660A997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1D832D3B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697CD1F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5973D3D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1189E2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2A78CE9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1320" w:type="pct"/>
            <w:vAlign w:val="center"/>
          </w:tcPr>
          <w:p w14:paraId="555C4810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16945653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5186621F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6F325762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  <w:tr w14:paraId="09572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0" w:type="pct"/>
            <w:vAlign w:val="center"/>
          </w:tcPr>
          <w:p w14:paraId="70C0B0D4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……</w:t>
            </w:r>
          </w:p>
        </w:tc>
        <w:tc>
          <w:tcPr>
            <w:tcW w:w="1320" w:type="pct"/>
            <w:vAlign w:val="center"/>
          </w:tcPr>
          <w:p w14:paraId="6BA928DD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255" w:type="pct"/>
            <w:vAlign w:val="center"/>
          </w:tcPr>
          <w:p w14:paraId="11F43DE7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866" w:type="pct"/>
            <w:vAlign w:val="center"/>
          </w:tcPr>
          <w:p w14:paraId="09F06A28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  <w:tc>
          <w:tcPr>
            <w:tcW w:w="1097" w:type="pct"/>
            <w:vAlign w:val="center"/>
          </w:tcPr>
          <w:p w14:paraId="5BB71AB1">
            <w:pPr>
              <w:widowControl/>
              <w:spacing w:line="440" w:lineRule="exact"/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</w:pPr>
          </w:p>
        </w:tc>
      </w:tr>
    </w:tbl>
    <w:p w14:paraId="3896F694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备注：</w:t>
      </w:r>
    </w:p>
    <w:p w14:paraId="62A1338F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1.本表只填写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磋商响应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color w:val="auto"/>
          <w:sz w:val="24"/>
        </w:rPr>
        <w:t>中与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文件</w:t>
      </w:r>
      <w:r>
        <w:rPr>
          <w:rFonts w:hint="eastAsia" w:ascii="仿宋_GB2312" w:hAnsi="仿宋_GB2312" w:eastAsia="仿宋_GB2312" w:cs="仿宋_GB2312"/>
          <w:color w:val="auto"/>
          <w:sz w:val="24"/>
        </w:rPr>
        <w:t>有偏离（包括正偏离和负偏离）的内容，必须一一对应填写，</w:t>
      </w:r>
      <w:r>
        <w:rPr>
          <w:rFonts w:hint="eastAsia" w:ascii="仿宋_GB2312" w:hAnsi="仿宋_GB2312" w:eastAsia="仿宋_GB2312" w:cs="仿宋_GB2312"/>
          <w:b/>
          <w:color w:val="auto"/>
          <w:sz w:val="24"/>
        </w:rPr>
        <w:t>若无偏离则附此空表加盖单位公章</w:t>
      </w:r>
      <w:r>
        <w:rPr>
          <w:rFonts w:hint="eastAsia" w:ascii="仿宋_GB2312" w:hAnsi="仿宋_GB2312" w:eastAsia="仿宋_GB2312" w:cs="仿宋_GB2312"/>
          <w:color w:val="auto"/>
          <w:sz w:val="24"/>
        </w:rPr>
        <w:t>。</w:t>
      </w:r>
    </w:p>
    <w:p w14:paraId="392430EB">
      <w:pPr>
        <w:spacing w:line="360" w:lineRule="auto"/>
        <w:ind w:firstLine="480" w:firstLineChars="200"/>
        <w:rPr>
          <w:rFonts w:hint="eastAsia" w:ascii="仿宋_GB2312" w:hAnsi="仿宋_GB2312" w:eastAsia="仿宋_GB2312" w:cs="仿宋_GB2312"/>
          <w:color w:val="auto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24"/>
        </w:rPr>
        <w:t>2.</w:t>
      </w:r>
      <w:r>
        <w:rPr>
          <w:rFonts w:hint="eastAsia" w:ascii="仿宋_GB2312" w:hAnsi="仿宋_GB2312" w:eastAsia="仿宋_GB2312" w:cs="仿宋_GB2312"/>
          <w:color w:val="auto"/>
          <w:sz w:val="24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4"/>
        </w:rPr>
        <w:t>必须据实填写，不得虚假响应。</w:t>
      </w:r>
    </w:p>
    <w:p w14:paraId="1D4EA837">
      <w:pPr>
        <w:spacing w:line="600" w:lineRule="auto"/>
        <w:ind w:firstLine="3840" w:firstLineChars="1600"/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3478DF47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4"/>
        </w:rPr>
        <w:t>法定代表人（单位负责人）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或授权代表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（</w:t>
      </w:r>
      <w:r>
        <w:rPr>
          <w:rFonts w:hint="eastAsia" w:ascii="仿宋_GB2312" w:hAnsi="仿宋_GB2312" w:eastAsia="仿宋_GB2312" w:cs="仿宋_GB2312"/>
          <w:b/>
          <w:bCs/>
          <w:color w:val="auto"/>
          <w:spacing w:val="4"/>
          <w:sz w:val="24"/>
          <w:szCs w:val="24"/>
        </w:rPr>
        <w:t>签字或盖名章</w:t>
      </w:r>
      <w:r>
        <w:rPr>
          <w:rFonts w:hint="eastAsia" w:ascii="仿宋_GB2312" w:hAnsi="仿宋_GB2312" w:eastAsia="仿宋_GB2312" w:cs="仿宋_GB2312"/>
          <w:color w:val="auto"/>
          <w:spacing w:val="4"/>
          <w:sz w:val="24"/>
          <w:szCs w:val="24"/>
        </w:rPr>
        <w:t>）</w:t>
      </w:r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：</w:t>
      </w:r>
      <w:r>
        <w:rPr>
          <w:rFonts w:hint="eastAsia" w:ascii="仿宋_GB2312" w:hAnsi="仿宋_GB2312" w:eastAsia="仿宋_GB2312" w:cs="仿宋_GB2312"/>
          <w:color w:val="auto"/>
          <w:kern w:val="0"/>
          <w:sz w:val="24"/>
        </w:rPr>
        <w:t>____________</w:t>
      </w:r>
    </w:p>
    <w:p w14:paraId="6563D632">
      <w:pPr>
        <w:rPr>
          <w:rFonts w:hint="eastAsia" w:ascii="仿宋_GB2312" w:hAnsi="仿宋_GB2312" w:eastAsia="仿宋_GB2312" w:cs="仿宋_GB2312"/>
          <w:color w:val="auto"/>
          <w:sz w:val="24"/>
          <w:szCs w:val="24"/>
        </w:rPr>
      </w:pPr>
    </w:p>
    <w:p w14:paraId="13536326">
      <w:r>
        <w:rPr>
          <w:rFonts w:hint="eastAsia" w:ascii="仿宋_GB2312" w:hAnsi="仿宋_GB2312" w:eastAsia="仿宋_GB2312" w:cs="仿宋_GB2312"/>
          <w:color w:val="auto"/>
          <w:sz w:val="24"/>
          <w:szCs w:val="24"/>
        </w:rPr>
        <w:t>公章：</w:t>
      </w:r>
      <w:r>
        <w:rPr>
          <w:rFonts w:hint="eastAsia" w:ascii="仿宋_GB2312" w:hAnsi="仿宋_GB2312" w:eastAsia="仿宋_GB2312" w:cs="仿宋_GB2312"/>
          <w:color w:val="auto"/>
          <w:sz w:val="24"/>
        </w:rPr>
        <w:t>____________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@MS PMincho">
    <w:altName w:val="Yu Gothic UI"/>
    <w:panose1 w:val="02020600040205080304"/>
    <w:charset w:val="80"/>
    <w:family w:val="roman"/>
    <w:pitch w:val="default"/>
    <w:sig w:usb0="00000000" w:usb1="00000000" w:usb2="00000012" w:usb3="00000000" w:csb0="4002009F" w:csb1="DFD7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ExNTQwZTkzOGUwOWZmOGFmOWFiNzY3OGEzYzA2OTMifQ=="/>
  </w:docVars>
  <w:rsids>
    <w:rsidRoot w:val="00000000"/>
    <w:rsid w:val="07521CC2"/>
    <w:rsid w:val="08135A2E"/>
    <w:rsid w:val="0B9A670B"/>
    <w:rsid w:val="0F3A107E"/>
    <w:rsid w:val="1DD43CFE"/>
    <w:rsid w:val="1E3F4450"/>
    <w:rsid w:val="25284930"/>
    <w:rsid w:val="330D4A8B"/>
    <w:rsid w:val="36415851"/>
    <w:rsid w:val="46237471"/>
    <w:rsid w:val="4DAD6385"/>
    <w:rsid w:val="54A60186"/>
    <w:rsid w:val="5DB20C5F"/>
    <w:rsid w:val="60277888"/>
    <w:rsid w:val="6066151B"/>
    <w:rsid w:val="621E3EA9"/>
    <w:rsid w:val="67EC2FBF"/>
    <w:rsid w:val="6BE54CC3"/>
    <w:rsid w:val="6C0B4644"/>
    <w:rsid w:val="786D1C53"/>
    <w:rsid w:val="7E8F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rFonts w:cs="Calibri"/>
      <w:szCs w:val="21"/>
    </w:rPr>
  </w:style>
  <w:style w:type="paragraph" w:styleId="3">
    <w:name w:val="Body Text"/>
    <w:basedOn w:val="1"/>
    <w:qFormat/>
    <w:uiPriority w:val="0"/>
    <w:rPr>
      <w:rFonts w:eastAsia="Cambria Math"/>
      <w:sz w:val="22"/>
      <w:lang w:val="en-GB" w:eastAsia="ja-JP"/>
    </w:rPr>
  </w:style>
  <w:style w:type="paragraph" w:styleId="4">
    <w:name w:val="Block Text"/>
    <w:basedOn w:val="1"/>
    <w:qFormat/>
    <w:uiPriority w:val="0"/>
    <w:pPr>
      <w:spacing w:after="120"/>
      <w:ind w:left="1440" w:leftChars="700" w:right="1440" w:rightChars="700"/>
    </w:pPr>
    <w:rPr>
      <w:rFonts w:ascii="@MS PMincho" w:hAnsi="@MS PMincho" w:eastAsia="Courier New" w:cs="等线 Light"/>
      <w:szCs w:val="20"/>
    </w:rPr>
  </w:style>
  <w:style w:type="paragraph" w:styleId="5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710</Words>
  <Characters>799</Characters>
  <Lines>0</Lines>
  <Paragraphs>0</Paragraphs>
  <TotalTime>0</TotalTime>
  <ScaleCrop>false</ScaleCrop>
  <LinksUpToDate>false</LinksUpToDate>
  <CharactersWithSpaces>801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2023-09-17T06:11:00Z</dcterms:created>
  <dc:creator>pc</dc:creator>
  <cp:lastModifiedBy>张龙</cp:lastModifiedBy>
  <dcterms:modified xsi:type="dcterms:W3CDTF">2025-11-10T05:16:48Z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53BAD7D6830F4C8B8E84FC9F007DF523_12</vt:lpwstr>
  </property>
  <property fmtid="{D5CDD505-2E9C-101B-9397-08002B2CF9AE}" pid="4" name="KSOTemplateDocerSaveRecord">
    <vt:lpwstr>eyJoZGlkIjoiM2VkZDQ1ZWU1YmZjMmNhYjU3YjdlOGI5MWQwZjkxNGEiLCJ1c2VySWQiOiIxOTY4MzM5MjMifQ==</vt:lpwstr>
  </property>
</Properties>
</file>