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版本号：XYCG-2025120320251212001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2026年休养人员外出就医护理服务项目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XYCG-20251203</w:t>
      </w:r>
      <w:r>
        <w:br/>
      </w:r>
      <w:r>
        <w:br/>
      </w:r>
      <w:r>
        <w:br/>
      </w:r>
    </w:p>
    <w:p>
      <w:pPr>
        <w:pStyle w:val="null3"/>
        <w:jc w:val="center"/>
        <w:outlineLvl w:val="2"/>
      </w:pPr>
      <w:r>
        <w:rPr>
          <w:rFonts w:ascii="仿宋_GB2312" w:hAnsi="仿宋_GB2312" w:cs="仿宋_GB2312" w:eastAsia="仿宋_GB2312"/>
          <w:sz w:val="28"/>
          <w:b/>
        </w:rPr>
        <w:t>西安市第二社会福利院</w:t>
      </w:r>
    </w:p>
    <w:p>
      <w:pPr>
        <w:pStyle w:val="null3"/>
        <w:jc w:val="center"/>
        <w:outlineLvl w:val="2"/>
      </w:pPr>
      <w:r>
        <w:rPr>
          <w:rFonts w:ascii="仿宋_GB2312" w:hAnsi="仿宋_GB2312" w:cs="仿宋_GB2312" w:eastAsia="仿宋_GB2312"/>
          <w:sz w:val="28"/>
          <w:b/>
        </w:rPr>
        <w:t>信宇腾远工程咨询集团有限公司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信宇腾远工程咨询集团有限公司</w:t>
      </w:r>
      <w:r>
        <w:rPr>
          <w:rFonts w:ascii="仿宋_GB2312" w:hAnsi="仿宋_GB2312" w:cs="仿宋_GB2312" w:eastAsia="仿宋_GB2312"/>
        </w:rPr>
        <w:t>（以下简称“代理机构”）受</w:t>
      </w:r>
      <w:r>
        <w:rPr>
          <w:rFonts w:ascii="仿宋_GB2312" w:hAnsi="仿宋_GB2312" w:cs="仿宋_GB2312" w:eastAsia="仿宋_GB2312"/>
        </w:rPr>
        <w:t>西安市第二社会福利院</w:t>
      </w:r>
      <w:r>
        <w:rPr>
          <w:rFonts w:ascii="仿宋_GB2312" w:hAnsi="仿宋_GB2312" w:cs="仿宋_GB2312" w:eastAsia="仿宋_GB2312"/>
        </w:rPr>
        <w:t>委托，拟对</w:t>
      </w:r>
      <w:r>
        <w:rPr>
          <w:rFonts w:ascii="仿宋_GB2312" w:hAnsi="仿宋_GB2312" w:cs="仿宋_GB2312" w:eastAsia="仿宋_GB2312"/>
        </w:rPr>
        <w:t>2026年休养人员外出就医护理服务项目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XYCG-20251203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2026年休养人员外出就医护理服务项目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二社会福利院拟采购拥有一支具备医学知识、护理技能和良好职业素养的团队对西安市第二社会福利院休养人员的住院人员进行陪护服务，服务内容包括：生活照料、医疗护理协助、康复护理支持、心里关怀以及协助护士完成晨间护理做好休养人员信息管理和门禁管理工作等的其他服务，具体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采购包1（传染病病房护理服务）：属于专门面向小微企业采购。</w:t>
      </w:r>
    </w:p>
    <w:p>
      <w:pPr>
        <w:pStyle w:val="null3"/>
      </w:pPr>
      <w:r>
        <w:rPr>
          <w:rFonts w:ascii="仿宋_GB2312" w:hAnsi="仿宋_GB2312" w:cs="仿宋_GB2312" w:eastAsia="仿宋_GB2312"/>
        </w:rPr>
        <w:t>采购包2（重症病房护理服务）：属于专门面向小微企业采购。</w:t>
      </w:r>
    </w:p>
    <w:p>
      <w:pPr>
        <w:pStyle w:val="null3"/>
      </w:pPr>
      <w:r>
        <w:rPr>
          <w:rFonts w:ascii="仿宋_GB2312" w:hAnsi="仿宋_GB2312" w:cs="仿宋_GB2312" w:eastAsia="仿宋_GB2312"/>
        </w:rPr>
        <w:t>采购包3（康复病房护理服务）：属于专门面向小微企业采购。</w:t>
      </w:r>
    </w:p>
    <w:p>
      <w:pPr>
        <w:pStyle w:val="null3"/>
      </w:pPr>
      <w:r>
        <w:rPr>
          <w:rFonts w:ascii="仿宋_GB2312" w:hAnsi="仿宋_GB2312" w:cs="仿宋_GB2312" w:eastAsia="仿宋_GB2312"/>
        </w:rPr>
        <w:t>采购包4（普通病房护理服务）：属于专门面向小微企业采购。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截止至响应文件递交截止时间之前，供应商未在“信用中国”网站（www.creditchina.gov.cn）中被列入“信用服务”查询栏目中严重失信主体名单以及重点领域严重失信主体名单；未被列入“中国政府采购网(www.ccgp.gov.cn)”政府采购严重违法失信行为记录名单：供应商需在项目电子化交易系统中按要求上传相应承诺书并进行电子签章。</w:t>
      </w:r>
    </w:p>
    <w:p>
      <w:pPr>
        <w:pStyle w:val="null3"/>
      </w:pPr>
      <w:r>
        <w:rPr>
          <w:rFonts w:ascii="仿宋_GB2312" w:hAnsi="仿宋_GB2312" w:cs="仿宋_GB2312" w:eastAsia="仿宋_GB2312"/>
        </w:rPr>
        <w:t>2、供应商应授权合法的人员参加本项目采购活动全过程，其中法定代表人直接参加磋商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按要求提供法定代表人证明书或法定代表人授权书几附件并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截止至响应文件递交截止时间之前，供应商未在“信用中国”网站（www.creditchina.gov.cn）中被列入“信用服务”查询栏目中严重失信主体名单以及重点领域严重失信主体名单；未被列入“中国政府采购网(www.ccgp.gov.cn)”政府采购严重违法失信行为记录名单：供应商需在项目电子化交易系统中按要求上传相应承诺书并进行电子签章。</w:t>
      </w:r>
    </w:p>
    <w:p>
      <w:pPr>
        <w:pStyle w:val="null3"/>
      </w:pPr>
      <w:r>
        <w:rPr>
          <w:rFonts w:ascii="仿宋_GB2312" w:hAnsi="仿宋_GB2312" w:cs="仿宋_GB2312" w:eastAsia="仿宋_GB2312"/>
        </w:rPr>
        <w:t>2、供应商应授权合法的人员参加本项目采购活动全过程，其中法定代表人直接参加磋商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按要求提供法定代表人证明书或法定代表人授权书几附件并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截止至响应文件递交截止时间之前，供应商未在“信用中国”网站（www.creditchina.gov.cn）中被列入“信用服务”查询栏目中严重失信主体名单以及重点领域严重失信主体名单；未被列入“中国政府采购网(www.ccgp.gov.cn)”政府采购严重违法失信行为记录名单：供应商需在项目电子化交易系统中按要求上传相应承诺书并进行电子签章。</w:t>
      </w:r>
    </w:p>
    <w:p>
      <w:pPr>
        <w:pStyle w:val="null3"/>
      </w:pPr>
      <w:r>
        <w:rPr>
          <w:rFonts w:ascii="仿宋_GB2312" w:hAnsi="仿宋_GB2312" w:cs="仿宋_GB2312" w:eastAsia="仿宋_GB2312"/>
        </w:rPr>
        <w:t>2、供应商应授权合法的人员参加本项目采购活动全过程，其中法定代表人直接参加磋商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按要求提供法定代表人证明书或法定代表人授权书几附件并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截止至响应文件递交截止时间之前，供应商未在“信用中国”网站（www.creditchina.gov.cn）中被列入“信用服务”查询栏目中严重失信主体名单以及重点领域严重失信主体名单；未被列入“中国政府采购网(www.ccgp.gov.cn)”政府采购严重违法失信行为记录名单：供应商需在项目电子化交易系统中按要求上传相应承诺书并进行电子签章。</w:t>
      </w:r>
    </w:p>
    <w:p>
      <w:pPr>
        <w:pStyle w:val="null3"/>
      </w:pPr>
      <w:r>
        <w:rPr>
          <w:rFonts w:ascii="仿宋_GB2312" w:hAnsi="仿宋_GB2312" w:cs="仿宋_GB2312" w:eastAsia="仿宋_GB2312"/>
        </w:rPr>
        <w:t>2、供应商应授权合法的人员参加本项目采购活动全过程，其中法定代表人直接参加磋商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按要求提供法定代表人证明书或法定代表人授权书几附件并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西安市第二社会福利院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西安市长安区太乙宫街道12号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石静画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18049189698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信宇腾远工程咨询集团有限公司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西安曲江新区雁展路1111号莱安中心T3-2601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19290302134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采购包2：500,000.00元</w:t>
            </w:r>
          </w:p>
          <w:p>
            <w:pPr>
              <w:pStyle w:val="null3"/>
            </w:pPr>
            <w:r>
              <w:rPr>
                <w:rFonts w:ascii="仿宋_GB2312" w:hAnsi="仿宋_GB2312" w:cs="仿宋_GB2312" w:eastAsia="仿宋_GB2312"/>
              </w:rPr>
              <w:t>采购包3：200,000.00元</w:t>
            </w:r>
          </w:p>
          <w:p>
            <w:pPr>
              <w:pStyle w:val="null3"/>
            </w:pPr>
            <w:r>
              <w:rPr>
                <w:rFonts w:ascii="仿宋_GB2312" w:hAnsi="仿宋_GB2312" w:cs="仿宋_GB2312" w:eastAsia="仿宋_GB2312"/>
              </w:rPr>
              <w:t>采购包4：200,000.00元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代理服务费收费标准：参照《招标代理服务收费管理暂行办法》计价格[2002]1980号文和发改价格[2011]534号标准收取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西安市第二社会福利院</w:t>
      </w:r>
      <w:r>
        <w:rPr>
          <w:rFonts w:ascii="仿宋_GB2312" w:hAnsi="仿宋_GB2312" w:cs="仿宋_GB2312" w:eastAsia="仿宋_GB2312"/>
        </w:rPr>
        <w:t>和</w:t>
      </w:r>
      <w:r>
        <w:rPr>
          <w:rFonts w:ascii="仿宋_GB2312" w:hAnsi="仿宋_GB2312" w:cs="仿宋_GB2312" w:eastAsia="仿宋_GB2312"/>
        </w:rPr>
        <w:t>信宇腾远工程咨询集团有限公司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西安市第二社会福利院</w:t>
      </w:r>
      <w:r>
        <w:rPr>
          <w:rFonts w:ascii="仿宋_GB2312" w:hAnsi="仿宋_GB2312" w:cs="仿宋_GB2312" w:eastAsia="仿宋_GB2312"/>
        </w:rPr>
        <w:t>负责解释。除上述磋商文件内容，其他内容由</w:t>
      </w:r>
      <w:r>
        <w:rPr>
          <w:rFonts w:ascii="仿宋_GB2312" w:hAnsi="仿宋_GB2312" w:cs="仿宋_GB2312" w:eastAsia="仿宋_GB2312"/>
        </w:rPr>
        <w:t>信宇腾远工程咨询集团有限公司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西安市第二社会福利院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信宇腾远工程咨询集团有限公司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联系人：王佳</w:t>
      </w:r>
    </w:p>
    <w:p>
      <w:pPr>
        <w:pStyle w:val="null3"/>
      </w:pPr>
      <w:r>
        <w:rPr>
          <w:rFonts w:ascii="仿宋_GB2312" w:hAnsi="仿宋_GB2312" w:cs="仿宋_GB2312" w:eastAsia="仿宋_GB2312"/>
        </w:rPr>
        <w:t>联系电话：19290302134</w:t>
      </w:r>
    </w:p>
    <w:p>
      <w:pPr>
        <w:pStyle w:val="null3"/>
      </w:pPr>
      <w:r>
        <w:rPr>
          <w:rFonts w:ascii="仿宋_GB2312" w:hAnsi="仿宋_GB2312" w:cs="仿宋_GB2312" w:eastAsia="仿宋_GB2312"/>
        </w:rPr>
        <w:t>地址：西安曲江新区雁展路1111号莱安中心T3-2601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二社会福利院拟采购拥有一支具备医学知识、护理技能和良好职业素养的团队对西安市第二社会福利院休养人员的住院人员进行陪护服务，服务内容包括：生活照料、医疗护理协助、康复护理支持、心里关怀以及协助护士完成晨间护理做好休养人员信息管理和门禁管理工作等的其他服务，具体内容及要求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传染病病房护理服务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重症病房护理服务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康复病房护理服务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普通病房护理服务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标的名称：传染病病房护理服务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70C0"/>
              </w:rPr>
              <w:t>一、总体要求</w:t>
            </w:r>
          </w:p>
          <w:p>
            <w:pPr>
              <w:pStyle w:val="null3"/>
              <w:ind w:firstLine="480"/>
              <w:jc w:val="both"/>
            </w:pPr>
            <w:r>
              <w:rPr>
                <w:rFonts w:ascii="仿宋_GB2312" w:hAnsi="仿宋_GB2312" w:cs="仿宋_GB2312" w:eastAsia="仿宋_GB2312"/>
                <w:sz w:val="24"/>
                <w:color w:val="548DD4"/>
              </w:rPr>
              <w:t>西安市第二社会福利院</w:t>
            </w:r>
            <w:r>
              <w:rPr>
                <w:rFonts w:ascii="仿宋_GB2312" w:hAnsi="仿宋_GB2312" w:cs="仿宋_GB2312" w:eastAsia="仿宋_GB2312"/>
                <w:sz w:val="24"/>
                <w:color w:val="548DD4"/>
              </w:rPr>
              <w:t>拟采购</w:t>
            </w:r>
            <w:r>
              <w:rPr>
                <w:rFonts w:ascii="仿宋_GB2312" w:hAnsi="仿宋_GB2312" w:cs="仿宋_GB2312" w:eastAsia="仿宋_GB2312"/>
                <w:sz w:val="24"/>
                <w:color w:val="548DD4"/>
              </w:rPr>
              <w:t>拥有一支具备医学知识、护理技能和良好职业素养的团队</w:t>
            </w:r>
            <w:r>
              <w:rPr>
                <w:rFonts w:ascii="仿宋_GB2312" w:hAnsi="仿宋_GB2312" w:cs="仿宋_GB2312" w:eastAsia="仿宋_GB2312"/>
                <w:sz w:val="24"/>
                <w:color w:val="548DD4"/>
              </w:rPr>
              <w:t>对</w:t>
            </w:r>
            <w:r>
              <w:rPr>
                <w:rFonts w:ascii="仿宋_GB2312" w:hAnsi="仿宋_GB2312" w:cs="仿宋_GB2312" w:eastAsia="仿宋_GB2312"/>
                <w:sz w:val="24"/>
                <w:color w:val="548DD4"/>
              </w:rPr>
              <w:t>西安市第二社会福利院休养人员的住院人员进行陪护服务</w:t>
            </w:r>
            <w:r>
              <w:rPr>
                <w:rFonts w:ascii="仿宋_GB2312" w:hAnsi="仿宋_GB2312" w:cs="仿宋_GB2312" w:eastAsia="仿宋_GB2312"/>
                <w:sz w:val="24"/>
                <w:color w:val="548DD4"/>
              </w:rPr>
              <w:t>，</w:t>
            </w:r>
            <w:r>
              <w:rPr>
                <w:rFonts w:ascii="仿宋_GB2312" w:hAnsi="仿宋_GB2312" w:cs="仿宋_GB2312" w:eastAsia="仿宋_GB2312"/>
                <w:sz w:val="24"/>
                <w:color w:val="548DD4"/>
              </w:rPr>
              <w:t>服务内容</w:t>
            </w:r>
            <w:r>
              <w:rPr>
                <w:rFonts w:ascii="仿宋_GB2312" w:hAnsi="仿宋_GB2312" w:cs="仿宋_GB2312" w:eastAsia="仿宋_GB2312"/>
                <w:sz w:val="24"/>
                <w:color w:val="548DD4"/>
              </w:rPr>
              <w:t>包括：</w:t>
            </w:r>
            <w:r>
              <w:rPr>
                <w:rFonts w:ascii="仿宋_GB2312" w:hAnsi="仿宋_GB2312" w:cs="仿宋_GB2312" w:eastAsia="仿宋_GB2312"/>
                <w:sz w:val="24"/>
                <w:color w:val="548DD4"/>
              </w:rPr>
              <w:t>生活照料、医疗护理协助、康复护理支持、心里关怀以及协助护士完成晨间护理做好休养人员信息管理和门禁管理工作等的其他服务，合同价款不得超过采购预算金额</w:t>
            </w:r>
            <w:r>
              <w:rPr>
                <w:rFonts w:ascii="仿宋_GB2312" w:hAnsi="仿宋_GB2312" w:cs="仿宋_GB2312" w:eastAsia="仿宋_GB2312"/>
                <w:sz w:val="24"/>
                <w:color w:val="0070C0"/>
              </w:rPr>
              <w:t>。</w:t>
            </w:r>
          </w:p>
          <w:p>
            <w:pPr>
              <w:pStyle w:val="null3"/>
              <w:ind w:firstLine="482"/>
              <w:jc w:val="both"/>
            </w:pPr>
            <w:r>
              <w:rPr>
                <w:rFonts w:ascii="仿宋_GB2312" w:hAnsi="仿宋_GB2312" w:cs="仿宋_GB2312" w:eastAsia="仿宋_GB2312"/>
                <w:sz w:val="24"/>
                <w:b/>
                <w:color w:val="0070C0"/>
              </w:rPr>
              <w:t>二、服务</w:t>
            </w:r>
            <w:r>
              <w:rPr>
                <w:rFonts w:ascii="仿宋_GB2312" w:hAnsi="仿宋_GB2312" w:cs="仿宋_GB2312" w:eastAsia="仿宋_GB2312"/>
                <w:sz w:val="24"/>
                <w:b/>
                <w:color w:val="0070C0"/>
              </w:rPr>
              <w:t>内容</w:t>
            </w:r>
            <w:r>
              <w:rPr>
                <w:rFonts w:ascii="仿宋_GB2312" w:hAnsi="仿宋_GB2312" w:cs="仿宋_GB2312" w:eastAsia="仿宋_GB2312"/>
                <w:sz w:val="24"/>
                <w:b/>
                <w:color w:val="0070C0"/>
              </w:rPr>
              <w:t>及要求</w:t>
            </w:r>
          </w:p>
          <w:p>
            <w:pPr>
              <w:pStyle w:val="null3"/>
              <w:ind w:firstLine="480"/>
              <w:jc w:val="both"/>
            </w:pPr>
            <w:r>
              <w:rPr>
                <w:rFonts w:ascii="仿宋_GB2312" w:hAnsi="仿宋_GB2312" w:cs="仿宋_GB2312" w:eastAsia="仿宋_GB2312"/>
                <w:sz w:val="24"/>
                <w:color w:val="0070C0"/>
              </w:rPr>
              <w:t>（一）服务内容</w:t>
            </w:r>
          </w:p>
          <w:p>
            <w:pPr>
              <w:pStyle w:val="null3"/>
              <w:ind w:firstLine="480"/>
              <w:jc w:val="both"/>
            </w:pPr>
            <w:r>
              <w:rPr>
                <w:rFonts w:ascii="仿宋_GB2312" w:hAnsi="仿宋_GB2312" w:cs="仿宋_GB2312" w:eastAsia="仿宋_GB2312"/>
                <w:sz w:val="24"/>
                <w:color w:val="548DD4"/>
              </w:rPr>
              <w:t>1.生活照料：为休养人员提供24小时日常起居活动，包括但不限于清洁洗漱、喂食喂水、大小便护理、协助翻身、更换衣物等。</w:t>
            </w:r>
          </w:p>
          <w:p>
            <w:pPr>
              <w:pStyle w:val="null3"/>
              <w:ind w:firstLine="480"/>
              <w:jc w:val="both"/>
            </w:pPr>
            <w:r>
              <w:rPr>
                <w:rFonts w:ascii="仿宋_GB2312" w:hAnsi="仿宋_GB2312" w:cs="仿宋_GB2312" w:eastAsia="仿宋_GB2312"/>
                <w:sz w:val="24"/>
                <w:color w:val="548DD4"/>
              </w:rPr>
              <w:t>2.医疗护理协助：在护士的指导下进行基础护理操作，如测量体温、协助服药、留取各种标本、陪同检查、观察病情变化并及时报告。</w:t>
            </w:r>
          </w:p>
          <w:p>
            <w:pPr>
              <w:pStyle w:val="null3"/>
              <w:ind w:firstLine="480"/>
              <w:jc w:val="both"/>
            </w:pPr>
            <w:r>
              <w:rPr>
                <w:rFonts w:ascii="仿宋_GB2312" w:hAnsi="仿宋_GB2312" w:cs="仿宋_GB2312" w:eastAsia="仿宋_GB2312"/>
                <w:sz w:val="24"/>
                <w:color w:val="548DD4"/>
              </w:rPr>
              <w:t>3.康复护理支持：根据康复计划，帮助修养人员进行康复训练，如拍背、肢体功能锻炼、语言训练等，督促其按时完成康复任务。</w:t>
            </w:r>
          </w:p>
          <w:p>
            <w:pPr>
              <w:pStyle w:val="null3"/>
              <w:ind w:firstLine="480"/>
              <w:jc w:val="both"/>
            </w:pPr>
            <w:r>
              <w:rPr>
                <w:rFonts w:ascii="仿宋_GB2312" w:hAnsi="仿宋_GB2312" w:cs="仿宋_GB2312" w:eastAsia="仿宋_GB2312"/>
                <w:sz w:val="24"/>
                <w:color w:val="548DD4"/>
              </w:rPr>
              <w:t>4.心里关怀：与修养人员进行沟通交流，了解其心理状态，提供心理疏导，缓解焦虑烦躁等不良情绪。</w:t>
            </w:r>
          </w:p>
          <w:p>
            <w:pPr>
              <w:pStyle w:val="null3"/>
              <w:ind w:firstLine="480"/>
              <w:jc w:val="both"/>
            </w:pPr>
            <w:r>
              <w:rPr>
                <w:rFonts w:ascii="仿宋_GB2312" w:hAnsi="仿宋_GB2312" w:cs="仿宋_GB2312" w:eastAsia="仿宋_GB2312"/>
                <w:sz w:val="24"/>
                <w:color w:val="548DD4"/>
              </w:rPr>
              <w:t>5.其他服务：</w:t>
            </w:r>
          </w:p>
          <w:p>
            <w:pPr>
              <w:pStyle w:val="null3"/>
              <w:ind w:firstLine="480"/>
              <w:jc w:val="both"/>
            </w:pPr>
            <w:r>
              <w:rPr>
                <w:rFonts w:ascii="仿宋_GB2312" w:hAnsi="仿宋_GB2312" w:cs="仿宋_GB2312" w:eastAsia="仿宋_GB2312"/>
                <w:sz w:val="24"/>
                <w:color w:val="548DD4"/>
              </w:rPr>
              <w:t>5.1协助护士完成晨间护理：如洗漱、更换床单被罩，更换衣服，环境卫生的清扫及擦拭消毒等。</w:t>
            </w:r>
          </w:p>
          <w:p>
            <w:pPr>
              <w:pStyle w:val="null3"/>
              <w:ind w:firstLine="480"/>
              <w:jc w:val="both"/>
            </w:pPr>
            <w:r>
              <w:rPr>
                <w:rFonts w:ascii="仿宋_GB2312" w:hAnsi="仿宋_GB2312" w:cs="仿宋_GB2312" w:eastAsia="仿宋_GB2312"/>
                <w:sz w:val="24"/>
                <w:color w:val="548DD4"/>
              </w:rPr>
              <w:t>5.2做好休养人员信息管理和门禁管理工作。</w:t>
            </w:r>
          </w:p>
          <w:p>
            <w:pPr>
              <w:pStyle w:val="null3"/>
              <w:ind w:firstLine="480"/>
              <w:jc w:val="both"/>
            </w:pPr>
            <w:r>
              <w:rPr>
                <w:rFonts w:ascii="仿宋_GB2312" w:hAnsi="仿宋_GB2312" w:cs="仿宋_GB2312" w:eastAsia="仿宋_GB2312"/>
                <w:sz w:val="24"/>
                <w:color w:val="0070C0"/>
              </w:rPr>
              <w:t>（</w:t>
            </w:r>
            <w:r>
              <w:rPr>
                <w:rFonts w:ascii="仿宋_GB2312" w:hAnsi="仿宋_GB2312" w:cs="仿宋_GB2312" w:eastAsia="仿宋_GB2312"/>
                <w:sz w:val="24"/>
                <w:color w:val="0070C0"/>
              </w:rPr>
              <w:t>二</w:t>
            </w:r>
            <w:r>
              <w:rPr>
                <w:rFonts w:ascii="仿宋_GB2312" w:hAnsi="仿宋_GB2312" w:cs="仿宋_GB2312" w:eastAsia="仿宋_GB2312"/>
                <w:sz w:val="24"/>
                <w:color w:val="0070C0"/>
              </w:rPr>
              <w:t>）</w:t>
            </w:r>
            <w:r>
              <w:rPr>
                <w:rFonts w:ascii="仿宋_GB2312" w:hAnsi="仿宋_GB2312" w:cs="仿宋_GB2312" w:eastAsia="仿宋_GB2312"/>
                <w:sz w:val="24"/>
                <w:color w:val="0070C0"/>
              </w:rPr>
              <w:t>服务要求</w:t>
            </w:r>
          </w:p>
          <w:p>
            <w:pPr>
              <w:pStyle w:val="null3"/>
              <w:ind w:firstLine="480"/>
              <w:jc w:val="both"/>
            </w:pPr>
            <w:r>
              <w:rPr>
                <w:rFonts w:ascii="仿宋_GB2312" w:hAnsi="仿宋_GB2312" w:cs="仿宋_GB2312" w:eastAsia="仿宋_GB2312"/>
                <w:sz w:val="24"/>
                <w:color w:val="0070C0"/>
              </w:rPr>
              <w:t>1.</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陪护公司需派专人负责对接</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陪护服务业务，休养人员入院时该负责人与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指定工作人员对接。在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休养人员急需住院时，</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陪护公司负责人及护理人员应当在</w:t>
            </w:r>
            <w:r>
              <w:rPr>
                <w:rFonts w:ascii="仿宋_GB2312" w:hAnsi="仿宋_GB2312" w:cs="仿宋_GB2312" w:eastAsia="仿宋_GB2312"/>
                <w:sz w:val="24"/>
                <w:color w:val="0070C0"/>
              </w:rPr>
              <w:t>1小时内到达指定医院，与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工作人员对接并及时开始有效陪护。</w:t>
            </w:r>
          </w:p>
          <w:p>
            <w:pPr>
              <w:pStyle w:val="null3"/>
              <w:ind w:firstLine="480"/>
              <w:jc w:val="both"/>
            </w:pPr>
            <w:r>
              <w:rPr>
                <w:rFonts w:ascii="仿宋_GB2312" w:hAnsi="仿宋_GB2312" w:cs="仿宋_GB2312" w:eastAsia="仿宋_GB2312"/>
                <w:sz w:val="24"/>
                <w:color w:val="0070C0"/>
              </w:rPr>
              <w:t>2.</w:t>
            </w:r>
            <w:r>
              <w:rPr>
                <w:rFonts w:ascii="仿宋_GB2312" w:hAnsi="仿宋_GB2312" w:cs="仿宋_GB2312" w:eastAsia="仿宋_GB2312"/>
                <w:sz w:val="24"/>
                <w:color w:val="0070C0"/>
              </w:rPr>
              <w:t>住院期间</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住院休养人员的安全由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全权负责，同时</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在护理期间不得擅自带休养人员离开医院，特殊情况需</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同意。为确保护理</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休养人员住院期间生活护理的安全性及连续性，</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无特殊原因中途不得更换护理人员。如需更换，经</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同意后必须做好陪护接替衔接工作。</w:t>
            </w:r>
          </w:p>
          <w:p>
            <w:pPr>
              <w:pStyle w:val="null3"/>
              <w:ind w:firstLine="480"/>
              <w:jc w:val="both"/>
            </w:pPr>
            <w:r>
              <w:rPr>
                <w:rFonts w:ascii="仿宋_GB2312" w:hAnsi="仿宋_GB2312" w:cs="仿宋_GB2312" w:eastAsia="仿宋_GB2312"/>
                <w:sz w:val="24"/>
                <w:color w:val="0070C0"/>
              </w:rPr>
              <w:t>3.</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陪护公司的护理人员在为</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休养人员提供陪护服务时，应确保无传染病及其他影响陪护工作的身体疾病及心理疾病。在传染病病房陪护期间，</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陪护人员除需无传染病及传染病病史外，还需严格执行医院传染病的相关制度，以及做好其自身防护，在此期间</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陪护人员若患传染病，其治疗费用以及由此产生的相关的各种费用由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自行承担，与甲方无关。</w:t>
            </w:r>
          </w:p>
          <w:p>
            <w:pPr>
              <w:pStyle w:val="null3"/>
              <w:ind w:firstLine="480"/>
              <w:jc w:val="both"/>
            </w:pPr>
            <w:r>
              <w:rPr>
                <w:rFonts w:ascii="仿宋_GB2312" w:hAnsi="仿宋_GB2312" w:cs="仿宋_GB2312" w:eastAsia="仿宋_GB2312"/>
                <w:sz w:val="24"/>
                <w:color w:val="0070C0"/>
              </w:rPr>
              <w:t>4.</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住院陪护服务项目需包含：</w:t>
            </w:r>
          </w:p>
          <w:p>
            <w:pPr>
              <w:pStyle w:val="null3"/>
              <w:ind w:firstLine="480"/>
              <w:jc w:val="both"/>
            </w:pPr>
            <w:r>
              <w:rPr>
                <w:rFonts w:ascii="仿宋_GB2312" w:hAnsi="仿宋_GB2312" w:cs="仿宋_GB2312" w:eastAsia="仿宋_GB2312"/>
                <w:sz w:val="24"/>
                <w:color w:val="0070C0"/>
              </w:rPr>
              <w:t>4.1</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陪护人员应在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的授权范围内开展工作，负责</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休养人员住院期间的饮食照顾，</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提供的饮食照护需要有餐饮行业相关的资质，确保</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住院休养人员在住院期间的饮食安全；</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陪护人员负责记录</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休养人员在住院期间一日三餐的真实情况，</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会不定期对用餐记录进行核查。经</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核查，如不合理，</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不予核算。</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陪护公司为</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休养人员在住院期间代买的一日三餐的费用需开具正规饮食费用发票，于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休养人员出院后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依据发票给予核算，</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住院休养人员住院期间伙食费每天每人</w:t>
            </w:r>
            <w:r>
              <w:rPr>
                <w:rFonts w:ascii="仿宋_GB2312" w:hAnsi="仿宋_GB2312" w:cs="仿宋_GB2312" w:eastAsia="仿宋_GB2312"/>
                <w:sz w:val="24"/>
                <w:color w:val="0070C0"/>
              </w:rPr>
              <w:t>20元-30元标准，根据实际支出核算，</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陪护人员代买的一日三餐费用不得超出每天伙食费上线，若多出，则由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陪护公司自行承担，</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无责承担多出部分的伙食费用。</w:t>
            </w:r>
            <w:r>
              <w:rPr>
                <w:rFonts w:ascii="仿宋_GB2312" w:hAnsi="仿宋_GB2312" w:cs="仿宋_GB2312" w:eastAsia="仿宋_GB2312"/>
                <w:sz w:val="24"/>
                <w:color w:val="0070C0"/>
              </w:rPr>
              <w:t xml:space="preserve">                                         </w:t>
            </w:r>
          </w:p>
          <w:p>
            <w:pPr>
              <w:pStyle w:val="null3"/>
              <w:ind w:firstLine="480"/>
              <w:jc w:val="both"/>
            </w:pPr>
            <w:r>
              <w:rPr>
                <w:rFonts w:ascii="仿宋_GB2312" w:hAnsi="仿宋_GB2312" w:cs="仿宋_GB2312" w:eastAsia="仿宋_GB2312"/>
                <w:sz w:val="24"/>
                <w:color w:val="0070C0"/>
              </w:rPr>
              <w:t>4.2</w:t>
            </w:r>
            <w:r>
              <w:rPr>
                <w:rFonts w:ascii="仿宋_GB2312" w:hAnsi="仿宋_GB2312" w:cs="仿宋_GB2312" w:eastAsia="仿宋_GB2312"/>
                <w:sz w:val="24"/>
                <w:color w:val="0070C0"/>
              </w:rPr>
              <w:t>出现紧急情况产生合理的应急日杂费用（如患者手术、急诊所需的护理垫等），在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工作人员同意后，需由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陪护公司先行支付应急日杂费用，留存好相关用品小票或单据，开具相关用品正规发票，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将在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休养人员出院后根据相关用品小票、单据、正规发票给予</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陪护公司进行核算。</w:t>
            </w:r>
          </w:p>
          <w:p>
            <w:pPr>
              <w:pStyle w:val="null3"/>
              <w:ind w:firstLine="480"/>
              <w:jc w:val="both"/>
            </w:pPr>
            <w:r>
              <w:rPr>
                <w:rFonts w:ascii="仿宋_GB2312" w:hAnsi="仿宋_GB2312" w:cs="仿宋_GB2312" w:eastAsia="仿宋_GB2312"/>
                <w:sz w:val="24"/>
                <w:color w:val="0070C0"/>
              </w:rPr>
              <w:t>4.3</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陪护公司陪护</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休养人员的护理人员应进行完整的登记记录工作，对护理记录登记造册，形成陪护记录清单，需将陪护休养人员实际发生的饮食费用、手术应急辅材杂费分别列示，定期与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核对确认，并开具相对应发票。</w:t>
            </w:r>
          </w:p>
          <w:p>
            <w:pPr>
              <w:pStyle w:val="null3"/>
              <w:ind w:firstLine="480"/>
              <w:jc w:val="both"/>
            </w:pPr>
            <w:r>
              <w:rPr>
                <w:rFonts w:ascii="仿宋_GB2312" w:hAnsi="仿宋_GB2312" w:cs="仿宋_GB2312" w:eastAsia="仿宋_GB2312"/>
                <w:sz w:val="24"/>
                <w:color w:val="0070C0"/>
              </w:rPr>
              <w:t>5.</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陪护公司护理人员的吃住、交通费用以及一切福利待遇等均由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陪护公司自理。</w:t>
            </w:r>
          </w:p>
          <w:p>
            <w:pPr>
              <w:pStyle w:val="null3"/>
              <w:ind w:firstLine="480"/>
              <w:jc w:val="both"/>
            </w:pPr>
            <w:r>
              <w:rPr>
                <w:rFonts w:ascii="仿宋_GB2312" w:hAnsi="仿宋_GB2312" w:cs="仿宋_GB2312" w:eastAsia="仿宋_GB2312"/>
                <w:sz w:val="24"/>
                <w:color w:val="0070C0"/>
              </w:rPr>
              <w:t>6.</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陪护公司应对</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陪护人员加强培训和考核，所有</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陪护人员需持证上岗，用以保障甲方住院休养人员住院期间的日常生活与安全。</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陪护人员陪护期间应服从病房医务人员的业务指导，积极配合医院治疗工作，同时应主动接受甲方的检查、监督及指导。</w:t>
            </w:r>
          </w:p>
          <w:p>
            <w:pPr>
              <w:pStyle w:val="null3"/>
              <w:ind w:firstLine="480"/>
              <w:jc w:val="both"/>
            </w:pPr>
            <w:r>
              <w:rPr>
                <w:rFonts w:ascii="仿宋_GB2312" w:hAnsi="仿宋_GB2312" w:cs="仿宋_GB2312" w:eastAsia="仿宋_GB2312"/>
                <w:sz w:val="24"/>
                <w:color w:val="0070C0"/>
              </w:rPr>
              <w:t>7.</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陪护公司应为每位</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陪护人员购买意外险并提供保险合同，并对其进行岗前培训，岗前培训合格者方可上岗；</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陪护公司需对</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陪护人员进行定期体检，并提供体检报告单，确保</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陪护人员能够胜任医院陪护工作。</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陪护公司还应与陪护人员存在雇佣合同关系，且需向</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提供双方雇佣合同复印件。</w:t>
            </w:r>
          </w:p>
          <w:p>
            <w:pPr>
              <w:pStyle w:val="null3"/>
              <w:ind w:firstLine="480"/>
              <w:jc w:val="both"/>
            </w:pPr>
            <w:r>
              <w:rPr>
                <w:rFonts w:ascii="仿宋_GB2312" w:hAnsi="仿宋_GB2312" w:cs="仿宋_GB2312" w:eastAsia="仿宋_GB2312"/>
                <w:sz w:val="24"/>
                <w:color w:val="0070C0"/>
              </w:rPr>
              <w:t>8.</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陪护公司及</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陪护人员不得以任何形式将</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所有住院休养人员的个人信息及影像资料发布在公开网络平台，或泄露给其他第三方机构。如若发布或泄漏，</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有权追究发布者、泄漏者的刑事责任和民事责任。</w:t>
            </w:r>
          </w:p>
          <w:p>
            <w:pPr>
              <w:pStyle w:val="null3"/>
              <w:ind w:firstLine="482"/>
              <w:jc w:val="both"/>
            </w:pPr>
            <w:r>
              <w:rPr>
                <w:rFonts w:ascii="仿宋_GB2312" w:hAnsi="仿宋_GB2312" w:cs="仿宋_GB2312" w:eastAsia="仿宋_GB2312"/>
                <w:sz w:val="24"/>
                <w:b/>
                <w:color w:val="0070C0"/>
              </w:rPr>
              <w:t>（</w:t>
            </w:r>
            <w:r>
              <w:rPr>
                <w:rFonts w:ascii="仿宋_GB2312" w:hAnsi="仿宋_GB2312" w:cs="仿宋_GB2312" w:eastAsia="仿宋_GB2312"/>
                <w:sz w:val="24"/>
                <w:b/>
                <w:color w:val="0070C0"/>
              </w:rPr>
              <w:t>三</w:t>
            </w:r>
            <w:r>
              <w:rPr>
                <w:rFonts w:ascii="仿宋_GB2312" w:hAnsi="仿宋_GB2312" w:cs="仿宋_GB2312" w:eastAsia="仿宋_GB2312"/>
                <w:sz w:val="24"/>
                <w:b/>
                <w:color w:val="0070C0"/>
              </w:rPr>
              <w:t>）服务人员要求</w:t>
            </w:r>
          </w:p>
          <w:p>
            <w:pPr>
              <w:pStyle w:val="null3"/>
              <w:ind w:firstLine="480"/>
              <w:jc w:val="both"/>
            </w:pPr>
            <w:r>
              <w:rPr>
                <w:rFonts w:ascii="仿宋_GB2312" w:hAnsi="仿宋_GB2312" w:cs="仿宋_GB2312" w:eastAsia="仿宋_GB2312"/>
                <w:sz w:val="24"/>
                <w:color w:val="0070C0"/>
              </w:rPr>
              <w:t>1.技能要求：所有陪护人员需持护士资格证、养老护理员证或其他相关专业资格证书，具备相应的专业知识和技能。</w:t>
            </w:r>
          </w:p>
          <w:p>
            <w:pPr>
              <w:pStyle w:val="null3"/>
              <w:ind w:firstLine="480"/>
              <w:jc w:val="both"/>
            </w:pPr>
            <w:r>
              <w:rPr>
                <w:rFonts w:ascii="仿宋_GB2312" w:hAnsi="仿宋_GB2312" w:cs="仿宋_GB2312" w:eastAsia="仿宋_GB2312"/>
                <w:sz w:val="24"/>
                <w:color w:val="0070C0"/>
              </w:rPr>
              <w:t>2.经验要求：具有一年以上的陪护服务工作经验，熟悉各类休养人员的护理需求和特点，能独立应对常见突发情况。</w:t>
            </w:r>
          </w:p>
          <w:p>
            <w:pPr>
              <w:pStyle w:val="null3"/>
              <w:ind w:firstLine="480"/>
              <w:jc w:val="both"/>
            </w:pPr>
            <w:r>
              <w:rPr>
                <w:rFonts w:ascii="仿宋_GB2312" w:hAnsi="仿宋_GB2312" w:cs="仿宋_GB2312" w:eastAsia="仿宋_GB2312"/>
                <w:sz w:val="24"/>
                <w:color w:val="0070C0"/>
              </w:rPr>
              <w:t>3.素质要求：热爱护理工作，具备良好的职业道德和责任心，身体健康，确保无传染性疾病。</w:t>
            </w:r>
          </w:p>
          <w:p>
            <w:pPr>
              <w:pStyle w:val="null3"/>
              <w:ind w:firstLine="482"/>
              <w:jc w:val="both"/>
            </w:pPr>
            <w:r>
              <w:rPr>
                <w:rFonts w:ascii="仿宋_GB2312" w:hAnsi="仿宋_GB2312" w:cs="仿宋_GB2312" w:eastAsia="仿宋_GB2312"/>
                <w:sz w:val="24"/>
                <w:b/>
                <w:color w:val="0070C0"/>
              </w:rPr>
              <w:t>（</w:t>
            </w:r>
            <w:r>
              <w:rPr>
                <w:rFonts w:ascii="仿宋_GB2312" w:hAnsi="仿宋_GB2312" w:cs="仿宋_GB2312" w:eastAsia="仿宋_GB2312"/>
                <w:sz w:val="24"/>
                <w:b/>
                <w:color w:val="0070C0"/>
              </w:rPr>
              <w:t>四</w:t>
            </w:r>
            <w:r>
              <w:rPr>
                <w:rFonts w:ascii="仿宋_GB2312" w:hAnsi="仿宋_GB2312" w:cs="仿宋_GB2312" w:eastAsia="仿宋_GB2312"/>
                <w:sz w:val="24"/>
                <w:b/>
                <w:color w:val="0070C0"/>
              </w:rPr>
              <w:t>）服务质量要求</w:t>
            </w:r>
          </w:p>
          <w:p>
            <w:pPr>
              <w:pStyle w:val="null3"/>
              <w:ind w:firstLine="480"/>
              <w:jc w:val="both"/>
            </w:pPr>
            <w:r>
              <w:rPr>
                <w:rFonts w:ascii="仿宋_GB2312" w:hAnsi="仿宋_GB2312" w:cs="仿宋_GB2312" w:eastAsia="仿宋_GB2312"/>
                <w:sz w:val="24"/>
                <w:color w:val="0070C0"/>
              </w:rPr>
              <w:t>1.接到服务需求后，一小时内要到达服务地点。</w:t>
            </w:r>
          </w:p>
          <w:p>
            <w:pPr>
              <w:pStyle w:val="null3"/>
              <w:ind w:firstLine="480"/>
              <w:jc w:val="both"/>
            </w:pPr>
            <w:r>
              <w:rPr>
                <w:rFonts w:ascii="仿宋_GB2312" w:hAnsi="仿宋_GB2312" w:cs="仿宋_GB2312" w:eastAsia="仿宋_GB2312"/>
                <w:sz w:val="24"/>
                <w:color w:val="0070C0"/>
              </w:rPr>
              <w:t>2.护理记录：每天详细记录休养人员的护理情况，包括饮食、睡眠、病情变化、护理措施等。</w:t>
            </w:r>
          </w:p>
          <w:p>
            <w:pPr>
              <w:pStyle w:val="null3"/>
              <w:ind w:firstLine="480"/>
              <w:jc w:val="both"/>
            </w:pPr>
            <w:r>
              <w:rPr>
                <w:rFonts w:ascii="仿宋_GB2312" w:hAnsi="仿宋_GB2312" w:cs="仿宋_GB2312" w:eastAsia="仿宋_GB2312"/>
                <w:sz w:val="24"/>
                <w:color w:val="0070C0"/>
              </w:rPr>
              <w:t>3.要有完善的管理制度和考核体系及突发事件应急预案和处置机制。</w:t>
            </w:r>
          </w:p>
          <w:p>
            <w:pPr>
              <w:pStyle w:val="null3"/>
              <w:ind w:firstLine="480"/>
              <w:jc w:val="both"/>
            </w:pPr>
            <w:r>
              <w:rPr>
                <w:rFonts w:ascii="仿宋_GB2312" w:hAnsi="仿宋_GB2312" w:cs="仿宋_GB2312" w:eastAsia="仿宋_GB2312"/>
                <w:sz w:val="24"/>
                <w:color w:val="0070C0"/>
              </w:rPr>
              <w:t>4.针对每一位休养人员制定合理的服务方案。</w:t>
            </w:r>
          </w:p>
          <w:p>
            <w:pPr>
              <w:pStyle w:val="null3"/>
              <w:ind w:firstLine="480"/>
              <w:jc w:val="both"/>
            </w:pPr>
            <w:r>
              <w:rPr>
                <w:rFonts w:ascii="仿宋_GB2312" w:hAnsi="仿宋_GB2312" w:cs="仿宋_GB2312" w:eastAsia="仿宋_GB2312"/>
                <w:sz w:val="24"/>
                <w:color w:val="0070C0"/>
              </w:rPr>
              <w:t>5.康复训练陪护每日单价固定，不因休养人员数量而改变。</w:t>
            </w:r>
          </w:p>
          <w:p>
            <w:pPr>
              <w:pStyle w:val="null3"/>
              <w:ind w:firstLine="482"/>
              <w:jc w:val="both"/>
            </w:pPr>
            <w:r>
              <w:rPr>
                <w:rFonts w:ascii="仿宋_GB2312" w:hAnsi="仿宋_GB2312" w:cs="仿宋_GB2312" w:eastAsia="仿宋_GB2312"/>
                <w:sz w:val="24"/>
                <w:b/>
                <w:color w:val="0070C0"/>
              </w:rPr>
              <w:t>（五）服务细节流程</w:t>
            </w:r>
          </w:p>
          <w:p>
            <w:pPr>
              <w:pStyle w:val="null3"/>
              <w:ind w:firstLine="480"/>
              <w:jc w:val="both"/>
            </w:pPr>
            <w:r>
              <w:rPr>
                <w:rFonts w:ascii="仿宋_GB2312" w:hAnsi="仿宋_GB2312" w:cs="仿宋_GB2312" w:eastAsia="仿宋_GB2312"/>
                <w:sz w:val="24"/>
                <w:color w:val="0070C0"/>
              </w:rPr>
              <w:t>1.入院前准备：接到陪护任务后，供应商陪护人员与甲方工作人员沟通，了解采购人休养人员的基本情况，如病情、生活习惯、特殊需求等；供应商陪护人员提前到达医院，熟悉就医环境。</w:t>
            </w:r>
          </w:p>
          <w:p>
            <w:pPr>
              <w:pStyle w:val="null3"/>
              <w:ind w:firstLine="480"/>
              <w:jc w:val="both"/>
            </w:pPr>
            <w:r>
              <w:rPr>
                <w:rFonts w:ascii="仿宋_GB2312" w:hAnsi="仿宋_GB2312" w:cs="仿宋_GB2312" w:eastAsia="仿宋_GB2312"/>
                <w:sz w:val="24"/>
                <w:color w:val="0070C0"/>
              </w:rPr>
              <w:t xml:space="preserve"> 2.陪同检查治疗：按照医嘱，供应商陪护人员陪同采购人住院休养人员进行各项检查和治疗，并协助其做好检查前的准备工作；在采购人休养人员检查治疗过程中，供应商陪护人员需安抚其情绪，确保能配合医护人员的操作；供应商陪护人员还应及时向医护人员反馈采购人住院休养人员的身体状况和不适反应。</w:t>
            </w:r>
          </w:p>
          <w:p>
            <w:pPr>
              <w:pStyle w:val="null3"/>
              <w:ind w:firstLine="480"/>
              <w:jc w:val="both"/>
            </w:pPr>
            <w:r>
              <w:rPr>
                <w:rFonts w:ascii="仿宋_GB2312" w:hAnsi="仿宋_GB2312" w:cs="仿宋_GB2312" w:eastAsia="仿宋_GB2312"/>
                <w:sz w:val="24"/>
                <w:color w:val="0070C0"/>
              </w:rPr>
              <w:t xml:space="preserve"> 3.生活照料：供应商陪护人员需协助采购人住院休养人员进行日常生活护理，如洗漱、进食、穿衣、翻身、大小便等；根据其口味和病情，合理安排饮食，保证营养摄入；注意观察其皮肤状况，预防压疮等并发症的发生。以下为具体安排：</w:t>
            </w:r>
          </w:p>
          <w:p>
            <w:pPr>
              <w:pStyle w:val="null3"/>
              <w:ind w:firstLine="480"/>
              <w:jc w:val="both"/>
            </w:pPr>
            <w:r>
              <w:rPr>
                <w:rFonts w:ascii="仿宋_GB2312" w:hAnsi="仿宋_GB2312" w:cs="仿宋_GB2312" w:eastAsia="仿宋_GB2312"/>
                <w:sz w:val="24"/>
                <w:color w:val="0070C0"/>
              </w:rPr>
              <w:t xml:space="preserve"> 06:00 - 07:30：进行洗漱，包括刷牙、洗脸、洗手、梳头，对于行动不便无法自行完成的人员给予全程帮助；整理个人卫生用品，保持洗漱区域的整洁；为能自行活动的人员准备好衣物，协助穿衣，注意根据天气和身体状况选择合适的衣物。</w:t>
            </w:r>
          </w:p>
          <w:p>
            <w:pPr>
              <w:pStyle w:val="null3"/>
              <w:ind w:firstLine="480"/>
              <w:jc w:val="both"/>
            </w:pPr>
            <w:r>
              <w:rPr>
                <w:rFonts w:ascii="仿宋_GB2312" w:hAnsi="仿宋_GB2312" w:cs="仿宋_GB2312" w:eastAsia="仿宋_GB2312"/>
                <w:sz w:val="24"/>
                <w:color w:val="0070C0"/>
              </w:rPr>
              <w:t xml:space="preserve"> 07:30 - 09:00：根据口味和病情，合理准备早餐，对于有特殊饮食要求的人员，严格按照医嘱准备；协助进食，对于不能自行进食的人员，耐心喂食，注意进食速度和食量，防止呛噎；进食结束后，清理口腔和用餐区域，保持干净。</w:t>
            </w:r>
          </w:p>
          <w:p>
            <w:pPr>
              <w:pStyle w:val="null3"/>
              <w:ind w:firstLine="480"/>
              <w:jc w:val="both"/>
            </w:pPr>
            <w:r>
              <w:rPr>
                <w:rFonts w:ascii="仿宋_GB2312" w:hAnsi="仿宋_GB2312" w:cs="仿宋_GB2312" w:eastAsia="仿宋_GB2312"/>
                <w:sz w:val="24"/>
                <w:color w:val="0070C0"/>
              </w:rPr>
              <w:t xml:space="preserve"> 09:00 - 11:00：根据身体状况和医嘱，安排适当的活动，如在病房内或走廊散步、进行简单的康复训练等；活动过程中注意观察其身体反应，如有不适及时停止并报告医护人员；返回病房后，协助休息，调整舒适的体位。</w:t>
            </w:r>
          </w:p>
          <w:p>
            <w:pPr>
              <w:pStyle w:val="null3"/>
              <w:ind w:firstLine="480"/>
              <w:jc w:val="both"/>
            </w:pPr>
            <w:r>
              <w:rPr>
                <w:rFonts w:ascii="仿宋_GB2312" w:hAnsi="仿宋_GB2312" w:cs="仿宋_GB2312" w:eastAsia="仿宋_GB2312"/>
                <w:sz w:val="24"/>
                <w:color w:val="0070C0"/>
              </w:rPr>
              <w:t xml:space="preserve"> 11:00 - 12:30：准备午餐，同样遵循口味和病情的要求；协助洗手，做好用餐准备；协助进食，过程中关注其食欲和进食情况；用餐结束后，清理口腔和用餐区域，为其安排舒适的休息姿势。</w:t>
            </w:r>
          </w:p>
          <w:p>
            <w:pPr>
              <w:pStyle w:val="null3"/>
              <w:ind w:firstLine="480"/>
              <w:jc w:val="both"/>
            </w:pPr>
            <w:r>
              <w:rPr>
                <w:rFonts w:ascii="仿宋_GB2312" w:hAnsi="仿宋_GB2312" w:cs="仿宋_GB2312" w:eastAsia="仿宋_GB2312"/>
                <w:sz w:val="24"/>
                <w:color w:val="0070C0"/>
              </w:rPr>
              <w:t xml:space="preserve"> 12:30 - 14:30：帮助调整至舒适的睡眠姿势，拉好窗帘，营造安静的睡眠环境；在休息期间，定时巡视，观察其睡眠状态，如有异常及时处理。</w:t>
            </w:r>
          </w:p>
          <w:p>
            <w:pPr>
              <w:pStyle w:val="null3"/>
              <w:ind w:firstLine="480"/>
              <w:jc w:val="both"/>
            </w:pPr>
            <w:r>
              <w:rPr>
                <w:rFonts w:ascii="仿宋_GB2312" w:hAnsi="仿宋_GB2312" w:cs="仿宋_GB2312" w:eastAsia="仿宋_GB2312"/>
                <w:sz w:val="24"/>
                <w:color w:val="0070C0"/>
              </w:rPr>
              <w:t xml:space="preserve"> 14:30 - 16:00：协助起床，进行简单的活动和洗漱，如洗手、洗脸；为其准备适量的水果或点心，补充能量；根据身体状况，安排适当的室内活动，如看书、下棋等。</w:t>
            </w:r>
          </w:p>
          <w:p>
            <w:pPr>
              <w:pStyle w:val="null3"/>
              <w:ind w:firstLine="480"/>
              <w:jc w:val="both"/>
            </w:pPr>
            <w:r>
              <w:rPr>
                <w:rFonts w:ascii="仿宋_GB2312" w:hAnsi="仿宋_GB2312" w:cs="仿宋_GB2312" w:eastAsia="仿宋_GB2312"/>
                <w:sz w:val="24"/>
                <w:color w:val="0070C0"/>
              </w:rPr>
              <w:t xml:space="preserve"> 16:00 - 17:30：协助进行身体清洁，如擦拭身体、更换衣物等，尤其是容易出汗或有排泄失禁情况的人员；注意观察皮肤状况，重点检查受压部位，如背部、臀部、足跟等，预防压疮的发生；如有皮肤发红、破损等情况，及时报告医护人员并采取相应措施。</w:t>
            </w:r>
          </w:p>
          <w:p>
            <w:pPr>
              <w:pStyle w:val="null3"/>
              <w:ind w:firstLine="480"/>
              <w:jc w:val="both"/>
            </w:pPr>
            <w:r>
              <w:rPr>
                <w:rFonts w:ascii="仿宋_GB2312" w:hAnsi="仿宋_GB2312" w:cs="仿宋_GB2312" w:eastAsia="仿宋_GB2312"/>
                <w:sz w:val="24"/>
                <w:color w:val="0070C0"/>
              </w:rPr>
              <w:t xml:space="preserve"> 17:30 - 19:00：准备晚餐，协助用餐，过程同午餐；用餐结束后，清理口腔和用餐区域，保持卫生。</w:t>
            </w:r>
          </w:p>
          <w:p>
            <w:pPr>
              <w:pStyle w:val="null3"/>
              <w:ind w:firstLine="480"/>
              <w:jc w:val="both"/>
            </w:pPr>
            <w:r>
              <w:rPr>
                <w:rFonts w:ascii="仿宋_GB2312" w:hAnsi="仿宋_GB2312" w:cs="仿宋_GB2312" w:eastAsia="仿宋_GB2312"/>
                <w:sz w:val="24"/>
                <w:color w:val="0070C0"/>
              </w:rPr>
              <w:t xml:space="preserve"> 19:00 - 20:30：协助进行晚间洗漱，包括刷牙、洗脸、洗脚、清洗会阴等；帮助其换上干净的睡衣，整理床铺，营造舒适的睡眠环境。</w:t>
            </w:r>
          </w:p>
          <w:p>
            <w:pPr>
              <w:pStyle w:val="null3"/>
              <w:ind w:firstLine="480"/>
              <w:jc w:val="both"/>
            </w:pPr>
            <w:r>
              <w:rPr>
                <w:rFonts w:ascii="仿宋_GB2312" w:hAnsi="仿宋_GB2312" w:cs="仿宋_GB2312" w:eastAsia="仿宋_GB2312"/>
                <w:sz w:val="24"/>
                <w:color w:val="0070C0"/>
              </w:rPr>
              <w:t xml:space="preserve"> 20:30 - 06:00（夜间）：每隔 30分钟巡视一次，观察睡眠情况和身体状况，如有翻身需求，及时协助翻身；对于有夜间排尿需求的人员，协助其如厕或使用便盆；如发现异常情况，如发热、呼吸困难等，立即报告医护人员进行处理。</w:t>
            </w:r>
          </w:p>
          <w:p>
            <w:pPr>
              <w:pStyle w:val="null3"/>
              <w:ind w:firstLine="480"/>
              <w:jc w:val="both"/>
            </w:pPr>
            <w:r>
              <w:rPr>
                <w:rFonts w:ascii="仿宋_GB2312" w:hAnsi="仿宋_GB2312" w:cs="仿宋_GB2312" w:eastAsia="仿宋_GB2312"/>
                <w:sz w:val="24"/>
                <w:color w:val="0070C0"/>
              </w:rPr>
              <w:t>4.心理关怀：供应商陪护人员应关注采购人住院休养人员的情绪变化，给予心理支持和安慰；鼓励其表达内心感受，帮助其树立战胜疾病的信心；与采购人工作人员和家属保持沟通，及时反馈采购人住院休养人员的心理状态。</w:t>
            </w:r>
          </w:p>
          <w:p>
            <w:pPr>
              <w:pStyle w:val="null3"/>
              <w:ind w:firstLine="480"/>
              <w:jc w:val="both"/>
            </w:pPr>
            <w:r>
              <w:rPr>
                <w:rFonts w:ascii="仿宋_GB2312" w:hAnsi="仿宋_GB2312" w:cs="仿宋_GB2312" w:eastAsia="仿宋_GB2312"/>
                <w:sz w:val="24"/>
                <w:color w:val="0070C0"/>
              </w:rPr>
              <w:t xml:space="preserve"> 5.安全保障：供应商陪护人员需确保采购人住院休养人员在医院内的安全，防止走失、摔倒、烫伤等意外事件的发生；且保管好个人物品，防止丢失或损坏；供应商陪护人员需严格遵守医院的规章制度，不擅自离开陪护岗位。</w:t>
            </w:r>
          </w:p>
          <w:p>
            <w:pPr>
              <w:pStyle w:val="null3"/>
              <w:ind w:firstLine="480"/>
              <w:jc w:val="both"/>
            </w:pPr>
            <w:r>
              <w:rPr>
                <w:rFonts w:ascii="仿宋_GB2312" w:hAnsi="仿宋_GB2312" w:cs="仿宋_GB2312" w:eastAsia="仿宋_GB2312"/>
                <w:sz w:val="24"/>
                <w:color w:val="0070C0"/>
              </w:rPr>
              <w:t xml:space="preserve"> 6.出院准备：接到出院通知后，供应商陪护人员协助采购人住院休养人员办理出院手续，领取药品和相关资料；准备好出院所需物品，护送其安全返回采购人处；与采购人工作人员做好交接工作，详细介绍采购人休养人员在医院的治疗情况和出院后的注意事项。</w:t>
            </w:r>
          </w:p>
          <w:p>
            <w:pPr>
              <w:pStyle w:val="null3"/>
              <w:ind w:firstLine="480"/>
              <w:jc w:val="both"/>
            </w:pPr>
            <w:r>
              <w:rPr>
                <w:rFonts w:ascii="仿宋_GB2312" w:hAnsi="仿宋_GB2312" w:cs="仿宋_GB2312" w:eastAsia="仿宋_GB2312"/>
                <w:sz w:val="24"/>
                <w:color w:val="0070C0"/>
              </w:rPr>
              <w:t xml:space="preserve"> 7.工作情况记录</w:t>
            </w:r>
          </w:p>
          <w:p>
            <w:pPr>
              <w:pStyle w:val="null3"/>
              <w:jc w:val="both"/>
            </w:pPr>
            <w:r>
              <w:rPr>
                <w:rFonts w:ascii="仿宋_GB2312" w:hAnsi="仿宋_GB2312" w:cs="仿宋_GB2312" w:eastAsia="仿宋_GB2312"/>
                <w:sz w:val="24"/>
                <w:color w:val="0070C0"/>
              </w:rPr>
              <w:t>供应商陪护人员需建立详细的工作记录表格，记录内容包括采购人住院休养人员的基本信息、病情变化、饮食情况（每餐的食物种类、进食量）、活动情况（活动内容、时间、强度）、服药情况（药物名称、剂量、时间）、身体清洁情况（清洁时间、皮肤状况）、睡眠情况（入睡时间、醒来次数、睡眠质量）以及与医护人员、家属的沟通情况等。每次完成一项工作任务后，供应商陪护人员要及时在记录表格中进行填写，确保记录的准确性和及时性。对于异常情况，如病情加重、情绪波动等，详细记录发生时间、表现和处理措施。每天下班前，供应商陪护人员对当天的工作记录进行整理和总结，确保服务的连续性。</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标的名称：重症病房护理服务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70C0"/>
              </w:rPr>
              <w:t>一、总体要求</w:t>
            </w:r>
          </w:p>
          <w:p>
            <w:pPr>
              <w:pStyle w:val="null3"/>
              <w:ind w:firstLine="480"/>
              <w:jc w:val="both"/>
            </w:pPr>
            <w:r>
              <w:rPr>
                <w:rFonts w:ascii="仿宋_GB2312" w:hAnsi="仿宋_GB2312" w:cs="仿宋_GB2312" w:eastAsia="仿宋_GB2312"/>
                <w:sz w:val="24"/>
                <w:color w:val="548DD4"/>
              </w:rPr>
              <w:t>西安市第二社会福利院</w:t>
            </w:r>
            <w:r>
              <w:rPr>
                <w:rFonts w:ascii="仿宋_GB2312" w:hAnsi="仿宋_GB2312" w:cs="仿宋_GB2312" w:eastAsia="仿宋_GB2312"/>
                <w:sz w:val="24"/>
                <w:color w:val="548DD4"/>
              </w:rPr>
              <w:t>拟采购</w:t>
            </w:r>
            <w:r>
              <w:rPr>
                <w:rFonts w:ascii="仿宋_GB2312" w:hAnsi="仿宋_GB2312" w:cs="仿宋_GB2312" w:eastAsia="仿宋_GB2312"/>
                <w:sz w:val="24"/>
                <w:color w:val="548DD4"/>
              </w:rPr>
              <w:t>拥有一支具备医学知识、护理技能和良好职业素养的团队</w:t>
            </w:r>
            <w:r>
              <w:rPr>
                <w:rFonts w:ascii="仿宋_GB2312" w:hAnsi="仿宋_GB2312" w:cs="仿宋_GB2312" w:eastAsia="仿宋_GB2312"/>
                <w:sz w:val="24"/>
                <w:color w:val="548DD4"/>
              </w:rPr>
              <w:t>对</w:t>
            </w:r>
            <w:r>
              <w:rPr>
                <w:rFonts w:ascii="仿宋_GB2312" w:hAnsi="仿宋_GB2312" w:cs="仿宋_GB2312" w:eastAsia="仿宋_GB2312"/>
                <w:sz w:val="24"/>
                <w:color w:val="548DD4"/>
              </w:rPr>
              <w:t>西安市第二社会福利院休养人员的住院人员进行陪护服务</w:t>
            </w:r>
            <w:r>
              <w:rPr>
                <w:rFonts w:ascii="仿宋_GB2312" w:hAnsi="仿宋_GB2312" w:cs="仿宋_GB2312" w:eastAsia="仿宋_GB2312"/>
                <w:sz w:val="24"/>
                <w:color w:val="548DD4"/>
              </w:rPr>
              <w:t>，</w:t>
            </w:r>
            <w:r>
              <w:rPr>
                <w:rFonts w:ascii="仿宋_GB2312" w:hAnsi="仿宋_GB2312" w:cs="仿宋_GB2312" w:eastAsia="仿宋_GB2312"/>
                <w:sz w:val="24"/>
                <w:color w:val="548DD4"/>
              </w:rPr>
              <w:t>服务内容</w:t>
            </w:r>
            <w:r>
              <w:rPr>
                <w:rFonts w:ascii="仿宋_GB2312" w:hAnsi="仿宋_GB2312" w:cs="仿宋_GB2312" w:eastAsia="仿宋_GB2312"/>
                <w:sz w:val="24"/>
                <w:color w:val="548DD4"/>
              </w:rPr>
              <w:t>包括：</w:t>
            </w:r>
            <w:r>
              <w:rPr>
                <w:rFonts w:ascii="仿宋_GB2312" w:hAnsi="仿宋_GB2312" w:cs="仿宋_GB2312" w:eastAsia="仿宋_GB2312"/>
                <w:sz w:val="24"/>
                <w:color w:val="548DD4"/>
              </w:rPr>
              <w:t>生活照料、医疗护理协助、康复护理支持、心里关怀以及协助护士完成晨间护理做好休养人员信息管理和门禁管理工作等的其他服务，合同价款不得超过采购预算金额</w:t>
            </w:r>
            <w:r>
              <w:rPr>
                <w:rFonts w:ascii="仿宋_GB2312" w:hAnsi="仿宋_GB2312" w:cs="仿宋_GB2312" w:eastAsia="仿宋_GB2312"/>
                <w:sz w:val="24"/>
                <w:color w:val="0070C0"/>
              </w:rPr>
              <w:t>。</w:t>
            </w:r>
          </w:p>
          <w:p>
            <w:pPr>
              <w:pStyle w:val="null3"/>
              <w:ind w:firstLine="482"/>
              <w:jc w:val="both"/>
            </w:pPr>
            <w:r>
              <w:rPr>
                <w:rFonts w:ascii="仿宋_GB2312" w:hAnsi="仿宋_GB2312" w:cs="仿宋_GB2312" w:eastAsia="仿宋_GB2312"/>
                <w:sz w:val="24"/>
                <w:b/>
                <w:color w:val="0070C0"/>
              </w:rPr>
              <w:t>二、服务</w:t>
            </w:r>
            <w:r>
              <w:rPr>
                <w:rFonts w:ascii="仿宋_GB2312" w:hAnsi="仿宋_GB2312" w:cs="仿宋_GB2312" w:eastAsia="仿宋_GB2312"/>
                <w:sz w:val="24"/>
                <w:b/>
                <w:color w:val="0070C0"/>
              </w:rPr>
              <w:t>内容</w:t>
            </w:r>
            <w:r>
              <w:rPr>
                <w:rFonts w:ascii="仿宋_GB2312" w:hAnsi="仿宋_GB2312" w:cs="仿宋_GB2312" w:eastAsia="仿宋_GB2312"/>
                <w:sz w:val="24"/>
                <w:b/>
                <w:color w:val="0070C0"/>
              </w:rPr>
              <w:t>及要求</w:t>
            </w:r>
          </w:p>
          <w:p>
            <w:pPr>
              <w:pStyle w:val="null3"/>
              <w:ind w:firstLine="480"/>
              <w:jc w:val="both"/>
            </w:pPr>
            <w:r>
              <w:rPr>
                <w:rFonts w:ascii="仿宋_GB2312" w:hAnsi="仿宋_GB2312" w:cs="仿宋_GB2312" w:eastAsia="仿宋_GB2312"/>
                <w:sz w:val="24"/>
                <w:color w:val="0070C0"/>
              </w:rPr>
              <w:t>（一）服务内容</w:t>
            </w:r>
          </w:p>
          <w:p>
            <w:pPr>
              <w:pStyle w:val="null3"/>
              <w:ind w:firstLine="480"/>
              <w:jc w:val="both"/>
            </w:pPr>
            <w:r>
              <w:rPr>
                <w:rFonts w:ascii="仿宋_GB2312" w:hAnsi="仿宋_GB2312" w:cs="仿宋_GB2312" w:eastAsia="仿宋_GB2312"/>
                <w:sz w:val="24"/>
                <w:color w:val="548DD4"/>
              </w:rPr>
              <w:t>1.生活照料：为休养人员提供24小时日常起居活动，包括但不限于清洁洗漱、喂食喂水、大小便护理、协助翻身、更换衣物等。</w:t>
            </w:r>
          </w:p>
          <w:p>
            <w:pPr>
              <w:pStyle w:val="null3"/>
              <w:ind w:firstLine="480"/>
              <w:jc w:val="both"/>
            </w:pPr>
            <w:r>
              <w:rPr>
                <w:rFonts w:ascii="仿宋_GB2312" w:hAnsi="仿宋_GB2312" w:cs="仿宋_GB2312" w:eastAsia="仿宋_GB2312"/>
                <w:sz w:val="24"/>
                <w:color w:val="548DD4"/>
              </w:rPr>
              <w:t>2.医疗护理协助：在护士的指导下进行基础护理操作，如测量体温、协助服药、留取各种标本、陪同检查、观察病情变化并及时报告。</w:t>
            </w:r>
          </w:p>
          <w:p>
            <w:pPr>
              <w:pStyle w:val="null3"/>
              <w:ind w:firstLine="480"/>
              <w:jc w:val="both"/>
            </w:pPr>
            <w:r>
              <w:rPr>
                <w:rFonts w:ascii="仿宋_GB2312" w:hAnsi="仿宋_GB2312" w:cs="仿宋_GB2312" w:eastAsia="仿宋_GB2312"/>
                <w:sz w:val="24"/>
                <w:color w:val="548DD4"/>
              </w:rPr>
              <w:t>3.康复护理支持：根据康复计划，帮助修养人员进行康复训练，如拍背、肢体功能锻炼、语言训练等，督促其按时完成康复任务。</w:t>
            </w:r>
          </w:p>
          <w:p>
            <w:pPr>
              <w:pStyle w:val="null3"/>
              <w:ind w:firstLine="480"/>
              <w:jc w:val="both"/>
            </w:pPr>
            <w:r>
              <w:rPr>
                <w:rFonts w:ascii="仿宋_GB2312" w:hAnsi="仿宋_GB2312" w:cs="仿宋_GB2312" w:eastAsia="仿宋_GB2312"/>
                <w:sz w:val="24"/>
                <w:color w:val="548DD4"/>
              </w:rPr>
              <w:t>4.心里关怀：与修养人员进行沟通交流，了解其心理状态，提供心理疏导，缓解焦虑烦躁等不良情绪。</w:t>
            </w:r>
          </w:p>
          <w:p>
            <w:pPr>
              <w:pStyle w:val="null3"/>
              <w:ind w:firstLine="480"/>
              <w:jc w:val="both"/>
            </w:pPr>
            <w:r>
              <w:rPr>
                <w:rFonts w:ascii="仿宋_GB2312" w:hAnsi="仿宋_GB2312" w:cs="仿宋_GB2312" w:eastAsia="仿宋_GB2312"/>
                <w:sz w:val="24"/>
                <w:color w:val="548DD4"/>
              </w:rPr>
              <w:t>5.其他服务：</w:t>
            </w:r>
          </w:p>
          <w:p>
            <w:pPr>
              <w:pStyle w:val="null3"/>
              <w:ind w:firstLine="480"/>
              <w:jc w:val="both"/>
            </w:pPr>
            <w:r>
              <w:rPr>
                <w:rFonts w:ascii="仿宋_GB2312" w:hAnsi="仿宋_GB2312" w:cs="仿宋_GB2312" w:eastAsia="仿宋_GB2312"/>
                <w:sz w:val="24"/>
                <w:color w:val="548DD4"/>
              </w:rPr>
              <w:t>5.1协助护士完成晨间护理：如洗漱、更换床单被罩，更换衣服，环境卫生的清扫及擦拭消毒等。</w:t>
            </w:r>
          </w:p>
          <w:p>
            <w:pPr>
              <w:pStyle w:val="null3"/>
              <w:ind w:firstLine="480"/>
              <w:jc w:val="both"/>
            </w:pPr>
            <w:r>
              <w:rPr>
                <w:rFonts w:ascii="仿宋_GB2312" w:hAnsi="仿宋_GB2312" w:cs="仿宋_GB2312" w:eastAsia="仿宋_GB2312"/>
                <w:sz w:val="24"/>
                <w:color w:val="548DD4"/>
              </w:rPr>
              <w:t>5.2做好休养人员信息管理和门禁管理工作。</w:t>
            </w:r>
          </w:p>
          <w:p>
            <w:pPr>
              <w:pStyle w:val="null3"/>
              <w:ind w:firstLine="480"/>
              <w:jc w:val="both"/>
            </w:pPr>
            <w:r>
              <w:rPr>
                <w:rFonts w:ascii="仿宋_GB2312" w:hAnsi="仿宋_GB2312" w:cs="仿宋_GB2312" w:eastAsia="仿宋_GB2312"/>
                <w:sz w:val="24"/>
                <w:color w:val="0070C0"/>
              </w:rPr>
              <w:t>（</w:t>
            </w:r>
            <w:r>
              <w:rPr>
                <w:rFonts w:ascii="仿宋_GB2312" w:hAnsi="仿宋_GB2312" w:cs="仿宋_GB2312" w:eastAsia="仿宋_GB2312"/>
                <w:sz w:val="24"/>
                <w:color w:val="0070C0"/>
              </w:rPr>
              <w:t>二</w:t>
            </w:r>
            <w:r>
              <w:rPr>
                <w:rFonts w:ascii="仿宋_GB2312" w:hAnsi="仿宋_GB2312" w:cs="仿宋_GB2312" w:eastAsia="仿宋_GB2312"/>
                <w:sz w:val="24"/>
                <w:color w:val="0070C0"/>
              </w:rPr>
              <w:t>）</w:t>
            </w:r>
            <w:r>
              <w:rPr>
                <w:rFonts w:ascii="仿宋_GB2312" w:hAnsi="仿宋_GB2312" w:cs="仿宋_GB2312" w:eastAsia="仿宋_GB2312"/>
                <w:sz w:val="24"/>
                <w:color w:val="0070C0"/>
              </w:rPr>
              <w:t>服务要求</w:t>
            </w:r>
          </w:p>
          <w:p>
            <w:pPr>
              <w:pStyle w:val="null3"/>
              <w:ind w:firstLine="480"/>
              <w:jc w:val="both"/>
            </w:pPr>
            <w:r>
              <w:rPr>
                <w:rFonts w:ascii="仿宋_GB2312" w:hAnsi="仿宋_GB2312" w:cs="仿宋_GB2312" w:eastAsia="仿宋_GB2312"/>
                <w:sz w:val="24"/>
                <w:color w:val="0070C0"/>
              </w:rPr>
              <w:t>1.</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陪护公司需派专人负责对接</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陪护服务业务，休养人员入院时该负责人与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指定工作人员对接。在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休养人员急需住院时，</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陪护公司负责人及护理人员应当在</w:t>
            </w:r>
            <w:r>
              <w:rPr>
                <w:rFonts w:ascii="仿宋_GB2312" w:hAnsi="仿宋_GB2312" w:cs="仿宋_GB2312" w:eastAsia="仿宋_GB2312"/>
                <w:sz w:val="24"/>
                <w:color w:val="0070C0"/>
              </w:rPr>
              <w:t>1小时内到达指定医院，与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工作人员对接并及时开始有效陪护。</w:t>
            </w:r>
          </w:p>
          <w:p>
            <w:pPr>
              <w:pStyle w:val="null3"/>
              <w:ind w:firstLine="480"/>
              <w:jc w:val="both"/>
            </w:pPr>
            <w:r>
              <w:rPr>
                <w:rFonts w:ascii="仿宋_GB2312" w:hAnsi="仿宋_GB2312" w:cs="仿宋_GB2312" w:eastAsia="仿宋_GB2312"/>
                <w:sz w:val="24"/>
                <w:color w:val="0070C0"/>
              </w:rPr>
              <w:t>2.</w:t>
            </w:r>
            <w:r>
              <w:rPr>
                <w:rFonts w:ascii="仿宋_GB2312" w:hAnsi="仿宋_GB2312" w:cs="仿宋_GB2312" w:eastAsia="仿宋_GB2312"/>
                <w:sz w:val="24"/>
                <w:color w:val="0070C0"/>
              </w:rPr>
              <w:t>住院期间</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住院休养人员的安全由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全权负责，同时</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在护理期间不得擅自带休养人员离开医院，特殊情况需</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同意。为确保护理</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休养人员住院期间生活护理的安全性及连续性，</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无特殊原因中途不得更换护理人员。如需更换，经</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同意后必须做好陪护接替衔接工作。</w:t>
            </w:r>
          </w:p>
          <w:p>
            <w:pPr>
              <w:pStyle w:val="null3"/>
              <w:ind w:firstLine="480"/>
              <w:jc w:val="both"/>
            </w:pPr>
            <w:r>
              <w:rPr>
                <w:rFonts w:ascii="仿宋_GB2312" w:hAnsi="仿宋_GB2312" w:cs="仿宋_GB2312" w:eastAsia="仿宋_GB2312"/>
                <w:sz w:val="24"/>
                <w:color w:val="0070C0"/>
              </w:rPr>
              <w:t>3.</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陪护公司的护理人员在为</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休养人员提供陪护服务时，应确保无传染病及其他影响陪护工作的身体疾病及心理疾病。在传染病病房陪护期间，</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陪护人员除需无传染病及传染病病史外，还需严格执行医院传染病的相关制度，以及做好其自身防护，在此期间</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陪护人员若患传染病，其治疗费用以及由此产生的相关的各种费用由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自行承担，与甲方无关。</w:t>
            </w:r>
          </w:p>
          <w:p>
            <w:pPr>
              <w:pStyle w:val="null3"/>
              <w:ind w:firstLine="480"/>
              <w:jc w:val="both"/>
            </w:pPr>
            <w:r>
              <w:rPr>
                <w:rFonts w:ascii="仿宋_GB2312" w:hAnsi="仿宋_GB2312" w:cs="仿宋_GB2312" w:eastAsia="仿宋_GB2312"/>
                <w:sz w:val="24"/>
                <w:color w:val="0070C0"/>
              </w:rPr>
              <w:t>4.</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住院陪护服务项目需包含：</w:t>
            </w:r>
          </w:p>
          <w:p>
            <w:pPr>
              <w:pStyle w:val="null3"/>
              <w:ind w:firstLine="480"/>
              <w:jc w:val="both"/>
            </w:pPr>
            <w:r>
              <w:rPr>
                <w:rFonts w:ascii="仿宋_GB2312" w:hAnsi="仿宋_GB2312" w:cs="仿宋_GB2312" w:eastAsia="仿宋_GB2312"/>
                <w:sz w:val="24"/>
                <w:color w:val="0070C0"/>
              </w:rPr>
              <w:t>4.1</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陪护人员应在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的授权范围内开展工作，负责</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休养人员住院期间的饮食照顾，</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提供的饮食照护需要有餐饮行业相关的资质，确保</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住院休养人员在住院期间的饮食安全；</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陪护人员负责记录</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休养人员在住院期间一日三餐的真实情况，</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会不定期对用餐记录进行核查。经</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核查，如不合理，</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不予核算。</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陪护公司为</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休养人员在住院期间代买的一日三餐的费用需开具正规饮食费用发票，于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休养人员出院后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依据发票给予核算，</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住院休养人员住院期间伙食费每天每人</w:t>
            </w:r>
            <w:r>
              <w:rPr>
                <w:rFonts w:ascii="仿宋_GB2312" w:hAnsi="仿宋_GB2312" w:cs="仿宋_GB2312" w:eastAsia="仿宋_GB2312"/>
                <w:sz w:val="24"/>
                <w:color w:val="0070C0"/>
              </w:rPr>
              <w:t>20元-30元标准，根据实际支出核算，</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陪护人员代买的一日三餐费用不得超出每天伙食费上线，若多出，则由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陪护公司自行承担，</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无责承担多出部分的伙食费用。</w:t>
            </w:r>
            <w:r>
              <w:rPr>
                <w:rFonts w:ascii="仿宋_GB2312" w:hAnsi="仿宋_GB2312" w:cs="仿宋_GB2312" w:eastAsia="仿宋_GB2312"/>
                <w:sz w:val="24"/>
                <w:color w:val="0070C0"/>
              </w:rPr>
              <w:t xml:space="preserve">                                         </w:t>
            </w:r>
          </w:p>
          <w:p>
            <w:pPr>
              <w:pStyle w:val="null3"/>
              <w:ind w:firstLine="480"/>
              <w:jc w:val="both"/>
            </w:pPr>
            <w:r>
              <w:rPr>
                <w:rFonts w:ascii="仿宋_GB2312" w:hAnsi="仿宋_GB2312" w:cs="仿宋_GB2312" w:eastAsia="仿宋_GB2312"/>
                <w:sz w:val="24"/>
                <w:color w:val="0070C0"/>
              </w:rPr>
              <w:t>4.2</w:t>
            </w:r>
            <w:r>
              <w:rPr>
                <w:rFonts w:ascii="仿宋_GB2312" w:hAnsi="仿宋_GB2312" w:cs="仿宋_GB2312" w:eastAsia="仿宋_GB2312"/>
                <w:sz w:val="24"/>
                <w:color w:val="0070C0"/>
              </w:rPr>
              <w:t>出现紧急情况产生合理的应急日杂费用（如患者手术、急诊所需的护理垫等），在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工作人员同意后，需由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陪护公司先行支付应急日杂费用，留存好相关用品小票或单据，开具相关用品正规发票，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将在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休养人员出院后根据相关用品小票、单据、正规发票给予</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陪护公司进行核算。</w:t>
            </w:r>
          </w:p>
          <w:p>
            <w:pPr>
              <w:pStyle w:val="null3"/>
              <w:ind w:firstLine="480"/>
              <w:jc w:val="both"/>
            </w:pPr>
            <w:r>
              <w:rPr>
                <w:rFonts w:ascii="仿宋_GB2312" w:hAnsi="仿宋_GB2312" w:cs="仿宋_GB2312" w:eastAsia="仿宋_GB2312"/>
                <w:sz w:val="24"/>
                <w:color w:val="0070C0"/>
              </w:rPr>
              <w:t>4.3</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陪护公司陪护</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休养人员的护理人员应进行完整的登记记录工作，对护理记录登记造册，形成陪护记录清单，需将陪护休养人员实际发生的饮食费用、手术应急辅材杂费分别列示，定期与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核对确认，并开具相对应发票。</w:t>
            </w:r>
          </w:p>
          <w:p>
            <w:pPr>
              <w:pStyle w:val="null3"/>
              <w:ind w:firstLine="480"/>
              <w:jc w:val="both"/>
            </w:pPr>
            <w:r>
              <w:rPr>
                <w:rFonts w:ascii="仿宋_GB2312" w:hAnsi="仿宋_GB2312" w:cs="仿宋_GB2312" w:eastAsia="仿宋_GB2312"/>
                <w:sz w:val="24"/>
                <w:color w:val="0070C0"/>
              </w:rPr>
              <w:t>5.</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陪护公司护理人员的吃住、交通费用以及一切福利待遇等均由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陪护公司自理。</w:t>
            </w:r>
          </w:p>
          <w:p>
            <w:pPr>
              <w:pStyle w:val="null3"/>
              <w:ind w:firstLine="480"/>
              <w:jc w:val="both"/>
            </w:pPr>
            <w:r>
              <w:rPr>
                <w:rFonts w:ascii="仿宋_GB2312" w:hAnsi="仿宋_GB2312" w:cs="仿宋_GB2312" w:eastAsia="仿宋_GB2312"/>
                <w:sz w:val="24"/>
                <w:color w:val="0070C0"/>
              </w:rPr>
              <w:t>6.</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陪护公司应对</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陪护人员加强培训和考核，所有</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陪护人员需持证上岗，用以保障甲方住院休养人员住院期间的日常生活与安全。</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陪护人员陪护期间应服从病房医务人员的业务指导，积极配合医院治疗工作，同时应主动接受甲方的检查、监督及指导。</w:t>
            </w:r>
          </w:p>
          <w:p>
            <w:pPr>
              <w:pStyle w:val="null3"/>
              <w:ind w:firstLine="480"/>
              <w:jc w:val="both"/>
            </w:pPr>
            <w:r>
              <w:rPr>
                <w:rFonts w:ascii="仿宋_GB2312" w:hAnsi="仿宋_GB2312" w:cs="仿宋_GB2312" w:eastAsia="仿宋_GB2312"/>
                <w:sz w:val="24"/>
                <w:color w:val="0070C0"/>
              </w:rPr>
              <w:t>7.</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陪护公司应为每位</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陪护人员购买意外险并提供保险合同，并对其进行岗前培训，岗前培训合格者方可上岗；</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陪护公司需对</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陪护人员进行定期体检，并提供体检报告单，确保</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陪护人员能够胜任医院陪护工作。</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陪护公司还应与陪护人员存在雇佣合同关系，且需向</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提供双方雇佣合同复印件。</w:t>
            </w:r>
          </w:p>
          <w:p>
            <w:pPr>
              <w:pStyle w:val="null3"/>
              <w:ind w:firstLine="480"/>
              <w:jc w:val="both"/>
            </w:pPr>
            <w:r>
              <w:rPr>
                <w:rFonts w:ascii="仿宋_GB2312" w:hAnsi="仿宋_GB2312" w:cs="仿宋_GB2312" w:eastAsia="仿宋_GB2312"/>
                <w:sz w:val="24"/>
                <w:color w:val="0070C0"/>
              </w:rPr>
              <w:t>8.</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陪护公司及</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陪护人员不得以任何形式将</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所有住院休养人员的个人信息及影像资料发布在公开网络平台，或泄露给其他第三方机构。如若发布或泄漏，</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有权追究发布者、泄漏者的刑事责任和民事责任。</w:t>
            </w:r>
          </w:p>
          <w:p>
            <w:pPr>
              <w:pStyle w:val="null3"/>
              <w:ind w:firstLine="482"/>
              <w:jc w:val="both"/>
            </w:pPr>
            <w:r>
              <w:rPr>
                <w:rFonts w:ascii="仿宋_GB2312" w:hAnsi="仿宋_GB2312" w:cs="仿宋_GB2312" w:eastAsia="仿宋_GB2312"/>
                <w:sz w:val="24"/>
                <w:b/>
                <w:color w:val="0070C0"/>
              </w:rPr>
              <w:t>（</w:t>
            </w:r>
            <w:r>
              <w:rPr>
                <w:rFonts w:ascii="仿宋_GB2312" w:hAnsi="仿宋_GB2312" w:cs="仿宋_GB2312" w:eastAsia="仿宋_GB2312"/>
                <w:sz w:val="24"/>
                <w:b/>
                <w:color w:val="0070C0"/>
              </w:rPr>
              <w:t>三</w:t>
            </w:r>
            <w:r>
              <w:rPr>
                <w:rFonts w:ascii="仿宋_GB2312" w:hAnsi="仿宋_GB2312" w:cs="仿宋_GB2312" w:eastAsia="仿宋_GB2312"/>
                <w:sz w:val="24"/>
                <w:b/>
                <w:color w:val="0070C0"/>
              </w:rPr>
              <w:t>）服务人员要求</w:t>
            </w:r>
          </w:p>
          <w:p>
            <w:pPr>
              <w:pStyle w:val="null3"/>
              <w:ind w:firstLine="480"/>
              <w:jc w:val="both"/>
            </w:pPr>
            <w:r>
              <w:rPr>
                <w:rFonts w:ascii="仿宋_GB2312" w:hAnsi="仿宋_GB2312" w:cs="仿宋_GB2312" w:eastAsia="仿宋_GB2312"/>
                <w:sz w:val="24"/>
                <w:color w:val="0070C0"/>
              </w:rPr>
              <w:t>1.技能要求：所有陪护人员需持护士资格证、养老护理员证或其他相关专业资格证书，具备相应的专业知识和技能。</w:t>
            </w:r>
          </w:p>
          <w:p>
            <w:pPr>
              <w:pStyle w:val="null3"/>
              <w:ind w:firstLine="480"/>
              <w:jc w:val="both"/>
            </w:pPr>
            <w:r>
              <w:rPr>
                <w:rFonts w:ascii="仿宋_GB2312" w:hAnsi="仿宋_GB2312" w:cs="仿宋_GB2312" w:eastAsia="仿宋_GB2312"/>
                <w:sz w:val="24"/>
                <w:color w:val="0070C0"/>
              </w:rPr>
              <w:t>2.经验要求：具有一年以上的陪护服务工作经验，熟悉各类休养人员的护理需求和特点，能独立应对常见突发情况。</w:t>
            </w:r>
          </w:p>
          <w:p>
            <w:pPr>
              <w:pStyle w:val="null3"/>
              <w:ind w:firstLine="480"/>
              <w:jc w:val="both"/>
            </w:pPr>
            <w:r>
              <w:rPr>
                <w:rFonts w:ascii="仿宋_GB2312" w:hAnsi="仿宋_GB2312" w:cs="仿宋_GB2312" w:eastAsia="仿宋_GB2312"/>
                <w:sz w:val="24"/>
                <w:color w:val="0070C0"/>
              </w:rPr>
              <w:t>3.素质要求：热爱护理工作，具备良好的职业道德和责任心，身体健康，确保无传染性疾病。</w:t>
            </w:r>
          </w:p>
          <w:p>
            <w:pPr>
              <w:pStyle w:val="null3"/>
              <w:ind w:firstLine="482"/>
              <w:jc w:val="both"/>
            </w:pPr>
            <w:r>
              <w:rPr>
                <w:rFonts w:ascii="仿宋_GB2312" w:hAnsi="仿宋_GB2312" w:cs="仿宋_GB2312" w:eastAsia="仿宋_GB2312"/>
                <w:sz w:val="24"/>
                <w:b/>
                <w:color w:val="0070C0"/>
              </w:rPr>
              <w:t>（</w:t>
            </w:r>
            <w:r>
              <w:rPr>
                <w:rFonts w:ascii="仿宋_GB2312" w:hAnsi="仿宋_GB2312" w:cs="仿宋_GB2312" w:eastAsia="仿宋_GB2312"/>
                <w:sz w:val="24"/>
                <w:b/>
                <w:color w:val="0070C0"/>
              </w:rPr>
              <w:t>四</w:t>
            </w:r>
            <w:r>
              <w:rPr>
                <w:rFonts w:ascii="仿宋_GB2312" w:hAnsi="仿宋_GB2312" w:cs="仿宋_GB2312" w:eastAsia="仿宋_GB2312"/>
                <w:sz w:val="24"/>
                <w:b/>
                <w:color w:val="0070C0"/>
              </w:rPr>
              <w:t>）服务质量要求</w:t>
            </w:r>
          </w:p>
          <w:p>
            <w:pPr>
              <w:pStyle w:val="null3"/>
              <w:ind w:firstLine="480"/>
              <w:jc w:val="both"/>
            </w:pPr>
            <w:r>
              <w:rPr>
                <w:rFonts w:ascii="仿宋_GB2312" w:hAnsi="仿宋_GB2312" w:cs="仿宋_GB2312" w:eastAsia="仿宋_GB2312"/>
                <w:sz w:val="24"/>
                <w:color w:val="0070C0"/>
              </w:rPr>
              <w:t>1.接到服务需求后，一小时内要到达服务地点。</w:t>
            </w:r>
          </w:p>
          <w:p>
            <w:pPr>
              <w:pStyle w:val="null3"/>
              <w:ind w:firstLine="480"/>
              <w:jc w:val="both"/>
            </w:pPr>
            <w:r>
              <w:rPr>
                <w:rFonts w:ascii="仿宋_GB2312" w:hAnsi="仿宋_GB2312" w:cs="仿宋_GB2312" w:eastAsia="仿宋_GB2312"/>
                <w:sz w:val="24"/>
                <w:color w:val="0070C0"/>
              </w:rPr>
              <w:t>2.护理记录：每天详细记录休养人员的护理情况，包括饮食、睡眠、病情变化、护理措施等。</w:t>
            </w:r>
          </w:p>
          <w:p>
            <w:pPr>
              <w:pStyle w:val="null3"/>
              <w:ind w:firstLine="480"/>
              <w:jc w:val="both"/>
            </w:pPr>
            <w:r>
              <w:rPr>
                <w:rFonts w:ascii="仿宋_GB2312" w:hAnsi="仿宋_GB2312" w:cs="仿宋_GB2312" w:eastAsia="仿宋_GB2312"/>
                <w:sz w:val="24"/>
                <w:color w:val="0070C0"/>
              </w:rPr>
              <w:t>3.要有完善的管理制度和考核体系及突发事件应急预案和处置机制。</w:t>
            </w:r>
          </w:p>
          <w:p>
            <w:pPr>
              <w:pStyle w:val="null3"/>
              <w:ind w:firstLine="480"/>
              <w:jc w:val="both"/>
            </w:pPr>
            <w:r>
              <w:rPr>
                <w:rFonts w:ascii="仿宋_GB2312" w:hAnsi="仿宋_GB2312" w:cs="仿宋_GB2312" w:eastAsia="仿宋_GB2312"/>
                <w:sz w:val="24"/>
                <w:color w:val="0070C0"/>
              </w:rPr>
              <w:t>4.针对每一位休养人员制定合理的服务方案。</w:t>
            </w:r>
          </w:p>
          <w:p>
            <w:pPr>
              <w:pStyle w:val="null3"/>
              <w:ind w:firstLine="480"/>
              <w:jc w:val="both"/>
            </w:pPr>
            <w:r>
              <w:rPr>
                <w:rFonts w:ascii="仿宋_GB2312" w:hAnsi="仿宋_GB2312" w:cs="仿宋_GB2312" w:eastAsia="仿宋_GB2312"/>
                <w:sz w:val="24"/>
                <w:color w:val="0070C0"/>
              </w:rPr>
              <w:t>5.康复训练陪护每日单价固定，不因休养人员数量而改变。</w:t>
            </w:r>
          </w:p>
          <w:p>
            <w:pPr>
              <w:pStyle w:val="null3"/>
              <w:ind w:firstLine="482"/>
              <w:jc w:val="both"/>
            </w:pPr>
            <w:r>
              <w:rPr>
                <w:rFonts w:ascii="仿宋_GB2312" w:hAnsi="仿宋_GB2312" w:cs="仿宋_GB2312" w:eastAsia="仿宋_GB2312"/>
                <w:sz w:val="24"/>
                <w:b/>
                <w:color w:val="0070C0"/>
              </w:rPr>
              <w:t>（五）服务细节流程</w:t>
            </w:r>
          </w:p>
          <w:p>
            <w:pPr>
              <w:pStyle w:val="null3"/>
              <w:ind w:firstLine="480"/>
              <w:jc w:val="both"/>
            </w:pPr>
            <w:r>
              <w:rPr>
                <w:rFonts w:ascii="仿宋_GB2312" w:hAnsi="仿宋_GB2312" w:cs="仿宋_GB2312" w:eastAsia="仿宋_GB2312"/>
                <w:sz w:val="24"/>
                <w:color w:val="0070C0"/>
              </w:rPr>
              <w:t>1.入院前准备：接到陪护任务后，供应商陪护人员与甲方工作人员沟通，了解采购人休养人员的基本情况，如病情、生活习惯、特殊需求等；供应商陪护人员提前到达医院，熟悉就医环境。</w:t>
            </w:r>
          </w:p>
          <w:p>
            <w:pPr>
              <w:pStyle w:val="null3"/>
              <w:ind w:firstLine="480"/>
              <w:jc w:val="both"/>
            </w:pPr>
            <w:r>
              <w:rPr>
                <w:rFonts w:ascii="仿宋_GB2312" w:hAnsi="仿宋_GB2312" w:cs="仿宋_GB2312" w:eastAsia="仿宋_GB2312"/>
                <w:sz w:val="24"/>
                <w:color w:val="0070C0"/>
              </w:rPr>
              <w:t xml:space="preserve"> 2.陪同检查治疗：按照医嘱，供应商陪护人员陪同采购人住院休养人员进行各项检查和治疗，并协助其做好检查前的准备工作；在采购人休养人员检查治疗过程中，供应商陪护人员需安抚其情绪，确保能配合医护人员的操作；供应商陪护人员还应及时向医护人员反馈采购人住院休养人员的身体状况和不适反应。</w:t>
            </w:r>
          </w:p>
          <w:p>
            <w:pPr>
              <w:pStyle w:val="null3"/>
              <w:ind w:firstLine="480"/>
              <w:jc w:val="both"/>
            </w:pPr>
            <w:r>
              <w:rPr>
                <w:rFonts w:ascii="仿宋_GB2312" w:hAnsi="仿宋_GB2312" w:cs="仿宋_GB2312" w:eastAsia="仿宋_GB2312"/>
                <w:sz w:val="24"/>
                <w:color w:val="0070C0"/>
              </w:rPr>
              <w:t xml:space="preserve"> 3.生活照料：供应商陪护人员需协助采购人住院休养人员进行日常生活护理，如洗漱、进食、穿衣、翻身、大小便等；根据其口味和病情，合理安排饮食，保证营养摄入；注意观察其皮肤状况，预防压疮等并发症的发生。以下为具体安排：</w:t>
            </w:r>
          </w:p>
          <w:p>
            <w:pPr>
              <w:pStyle w:val="null3"/>
              <w:ind w:firstLine="480"/>
              <w:jc w:val="both"/>
            </w:pPr>
            <w:r>
              <w:rPr>
                <w:rFonts w:ascii="仿宋_GB2312" w:hAnsi="仿宋_GB2312" w:cs="仿宋_GB2312" w:eastAsia="仿宋_GB2312"/>
                <w:sz w:val="24"/>
                <w:color w:val="0070C0"/>
              </w:rPr>
              <w:t xml:space="preserve"> 06:00 - 07:30：进行洗漱，包括刷牙、洗脸、洗手、梳头，对于行动不便无法自行完成的人员给予全程帮助；整理个人卫生用品，保持洗漱区域的整洁；为能自行活动的人员准备好衣物，协助穿衣，注意根据天气和身体状况选择合适的衣物。</w:t>
            </w:r>
          </w:p>
          <w:p>
            <w:pPr>
              <w:pStyle w:val="null3"/>
              <w:ind w:firstLine="480"/>
              <w:jc w:val="both"/>
            </w:pPr>
            <w:r>
              <w:rPr>
                <w:rFonts w:ascii="仿宋_GB2312" w:hAnsi="仿宋_GB2312" w:cs="仿宋_GB2312" w:eastAsia="仿宋_GB2312"/>
                <w:sz w:val="24"/>
                <w:color w:val="0070C0"/>
              </w:rPr>
              <w:t xml:space="preserve"> 07:30 - 09:00：根据口味和病情，合理准备早餐，对于有特殊饮食要求的人员，严格按照医嘱准备；协助进食，对于不能自行进食的人员，耐心喂食，注意进食速度和食量，防止呛噎；进食结束后，清理口腔和用餐区域，保持干净。</w:t>
            </w:r>
          </w:p>
          <w:p>
            <w:pPr>
              <w:pStyle w:val="null3"/>
              <w:ind w:firstLine="480"/>
              <w:jc w:val="both"/>
            </w:pPr>
            <w:r>
              <w:rPr>
                <w:rFonts w:ascii="仿宋_GB2312" w:hAnsi="仿宋_GB2312" w:cs="仿宋_GB2312" w:eastAsia="仿宋_GB2312"/>
                <w:sz w:val="24"/>
                <w:color w:val="0070C0"/>
              </w:rPr>
              <w:t xml:space="preserve"> 09:00 - 11:00：根据身体状况和医嘱，安排适当的活动，如在病房内或走廊散步、进行简单的康复训练等；活动过程中注意观察其身体反应，如有不适及时停止并报告医护人员；返回病房后，协助休息，调整舒适的体位。</w:t>
            </w:r>
          </w:p>
          <w:p>
            <w:pPr>
              <w:pStyle w:val="null3"/>
              <w:ind w:firstLine="480"/>
              <w:jc w:val="both"/>
            </w:pPr>
            <w:r>
              <w:rPr>
                <w:rFonts w:ascii="仿宋_GB2312" w:hAnsi="仿宋_GB2312" w:cs="仿宋_GB2312" w:eastAsia="仿宋_GB2312"/>
                <w:sz w:val="24"/>
                <w:color w:val="0070C0"/>
              </w:rPr>
              <w:t xml:space="preserve"> 11:00 - 12:30：准备午餐，同样遵循口味和病情的要求；协助洗手，做好用餐准备；协助进食，过程中关注其食欲和进食情况；用餐结束后，清理口腔和用餐区域，为其安排舒适的休息姿势。</w:t>
            </w:r>
          </w:p>
          <w:p>
            <w:pPr>
              <w:pStyle w:val="null3"/>
              <w:ind w:firstLine="480"/>
              <w:jc w:val="both"/>
            </w:pPr>
            <w:r>
              <w:rPr>
                <w:rFonts w:ascii="仿宋_GB2312" w:hAnsi="仿宋_GB2312" w:cs="仿宋_GB2312" w:eastAsia="仿宋_GB2312"/>
                <w:sz w:val="24"/>
                <w:color w:val="0070C0"/>
              </w:rPr>
              <w:t xml:space="preserve"> 12:30 - 14:30：帮助调整至舒适的睡眠姿势，拉好窗帘，营造安静的睡眠环境；在休息期间，定时巡视，观察其睡眠状态，如有异常及时处理。</w:t>
            </w:r>
          </w:p>
          <w:p>
            <w:pPr>
              <w:pStyle w:val="null3"/>
              <w:ind w:firstLine="480"/>
              <w:jc w:val="both"/>
            </w:pPr>
            <w:r>
              <w:rPr>
                <w:rFonts w:ascii="仿宋_GB2312" w:hAnsi="仿宋_GB2312" w:cs="仿宋_GB2312" w:eastAsia="仿宋_GB2312"/>
                <w:sz w:val="24"/>
                <w:color w:val="0070C0"/>
              </w:rPr>
              <w:t xml:space="preserve"> 14:30 - 16:00：协助起床，进行简单的活动和洗漱，如洗手、洗脸；为其准备适量的水果或点心，补充能量；根据身体状况，安排适当的室内活动，如看书、下棋等。</w:t>
            </w:r>
          </w:p>
          <w:p>
            <w:pPr>
              <w:pStyle w:val="null3"/>
              <w:ind w:firstLine="480"/>
              <w:jc w:val="both"/>
            </w:pPr>
            <w:r>
              <w:rPr>
                <w:rFonts w:ascii="仿宋_GB2312" w:hAnsi="仿宋_GB2312" w:cs="仿宋_GB2312" w:eastAsia="仿宋_GB2312"/>
                <w:sz w:val="24"/>
                <w:color w:val="0070C0"/>
              </w:rPr>
              <w:t xml:space="preserve"> 16:00 - 17:30：协助进行身体清洁，如擦拭身体、更换衣物等，尤其是容易出汗或有排泄失禁情况的人员；注意观察皮肤状况，重点检查受压部位，如背部、臀部、足跟等，预防压疮的发生；如有皮肤发红、破损等情况，及时报告医护人员并采取相应措施。</w:t>
            </w:r>
          </w:p>
          <w:p>
            <w:pPr>
              <w:pStyle w:val="null3"/>
              <w:ind w:firstLine="480"/>
              <w:jc w:val="both"/>
            </w:pPr>
            <w:r>
              <w:rPr>
                <w:rFonts w:ascii="仿宋_GB2312" w:hAnsi="仿宋_GB2312" w:cs="仿宋_GB2312" w:eastAsia="仿宋_GB2312"/>
                <w:sz w:val="24"/>
                <w:color w:val="0070C0"/>
              </w:rPr>
              <w:t xml:space="preserve"> 17:30 - 19:00：准备晚餐，协助用餐，过程同午餐；用餐结束后，清理口腔和用餐区域，保持卫生。</w:t>
            </w:r>
          </w:p>
          <w:p>
            <w:pPr>
              <w:pStyle w:val="null3"/>
              <w:ind w:firstLine="480"/>
              <w:jc w:val="both"/>
            </w:pPr>
            <w:r>
              <w:rPr>
                <w:rFonts w:ascii="仿宋_GB2312" w:hAnsi="仿宋_GB2312" w:cs="仿宋_GB2312" w:eastAsia="仿宋_GB2312"/>
                <w:sz w:val="24"/>
                <w:color w:val="0070C0"/>
              </w:rPr>
              <w:t xml:space="preserve"> 19:00 - 20:30：协助进行晚间洗漱，包括刷牙、洗脸、洗脚、清洗会阴等；帮助其换上干净的睡衣，整理床铺，营造舒适的睡眠环境。</w:t>
            </w:r>
          </w:p>
          <w:p>
            <w:pPr>
              <w:pStyle w:val="null3"/>
              <w:ind w:firstLine="480"/>
              <w:jc w:val="both"/>
            </w:pPr>
            <w:r>
              <w:rPr>
                <w:rFonts w:ascii="仿宋_GB2312" w:hAnsi="仿宋_GB2312" w:cs="仿宋_GB2312" w:eastAsia="仿宋_GB2312"/>
                <w:sz w:val="24"/>
                <w:color w:val="0070C0"/>
              </w:rPr>
              <w:t xml:space="preserve"> 20:30 - 06:00（夜间）：每隔 30分钟巡视一次，观察睡眠情况和身体状况，如有翻身需求，及时协助翻身；对于有夜间排尿需求的人员，协助其如厕或使用便盆；如发现异常情况，如发热、呼吸困难等，立即报告医护人员进行处理。</w:t>
            </w:r>
          </w:p>
          <w:p>
            <w:pPr>
              <w:pStyle w:val="null3"/>
              <w:ind w:firstLine="480"/>
              <w:jc w:val="both"/>
            </w:pPr>
            <w:r>
              <w:rPr>
                <w:rFonts w:ascii="仿宋_GB2312" w:hAnsi="仿宋_GB2312" w:cs="仿宋_GB2312" w:eastAsia="仿宋_GB2312"/>
                <w:sz w:val="24"/>
                <w:color w:val="0070C0"/>
              </w:rPr>
              <w:t>4.心理关怀：供应商陪护人员应关注采购人住院休养人员的情绪变化，给予心理支持和安慰；鼓励其表达内心感受，帮助其树立战胜疾病的信心；与采购人工作人员和家属保持沟通，及时反馈采购人住院休养人员的心理状态。</w:t>
            </w:r>
          </w:p>
          <w:p>
            <w:pPr>
              <w:pStyle w:val="null3"/>
              <w:ind w:firstLine="480"/>
              <w:jc w:val="both"/>
            </w:pPr>
            <w:r>
              <w:rPr>
                <w:rFonts w:ascii="仿宋_GB2312" w:hAnsi="仿宋_GB2312" w:cs="仿宋_GB2312" w:eastAsia="仿宋_GB2312"/>
                <w:sz w:val="24"/>
                <w:color w:val="0070C0"/>
              </w:rPr>
              <w:t xml:space="preserve"> 5.安全保障：供应商陪护人员需确保采购人住院休养人员在医院内的安全，防止走失、摔倒、烫伤等意外事件的发生；且保管好个人物品，防止丢失或损坏；供应商陪护人员需严格遵守医院的规章制度，不擅自离开陪护岗位。</w:t>
            </w:r>
          </w:p>
          <w:p>
            <w:pPr>
              <w:pStyle w:val="null3"/>
              <w:ind w:firstLine="480"/>
              <w:jc w:val="both"/>
            </w:pPr>
            <w:r>
              <w:rPr>
                <w:rFonts w:ascii="仿宋_GB2312" w:hAnsi="仿宋_GB2312" w:cs="仿宋_GB2312" w:eastAsia="仿宋_GB2312"/>
                <w:sz w:val="24"/>
                <w:color w:val="0070C0"/>
              </w:rPr>
              <w:t xml:space="preserve"> 6.出院准备：接到出院通知后，供应商陪护人员协助采购人住院休养人员办理出院手续，领取药品和相关资料；准备好出院所需物品，护送其安全返回采购人处；与采购人工作人员做好交接工作，详细介绍采购人休养人员在医院的治疗情况和出院后的注意事项。</w:t>
            </w:r>
          </w:p>
          <w:p>
            <w:pPr>
              <w:pStyle w:val="null3"/>
              <w:ind w:firstLine="480"/>
              <w:jc w:val="both"/>
            </w:pPr>
            <w:r>
              <w:rPr>
                <w:rFonts w:ascii="仿宋_GB2312" w:hAnsi="仿宋_GB2312" w:cs="仿宋_GB2312" w:eastAsia="仿宋_GB2312"/>
                <w:sz w:val="24"/>
                <w:color w:val="0070C0"/>
              </w:rPr>
              <w:t xml:space="preserve"> 7.工作情况记录</w:t>
            </w:r>
          </w:p>
          <w:p>
            <w:pPr>
              <w:pStyle w:val="null3"/>
              <w:ind w:firstLine="480"/>
              <w:jc w:val="both"/>
            </w:pPr>
            <w:r>
              <w:rPr>
                <w:rFonts w:ascii="仿宋_GB2312" w:hAnsi="仿宋_GB2312" w:cs="仿宋_GB2312" w:eastAsia="仿宋_GB2312"/>
                <w:sz w:val="24"/>
                <w:color w:val="0070C0"/>
              </w:rPr>
              <w:t>供应商陪护人员需建立详细的工作记录表格，记录内容包括采购人住院休养人员的基本信息、病情变化、饮食情况（每餐的食物种类、进食量）、活动情况（活动内容、时间、强度）、服药情况（药物名称、剂量、时间）、身体清洁情况（清洁时间、皮肤状况）、睡眠情况（入睡时间、醒来次数、睡眠质量）以及与医护人员、家属的沟通情况等。每次完成一项工作任务后，供应商陪护人员要及时在记录表格中进行填写，确保记录的准确性和及时性。对于异常情况，如病情加重、情绪波动等，详细记录发生时间、表现和处理措施。每天下班前，供应商陪护人员对当天的工作记录进行整理和总结，确保服务的连续性。</w:t>
            </w:r>
          </w:p>
          <w:p>
            <w:pPr>
              <w:pStyle w:val="null3"/>
              <w:ind w:firstLine="480"/>
              <w:jc w:val="both"/>
            </w:pPr>
            <w:r>
              <w:rPr>
                <w:rFonts w:ascii="仿宋_GB2312" w:hAnsi="仿宋_GB2312" w:cs="仿宋_GB2312" w:eastAsia="仿宋_GB2312"/>
                <w:sz w:val="24"/>
              </w:rPr>
              <w:t>采购包</w:t>
            </w:r>
            <w:r>
              <w:rPr>
                <w:rFonts w:ascii="仿宋_GB2312" w:hAnsi="仿宋_GB2312" w:cs="仿宋_GB2312" w:eastAsia="仿宋_GB2312"/>
                <w:sz w:val="24"/>
              </w:rPr>
              <w:t>3</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供应商报价不允许超过标的金额</w:t>
            </w:r>
          </w:p>
          <w:p>
            <w:pPr>
              <w:pStyle w:val="null3"/>
              <w:ind w:firstLine="480"/>
              <w:jc w:val="both"/>
            </w:pPr>
            <w:r>
              <w:rPr>
                <w:rFonts w:ascii="仿宋_GB2312" w:hAnsi="仿宋_GB2312" w:cs="仿宋_GB2312" w:eastAsia="仿宋_GB2312"/>
                <w:sz w:val="24"/>
              </w:rPr>
              <w:t>（招单价的）供应商报价不允许超过标的单价</w:t>
            </w:r>
            <w:r>
              <w:rPr>
                <w:rFonts w:ascii="仿宋_GB2312" w:hAnsi="仿宋_GB2312" w:cs="仿宋_GB2312" w:eastAsia="仿宋_GB2312"/>
                <w:sz w:val="24"/>
              </w:rPr>
              <w:t>合计金额及格分项单价。</w:t>
            </w:r>
          </w:p>
          <w:p>
            <w:pPr>
              <w:pStyle w:val="null3"/>
              <w:ind w:firstLine="480"/>
              <w:jc w:val="both"/>
            </w:pPr>
            <w:r>
              <w:rPr>
                <w:rFonts w:ascii="仿宋_GB2312" w:hAnsi="仿宋_GB2312" w:cs="仿宋_GB2312" w:eastAsia="仿宋_GB2312"/>
                <w:sz w:val="24"/>
              </w:rPr>
              <w:t>标的名称：康复训练陪护</w:t>
            </w:r>
          </w:p>
          <w:p>
            <w:pPr>
              <w:pStyle w:val="null3"/>
              <w:ind w:firstLine="482"/>
              <w:jc w:val="both"/>
            </w:pPr>
            <w:r>
              <w:rPr>
                <w:rFonts w:ascii="仿宋_GB2312" w:hAnsi="仿宋_GB2312" w:cs="仿宋_GB2312" w:eastAsia="仿宋_GB2312"/>
                <w:sz w:val="24"/>
                <w:b/>
                <w:color w:val="0070C0"/>
              </w:rPr>
              <w:t>一、总体要求</w:t>
            </w:r>
          </w:p>
          <w:p>
            <w:pPr>
              <w:pStyle w:val="null3"/>
              <w:ind w:firstLine="480"/>
              <w:jc w:val="both"/>
            </w:pPr>
            <w:r>
              <w:rPr>
                <w:rFonts w:ascii="仿宋_GB2312" w:hAnsi="仿宋_GB2312" w:cs="仿宋_GB2312" w:eastAsia="仿宋_GB2312"/>
                <w:sz w:val="24"/>
                <w:color w:val="548DD4"/>
              </w:rPr>
              <w:t>西安市第二社会福利院</w:t>
            </w:r>
            <w:r>
              <w:rPr>
                <w:rFonts w:ascii="仿宋_GB2312" w:hAnsi="仿宋_GB2312" w:cs="仿宋_GB2312" w:eastAsia="仿宋_GB2312"/>
                <w:sz w:val="24"/>
                <w:color w:val="548DD4"/>
              </w:rPr>
              <w:t>拟采购</w:t>
            </w:r>
            <w:r>
              <w:rPr>
                <w:rFonts w:ascii="仿宋_GB2312" w:hAnsi="仿宋_GB2312" w:cs="仿宋_GB2312" w:eastAsia="仿宋_GB2312"/>
                <w:sz w:val="24"/>
                <w:color w:val="548DD4"/>
              </w:rPr>
              <w:t>拥有一支具备医学知识、护理技能和良好职业素养的团队</w:t>
            </w:r>
            <w:r>
              <w:rPr>
                <w:rFonts w:ascii="仿宋_GB2312" w:hAnsi="仿宋_GB2312" w:cs="仿宋_GB2312" w:eastAsia="仿宋_GB2312"/>
                <w:sz w:val="24"/>
                <w:color w:val="548DD4"/>
              </w:rPr>
              <w:t>对</w:t>
            </w:r>
            <w:r>
              <w:rPr>
                <w:rFonts w:ascii="仿宋_GB2312" w:hAnsi="仿宋_GB2312" w:cs="仿宋_GB2312" w:eastAsia="仿宋_GB2312"/>
                <w:sz w:val="24"/>
                <w:color w:val="548DD4"/>
              </w:rPr>
              <w:t>西安市第二社会福利院休养人员的住院人员进行陪护服务</w:t>
            </w:r>
            <w:r>
              <w:rPr>
                <w:rFonts w:ascii="仿宋_GB2312" w:hAnsi="仿宋_GB2312" w:cs="仿宋_GB2312" w:eastAsia="仿宋_GB2312"/>
                <w:sz w:val="24"/>
                <w:color w:val="548DD4"/>
              </w:rPr>
              <w:t>，</w:t>
            </w:r>
            <w:r>
              <w:rPr>
                <w:rFonts w:ascii="仿宋_GB2312" w:hAnsi="仿宋_GB2312" w:cs="仿宋_GB2312" w:eastAsia="仿宋_GB2312"/>
                <w:sz w:val="24"/>
                <w:color w:val="548DD4"/>
              </w:rPr>
              <w:t>服务内容</w:t>
            </w:r>
            <w:r>
              <w:rPr>
                <w:rFonts w:ascii="仿宋_GB2312" w:hAnsi="仿宋_GB2312" w:cs="仿宋_GB2312" w:eastAsia="仿宋_GB2312"/>
                <w:sz w:val="24"/>
                <w:color w:val="548DD4"/>
              </w:rPr>
              <w:t>包括：</w:t>
            </w:r>
            <w:r>
              <w:rPr>
                <w:rFonts w:ascii="仿宋_GB2312" w:hAnsi="仿宋_GB2312" w:cs="仿宋_GB2312" w:eastAsia="仿宋_GB2312"/>
                <w:sz w:val="24"/>
                <w:color w:val="548DD4"/>
              </w:rPr>
              <w:t>生活照料、医疗护理协助、康复护理支持、心里关怀以及协助护士完成晨间护理做好休养人员信息管理和门禁管理工作等的其他服务，合同价款不得超过采购预算金额</w:t>
            </w:r>
            <w:r>
              <w:rPr>
                <w:rFonts w:ascii="仿宋_GB2312" w:hAnsi="仿宋_GB2312" w:cs="仿宋_GB2312" w:eastAsia="仿宋_GB2312"/>
                <w:sz w:val="24"/>
                <w:color w:val="0070C0"/>
              </w:rPr>
              <w:t>。</w:t>
            </w:r>
          </w:p>
          <w:p>
            <w:pPr>
              <w:pStyle w:val="null3"/>
              <w:ind w:firstLine="482"/>
              <w:jc w:val="both"/>
            </w:pPr>
            <w:r>
              <w:rPr>
                <w:rFonts w:ascii="仿宋_GB2312" w:hAnsi="仿宋_GB2312" w:cs="仿宋_GB2312" w:eastAsia="仿宋_GB2312"/>
                <w:sz w:val="24"/>
                <w:b/>
                <w:color w:val="0070C0"/>
              </w:rPr>
              <w:t>二、服务</w:t>
            </w:r>
            <w:r>
              <w:rPr>
                <w:rFonts w:ascii="仿宋_GB2312" w:hAnsi="仿宋_GB2312" w:cs="仿宋_GB2312" w:eastAsia="仿宋_GB2312"/>
                <w:sz w:val="24"/>
                <w:b/>
                <w:color w:val="0070C0"/>
              </w:rPr>
              <w:t>内容</w:t>
            </w:r>
            <w:r>
              <w:rPr>
                <w:rFonts w:ascii="仿宋_GB2312" w:hAnsi="仿宋_GB2312" w:cs="仿宋_GB2312" w:eastAsia="仿宋_GB2312"/>
                <w:sz w:val="24"/>
                <w:b/>
                <w:color w:val="0070C0"/>
              </w:rPr>
              <w:t>及要求</w:t>
            </w:r>
          </w:p>
          <w:p>
            <w:pPr>
              <w:pStyle w:val="null3"/>
              <w:ind w:firstLine="480"/>
              <w:jc w:val="both"/>
            </w:pPr>
            <w:r>
              <w:rPr>
                <w:rFonts w:ascii="仿宋_GB2312" w:hAnsi="仿宋_GB2312" w:cs="仿宋_GB2312" w:eastAsia="仿宋_GB2312"/>
                <w:sz w:val="24"/>
                <w:color w:val="0070C0"/>
              </w:rPr>
              <w:t>（一）服务内容</w:t>
            </w:r>
          </w:p>
          <w:p>
            <w:pPr>
              <w:pStyle w:val="null3"/>
              <w:ind w:firstLine="480"/>
              <w:jc w:val="both"/>
            </w:pPr>
            <w:r>
              <w:rPr>
                <w:rFonts w:ascii="仿宋_GB2312" w:hAnsi="仿宋_GB2312" w:cs="仿宋_GB2312" w:eastAsia="仿宋_GB2312"/>
                <w:sz w:val="24"/>
                <w:color w:val="548DD4"/>
              </w:rPr>
              <w:t>1.生活照料：为休养人员提供24小时日常起居活动，包括但不限于清洁洗漱、喂食喂水、大小便护理、协助翻身、更换衣物等。</w:t>
            </w:r>
          </w:p>
          <w:p>
            <w:pPr>
              <w:pStyle w:val="null3"/>
              <w:ind w:firstLine="480"/>
              <w:jc w:val="both"/>
            </w:pPr>
            <w:r>
              <w:rPr>
                <w:rFonts w:ascii="仿宋_GB2312" w:hAnsi="仿宋_GB2312" w:cs="仿宋_GB2312" w:eastAsia="仿宋_GB2312"/>
                <w:sz w:val="24"/>
                <w:color w:val="548DD4"/>
              </w:rPr>
              <w:t>2.医疗护理协助：在护士的指导下进行基础护理操作，如测量体温、协助服药、留取各种标本、陪同检查、观察病情变化并及时报告。</w:t>
            </w:r>
          </w:p>
          <w:p>
            <w:pPr>
              <w:pStyle w:val="null3"/>
              <w:ind w:firstLine="480"/>
              <w:jc w:val="both"/>
            </w:pPr>
            <w:r>
              <w:rPr>
                <w:rFonts w:ascii="仿宋_GB2312" w:hAnsi="仿宋_GB2312" w:cs="仿宋_GB2312" w:eastAsia="仿宋_GB2312"/>
                <w:sz w:val="24"/>
                <w:color w:val="548DD4"/>
              </w:rPr>
              <w:t>3.康复护理支持：根据康复计划，帮助修养人员进行康复训练，如拍背、肢体功能锻炼、语言训练等，督促其按时完成康复任务。</w:t>
            </w:r>
          </w:p>
          <w:p>
            <w:pPr>
              <w:pStyle w:val="null3"/>
              <w:ind w:firstLine="480"/>
              <w:jc w:val="both"/>
            </w:pPr>
            <w:r>
              <w:rPr>
                <w:rFonts w:ascii="仿宋_GB2312" w:hAnsi="仿宋_GB2312" w:cs="仿宋_GB2312" w:eastAsia="仿宋_GB2312"/>
                <w:sz w:val="24"/>
                <w:color w:val="548DD4"/>
              </w:rPr>
              <w:t>4.心里关怀：与修养人员进行沟通交流，了解其心理状态，提供心理疏导，缓解焦虑烦躁等不良情绪。</w:t>
            </w:r>
          </w:p>
          <w:p>
            <w:pPr>
              <w:pStyle w:val="null3"/>
              <w:ind w:firstLine="480"/>
              <w:jc w:val="both"/>
            </w:pPr>
            <w:r>
              <w:rPr>
                <w:rFonts w:ascii="仿宋_GB2312" w:hAnsi="仿宋_GB2312" w:cs="仿宋_GB2312" w:eastAsia="仿宋_GB2312"/>
                <w:sz w:val="24"/>
                <w:color w:val="548DD4"/>
              </w:rPr>
              <w:t>5.其他服务：</w:t>
            </w:r>
          </w:p>
          <w:p>
            <w:pPr>
              <w:pStyle w:val="null3"/>
              <w:ind w:firstLine="480"/>
              <w:jc w:val="both"/>
            </w:pPr>
            <w:r>
              <w:rPr>
                <w:rFonts w:ascii="仿宋_GB2312" w:hAnsi="仿宋_GB2312" w:cs="仿宋_GB2312" w:eastAsia="仿宋_GB2312"/>
                <w:sz w:val="24"/>
                <w:color w:val="548DD4"/>
              </w:rPr>
              <w:t>5.1协助护士完成晨间护理：如洗漱、更换床单被罩，更换衣服，环境卫生的清扫及擦拭消毒等。</w:t>
            </w:r>
          </w:p>
          <w:p>
            <w:pPr>
              <w:pStyle w:val="null3"/>
              <w:ind w:firstLine="480"/>
              <w:jc w:val="both"/>
            </w:pPr>
            <w:r>
              <w:rPr>
                <w:rFonts w:ascii="仿宋_GB2312" w:hAnsi="仿宋_GB2312" w:cs="仿宋_GB2312" w:eastAsia="仿宋_GB2312"/>
                <w:sz w:val="24"/>
                <w:color w:val="548DD4"/>
              </w:rPr>
              <w:t>5.2做好休养人员信息管理和门禁管理工作。</w:t>
            </w:r>
          </w:p>
          <w:p>
            <w:pPr>
              <w:pStyle w:val="null3"/>
              <w:ind w:firstLine="480"/>
              <w:jc w:val="both"/>
            </w:pPr>
            <w:r>
              <w:rPr>
                <w:rFonts w:ascii="仿宋_GB2312" w:hAnsi="仿宋_GB2312" w:cs="仿宋_GB2312" w:eastAsia="仿宋_GB2312"/>
                <w:sz w:val="24"/>
                <w:color w:val="0070C0"/>
              </w:rPr>
              <w:t>（</w:t>
            </w:r>
            <w:r>
              <w:rPr>
                <w:rFonts w:ascii="仿宋_GB2312" w:hAnsi="仿宋_GB2312" w:cs="仿宋_GB2312" w:eastAsia="仿宋_GB2312"/>
                <w:sz w:val="24"/>
                <w:color w:val="0070C0"/>
              </w:rPr>
              <w:t>二</w:t>
            </w:r>
            <w:r>
              <w:rPr>
                <w:rFonts w:ascii="仿宋_GB2312" w:hAnsi="仿宋_GB2312" w:cs="仿宋_GB2312" w:eastAsia="仿宋_GB2312"/>
                <w:sz w:val="24"/>
                <w:color w:val="0070C0"/>
              </w:rPr>
              <w:t>）</w:t>
            </w:r>
            <w:r>
              <w:rPr>
                <w:rFonts w:ascii="仿宋_GB2312" w:hAnsi="仿宋_GB2312" w:cs="仿宋_GB2312" w:eastAsia="仿宋_GB2312"/>
                <w:sz w:val="24"/>
                <w:color w:val="0070C0"/>
              </w:rPr>
              <w:t>服务要求</w:t>
            </w:r>
          </w:p>
          <w:p>
            <w:pPr>
              <w:pStyle w:val="null3"/>
              <w:ind w:firstLine="480"/>
              <w:jc w:val="both"/>
            </w:pPr>
            <w:r>
              <w:rPr>
                <w:rFonts w:ascii="仿宋_GB2312" w:hAnsi="仿宋_GB2312" w:cs="仿宋_GB2312" w:eastAsia="仿宋_GB2312"/>
                <w:sz w:val="24"/>
                <w:color w:val="0070C0"/>
              </w:rPr>
              <w:t>1.</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陪护公司需派专人负责对接</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陪护服务业务，休养人员入院时该负责人与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指定工作人员对接。在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休养人员急需住院时，</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陪护公司负责人及护理人员应当在</w:t>
            </w:r>
            <w:r>
              <w:rPr>
                <w:rFonts w:ascii="仿宋_GB2312" w:hAnsi="仿宋_GB2312" w:cs="仿宋_GB2312" w:eastAsia="仿宋_GB2312"/>
                <w:sz w:val="24"/>
                <w:color w:val="0070C0"/>
              </w:rPr>
              <w:t>1小时内到达指定医院，与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工作人员对接并及时开始有效陪护。</w:t>
            </w:r>
          </w:p>
          <w:p>
            <w:pPr>
              <w:pStyle w:val="null3"/>
              <w:ind w:firstLine="480"/>
              <w:jc w:val="both"/>
            </w:pPr>
            <w:r>
              <w:rPr>
                <w:rFonts w:ascii="仿宋_GB2312" w:hAnsi="仿宋_GB2312" w:cs="仿宋_GB2312" w:eastAsia="仿宋_GB2312"/>
                <w:sz w:val="24"/>
                <w:color w:val="0070C0"/>
              </w:rPr>
              <w:t>2.</w:t>
            </w:r>
            <w:r>
              <w:rPr>
                <w:rFonts w:ascii="仿宋_GB2312" w:hAnsi="仿宋_GB2312" w:cs="仿宋_GB2312" w:eastAsia="仿宋_GB2312"/>
                <w:sz w:val="24"/>
                <w:color w:val="0070C0"/>
              </w:rPr>
              <w:t>住院期间</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住院休养人员的安全由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全权负责，同时</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在护理期间不得擅自带休养人员离开医院，特殊情况需</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同意。为确保护理</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休养人员住院期间生活护理的安全性及连续性，</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无特殊原因中途不得更换护理人员。如需更换，经</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同意后必须做好陪护接替衔接工作。</w:t>
            </w:r>
          </w:p>
          <w:p>
            <w:pPr>
              <w:pStyle w:val="null3"/>
              <w:ind w:firstLine="480"/>
              <w:jc w:val="both"/>
            </w:pPr>
            <w:r>
              <w:rPr>
                <w:rFonts w:ascii="仿宋_GB2312" w:hAnsi="仿宋_GB2312" w:cs="仿宋_GB2312" w:eastAsia="仿宋_GB2312"/>
                <w:sz w:val="24"/>
                <w:color w:val="0070C0"/>
              </w:rPr>
              <w:t>3.</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陪护公司的护理人员在为</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休养人员提供陪护服务时，应确保无传染病及其他影响陪护工作的身体疾病及心理疾病。在传染病病房陪护期间，</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陪护人员除需无传染病及传染病病史外，还需严格执行医院传染病的相关制度，以及做好其自身防护，在此期间</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陪护人员若患传染病，其治疗费用以及由此产生的相关的各种费用由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自行承担，与甲方无关。</w:t>
            </w:r>
          </w:p>
          <w:p>
            <w:pPr>
              <w:pStyle w:val="null3"/>
              <w:ind w:firstLine="480"/>
              <w:jc w:val="both"/>
            </w:pPr>
            <w:r>
              <w:rPr>
                <w:rFonts w:ascii="仿宋_GB2312" w:hAnsi="仿宋_GB2312" w:cs="仿宋_GB2312" w:eastAsia="仿宋_GB2312"/>
                <w:sz w:val="24"/>
                <w:color w:val="0070C0"/>
              </w:rPr>
              <w:t>4.</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住院陪护服务项目需包含：</w:t>
            </w:r>
          </w:p>
          <w:p>
            <w:pPr>
              <w:pStyle w:val="null3"/>
              <w:ind w:firstLine="480"/>
              <w:jc w:val="both"/>
            </w:pPr>
            <w:r>
              <w:rPr>
                <w:rFonts w:ascii="仿宋_GB2312" w:hAnsi="仿宋_GB2312" w:cs="仿宋_GB2312" w:eastAsia="仿宋_GB2312"/>
                <w:sz w:val="24"/>
                <w:color w:val="0070C0"/>
              </w:rPr>
              <w:t>4.1</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陪护人员应在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的授权范围内开展工作，负责</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休养人员住院期间的饮食照顾，</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提供的饮食照护需要有餐饮行业相关的资质，确保</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住院休养人员在住院期间的饮食安全；</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陪护人员负责记录</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休养人员在住院期间一日三餐的真实情况，</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会不定期对用餐记录进行核查。经</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核查，如不合理，</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不予核算。</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陪护公司为</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休养人员在住院期间代买的一日三餐的费用需开具正规饮食费用发票，于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休养人员出院后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依据发票给予核算，</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住院休养人员住院期间伙食费每天每人</w:t>
            </w:r>
            <w:r>
              <w:rPr>
                <w:rFonts w:ascii="仿宋_GB2312" w:hAnsi="仿宋_GB2312" w:cs="仿宋_GB2312" w:eastAsia="仿宋_GB2312"/>
                <w:sz w:val="24"/>
                <w:color w:val="0070C0"/>
              </w:rPr>
              <w:t>20元-30元标准，根据实际支出核算，</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陪护人员代买的一日三餐费用不得超出每天伙食费上线，若多出，则由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陪护公司自行承担，</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无责承担多出部分的伙食费用。</w:t>
            </w:r>
            <w:r>
              <w:rPr>
                <w:rFonts w:ascii="仿宋_GB2312" w:hAnsi="仿宋_GB2312" w:cs="仿宋_GB2312" w:eastAsia="仿宋_GB2312"/>
                <w:sz w:val="24"/>
                <w:color w:val="0070C0"/>
              </w:rPr>
              <w:t xml:space="preserve">                                         </w:t>
            </w:r>
          </w:p>
          <w:p>
            <w:pPr>
              <w:pStyle w:val="null3"/>
              <w:ind w:firstLine="480"/>
              <w:jc w:val="both"/>
            </w:pPr>
            <w:r>
              <w:rPr>
                <w:rFonts w:ascii="仿宋_GB2312" w:hAnsi="仿宋_GB2312" w:cs="仿宋_GB2312" w:eastAsia="仿宋_GB2312"/>
                <w:sz w:val="24"/>
                <w:color w:val="0070C0"/>
              </w:rPr>
              <w:t>4.2</w:t>
            </w:r>
            <w:r>
              <w:rPr>
                <w:rFonts w:ascii="仿宋_GB2312" w:hAnsi="仿宋_GB2312" w:cs="仿宋_GB2312" w:eastAsia="仿宋_GB2312"/>
                <w:sz w:val="24"/>
                <w:color w:val="0070C0"/>
              </w:rPr>
              <w:t>出现紧急情况产生合理的应急日杂费用（如患者手术、急诊所需的护理垫等），在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工作人员同意后，需由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陪护公司先行支付应急日杂费用，留存好相关用品小票或单据，开具相关用品正规发票，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将在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休养人员出院后根据相关用品小票、单据、正规发票给予</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陪护公司进行核算。</w:t>
            </w:r>
          </w:p>
          <w:p>
            <w:pPr>
              <w:pStyle w:val="null3"/>
              <w:ind w:firstLine="480"/>
              <w:jc w:val="both"/>
            </w:pPr>
            <w:r>
              <w:rPr>
                <w:rFonts w:ascii="仿宋_GB2312" w:hAnsi="仿宋_GB2312" w:cs="仿宋_GB2312" w:eastAsia="仿宋_GB2312"/>
                <w:sz w:val="24"/>
                <w:color w:val="0070C0"/>
              </w:rPr>
              <w:t>4.3</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陪护公司陪护</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休养人员的护理人员应进行完整的登记记录工作，对护理记录登记造册，形成陪护记录清单，需将陪护休养人员实际发生的饮食费用、手术应急辅材杂费分别列示，定期与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核对确认，并开具相对应发票。</w:t>
            </w:r>
          </w:p>
          <w:p>
            <w:pPr>
              <w:pStyle w:val="null3"/>
              <w:ind w:firstLine="480"/>
              <w:jc w:val="both"/>
            </w:pPr>
            <w:r>
              <w:rPr>
                <w:rFonts w:ascii="仿宋_GB2312" w:hAnsi="仿宋_GB2312" w:cs="仿宋_GB2312" w:eastAsia="仿宋_GB2312"/>
                <w:sz w:val="24"/>
                <w:color w:val="0070C0"/>
              </w:rPr>
              <w:t>5.</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陪护公司护理人员的吃住、交通费用以及一切福利待遇等均由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陪护公司自理。</w:t>
            </w:r>
          </w:p>
          <w:p>
            <w:pPr>
              <w:pStyle w:val="null3"/>
              <w:ind w:firstLine="480"/>
              <w:jc w:val="both"/>
            </w:pPr>
            <w:r>
              <w:rPr>
                <w:rFonts w:ascii="仿宋_GB2312" w:hAnsi="仿宋_GB2312" w:cs="仿宋_GB2312" w:eastAsia="仿宋_GB2312"/>
                <w:sz w:val="24"/>
                <w:color w:val="0070C0"/>
              </w:rPr>
              <w:t>6.</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陪护公司应对</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陪护人员加强培训和考核，所有</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陪护人员需持证上岗，用以保障甲方住院休养人员住院期间的日常生活与安全。</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陪护人员陪护期间应服从病房医务人员的业务指导，积极配合医院治疗工作，同时应主动接受甲方的检查、监督及指导。</w:t>
            </w:r>
          </w:p>
          <w:p>
            <w:pPr>
              <w:pStyle w:val="null3"/>
              <w:ind w:firstLine="480"/>
              <w:jc w:val="both"/>
            </w:pPr>
            <w:r>
              <w:rPr>
                <w:rFonts w:ascii="仿宋_GB2312" w:hAnsi="仿宋_GB2312" w:cs="仿宋_GB2312" w:eastAsia="仿宋_GB2312"/>
                <w:sz w:val="24"/>
                <w:color w:val="0070C0"/>
              </w:rPr>
              <w:t>7.</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陪护公司应为每位</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陪护人员购买意外险并提供保险合同，并对其进行岗前培训，岗前培训合格者方可上岗；</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陪护公司需对</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陪护人员进行定期体检，并提供体检报告单，确保</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陪护人员能够胜任医院陪护工作。</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陪护公司还应与陪护人员存在雇佣合同关系，且需向</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提供双方雇佣合同复印件。</w:t>
            </w:r>
          </w:p>
          <w:p>
            <w:pPr>
              <w:pStyle w:val="null3"/>
              <w:ind w:firstLine="480"/>
              <w:jc w:val="both"/>
            </w:pPr>
            <w:r>
              <w:rPr>
                <w:rFonts w:ascii="仿宋_GB2312" w:hAnsi="仿宋_GB2312" w:cs="仿宋_GB2312" w:eastAsia="仿宋_GB2312"/>
                <w:sz w:val="24"/>
                <w:color w:val="0070C0"/>
              </w:rPr>
              <w:t>8.</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陪护公司及</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陪护人员不得以任何形式将</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所有住院休养人员的个人信息及影像资料发布在公开网络平台，或泄露给其他第三方机构。如若发布或泄漏，</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有权追究发布者、泄漏者的刑事责任和民事责任。</w:t>
            </w:r>
          </w:p>
          <w:p>
            <w:pPr>
              <w:pStyle w:val="null3"/>
              <w:ind w:firstLine="482"/>
              <w:jc w:val="both"/>
            </w:pPr>
            <w:r>
              <w:rPr>
                <w:rFonts w:ascii="仿宋_GB2312" w:hAnsi="仿宋_GB2312" w:cs="仿宋_GB2312" w:eastAsia="仿宋_GB2312"/>
                <w:sz w:val="24"/>
                <w:b/>
                <w:color w:val="0070C0"/>
              </w:rPr>
              <w:t>（</w:t>
            </w:r>
            <w:r>
              <w:rPr>
                <w:rFonts w:ascii="仿宋_GB2312" w:hAnsi="仿宋_GB2312" w:cs="仿宋_GB2312" w:eastAsia="仿宋_GB2312"/>
                <w:sz w:val="24"/>
                <w:b/>
                <w:color w:val="0070C0"/>
              </w:rPr>
              <w:t>三</w:t>
            </w:r>
            <w:r>
              <w:rPr>
                <w:rFonts w:ascii="仿宋_GB2312" w:hAnsi="仿宋_GB2312" w:cs="仿宋_GB2312" w:eastAsia="仿宋_GB2312"/>
                <w:sz w:val="24"/>
                <w:b/>
                <w:color w:val="0070C0"/>
              </w:rPr>
              <w:t>）服务人员要求</w:t>
            </w:r>
          </w:p>
          <w:p>
            <w:pPr>
              <w:pStyle w:val="null3"/>
              <w:ind w:firstLine="480"/>
              <w:jc w:val="both"/>
            </w:pPr>
            <w:r>
              <w:rPr>
                <w:rFonts w:ascii="仿宋_GB2312" w:hAnsi="仿宋_GB2312" w:cs="仿宋_GB2312" w:eastAsia="仿宋_GB2312"/>
                <w:sz w:val="24"/>
                <w:color w:val="0070C0"/>
              </w:rPr>
              <w:t>1.技能要求：所有陪护人员需持护士资格证、养老护理员证或其他相关专业资格证书，具备相应的专业知识和技能。</w:t>
            </w:r>
          </w:p>
          <w:p>
            <w:pPr>
              <w:pStyle w:val="null3"/>
              <w:ind w:firstLine="480"/>
              <w:jc w:val="both"/>
            </w:pPr>
            <w:r>
              <w:rPr>
                <w:rFonts w:ascii="仿宋_GB2312" w:hAnsi="仿宋_GB2312" w:cs="仿宋_GB2312" w:eastAsia="仿宋_GB2312"/>
                <w:sz w:val="24"/>
                <w:color w:val="0070C0"/>
              </w:rPr>
              <w:t>2.经验要求：具有一年以上的陪护服务工作经验，熟悉各类休养人员的护理需求和特点，能独立应对常见突发情况。</w:t>
            </w:r>
          </w:p>
          <w:p>
            <w:pPr>
              <w:pStyle w:val="null3"/>
              <w:ind w:firstLine="480"/>
              <w:jc w:val="both"/>
            </w:pPr>
            <w:r>
              <w:rPr>
                <w:rFonts w:ascii="仿宋_GB2312" w:hAnsi="仿宋_GB2312" w:cs="仿宋_GB2312" w:eastAsia="仿宋_GB2312"/>
                <w:sz w:val="24"/>
                <w:color w:val="0070C0"/>
              </w:rPr>
              <w:t>3.素质要求：热爱护理工作，具备良好的职业道德和责任心，身体健康，确保无传染性疾病。</w:t>
            </w:r>
          </w:p>
          <w:p>
            <w:pPr>
              <w:pStyle w:val="null3"/>
              <w:ind w:firstLine="482"/>
              <w:jc w:val="both"/>
            </w:pPr>
            <w:r>
              <w:rPr>
                <w:rFonts w:ascii="仿宋_GB2312" w:hAnsi="仿宋_GB2312" w:cs="仿宋_GB2312" w:eastAsia="仿宋_GB2312"/>
                <w:sz w:val="24"/>
                <w:b/>
                <w:color w:val="0070C0"/>
              </w:rPr>
              <w:t>（</w:t>
            </w:r>
            <w:r>
              <w:rPr>
                <w:rFonts w:ascii="仿宋_GB2312" w:hAnsi="仿宋_GB2312" w:cs="仿宋_GB2312" w:eastAsia="仿宋_GB2312"/>
                <w:sz w:val="24"/>
                <w:b/>
                <w:color w:val="0070C0"/>
              </w:rPr>
              <w:t>四</w:t>
            </w:r>
            <w:r>
              <w:rPr>
                <w:rFonts w:ascii="仿宋_GB2312" w:hAnsi="仿宋_GB2312" w:cs="仿宋_GB2312" w:eastAsia="仿宋_GB2312"/>
                <w:sz w:val="24"/>
                <w:b/>
                <w:color w:val="0070C0"/>
              </w:rPr>
              <w:t>）服务质量要求</w:t>
            </w:r>
          </w:p>
          <w:p>
            <w:pPr>
              <w:pStyle w:val="null3"/>
              <w:ind w:firstLine="480"/>
              <w:jc w:val="both"/>
            </w:pPr>
            <w:r>
              <w:rPr>
                <w:rFonts w:ascii="仿宋_GB2312" w:hAnsi="仿宋_GB2312" w:cs="仿宋_GB2312" w:eastAsia="仿宋_GB2312"/>
                <w:sz w:val="24"/>
                <w:color w:val="0070C0"/>
              </w:rPr>
              <w:t>1.接到服务需求后，一小时内要到达服务地点。</w:t>
            </w:r>
          </w:p>
          <w:p>
            <w:pPr>
              <w:pStyle w:val="null3"/>
              <w:ind w:firstLine="480"/>
              <w:jc w:val="both"/>
            </w:pPr>
            <w:r>
              <w:rPr>
                <w:rFonts w:ascii="仿宋_GB2312" w:hAnsi="仿宋_GB2312" w:cs="仿宋_GB2312" w:eastAsia="仿宋_GB2312"/>
                <w:sz w:val="24"/>
                <w:color w:val="0070C0"/>
              </w:rPr>
              <w:t>2.护理记录：每天详细记录休养人员的护理情况，包括饮食、睡眠、病情变化、护理措施等。</w:t>
            </w:r>
          </w:p>
          <w:p>
            <w:pPr>
              <w:pStyle w:val="null3"/>
              <w:ind w:firstLine="480"/>
              <w:jc w:val="both"/>
            </w:pPr>
            <w:r>
              <w:rPr>
                <w:rFonts w:ascii="仿宋_GB2312" w:hAnsi="仿宋_GB2312" w:cs="仿宋_GB2312" w:eastAsia="仿宋_GB2312"/>
                <w:sz w:val="24"/>
                <w:color w:val="0070C0"/>
              </w:rPr>
              <w:t>3.要有完善的管理制度和考核体系及突发事件应急预案和处置机制。</w:t>
            </w:r>
          </w:p>
          <w:p>
            <w:pPr>
              <w:pStyle w:val="null3"/>
              <w:ind w:firstLine="480"/>
              <w:jc w:val="both"/>
            </w:pPr>
            <w:r>
              <w:rPr>
                <w:rFonts w:ascii="仿宋_GB2312" w:hAnsi="仿宋_GB2312" w:cs="仿宋_GB2312" w:eastAsia="仿宋_GB2312"/>
                <w:sz w:val="24"/>
                <w:color w:val="0070C0"/>
              </w:rPr>
              <w:t>4.针对每一位休养人员制定合理的服务方案。</w:t>
            </w:r>
          </w:p>
          <w:p>
            <w:pPr>
              <w:pStyle w:val="null3"/>
              <w:ind w:firstLine="480"/>
              <w:jc w:val="both"/>
            </w:pPr>
            <w:r>
              <w:rPr>
                <w:rFonts w:ascii="仿宋_GB2312" w:hAnsi="仿宋_GB2312" w:cs="仿宋_GB2312" w:eastAsia="仿宋_GB2312"/>
                <w:sz w:val="24"/>
                <w:color w:val="0070C0"/>
              </w:rPr>
              <w:t>5.康复训练陪护每日单价固定，不因休养人员数量而改变。</w:t>
            </w:r>
          </w:p>
          <w:p>
            <w:pPr>
              <w:pStyle w:val="null3"/>
              <w:ind w:firstLine="482"/>
              <w:jc w:val="both"/>
            </w:pPr>
            <w:r>
              <w:rPr>
                <w:rFonts w:ascii="仿宋_GB2312" w:hAnsi="仿宋_GB2312" w:cs="仿宋_GB2312" w:eastAsia="仿宋_GB2312"/>
                <w:sz w:val="24"/>
                <w:b/>
                <w:color w:val="0070C0"/>
              </w:rPr>
              <w:t>（五）服务细节流程</w:t>
            </w:r>
          </w:p>
          <w:p>
            <w:pPr>
              <w:pStyle w:val="null3"/>
              <w:ind w:firstLine="480"/>
              <w:jc w:val="both"/>
            </w:pPr>
            <w:r>
              <w:rPr>
                <w:rFonts w:ascii="仿宋_GB2312" w:hAnsi="仿宋_GB2312" w:cs="仿宋_GB2312" w:eastAsia="仿宋_GB2312"/>
                <w:sz w:val="24"/>
                <w:color w:val="0070C0"/>
              </w:rPr>
              <w:t>1.入院前准备：接到陪护任务后，供应商陪护人员与甲方工作人员沟通，了解采购人休养人员的基本情况，如病情、生活习惯、特殊需求等；供应商陪护人员提前到达医院，熟悉就医环境。</w:t>
            </w:r>
          </w:p>
          <w:p>
            <w:pPr>
              <w:pStyle w:val="null3"/>
              <w:ind w:firstLine="480"/>
              <w:jc w:val="both"/>
            </w:pPr>
            <w:r>
              <w:rPr>
                <w:rFonts w:ascii="仿宋_GB2312" w:hAnsi="仿宋_GB2312" w:cs="仿宋_GB2312" w:eastAsia="仿宋_GB2312"/>
                <w:sz w:val="24"/>
                <w:color w:val="0070C0"/>
              </w:rPr>
              <w:t xml:space="preserve"> 2.陪同检查治疗：按照医嘱，供应商陪护人员陪同采购人住院休养人员进行各项检查和治疗，并协助其做好检查前的准备工作；在采购人休养人员检查治疗过程中，供应商陪护人员需安抚其情绪，确保能配合医护人员的操作；供应商陪护人员还应及时向医护人员反馈采购人住院休养人员的身体状况和不适反应。</w:t>
            </w:r>
          </w:p>
          <w:p>
            <w:pPr>
              <w:pStyle w:val="null3"/>
              <w:ind w:firstLine="480"/>
              <w:jc w:val="both"/>
            </w:pPr>
            <w:r>
              <w:rPr>
                <w:rFonts w:ascii="仿宋_GB2312" w:hAnsi="仿宋_GB2312" w:cs="仿宋_GB2312" w:eastAsia="仿宋_GB2312"/>
                <w:sz w:val="24"/>
                <w:color w:val="0070C0"/>
              </w:rPr>
              <w:t xml:space="preserve"> 3.生活照料：供应商陪护人员需协助采购人住院休养人员进行日常生活护理，如洗漱、进食、穿衣、翻身、大小便等；根据其口味和病情，合理安排饮食，保证营养摄入；注意观察其皮肤状况，预防压疮等并发症的发生。以下为具体安排：</w:t>
            </w:r>
          </w:p>
          <w:p>
            <w:pPr>
              <w:pStyle w:val="null3"/>
              <w:ind w:firstLine="480"/>
              <w:jc w:val="both"/>
            </w:pPr>
            <w:r>
              <w:rPr>
                <w:rFonts w:ascii="仿宋_GB2312" w:hAnsi="仿宋_GB2312" w:cs="仿宋_GB2312" w:eastAsia="仿宋_GB2312"/>
                <w:sz w:val="24"/>
                <w:color w:val="0070C0"/>
              </w:rPr>
              <w:t xml:space="preserve"> 06:00 - 07:30：进行洗漱，包括刷牙、洗脸、洗手、梳头，对于行动不便无法自行完成的人员给予全程帮助；整理个人卫生用品，保持洗漱区域的整洁；为能自行活动的人员准备好衣物，协助穿衣，注意根据天气和身体状况选择合适的衣物。</w:t>
            </w:r>
          </w:p>
          <w:p>
            <w:pPr>
              <w:pStyle w:val="null3"/>
              <w:ind w:firstLine="480"/>
              <w:jc w:val="both"/>
            </w:pPr>
            <w:r>
              <w:rPr>
                <w:rFonts w:ascii="仿宋_GB2312" w:hAnsi="仿宋_GB2312" w:cs="仿宋_GB2312" w:eastAsia="仿宋_GB2312"/>
                <w:sz w:val="24"/>
                <w:color w:val="0070C0"/>
              </w:rPr>
              <w:t xml:space="preserve"> 07:30 - 09:00：根据口味和病情，合理准备早餐，对于有特殊饮食要求的人员，严格按照医嘱准备；协助进食，对于不能自行进食的人员，耐心喂食，注意进食速度和食量，防止呛噎；进食结束后，清理口腔和用餐区域，保持干净。</w:t>
            </w:r>
          </w:p>
          <w:p>
            <w:pPr>
              <w:pStyle w:val="null3"/>
              <w:ind w:firstLine="480"/>
              <w:jc w:val="both"/>
            </w:pPr>
            <w:r>
              <w:rPr>
                <w:rFonts w:ascii="仿宋_GB2312" w:hAnsi="仿宋_GB2312" w:cs="仿宋_GB2312" w:eastAsia="仿宋_GB2312"/>
                <w:sz w:val="24"/>
                <w:color w:val="0070C0"/>
              </w:rPr>
              <w:t xml:space="preserve"> 09:00 - 11:00：根据身体状况和医嘱，安排适当的活动，如在病房内或走廊散步、进行简单的康复训练等；活动过程中注意观察其身体反应，如有不适及时停止并报告医护人员；返回病房后，协助休息，调整舒适的体位。</w:t>
            </w:r>
          </w:p>
          <w:p>
            <w:pPr>
              <w:pStyle w:val="null3"/>
              <w:ind w:firstLine="480"/>
              <w:jc w:val="both"/>
            </w:pPr>
            <w:r>
              <w:rPr>
                <w:rFonts w:ascii="仿宋_GB2312" w:hAnsi="仿宋_GB2312" w:cs="仿宋_GB2312" w:eastAsia="仿宋_GB2312"/>
                <w:sz w:val="24"/>
                <w:color w:val="0070C0"/>
              </w:rPr>
              <w:t xml:space="preserve"> 11:00 - 12:30：准备午餐，同样遵循口味和病情的要求；协助洗手，做好用餐准备；协助进食，过程中关注其食欲和进食情况；用餐结束后，清理口腔和用餐区域，为其安排舒适的休息姿势。</w:t>
            </w:r>
          </w:p>
          <w:p>
            <w:pPr>
              <w:pStyle w:val="null3"/>
              <w:ind w:firstLine="480"/>
              <w:jc w:val="both"/>
            </w:pPr>
            <w:r>
              <w:rPr>
                <w:rFonts w:ascii="仿宋_GB2312" w:hAnsi="仿宋_GB2312" w:cs="仿宋_GB2312" w:eastAsia="仿宋_GB2312"/>
                <w:sz w:val="24"/>
                <w:color w:val="0070C0"/>
              </w:rPr>
              <w:t xml:space="preserve"> 12:30 - 14:30：帮助调整至舒适的睡眠姿势，拉好窗帘，营造安静的睡眠环境；在休息期间，定时巡视，观察其睡眠状态，如有异常及时处理。</w:t>
            </w:r>
          </w:p>
          <w:p>
            <w:pPr>
              <w:pStyle w:val="null3"/>
              <w:ind w:firstLine="480"/>
              <w:jc w:val="both"/>
            </w:pPr>
            <w:r>
              <w:rPr>
                <w:rFonts w:ascii="仿宋_GB2312" w:hAnsi="仿宋_GB2312" w:cs="仿宋_GB2312" w:eastAsia="仿宋_GB2312"/>
                <w:sz w:val="24"/>
                <w:color w:val="0070C0"/>
              </w:rPr>
              <w:t xml:space="preserve"> 14:30 - 16:00：协助起床，进行简单的活动和洗漱，如洗手、洗脸；为其准备适量的水果或点心，补充能量；根据身体状况，安排适当的室内活动，如看书、下棋等。</w:t>
            </w:r>
          </w:p>
          <w:p>
            <w:pPr>
              <w:pStyle w:val="null3"/>
              <w:ind w:firstLine="480"/>
              <w:jc w:val="both"/>
            </w:pPr>
            <w:r>
              <w:rPr>
                <w:rFonts w:ascii="仿宋_GB2312" w:hAnsi="仿宋_GB2312" w:cs="仿宋_GB2312" w:eastAsia="仿宋_GB2312"/>
                <w:sz w:val="24"/>
                <w:color w:val="0070C0"/>
              </w:rPr>
              <w:t xml:space="preserve"> 16:00 - 17:30：协助进行身体清洁，如擦拭身体、更换衣物等，尤其是容易出汗或有排泄失禁情况的人员；注意观察皮肤状况，重点检查受压部位，如背部、臀部、足跟等，预防压疮的发生；如有皮肤发红、破损等情况，及时报告医护人员并采取相应措施。</w:t>
            </w:r>
          </w:p>
          <w:p>
            <w:pPr>
              <w:pStyle w:val="null3"/>
              <w:ind w:firstLine="480"/>
              <w:jc w:val="both"/>
            </w:pPr>
            <w:r>
              <w:rPr>
                <w:rFonts w:ascii="仿宋_GB2312" w:hAnsi="仿宋_GB2312" w:cs="仿宋_GB2312" w:eastAsia="仿宋_GB2312"/>
                <w:sz w:val="24"/>
                <w:color w:val="0070C0"/>
              </w:rPr>
              <w:t xml:space="preserve"> 17:30 - 19:00：准备晚餐，协助用餐，过程同午餐；用餐结束后，清理口腔和用餐区域，保持卫生。</w:t>
            </w:r>
          </w:p>
          <w:p>
            <w:pPr>
              <w:pStyle w:val="null3"/>
              <w:ind w:firstLine="480"/>
              <w:jc w:val="both"/>
            </w:pPr>
            <w:r>
              <w:rPr>
                <w:rFonts w:ascii="仿宋_GB2312" w:hAnsi="仿宋_GB2312" w:cs="仿宋_GB2312" w:eastAsia="仿宋_GB2312"/>
                <w:sz w:val="24"/>
                <w:color w:val="0070C0"/>
              </w:rPr>
              <w:t xml:space="preserve"> 19:00 - 20:30：协助进行晚间洗漱，包括刷牙、洗脸、洗脚、清洗会阴等；帮助其换上干净的睡衣，整理床铺，营造舒适的睡眠环境。</w:t>
            </w:r>
          </w:p>
          <w:p>
            <w:pPr>
              <w:pStyle w:val="null3"/>
              <w:ind w:firstLine="480"/>
              <w:jc w:val="both"/>
            </w:pPr>
            <w:r>
              <w:rPr>
                <w:rFonts w:ascii="仿宋_GB2312" w:hAnsi="仿宋_GB2312" w:cs="仿宋_GB2312" w:eastAsia="仿宋_GB2312"/>
                <w:sz w:val="24"/>
                <w:color w:val="0070C0"/>
              </w:rPr>
              <w:t xml:space="preserve"> 20:30 - 06:00（夜间）：每隔 30分钟巡视一次，观察睡眠情况和身体状况，如有翻身需求，及时协助翻身；对于有夜间排尿需求的人员，协助其如厕或使用便盆；如发现异常情况，如发热、呼吸困难等，立即报告医护人员进行处理。</w:t>
            </w:r>
          </w:p>
          <w:p>
            <w:pPr>
              <w:pStyle w:val="null3"/>
              <w:ind w:firstLine="480"/>
              <w:jc w:val="both"/>
            </w:pPr>
            <w:r>
              <w:rPr>
                <w:rFonts w:ascii="仿宋_GB2312" w:hAnsi="仿宋_GB2312" w:cs="仿宋_GB2312" w:eastAsia="仿宋_GB2312"/>
                <w:sz w:val="24"/>
                <w:color w:val="0070C0"/>
              </w:rPr>
              <w:t>4.心理关怀：供应商陪护人员应关注采购人住院休养人员的情绪变化，给予心理支持和安慰；鼓励其表达内心感受，帮助其树立战胜疾病的信心；与采购人工作人员和家属保持沟通，及时反馈采购人住院休养人员的心理状态。</w:t>
            </w:r>
          </w:p>
          <w:p>
            <w:pPr>
              <w:pStyle w:val="null3"/>
              <w:ind w:firstLine="480"/>
              <w:jc w:val="both"/>
            </w:pPr>
            <w:r>
              <w:rPr>
                <w:rFonts w:ascii="仿宋_GB2312" w:hAnsi="仿宋_GB2312" w:cs="仿宋_GB2312" w:eastAsia="仿宋_GB2312"/>
                <w:sz w:val="24"/>
                <w:color w:val="0070C0"/>
              </w:rPr>
              <w:t xml:space="preserve"> 5.安全保障：供应商陪护人员需确保采购人住院休养人员在医院内的安全，防止走失、摔倒、烫伤等意外事件的发生；且保管好个人物品，防止丢失或损坏；供应商陪护人员需严格遵守医院的规章制度，不擅自离开陪护岗位。</w:t>
            </w:r>
          </w:p>
          <w:p>
            <w:pPr>
              <w:pStyle w:val="null3"/>
              <w:ind w:firstLine="480"/>
              <w:jc w:val="both"/>
            </w:pPr>
            <w:r>
              <w:rPr>
                <w:rFonts w:ascii="仿宋_GB2312" w:hAnsi="仿宋_GB2312" w:cs="仿宋_GB2312" w:eastAsia="仿宋_GB2312"/>
                <w:sz w:val="24"/>
                <w:color w:val="0070C0"/>
              </w:rPr>
              <w:t xml:space="preserve"> 6.出院准备：接到出院通知后，供应商陪护人员协助采购人住院休养人员办理出院手续，领取药品和相关资料；准备好出院所需物品，护送其安全返回采购人处；与采购人工作人员做好交接工作，详细介绍采购人休养人员在医院的治疗情况和出院后的注意事项。</w:t>
            </w:r>
          </w:p>
          <w:p>
            <w:pPr>
              <w:pStyle w:val="null3"/>
              <w:ind w:firstLine="480"/>
              <w:jc w:val="both"/>
            </w:pPr>
            <w:r>
              <w:rPr>
                <w:rFonts w:ascii="仿宋_GB2312" w:hAnsi="仿宋_GB2312" w:cs="仿宋_GB2312" w:eastAsia="仿宋_GB2312"/>
                <w:sz w:val="24"/>
                <w:color w:val="0070C0"/>
              </w:rPr>
              <w:t xml:space="preserve"> 7.工作情况记录</w:t>
            </w:r>
          </w:p>
          <w:p>
            <w:pPr>
              <w:pStyle w:val="null3"/>
              <w:ind w:firstLine="480"/>
              <w:jc w:val="both"/>
            </w:pPr>
            <w:r>
              <w:rPr>
                <w:rFonts w:ascii="仿宋_GB2312" w:hAnsi="仿宋_GB2312" w:cs="仿宋_GB2312" w:eastAsia="仿宋_GB2312"/>
                <w:sz w:val="24"/>
                <w:color w:val="0070C0"/>
              </w:rPr>
              <w:t>供应商陪护人员需建立详细的工作记录表格，记录内容包括采购人住院休养人员的基本信息、病情变化、饮食情况（每餐的食物种类、进食量）、活动情况（活动内容、时间、强度）、服药情况（药物名称、剂量、时间）、身体清洁情况（清洁时间、皮肤状况）、睡眠情况（入睡时间、醒来次数、睡眠质量）以及与医护人员、家属的沟通情况等。每次完成一项工作任务后，供应商陪护人员要及时在记录表格中进行填写，确保记录的准确性和及时性。对于异常情况，如病情加重、情绪波动等，详细记录发生时间、表现和处理措施。每天下班前，供应商陪护人员对当天的工作记录进行整理和总结，确保服务的连续性。</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标的名称：康复病房护理服务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70C0"/>
              </w:rPr>
              <w:t>一、总体要求</w:t>
            </w:r>
          </w:p>
          <w:p>
            <w:pPr>
              <w:pStyle w:val="null3"/>
              <w:ind w:firstLine="480"/>
              <w:jc w:val="both"/>
            </w:pPr>
            <w:r>
              <w:rPr>
                <w:rFonts w:ascii="仿宋_GB2312" w:hAnsi="仿宋_GB2312" w:cs="仿宋_GB2312" w:eastAsia="仿宋_GB2312"/>
                <w:sz w:val="24"/>
                <w:color w:val="548DD4"/>
              </w:rPr>
              <w:t>西安市第二社会福利院</w:t>
            </w:r>
            <w:r>
              <w:rPr>
                <w:rFonts w:ascii="仿宋_GB2312" w:hAnsi="仿宋_GB2312" w:cs="仿宋_GB2312" w:eastAsia="仿宋_GB2312"/>
                <w:sz w:val="24"/>
                <w:color w:val="548DD4"/>
              </w:rPr>
              <w:t>拟采购</w:t>
            </w:r>
            <w:r>
              <w:rPr>
                <w:rFonts w:ascii="仿宋_GB2312" w:hAnsi="仿宋_GB2312" w:cs="仿宋_GB2312" w:eastAsia="仿宋_GB2312"/>
                <w:sz w:val="24"/>
                <w:color w:val="548DD4"/>
              </w:rPr>
              <w:t>拥有一支具备医学知识、护理技能和良好职业素养的团队</w:t>
            </w:r>
            <w:r>
              <w:rPr>
                <w:rFonts w:ascii="仿宋_GB2312" w:hAnsi="仿宋_GB2312" w:cs="仿宋_GB2312" w:eastAsia="仿宋_GB2312"/>
                <w:sz w:val="24"/>
                <w:color w:val="548DD4"/>
              </w:rPr>
              <w:t>对</w:t>
            </w:r>
            <w:r>
              <w:rPr>
                <w:rFonts w:ascii="仿宋_GB2312" w:hAnsi="仿宋_GB2312" w:cs="仿宋_GB2312" w:eastAsia="仿宋_GB2312"/>
                <w:sz w:val="24"/>
                <w:color w:val="548DD4"/>
              </w:rPr>
              <w:t>西安市第二社会福利院休养人员的住院人员进行陪护服务</w:t>
            </w:r>
            <w:r>
              <w:rPr>
                <w:rFonts w:ascii="仿宋_GB2312" w:hAnsi="仿宋_GB2312" w:cs="仿宋_GB2312" w:eastAsia="仿宋_GB2312"/>
                <w:sz w:val="24"/>
                <w:color w:val="548DD4"/>
              </w:rPr>
              <w:t>，</w:t>
            </w:r>
            <w:r>
              <w:rPr>
                <w:rFonts w:ascii="仿宋_GB2312" w:hAnsi="仿宋_GB2312" w:cs="仿宋_GB2312" w:eastAsia="仿宋_GB2312"/>
                <w:sz w:val="24"/>
                <w:color w:val="548DD4"/>
              </w:rPr>
              <w:t>服务内容</w:t>
            </w:r>
            <w:r>
              <w:rPr>
                <w:rFonts w:ascii="仿宋_GB2312" w:hAnsi="仿宋_GB2312" w:cs="仿宋_GB2312" w:eastAsia="仿宋_GB2312"/>
                <w:sz w:val="24"/>
                <w:color w:val="548DD4"/>
              </w:rPr>
              <w:t>包括：</w:t>
            </w:r>
            <w:r>
              <w:rPr>
                <w:rFonts w:ascii="仿宋_GB2312" w:hAnsi="仿宋_GB2312" w:cs="仿宋_GB2312" w:eastAsia="仿宋_GB2312"/>
                <w:sz w:val="24"/>
                <w:color w:val="548DD4"/>
              </w:rPr>
              <w:t>生活照料、医疗护理协助、康复护理支持、心里关怀以及协助护士完成晨间护理做好休养人员信息管理和门禁管理工作等的其他服务，合同价款不得超过采购预算金额</w:t>
            </w:r>
            <w:r>
              <w:rPr>
                <w:rFonts w:ascii="仿宋_GB2312" w:hAnsi="仿宋_GB2312" w:cs="仿宋_GB2312" w:eastAsia="仿宋_GB2312"/>
                <w:sz w:val="24"/>
                <w:color w:val="0070C0"/>
              </w:rPr>
              <w:t>。</w:t>
            </w:r>
          </w:p>
          <w:p>
            <w:pPr>
              <w:pStyle w:val="null3"/>
              <w:ind w:firstLine="482"/>
              <w:jc w:val="both"/>
            </w:pPr>
            <w:r>
              <w:rPr>
                <w:rFonts w:ascii="仿宋_GB2312" w:hAnsi="仿宋_GB2312" w:cs="仿宋_GB2312" w:eastAsia="仿宋_GB2312"/>
                <w:sz w:val="24"/>
                <w:b/>
                <w:color w:val="0070C0"/>
              </w:rPr>
              <w:t>二、服务</w:t>
            </w:r>
            <w:r>
              <w:rPr>
                <w:rFonts w:ascii="仿宋_GB2312" w:hAnsi="仿宋_GB2312" w:cs="仿宋_GB2312" w:eastAsia="仿宋_GB2312"/>
                <w:sz w:val="24"/>
                <w:b/>
                <w:color w:val="0070C0"/>
              </w:rPr>
              <w:t>内容</w:t>
            </w:r>
            <w:r>
              <w:rPr>
                <w:rFonts w:ascii="仿宋_GB2312" w:hAnsi="仿宋_GB2312" w:cs="仿宋_GB2312" w:eastAsia="仿宋_GB2312"/>
                <w:sz w:val="24"/>
                <w:b/>
                <w:color w:val="0070C0"/>
              </w:rPr>
              <w:t>及要求</w:t>
            </w:r>
          </w:p>
          <w:p>
            <w:pPr>
              <w:pStyle w:val="null3"/>
              <w:ind w:firstLine="480"/>
              <w:jc w:val="both"/>
            </w:pPr>
            <w:r>
              <w:rPr>
                <w:rFonts w:ascii="仿宋_GB2312" w:hAnsi="仿宋_GB2312" w:cs="仿宋_GB2312" w:eastAsia="仿宋_GB2312"/>
                <w:sz w:val="24"/>
                <w:color w:val="0070C0"/>
              </w:rPr>
              <w:t>（一）服务内容</w:t>
            </w:r>
          </w:p>
          <w:p>
            <w:pPr>
              <w:pStyle w:val="null3"/>
              <w:ind w:firstLine="480"/>
              <w:jc w:val="both"/>
            </w:pPr>
            <w:r>
              <w:rPr>
                <w:rFonts w:ascii="仿宋_GB2312" w:hAnsi="仿宋_GB2312" w:cs="仿宋_GB2312" w:eastAsia="仿宋_GB2312"/>
                <w:sz w:val="24"/>
                <w:color w:val="548DD4"/>
              </w:rPr>
              <w:t>1.生活照料：为休养人员提供24小时日常起居活动，包括但不限于清洁洗漱、喂食喂水、大小便护理、协助翻身、更换衣物等。</w:t>
            </w:r>
          </w:p>
          <w:p>
            <w:pPr>
              <w:pStyle w:val="null3"/>
              <w:ind w:firstLine="480"/>
              <w:jc w:val="both"/>
            </w:pPr>
            <w:r>
              <w:rPr>
                <w:rFonts w:ascii="仿宋_GB2312" w:hAnsi="仿宋_GB2312" w:cs="仿宋_GB2312" w:eastAsia="仿宋_GB2312"/>
                <w:sz w:val="24"/>
                <w:color w:val="548DD4"/>
              </w:rPr>
              <w:t>2.医疗护理协助：在护士的指导下进行基础护理操作，如测量体温、协助服药、留取各种标本、陪同检查、观察病情变化并及时报告。</w:t>
            </w:r>
          </w:p>
          <w:p>
            <w:pPr>
              <w:pStyle w:val="null3"/>
              <w:ind w:firstLine="480"/>
              <w:jc w:val="both"/>
            </w:pPr>
            <w:r>
              <w:rPr>
                <w:rFonts w:ascii="仿宋_GB2312" w:hAnsi="仿宋_GB2312" w:cs="仿宋_GB2312" w:eastAsia="仿宋_GB2312"/>
                <w:sz w:val="24"/>
                <w:color w:val="548DD4"/>
              </w:rPr>
              <w:t>3.康复护理支持：根据康复计划，帮助修养人员进行康复训练，如拍背、肢体功能锻炼、语言训练等，督促其按时完成康复任务。</w:t>
            </w:r>
          </w:p>
          <w:p>
            <w:pPr>
              <w:pStyle w:val="null3"/>
              <w:ind w:firstLine="480"/>
              <w:jc w:val="both"/>
            </w:pPr>
            <w:r>
              <w:rPr>
                <w:rFonts w:ascii="仿宋_GB2312" w:hAnsi="仿宋_GB2312" w:cs="仿宋_GB2312" w:eastAsia="仿宋_GB2312"/>
                <w:sz w:val="24"/>
                <w:color w:val="548DD4"/>
              </w:rPr>
              <w:t>4.心里关怀：与修养人员进行沟通交流，了解其心理状态，提供心理疏导，缓解焦虑烦躁等不良情绪。</w:t>
            </w:r>
          </w:p>
          <w:p>
            <w:pPr>
              <w:pStyle w:val="null3"/>
              <w:ind w:firstLine="480"/>
              <w:jc w:val="both"/>
            </w:pPr>
            <w:r>
              <w:rPr>
                <w:rFonts w:ascii="仿宋_GB2312" w:hAnsi="仿宋_GB2312" w:cs="仿宋_GB2312" w:eastAsia="仿宋_GB2312"/>
                <w:sz w:val="24"/>
                <w:color w:val="548DD4"/>
              </w:rPr>
              <w:t>5.其他服务：</w:t>
            </w:r>
          </w:p>
          <w:p>
            <w:pPr>
              <w:pStyle w:val="null3"/>
              <w:ind w:firstLine="480"/>
              <w:jc w:val="both"/>
            </w:pPr>
            <w:r>
              <w:rPr>
                <w:rFonts w:ascii="仿宋_GB2312" w:hAnsi="仿宋_GB2312" w:cs="仿宋_GB2312" w:eastAsia="仿宋_GB2312"/>
                <w:sz w:val="24"/>
                <w:color w:val="548DD4"/>
              </w:rPr>
              <w:t>5.1协助护士完成晨间护理：如洗漱、更换床单被罩，更换衣服，环境卫生的清扫及擦拭消毒等。</w:t>
            </w:r>
          </w:p>
          <w:p>
            <w:pPr>
              <w:pStyle w:val="null3"/>
              <w:ind w:firstLine="480"/>
              <w:jc w:val="both"/>
            </w:pPr>
            <w:r>
              <w:rPr>
                <w:rFonts w:ascii="仿宋_GB2312" w:hAnsi="仿宋_GB2312" w:cs="仿宋_GB2312" w:eastAsia="仿宋_GB2312"/>
                <w:sz w:val="24"/>
                <w:color w:val="548DD4"/>
              </w:rPr>
              <w:t>5.2做好休养人员信息管理和门禁管理工作。</w:t>
            </w:r>
          </w:p>
          <w:p>
            <w:pPr>
              <w:pStyle w:val="null3"/>
              <w:ind w:firstLine="480"/>
              <w:jc w:val="both"/>
            </w:pPr>
            <w:r>
              <w:rPr>
                <w:rFonts w:ascii="仿宋_GB2312" w:hAnsi="仿宋_GB2312" w:cs="仿宋_GB2312" w:eastAsia="仿宋_GB2312"/>
                <w:sz w:val="24"/>
                <w:color w:val="0070C0"/>
              </w:rPr>
              <w:t>（</w:t>
            </w:r>
            <w:r>
              <w:rPr>
                <w:rFonts w:ascii="仿宋_GB2312" w:hAnsi="仿宋_GB2312" w:cs="仿宋_GB2312" w:eastAsia="仿宋_GB2312"/>
                <w:sz w:val="24"/>
                <w:color w:val="0070C0"/>
              </w:rPr>
              <w:t>二</w:t>
            </w:r>
            <w:r>
              <w:rPr>
                <w:rFonts w:ascii="仿宋_GB2312" w:hAnsi="仿宋_GB2312" w:cs="仿宋_GB2312" w:eastAsia="仿宋_GB2312"/>
                <w:sz w:val="24"/>
                <w:color w:val="0070C0"/>
              </w:rPr>
              <w:t>）</w:t>
            </w:r>
            <w:r>
              <w:rPr>
                <w:rFonts w:ascii="仿宋_GB2312" w:hAnsi="仿宋_GB2312" w:cs="仿宋_GB2312" w:eastAsia="仿宋_GB2312"/>
                <w:sz w:val="24"/>
                <w:color w:val="0070C0"/>
              </w:rPr>
              <w:t>服务要求</w:t>
            </w:r>
          </w:p>
          <w:p>
            <w:pPr>
              <w:pStyle w:val="null3"/>
              <w:ind w:firstLine="480"/>
              <w:jc w:val="both"/>
            </w:pPr>
            <w:r>
              <w:rPr>
                <w:rFonts w:ascii="仿宋_GB2312" w:hAnsi="仿宋_GB2312" w:cs="仿宋_GB2312" w:eastAsia="仿宋_GB2312"/>
                <w:sz w:val="24"/>
                <w:color w:val="0070C0"/>
              </w:rPr>
              <w:t>1.</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陪护公司需派专人负责对接</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陪护服务业务，休养人员入院时该负责人与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指定工作人员对接。在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休养人员急需住院时，</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陪护公司负责人及护理人员应当在</w:t>
            </w:r>
            <w:r>
              <w:rPr>
                <w:rFonts w:ascii="仿宋_GB2312" w:hAnsi="仿宋_GB2312" w:cs="仿宋_GB2312" w:eastAsia="仿宋_GB2312"/>
                <w:sz w:val="24"/>
                <w:color w:val="0070C0"/>
              </w:rPr>
              <w:t>1小时内到达指定医院，与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工作人员对接并及时开始有效陪护。</w:t>
            </w:r>
          </w:p>
          <w:p>
            <w:pPr>
              <w:pStyle w:val="null3"/>
              <w:ind w:firstLine="480"/>
              <w:jc w:val="both"/>
            </w:pPr>
            <w:r>
              <w:rPr>
                <w:rFonts w:ascii="仿宋_GB2312" w:hAnsi="仿宋_GB2312" w:cs="仿宋_GB2312" w:eastAsia="仿宋_GB2312"/>
                <w:sz w:val="24"/>
                <w:color w:val="0070C0"/>
              </w:rPr>
              <w:t>2.</w:t>
            </w:r>
            <w:r>
              <w:rPr>
                <w:rFonts w:ascii="仿宋_GB2312" w:hAnsi="仿宋_GB2312" w:cs="仿宋_GB2312" w:eastAsia="仿宋_GB2312"/>
                <w:sz w:val="24"/>
                <w:color w:val="0070C0"/>
              </w:rPr>
              <w:t>住院期间</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住院休养人员的安全由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全权负责，同时</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在护理期间不得擅自带休养人员离开医院，特殊情况需</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同意。为确保护理</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休养人员住院期间生活护理的安全性及连续性，</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无特殊原因中途不得更换护理人员。如需更换，经</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同意后必须做好陪护接替衔接工作。</w:t>
            </w:r>
          </w:p>
          <w:p>
            <w:pPr>
              <w:pStyle w:val="null3"/>
              <w:ind w:firstLine="480"/>
              <w:jc w:val="both"/>
            </w:pPr>
            <w:r>
              <w:rPr>
                <w:rFonts w:ascii="仿宋_GB2312" w:hAnsi="仿宋_GB2312" w:cs="仿宋_GB2312" w:eastAsia="仿宋_GB2312"/>
                <w:sz w:val="24"/>
                <w:color w:val="0070C0"/>
              </w:rPr>
              <w:t>3.</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陪护公司的护理人员在为</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休养人员提供陪护服务时，应确保无传染病及其他影响陪护工作的身体疾病及心理疾病。在传染病病房陪护期间，</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陪护人员除需无传染病及传染病病史外，还需严格执行医院传染病的相关制度，以及做好其自身防护，在此期间</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陪护人员若患传染病，其治疗费用以及由此产生的相关的各种费用由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自行承担，与甲方无关。</w:t>
            </w:r>
          </w:p>
          <w:p>
            <w:pPr>
              <w:pStyle w:val="null3"/>
              <w:ind w:firstLine="480"/>
              <w:jc w:val="both"/>
            </w:pPr>
            <w:r>
              <w:rPr>
                <w:rFonts w:ascii="仿宋_GB2312" w:hAnsi="仿宋_GB2312" w:cs="仿宋_GB2312" w:eastAsia="仿宋_GB2312"/>
                <w:sz w:val="24"/>
                <w:color w:val="0070C0"/>
              </w:rPr>
              <w:t>4.</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住院陪护服务项目需包含：</w:t>
            </w:r>
          </w:p>
          <w:p>
            <w:pPr>
              <w:pStyle w:val="null3"/>
              <w:ind w:firstLine="480"/>
              <w:jc w:val="both"/>
            </w:pPr>
            <w:r>
              <w:rPr>
                <w:rFonts w:ascii="仿宋_GB2312" w:hAnsi="仿宋_GB2312" w:cs="仿宋_GB2312" w:eastAsia="仿宋_GB2312"/>
                <w:sz w:val="24"/>
                <w:color w:val="0070C0"/>
              </w:rPr>
              <w:t>4.1</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陪护人员应在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的授权范围内开展工作，负责</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休养人员住院期间的饮食照顾，</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提供的饮食照护需要有餐饮行业相关的资质，确保</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住院休养人员在住院期间的饮食安全；</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陪护人员负责记录</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休养人员在住院期间一日三餐的真实情况，</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会不定期对用餐记录进行核查。经</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核查，如不合理，</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不予核算。</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陪护公司为</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休养人员在住院期间代买的一日三餐的费用需开具正规饮食费用发票，于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休养人员出院后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依据发票给予核算，</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住院休养人员住院期间伙食费每天每人</w:t>
            </w:r>
            <w:r>
              <w:rPr>
                <w:rFonts w:ascii="仿宋_GB2312" w:hAnsi="仿宋_GB2312" w:cs="仿宋_GB2312" w:eastAsia="仿宋_GB2312"/>
                <w:sz w:val="24"/>
                <w:color w:val="0070C0"/>
              </w:rPr>
              <w:t>20元-30元标准，根据实际支出核算，</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陪护人员代买的一日三餐费用不得超出每天伙食费上线，若多出，则由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陪护公司自行承担，</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无责承担多出部分的伙食费用。</w:t>
            </w:r>
            <w:r>
              <w:rPr>
                <w:rFonts w:ascii="仿宋_GB2312" w:hAnsi="仿宋_GB2312" w:cs="仿宋_GB2312" w:eastAsia="仿宋_GB2312"/>
                <w:sz w:val="24"/>
                <w:color w:val="0070C0"/>
              </w:rPr>
              <w:t xml:space="preserve">                                         </w:t>
            </w:r>
          </w:p>
          <w:p>
            <w:pPr>
              <w:pStyle w:val="null3"/>
              <w:ind w:firstLine="480"/>
              <w:jc w:val="both"/>
            </w:pPr>
            <w:r>
              <w:rPr>
                <w:rFonts w:ascii="仿宋_GB2312" w:hAnsi="仿宋_GB2312" w:cs="仿宋_GB2312" w:eastAsia="仿宋_GB2312"/>
                <w:sz w:val="24"/>
                <w:color w:val="0070C0"/>
              </w:rPr>
              <w:t>4.2</w:t>
            </w:r>
            <w:r>
              <w:rPr>
                <w:rFonts w:ascii="仿宋_GB2312" w:hAnsi="仿宋_GB2312" w:cs="仿宋_GB2312" w:eastAsia="仿宋_GB2312"/>
                <w:sz w:val="24"/>
                <w:color w:val="0070C0"/>
              </w:rPr>
              <w:t>出现紧急情况产生合理的应急日杂费用（如患者手术、急诊所需的护理垫等），在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工作人员同意后，需由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陪护公司先行支付应急日杂费用，留存好相关用品小票或单据，开具相关用品正规发票，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将在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休养人员出院后根据相关用品小票、单据、正规发票给予</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陪护公司进行核算。</w:t>
            </w:r>
          </w:p>
          <w:p>
            <w:pPr>
              <w:pStyle w:val="null3"/>
              <w:ind w:firstLine="480"/>
              <w:jc w:val="both"/>
            </w:pPr>
            <w:r>
              <w:rPr>
                <w:rFonts w:ascii="仿宋_GB2312" w:hAnsi="仿宋_GB2312" w:cs="仿宋_GB2312" w:eastAsia="仿宋_GB2312"/>
                <w:sz w:val="24"/>
                <w:color w:val="0070C0"/>
              </w:rPr>
              <w:t>4.3</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陪护公司陪护</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休养人员的护理人员应进行完整的登记记录工作，对护理记录登记造册，形成陪护记录清单，需将陪护休养人员实际发生的饮食费用、手术应急辅材杂费分别列示，定期与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核对确认，并开具相对应发票。</w:t>
            </w:r>
          </w:p>
          <w:p>
            <w:pPr>
              <w:pStyle w:val="null3"/>
              <w:ind w:firstLine="480"/>
              <w:jc w:val="both"/>
            </w:pPr>
            <w:r>
              <w:rPr>
                <w:rFonts w:ascii="仿宋_GB2312" w:hAnsi="仿宋_GB2312" w:cs="仿宋_GB2312" w:eastAsia="仿宋_GB2312"/>
                <w:sz w:val="24"/>
                <w:color w:val="0070C0"/>
              </w:rPr>
              <w:t>5.</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陪护公司护理人员的吃住、交通费用以及一切福利待遇等均由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陪护公司自理。</w:t>
            </w:r>
          </w:p>
          <w:p>
            <w:pPr>
              <w:pStyle w:val="null3"/>
              <w:ind w:firstLine="480"/>
              <w:jc w:val="both"/>
            </w:pPr>
            <w:r>
              <w:rPr>
                <w:rFonts w:ascii="仿宋_GB2312" w:hAnsi="仿宋_GB2312" w:cs="仿宋_GB2312" w:eastAsia="仿宋_GB2312"/>
                <w:sz w:val="24"/>
                <w:color w:val="0070C0"/>
              </w:rPr>
              <w:t>6.</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陪护公司应对</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陪护人员加强培训和考核，所有</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陪护人员需持证上岗，用以保障甲方住院休养人员住院期间的日常生活与安全。</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陪护人员陪护期间应服从病房医务人员的业务指导，积极配合医院治疗工作，同时应主动接受甲方的检查、监督及指导。</w:t>
            </w:r>
          </w:p>
          <w:p>
            <w:pPr>
              <w:pStyle w:val="null3"/>
              <w:ind w:firstLine="480"/>
              <w:jc w:val="both"/>
            </w:pPr>
            <w:r>
              <w:rPr>
                <w:rFonts w:ascii="仿宋_GB2312" w:hAnsi="仿宋_GB2312" w:cs="仿宋_GB2312" w:eastAsia="仿宋_GB2312"/>
                <w:sz w:val="24"/>
                <w:color w:val="0070C0"/>
              </w:rPr>
              <w:t>7.</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陪护公司应为每位</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陪护人员购买意外险并提供保险合同，并对其进行岗前培训，岗前培训合格者方可上岗；</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陪护公司需对</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陪护人员进行定期体检，并提供体检报告单，确保</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陪护人员能够胜任医院陪护工作。</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陪护公司还应与陪护人员存在雇佣合同关系，且需向</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提供双方雇佣合同复印件。</w:t>
            </w:r>
          </w:p>
          <w:p>
            <w:pPr>
              <w:pStyle w:val="null3"/>
              <w:ind w:firstLine="480"/>
              <w:jc w:val="both"/>
            </w:pPr>
            <w:r>
              <w:rPr>
                <w:rFonts w:ascii="仿宋_GB2312" w:hAnsi="仿宋_GB2312" w:cs="仿宋_GB2312" w:eastAsia="仿宋_GB2312"/>
                <w:sz w:val="24"/>
                <w:color w:val="0070C0"/>
              </w:rPr>
              <w:t>8.</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陪护公司及</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陪护人员不得以任何形式将</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所有住院休养人员的个人信息及影像资料发布在公开网络平台，或泄露给其他第三方机构。如若发布或泄漏，</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有权追究发布者、泄漏者的刑事责任和民事责任。</w:t>
            </w:r>
          </w:p>
          <w:p>
            <w:pPr>
              <w:pStyle w:val="null3"/>
              <w:ind w:firstLine="482"/>
              <w:jc w:val="both"/>
            </w:pPr>
            <w:r>
              <w:rPr>
                <w:rFonts w:ascii="仿宋_GB2312" w:hAnsi="仿宋_GB2312" w:cs="仿宋_GB2312" w:eastAsia="仿宋_GB2312"/>
                <w:sz w:val="24"/>
                <w:b/>
                <w:color w:val="0070C0"/>
              </w:rPr>
              <w:t>（</w:t>
            </w:r>
            <w:r>
              <w:rPr>
                <w:rFonts w:ascii="仿宋_GB2312" w:hAnsi="仿宋_GB2312" w:cs="仿宋_GB2312" w:eastAsia="仿宋_GB2312"/>
                <w:sz w:val="24"/>
                <w:b/>
                <w:color w:val="0070C0"/>
              </w:rPr>
              <w:t>三</w:t>
            </w:r>
            <w:r>
              <w:rPr>
                <w:rFonts w:ascii="仿宋_GB2312" w:hAnsi="仿宋_GB2312" w:cs="仿宋_GB2312" w:eastAsia="仿宋_GB2312"/>
                <w:sz w:val="24"/>
                <w:b/>
                <w:color w:val="0070C0"/>
              </w:rPr>
              <w:t>）服务人员要求</w:t>
            </w:r>
          </w:p>
          <w:p>
            <w:pPr>
              <w:pStyle w:val="null3"/>
              <w:ind w:firstLine="480"/>
              <w:jc w:val="both"/>
            </w:pPr>
            <w:r>
              <w:rPr>
                <w:rFonts w:ascii="仿宋_GB2312" w:hAnsi="仿宋_GB2312" w:cs="仿宋_GB2312" w:eastAsia="仿宋_GB2312"/>
                <w:sz w:val="24"/>
                <w:color w:val="0070C0"/>
              </w:rPr>
              <w:t>1.技能要求：所有陪护人员需持护士资格证、养老护理员证或其他相关专业资格证书，具备相应的专业知识和技能。</w:t>
            </w:r>
          </w:p>
          <w:p>
            <w:pPr>
              <w:pStyle w:val="null3"/>
              <w:ind w:firstLine="480"/>
              <w:jc w:val="both"/>
            </w:pPr>
            <w:r>
              <w:rPr>
                <w:rFonts w:ascii="仿宋_GB2312" w:hAnsi="仿宋_GB2312" w:cs="仿宋_GB2312" w:eastAsia="仿宋_GB2312"/>
                <w:sz w:val="24"/>
                <w:color w:val="0070C0"/>
              </w:rPr>
              <w:t>2.经验要求：具有一年以上的陪护服务工作经验，熟悉各类休养人员的护理需求和特点，能独立应对常见突发情况。</w:t>
            </w:r>
          </w:p>
          <w:p>
            <w:pPr>
              <w:pStyle w:val="null3"/>
              <w:ind w:firstLine="480"/>
              <w:jc w:val="both"/>
            </w:pPr>
            <w:r>
              <w:rPr>
                <w:rFonts w:ascii="仿宋_GB2312" w:hAnsi="仿宋_GB2312" w:cs="仿宋_GB2312" w:eastAsia="仿宋_GB2312"/>
                <w:sz w:val="24"/>
                <w:color w:val="0070C0"/>
              </w:rPr>
              <w:t>3.素质要求：热爱护理工作，具备良好的职业道德和责任心，身体健康，确保无传染性疾病。</w:t>
            </w:r>
          </w:p>
          <w:p>
            <w:pPr>
              <w:pStyle w:val="null3"/>
              <w:ind w:firstLine="482"/>
              <w:jc w:val="both"/>
            </w:pPr>
            <w:r>
              <w:rPr>
                <w:rFonts w:ascii="仿宋_GB2312" w:hAnsi="仿宋_GB2312" w:cs="仿宋_GB2312" w:eastAsia="仿宋_GB2312"/>
                <w:sz w:val="24"/>
                <w:b/>
                <w:color w:val="0070C0"/>
              </w:rPr>
              <w:t>（</w:t>
            </w:r>
            <w:r>
              <w:rPr>
                <w:rFonts w:ascii="仿宋_GB2312" w:hAnsi="仿宋_GB2312" w:cs="仿宋_GB2312" w:eastAsia="仿宋_GB2312"/>
                <w:sz w:val="24"/>
                <w:b/>
                <w:color w:val="0070C0"/>
              </w:rPr>
              <w:t>四</w:t>
            </w:r>
            <w:r>
              <w:rPr>
                <w:rFonts w:ascii="仿宋_GB2312" w:hAnsi="仿宋_GB2312" w:cs="仿宋_GB2312" w:eastAsia="仿宋_GB2312"/>
                <w:sz w:val="24"/>
                <w:b/>
                <w:color w:val="0070C0"/>
              </w:rPr>
              <w:t>）服务质量要求</w:t>
            </w:r>
          </w:p>
          <w:p>
            <w:pPr>
              <w:pStyle w:val="null3"/>
              <w:ind w:firstLine="480"/>
              <w:jc w:val="both"/>
            </w:pPr>
            <w:r>
              <w:rPr>
                <w:rFonts w:ascii="仿宋_GB2312" w:hAnsi="仿宋_GB2312" w:cs="仿宋_GB2312" w:eastAsia="仿宋_GB2312"/>
                <w:sz w:val="24"/>
                <w:color w:val="0070C0"/>
              </w:rPr>
              <w:t>1.接到服务需求后，一小时内要到达服务地点。</w:t>
            </w:r>
          </w:p>
          <w:p>
            <w:pPr>
              <w:pStyle w:val="null3"/>
              <w:ind w:firstLine="480"/>
              <w:jc w:val="both"/>
            </w:pPr>
            <w:r>
              <w:rPr>
                <w:rFonts w:ascii="仿宋_GB2312" w:hAnsi="仿宋_GB2312" w:cs="仿宋_GB2312" w:eastAsia="仿宋_GB2312"/>
                <w:sz w:val="24"/>
                <w:color w:val="0070C0"/>
              </w:rPr>
              <w:t>2.护理记录：每天详细记录休养人员的护理情况，包括饮食、睡眠、病情变化、护理措施等。</w:t>
            </w:r>
          </w:p>
          <w:p>
            <w:pPr>
              <w:pStyle w:val="null3"/>
              <w:ind w:firstLine="480"/>
              <w:jc w:val="both"/>
            </w:pPr>
            <w:r>
              <w:rPr>
                <w:rFonts w:ascii="仿宋_GB2312" w:hAnsi="仿宋_GB2312" w:cs="仿宋_GB2312" w:eastAsia="仿宋_GB2312"/>
                <w:sz w:val="24"/>
                <w:color w:val="0070C0"/>
              </w:rPr>
              <w:t>3.要有完善的管理制度和考核体系及突发事件应急预案和处置机制。</w:t>
            </w:r>
          </w:p>
          <w:p>
            <w:pPr>
              <w:pStyle w:val="null3"/>
              <w:ind w:firstLine="480"/>
              <w:jc w:val="both"/>
            </w:pPr>
            <w:r>
              <w:rPr>
                <w:rFonts w:ascii="仿宋_GB2312" w:hAnsi="仿宋_GB2312" w:cs="仿宋_GB2312" w:eastAsia="仿宋_GB2312"/>
                <w:sz w:val="24"/>
                <w:color w:val="0070C0"/>
              </w:rPr>
              <w:t>4.针对每一位休养人员制定合理的服务方案。</w:t>
            </w:r>
          </w:p>
          <w:p>
            <w:pPr>
              <w:pStyle w:val="null3"/>
              <w:ind w:firstLine="480"/>
              <w:jc w:val="both"/>
            </w:pPr>
            <w:r>
              <w:rPr>
                <w:rFonts w:ascii="仿宋_GB2312" w:hAnsi="仿宋_GB2312" w:cs="仿宋_GB2312" w:eastAsia="仿宋_GB2312"/>
                <w:sz w:val="24"/>
                <w:color w:val="0070C0"/>
              </w:rPr>
              <w:t>5.康复训练陪护每日单价固定，不因休养人员数量而改变。</w:t>
            </w:r>
          </w:p>
          <w:p>
            <w:pPr>
              <w:pStyle w:val="null3"/>
              <w:ind w:firstLine="482"/>
              <w:jc w:val="both"/>
            </w:pPr>
            <w:r>
              <w:rPr>
                <w:rFonts w:ascii="仿宋_GB2312" w:hAnsi="仿宋_GB2312" w:cs="仿宋_GB2312" w:eastAsia="仿宋_GB2312"/>
                <w:sz w:val="24"/>
                <w:b/>
                <w:color w:val="0070C0"/>
              </w:rPr>
              <w:t>（五）服务细节流程</w:t>
            </w:r>
          </w:p>
          <w:p>
            <w:pPr>
              <w:pStyle w:val="null3"/>
              <w:ind w:firstLine="480"/>
              <w:jc w:val="both"/>
            </w:pPr>
            <w:r>
              <w:rPr>
                <w:rFonts w:ascii="仿宋_GB2312" w:hAnsi="仿宋_GB2312" w:cs="仿宋_GB2312" w:eastAsia="仿宋_GB2312"/>
                <w:sz w:val="24"/>
                <w:color w:val="0070C0"/>
              </w:rPr>
              <w:t>1.入院前准备：接到陪护任务后，供应商陪护人员与甲方工作人员沟通，了解采购人休养人员的基本情况，如病情、生活习惯、特殊需求等；供应商陪护人员提前到达医院，熟悉就医环境。</w:t>
            </w:r>
          </w:p>
          <w:p>
            <w:pPr>
              <w:pStyle w:val="null3"/>
              <w:ind w:firstLine="480"/>
              <w:jc w:val="both"/>
            </w:pPr>
            <w:r>
              <w:rPr>
                <w:rFonts w:ascii="仿宋_GB2312" w:hAnsi="仿宋_GB2312" w:cs="仿宋_GB2312" w:eastAsia="仿宋_GB2312"/>
                <w:sz w:val="24"/>
                <w:color w:val="0070C0"/>
              </w:rPr>
              <w:t xml:space="preserve"> 2.陪同检查治疗：按照医嘱，供应商陪护人员陪同采购人住院休养人员进行各项检查和治疗，并协助其做好检查前的准备工作；在采购人休养人员检查治疗过程中，供应商陪护人员需安抚其情绪，确保能配合医护人员的操作；供应商陪护人员还应及时向医护人员反馈采购人住院休养人员的身体状况和不适反应。</w:t>
            </w:r>
          </w:p>
          <w:p>
            <w:pPr>
              <w:pStyle w:val="null3"/>
              <w:ind w:firstLine="480"/>
              <w:jc w:val="both"/>
            </w:pPr>
            <w:r>
              <w:rPr>
                <w:rFonts w:ascii="仿宋_GB2312" w:hAnsi="仿宋_GB2312" w:cs="仿宋_GB2312" w:eastAsia="仿宋_GB2312"/>
                <w:sz w:val="24"/>
                <w:color w:val="0070C0"/>
              </w:rPr>
              <w:t xml:space="preserve"> 3.生活照料：供应商陪护人员需协助采购人住院休养人员进行日常生活护理，如洗漱、进食、穿衣、翻身、大小便等；根据其口味和病情，合理安排饮食，保证营养摄入；注意观察其皮肤状况，预防压疮等并发症的发生。以下为具体安排：</w:t>
            </w:r>
          </w:p>
          <w:p>
            <w:pPr>
              <w:pStyle w:val="null3"/>
              <w:ind w:firstLine="480"/>
              <w:jc w:val="both"/>
            </w:pPr>
            <w:r>
              <w:rPr>
                <w:rFonts w:ascii="仿宋_GB2312" w:hAnsi="仿宋_GB2312" w:cs="仿宋_GB2312" w:eastAsia="仿宋_GB2312"/>
                <w:sz w:val="24"/>
                <w:color w:val="0070C0"/>
              </w:rPr>
              <w:t xml:space="preserve"> 06:00 - 07:30：进行洗漱，包括刷牙、洗脸、洗手、梳头，对于行动不便无法自行完成的人员给予全程帮助；整理个人卫生用品，保持洗漱区域的整洁；为能自行活动的人员准备好衣物，协助穿衣，注意根据天气和身体状况选择合适的衣物。</w:t>
            </w:r>
          </w:p>
          <w:p>
            <w:pPr>
              <w:pStyle w:val="null3"/>
              <w:ind w:firstLine="480"/>
              <w:jc w:val="both"/>
            </w:pPr>
            <w:r>
              <w:rPr>
                <w:rFonts w:ascii="仿宋_GB2312" w:hAnsi="仿宋_GB2312" w:cs="仿宋_GB2312" w:eastAsia="仿宋_GB2312"/>
                <w:sz w:val="24"/>
                <w:color w:val="0070C0"/>
              </w:rPr>
              <w:t xml:space="preserve"> 07:30 - 09:00：根据口味和病情，合理准备早餐，对于有特殊饮食要求的人员，严格按照医嘱准备；协助进食，对于不能自行进食的人员，耐心喂食，注意进食速度和食量，防止呛噎；进食结束后，清理口腔和用餐区域，保持干净。</w:t>
            </w:r>
          </w:p>
          <w:p>
            <w:pPr>
              <w:pStyle w:val="null3"/>
              <w:ind w:firstLine="480"/>
              <w:jc w:val="both"/>
            </w:pPr>
            <w:r>
              <w:rPr>
                <w:rFonts w:ascii="仿宋_GB2312" w:hAnsi="仿宋_GB2312" w:cs="仿宋_GB2312" w:eastAsia="仿宋_GB2312"/>
                <w:sz w:val="24"/>
                <w:color w:val="0070C0"/>
              </w:rPr>
              <w:t xml:space="preserve"> 09:00 - 11:00：根据身体状况和医嘱，安排适当的活动，如在病房内或走廊散步、进行简单的康复训练等；活动过程中注意观察其身体反应，如有不适及时停止并报告医护人员；返回病房后，协助休息，调整舒适的体位。</w:t>
            </w:r>
          </w:p>
          <w:p>
            <w:pPr>
              <w:pStyle w:val="null3"/>
              <w:ind w:firstLine="480"/>
              <w:jc w:val="both"/>
            </w:pPr>
            <w:r>
              <w:rPr>
                <w:rFonts w:ascii="仿宋_GB2312" w:hAnsi="仿宋_GB2312" w:cs="仿宋_GB2312" w:eastAsia="仿宋_GB2312"/>
                <w:sz w:val="24"/>
                <w:color w:val="0070C0"/>
              </w:rPr>
              <w:t xml:space="preserve"> 11:00 - 12:30：准备午餐，同样遵循口味和病情的要求；协助洗手，做好用餐准备；协助进食，过程中关注其食欲和进食情况；用餐结束后，清理口腔和用餐区域，为其安排舒适的休息姿势。</w:t>
            </w:r>
          </w:p>
          <w:p>
            <w:pPr>
              <w:pStyle w:val="null3"/>
              <w:ind w:firstLine="480"/>
              <w:jc w:val="both"/>
            </w:pPr>
            <w:r>
              <w:rPr>
                <w:rFonts w:ascii="仿宋_GB2312" w:hAnsi="仿宋_GB2312" w:cs="仿宋_GB2312" w:eastAsia="仿宋_GB2312"/>
                <w:sz w:val="24"/>
                <w:color w:val="0070C0"/>
              </w:rPr>
              <w:t xml:space="preserve"> 12:30 - 14:30：帮助调整至舒适的睡眠姿势，拉好窗帘，营造安静的睡眠环境；在休息期间，定时巡视，观察其睡眠状态，如有异常及时处理。</w:t>
            </w:r>
          </w:p>
          <w:p>
            <w:pPr>
              <w:pStyle w:val="null3"/>
              <w:ind w:firstLine="480"/>
              <w:jc w:val="both"/>
            </w:pPr>
            <w:r>
              <w:rPr>
                <w:rFonts w:ascii="仿宋_GB2312" w:hAnsi="仿宋_GB2312" w:cs="仿宋_GB2312" w:eastAsia="仿宋_GB2312"/>
                <w:sz w:val="24"/>
                <w:color w:val="0070C0"/>
              </w:rPr>
              <w:t xml:space="preserve"> 14:30 - 16:00：协助起床，进行简单的活动和洗漱，如洗手、洗脸；为其准备适量的水果或点心，补充能量；根据身体状况，安排适当的室内活动，如看书、下棋等。</w:t>
            </w:r>
          </w:p>
          <w:p>
            <w:pPr>
              <w:pStyle w:val="null3"/>
              <w:ind w:firstLine="480"/>
              <w:jc w:val="both"/>
            </w:pPr>
            <w:r>
              <w:rPr>
                <w:rFonts w:ascii="仿宋_GB2312" w:hAnsi="仿宋_GB2312" w:cs="仿宋_GB2312" w:eastAsia="仿宋_GB2312"/>
                <w:sz w:val="24"/>
                <w:color w:val="0070C0"/>
              </w:rPr>
              <w:t xml:space="preserve"> 16:00 - 17:30：协助进行身体清洁，如擦拭身体、更换衣物等，尤其是容易出汗或有排泄失禁情况的人员；注意观察皮肤状况，重点检查受压部位，如背部、臀部、足跟等，预防压疮的发生；如有皮肤发红、破损等情况，及时报告医护人员并采取相应措施。</w:t>
            </w:r>
          </w:p>
          <w:p>
            <w:pPr>
              <w:pStyle w:val="null3"/>
              <w:ind w:firstLine="480"/>
              <w:jc w:val="both"/>
            </w:pPr>
            <w:r>
              <w:rPr>
                <w:rFonts w:ascii="仿宋_GB2312" w:hAnsi="仿宋_GB2312" w:cs="仿宋_GB2312" w:eastAsia="仿宋_GB2312"/>
                <w:sz w:val="24"/>
                <w:color w:val="0070C0"/>
              </w:rPr>
              <w:t xml:space="preserve"> 17:30 - 19:00：准备晚餐，协助用餐，过程同午餐；用餐结束后，清理口腔和用餐区域，保持卫生。</w:t>
            </w:r>
          </w:p>
          <w:p>
            <w:pPr>
              <w:pStyle w:val="null3"/>
              <w:ind w:firstLine="480"/>
              <w:jc w:val="both"/>
            </w:pPr>
            <w:r>
              <w:rPr>
                <w:rFonts w:ascii="仿宋_GB2312" w:hAnsi="仿宋_GB2312" w:cs="仿宋_GB2312" w:eastAsia="仿宋_GB2312"/>
                <w:sz w:val="24"/>
                <w:color w:val="0070C0"/>
              </w:rPr>
              <w:t xml:space="preserve"> 19:00 - 20:30：协助进行晚间洗漱，包括刷牙、洗脸、洗脚、清洗会阴等；帮助其换上干净的睡衣，整理床铺，营造舒适的睡眠环境。</w:t>
            </w:r>
          </w:p>
          <w:p>
            <w:pPr>
              <w:pStyle w:val="null3"/>
              <w:ind w:firstLine="480"/>
              <w:jc w:val="both"/>
            </w:pPr>
            <w:r>
              <w:rPr>
                <w:rFonts w:ascii="仿宋_GB2312" w:hAnsi="仿宋_GB2312" w:cs="仿宋_GB2312" w:eastAsia="仿宋_GB2312"/>
                <w:sz w:val="24"/>
                <w:color w:val="0070C0"/>
              </w:rPr>
              <w:t xml:space="preserve"> 20:30 - 06:00（夜间）：每隔 30分钟巡视一次，观察睡眠情况和身体状况，如有翻身需求，及时协助翻身；对于有夜间排尿需求的人员，协助其如厕或使用便盆；如发现异常情况，如发热、呼吸困难等，立即报告医护人员进行处理。</w:t>
            </w:r>
          </w:p>
          <w:p>
            <w:pPr>
              <w:pStyle w:val="null3"/>
              <w:ind w:firstLine="480"/>
              <w:jc w:val="both"/>
            </w:pPr>
            <w:r>
              <w:rPr>
                <w:rFonts w:ascii="仿宋_GB2312" w:hAnsi="仿宋_GB2312" w:cs="仿宋_GB2312" w:eastAsia="仿宋_GB2312"/>
                <w:sz w:val="24"/>
                <w:color w:val="0070C0"/>
              </w:rPr>
              <w:t>4.心理关怀：供应商陪护人员应关注采购人住院休养人员的情绪变化，给予心理支持和安慰；鼓励其表达内心感受，帮助其树立战胜疾病的信心；与采购人工作人员和家属保持沟通，及时反馈采购人住院休养人员的心理状态。</w:t>
            </w:r>
          </w:p>
          <w:p>
            <w:pPr>
              <w:pStyle w:val="null3"/>
              <w:ind w:firstLine="480"/>
              <w:jc w:val="both"/>
            </w:pPr>
            <w:r>
              <w:rPr>
                <w:rFonts w:ascii="仿宋_GB2312" w:hAnsi="仿宋_GB2312" w:cs="仿宋_GB2312" w:eastAsia="仿宋_GB2312"/>
                <w:sz w:val="24"/>
                <w:color w:val="0070C0"/>
              </w:rPr>
              <w:t xml:space="preserve"> 5.安全保障：供应商陪护人员需确保采购人住院休养人员在医院内的安全，防止走失、摔倒、烫伤等意外事件的发生；且保管好个人物品，防止丢失或损坏；供应商陪护人员需严格遵守医院的规章制度，不擅自离开陪护岗位。</w:t>
            </w:r>
          </w:p>
          <w:p>
            <w:pPr>
              <w:pStyle w:val="null3"/>
              <w:ind w:firstLine="480"/>
              <w:jc w:val="both"/>
            </w:pPr>
            <w:r>
              <w:rPr>
                <w:rFonts w:ascii="仿宋_GB2312" w:hAnsi="仿宋_GB2312" w:cs="仿宋_GB2312" w:eastAsia="仿宋_GB2312"/>
                <w:sz w:val="24"/>
                <w:color w:val="0070C0"/>
              </w:rPr>
              <w:t xml:space="preserve"> 6.出院准备：接到出院通知后，供应商陪护人员协助采购人住院休养人员办理出院手续，领取药品和相关资料；准备好出院所需物品，护送其安全返回采购人处；与采购人工作人员做好交接工作，详细介绍采购人休养人员在医院的治疗情况和出院后的注意事项。</w:t>
            </w:r>
          </w:p>
          <w:p>
            <w:pPr>
              <w:pStyle w:val="null3"/>
              <w:ind w:firstLine="480"/>
              <w:jc w:val="both"/>
            </w:pPr>
            <w:r>
              <w:rPr>
                <w:rFonts w:ascii="仿宋_GB2312" w:hAnsi="仿宋_GB2312" w:cs="仿宋_GB2312" w:eastAsia="仿宋_GB2312"/>
                <w:sz w:val="24"/>
                <w:color w:val="0070C0"/>
              </w:rPr>
              <w:t xml:space="preserve"> 7.工作情况记录</w:t>
            </w:r>
          </w:p>
          <w:p>
            <w:pPr>
              <w:pStyle w:val="null3"/>
              <w:jc w:val="both"/>
            </w:pPr>
            <w:r>
              <w:rPr>
                <w:rFonts w:ascii="仿宋_GB2312" w:hAnsi="仿宋_GB2312" w:cs="仿宋_GB2312" w:eastAsia="仿宋_GB2312"/>
                <w:sz w:val="24"/>
                <w:color w:val="0070C0"/>
              </w:rPr>
              <w:t>供应商陪护人员需建立详细的工作记录表格，记录内容包括采购人住院休养人员的基本信息、病情变化、饮食情况（每餐的食物种类、进食量）、活动情况（活动内容、时间、强度）、服药情况（药物名称、剂量、时间）、身体清洁情况（清洁时间、皮肤状况）、睡眠情况（入睡时间、醒来次数、睡眠质量）以及与医护人员、家属的沟通情况等。每次完成一项工作任务后，供应商陪护人员要及时在记录表格中进行填写，确保记录的准确性和及时性。对于异常情况，如病情加重、情绪波动等，详细记录发生时间、表现和处理措施。每天下班前，供应商陪护人员对当天的工作记录进行整理和总结，确保服务的连续性。</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标的名称：普通病房护理服务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70C0"/>
              </w:rPr>
              <w:t>一、总体要求</w:t>
            </w:r>
          </w:p>
          <w:p>
            <w:pPr>
              <w:pStyle w:val="null3"/>
              <w:ind w:firstLine="480"/>
              <w:jc w:val="both"/>
            </w:pPr>
            <w:r>
              <w:rPr>
                <w:rFonts w:ascii="仿宋_GB2312" w:hAnsi="仿宋_GB2312" w:cs="仿宋_GB2312" w:eastAsia="仿宋_GB2312"/>
                <w:sz w:val="24"/>
                <w:color w:val="548DD4"/>
              </w:rPr>
              <w:t>西安市第二社会福利院</w:t>
            </w:r>
            <w:r>
              <w:rPr>
                <w:rFonts w:ascii="仿宋_GB2312" w:hAnsi="仿宋_GB2312" w:cs="仿宋_GB2312" w:eastAsia="仿宋_GB2312"/>
                <w:sz w:val="24"/>
                <w:color w:val="548DD4"/>
              </w:rPr>
              <w:t>拟采购</w:t>
            </w:r>
            <w:r>
              <w:rPr>
                <w:rFonts w:ascii="仿宋_GB2312" w:hAnsi="仿宋_GB2312" w:cs="仿宋_GB2312" w:eastAsia="仿宋_GB2312"/>
                <w:sz w:val="24"/>
                <w:color w:val="548DD4"/>
              </w:rPr>
              <w:t>拥有一支具备医学知识、护理技能和良好职业素养的团队</w:t>
            </w:r>
            <w:r>
              <w:rPr>
                <w:rFonts w:ascii="仿宋_GB2312" w:hAnsi="仿宋_GB2312" w:cs="仿宋_GB2312" w:eastAsia="仿宋_GB2312"/>
                <w:sz w:val="24"/>
                <w:color w:val="548DD4"/>
              </w:rPr>
              <w:t>对</w:t>
            </w:r>
            <w:r>
              <w:rPr>
                <w:rFonts w:ascii="仿宋_GB2312" w:hAnsi="仿宋_GB2312" w:cs="仿宋_GB2312" w:eastAsia="仿宋_GB2312"/>
                <w:sz w:val="24"/>
                <w:color w:val="548DD4"/>
              </w:rPr>
              <w:t>西安市第二社会福利院休养人员的住院人员进行陪护服务</w:t>
            </w:r>
            <w:r>
              <w:rPr>
                <w:rFonts w:ascii="仿宋_GB2312" w:hAnsi="仿宋_GB2312" w:cs="仿宋_GB2312" w:eastAsia="仿宋_GB2312"/>
                <w:sz w:val="24"/>
                <w:color w:val="548DD4"/>
              </w:rPr>
              <w:t>，</w:t>
            </w:r>
            <w:r>
              <w:rPr>
                <w:rFonts w:ascii="仿宋_GB2312" w:hAnsi="仿宋_GB2312" w:cs="仿宋_GB2312" w:eastAsia="仿宋_GB2312"/>
                <w:sz w:val="24"/>
                <w:color w:val="548DD4"/>
              </w:rPr>
              <w:t>服务内容</w:t>
            </w:r>
            <w:r>
              <w:rPr>
                <w:rFonts w:ascii="仿宋_GB2312" w:hAnsi="仿宋_GB2312" w:cs="仿宋_GB2312" w:eastAsia="仿宋_GB2312"/>
                <w:sz w:val="24"/>
                <w:color w:val="548DD4"/>
              </w:rPr>
              <w:t>包括：</w:t>
            </w:r>
            <w:r>
              <w:rPr>
                <w:rFonts w:ascii="仿宋_GB2312" w:hAnsi="仿宋_GB2312" w:cs="仿宋_GB2312" w:eastAsia="仿宋_GB2312"/>
                <w:sz w:val="24"/>
                <w:color w:val="548DD4"/>
              </w:rPr>
              <w:t>生活照料、医疗护理协助、康复护理支持、心里关怀以及协助护士完成晨间护理做好休养人员信息管理和门禁管理工作等的其他服务，合同价款不得超过采购预算金额</w:t>
            </w:r>
            <w:r>
              <w:rPr>
                <w:rFonts w:ascii="仿宋_GB2312" w:hAnsi="仿宋_GB2312" w:cs="仿宋_GB2312" w:eastAsia="仿宋_GB2312"/>
                <w:sz w:val="24"/>
                <w:color w:val="0070C0"/>
              </w:rPr>
              <w:t>。</w:t>
            </w:r>
          </w:p>
          <w:p>
            <w:pPr>
              <w:pStyle w:val="null3"/>
              <w:ind w:firstLine="482"/>
              <w:jc w:val="both"/>
            </w:pPr>
            <w:r>
              <w:rPr>
                <w:rFonts w:ascii="仿宋_GB2312" w:hAnsi="仿宋_GB2312" w:cs="仿宋_GB2312" w:eastAsia="仿宋_GB2312"/>
                <w:sz w:val="24"/>
                <w:b/>
                <w:color w:val="0070C0"/>
              </w:rPr>
              <w:t>二、服务</w:t>
            </w:r>
            <w:r>
              <w:rPr>
                <w:rFonts w:ascii="仿宋_GB2312" w:hAnsi="仿宋_GB2312" w:cs="仿宋_GB2312" w:eastAsia="仿宋_GB2312"/>
                <w:sz w:val="24"/>
                <w:b/>
                <w:color w:val="0070C0"/>
              </w:rPr>
              <w:t>内容</w:t>
            </w:r>
            <w:r>
              <w:rPr>
                <w:rFonts w:ascii="仿宋_GB2312" w:hAnsi="仿宋_GB2312" w:cs="仿宋_GB2312" w:eastAsia="仿宋_GB2312"/>
                <w:sz w:val="24"/>
                <w:b/>
                <w:color w:val="0070C0"/>
              </w:rPr>
              <w:t>及要求</w:t>
            </w:r>
          </w:p>
          <w:p>
            <w:pPr>
              <w:pStyle w:val="null3"/>
              <w:ind w:firstLine="480"/>
              <w:jc w:val="both"/>
            </w:pPr>
            <w:r>
              <w:rPr>
                <w:rFonts w:ascii="仿宋_GB2312" w:hAnsi="仿宋_GB2312" w:cs="仿宋_GB2312" w:eastAsia="仿宋_GB2312"/>
                <w:sz w:val="24"/>
                <w:color w:val="0070C0"/>
              </w:rPr>
              <w:t>（一）服务内容</w:t>
            </w:r>
          </w:p>
          <w:p>
            <w:pPr>
              <w:pStyle w:val="null3"/>
              <w:ind w:firstLine="480"/>
              <w:jc w:val="both"/>
            </w:pPr>
            <w:r>
              <w:rPr>
                <w:rFonts w:ascii="仿宋_GB2312" w:hAnsi="仿宋_GB2312" w:cs="仿宋_GB2312" w:eastAsia="仿宋_GB2312"/>
                <w:sz w:val="24"/>
                <w:color w:val="548DD4"/>
              </w:rPr>
              <w:t>1.生活照料：为休养人员提供24小时日常起居活动，包括但不限于清洁洗漱、喂食喂水、大小便护理、协助翻身、更换衣物等。</w:t>
            </w:r>
          </w:p>
          <w:p>
            <w:pPr>
              <w:pStyle w:val="null3"/>
              <w:ind w:firstLine="480"/>
              <w:jc w:val="both"/>
            </w:pPr>
            <w:r>
              <w:rPr>
                <w:rFonts w:ascii="仿宋_GB2312" w:hAnsi="仿宋_GB2312" w:cs="仿宋_GB2312" w:eastAsia="仿宋_GB2312"/>
                <w:sz w:val="24"/>
                <w:color w:val="548DD4"/>
              </w:rPr>
              <w:t>2.医疗护理协助：在护士的指导下进行基础护理操作，如测量体温、协助服药、留取各种标本、陪同检查、观察病情变化并及时报告。</w:t>
            </w:r>
          </w:p>
          <w:p>
            <w:pPr>
              <w:pStyle w:val="null3"/>
              <w:ind w:firstLine="480"/>
              <w:jc w:val="both"/>
            </w:pPr>
            <w:r>
              <w:rPr>
                <w:rFonts w:ascii="仿宋_GB2312" w:hAnsi="仿宋_GB2312" w:cs="仿宋_GB2312" w:eastAsia="仿宋_GB2312"/>
                <w:sz w:val="24"/>
                <w:color w:val="548DD4"/>
              </w:rPr>
              <w:t>3.康复护理支持：根据康复计划，帮助修养人员进行康复训练，如拍背、肢体功能锻炼、语言训练等，督促其按时完成康复任务。</w:t>
            </w:r>
          </w:p>
          <w:p>
            <w:pPr>
              <w:pStyle w:val="null3"/>
              <w:ind w:firstLine="480"/>
              <w:jc w:val="both"/>
            </w:pPr>
            <w:r>
              <w:rPr>
                <w:rFonts w:ascii="仿宋_GB2312" w:hAnsi="仿宋_GB2312" w:cs="仿宋_GB2312" w:eastAsia="仿宋_GB2312"/>
                <w:sz w:val="24"/>
                <w:color w:val="548DD4"/>
              </w:rPr>
              <w:t>4.心里关怀：与修养人员进行沟通交流，了解其心理状态，提供心理疏导，缓解焦虑烦躁等不良情绪。</w:t>
            </w:r>
          </w:p>
          <w:p>
            <w:pPr>
              <w:pStyle w:val="null3"/>
              <w:ind w:firstLine="480"/>
              <w:jc w:val="both"/>
            </w:pPr>
            <w:r>
              <w:rPr>
                <w:rFonts w:ascii="仿宋_GB2312" w:hAnsi="仿宋_GB2312" w:cs="仿宋_GB2312" w:eastAsia="仿宋_GB2312"/>
                <w:sz w:val="24"/>
                <w:color w:val="548DD4"/>
              </w:rPr>
              <w:t>5.其他服务：</w:t>
            </w:r>
          </w:p>
          <w:p>
            <w:pPr>
              <w:pStyle w:val="null3"/>
              <w:ind w:firstLine="480"/>
              <w:jc w:val="both"/>
            </w:pPr>
            <w:r>
              <w:rPr>
                <w:rFonts w:ascii="仿宋_GB2312" w:hAnsi="仿宋_GB2312" w:cs="仿宋_GB2312" w:eastAsia="仿宋_GB2312"/>
                <w:sz w:val="24"/>
                <w:color w:val="548DD4"/>
              </w:rPr>
              <w:t>5.1协助护士完成晨间护理：如洗漱、更换床单被罩，更换衣服，环境卫生的清扫及擦拭消毒等。</w:t>
            </w:r>
          </w:p>
          <w:p>
            <w:pPr>
              <w:pStyle w:val="null3"/>
              <w:ind w:firstLine="480"/>
              <w:jc w:val="both"/>
            </w:pPr>
            <w:r>
              <w:rPr>
                <w:rFonts w:ascii="仿宋_GB2312" w:hAnsi="仿宋_GB2312" w:cs="仿宋_GB2312" w:eastAsia="仿宋_GB2312"/>
                <w:sz w:val="24"/>
                <w:color w:val="548DD4"/>
              </w:rPr>
              <w:t>5.2做好休养人员信息管理和门禁管理工作。</w:t>
            </w:r>
          </w:p>
          <w:p>
            <w:pPr>
              <w:pStyle w:val="null3"/>
              <w:ind w:firstLine="480"/>
              <w:jc w:val="both"/>
            </w:pPr>
            <w:r>
              <w:rPr>
                <w:rFonts w:ascii="仿宋_GB2312" w:hAnsi="仿宋_GB2312" w:cs="仿宋_GB2312" w:eastAsia="仿宋_GB2312"/>
                <w:sz w:val="24"/>
                <w:color w:val="0070C0"/>
              </w:rPr>
              <w:t>（</w:t>
            </w:r>
            <w:r>
              <w:rPr>
                <w:rFonts w:ascii="仿宋_GB2312" w:hAnsi="仿宋_GB2312" w:cs="仿宋_GB2312" w:eastAsia="仿宋_GB2312"/>
                <w:sz w:val="24"/>
                <w:color w:val="0070C0"/>
              </w:rPr>
              <w:t>二</w:t>
            </w:r>
            <w:r>
              <w:rPr>
                <w:rFonts w:ascii="仿宋_GB2312" w:hAnsi="仿宋_GB2312" w:cs="仿宋_GB2312" w:eastAsia="仿宋_GB2312"/>
                <w:sz w:val="24"/>
                <w:color w:val="0070C0"/>
              </w:rPr>
              <w:t>）</w:t>
            </w:r>
            <w:r>
              <w:rPr>
                <w:rFonts w:ascii="仿宋_GB2312" w:hAnsi="仿宋_GB2312" w:cs="仿宋_GB2312" w:eastAsia="仿宋_GB2312"/>
                <w:sz w:val="24"/>
                <w:color w:val="0070C0"/>
              </w:rPr>
              <w:t>服务要求</w:t>
            </w:r>
          </w:p>
          <w:p>
            <w:pPr>
              <w:pStyle w:val="null3"/>
              <w:ind w:firstLine="480"/>
              <w:jc w:val="both"/>
            </w:pPr>
            <w:r>
              <w:rPr>
                <w:rFonts w:ascii="仿宋_GB2312" w:hAnsi="仿宋_GB2312" w:cs="仿宋_GB2312" w:eastAsia="仿宋_GB2312"/>
                <w:sz w:val="24"/>
                <w:color w:val="0070C0"/>
              </w:rPr>
              <w:t>1.</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陪护公司需派专人负责对接</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陪护服务业务，休养人员入院时该负责人与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指定工作人员对接。在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休养人员急需住院时，</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陪护公司负责人及护理人员应当在</w:t>
            </w:r>
            <w:r>
              <w:rPr>
                <w:rFonts w:ascii="仿宋_GB2312" w:hAnsi="仿宋_GB2312" w:cs="仿宋_GB2312" w:eastAsia="仿宋_GB2312"/>
                <w:sz w:val="24"/>
                <w:color w:val="0070C0"/>
              </w:rPr>
              <w:t>1小时内到达指定医院，与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工作人员对接并及时开始有效陪护。</w:t>
            </w:r>
          </w:p>
          <w:p>
            <w:pPr>
              <w:pStyle w:val="null3"/>
              <w:ind w:firstLine="480"/>
              <w:jc w:val="both"/>
            </w:pPr>
            <w:r>
              <w:rPr>
                <w:rFonts w:ascii="仿宋_GB2312" w:hAnsi="仿宋_GB2312" w:cs="仿宋_GB2312" w:eastAsia="仿宋_GB2312"/>
                <w:sz w:val="24"/>
                <w:color w:val="0070C0"/>
              </w:rPr>
              <w:t>2.</w:t>
            </w:r>
            <w:r>
              <w:rPr>
                <w:rFonts w:ascii="仿宋_GB2312" w:hAnsi="仿宋_GB2312" w:cs="仿宋_GB2312" w:eastAsia="仿宋_GB2312"/>
                <w:sz w:val="24"/>
                <w:color w:val="0070C0"/>
              </w:rPr>
              <w:t>住院期间</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住院休养人员的安全由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全权负责，同时</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在护理期间不得擅自带休养人员离开医院，特殊情况需</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同意。为确保护理</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休养人员住院期间生活护理的安全性及连续性，</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无特殊原因中途不得更换护理人员。如需更换，经</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同意后必须做好陪护接替衔接工作。</w:t>
            </w:r>
          </w:p>
          <w:p>
            <w:pPr>
              <w:pStyle w:val="null3"/>
              <w:ind w:firstLine="480"/>
              <w:jc w:val="both"/>
            </w:pPr>
            <w:r>
              <w:rPr>
                <w:rFonts w:ascii="仿宋_GB2312" w:hAnsi="仿宋_GB2312" w:cs="仿宋_GB2312" w:eastAsia="仿宋_GB2312"/>
                <w:sz w:val="24"/>
                <w:color w:val="0070C0"/>
              </w:rPr>
              <w:t>3.</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陪护公司的护理人员在为</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休养人员提供陪护服务时，应确保无传染病及其他影响陪护工作的身体疾病及心理疾病。在传染病病房陪护期间，</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陪护人员除需无传染病及传染病病史外，还需严格执行医院传染病的相关制度，以及做好其自身防护，在此期间</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陪护人员若患传染病，其治疗费用以及由此产生的相关的各种费用由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自行承担，与甲方无关。</w:t>
            </w:r>
          </w:p>
          <w:p>
            <w:pPr>
              <w:pStyle w:val="null3"/>
              <w:ind w:firstLine="480"/>
              <w:jc w:val="both"/>
            </w:pPr>
            <w:r>
              <w:rPr>
                <w:rFonts w:ascii="仿宋_GB2312" w:hAnsi="仿宋_GB2312" w:cs="仿宋_GB2312" w:eastAsia="仿宋_GB2312"/>
                <w:sz w:val="24"/>
                <w:color w:val="0070C0"/>
              </w:rPr>
              <w:t>4.</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住院陪护服务项目需包含：</w:t>
            </w:r>
          </w:p>
          <w:p>
            <w:pPr>
              <w:pStyle w:val="null3"/>
              <w:ind w:firstLine="480"/>
              <w:jc w:val="both"/>
            </w:pPr>
            <w:r>
              <w:rPr>
                <w:rFonts w:ascii="仿宋_GB2312" w:hAnsi="仿宋_GB2312" w:cs="仿宋_GB2312" w:eastAsia="仿宋_GB2312"/>
                <w:sz w:val="24"/>
                <w:color w:val="0070C0"/>
              </w:rPr>
              <w:t>4.1</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陪护人员应在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的授权范围内开展工作，负责</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休养人员住院期间的饮食照顾，</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提供的饮食照护需要有餐饮行业相关的资质，确保</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住院休养人员在住院期间的饮食安全；</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陪护人员负责记录</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休养人员在住院期间一日三餐的真实情况，</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会不定期对用餐记录进行核查。经</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核查，如不合理，</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不予核算。</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陪护公司为</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休养人员在住院期间代买的一日三餐的费用需开具正规饮食费用发票，于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休养人员出院后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依据发票给予核算，</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住院休养人员住院期间伙食费每天每人</w:t>
            </w:r>
            <w:r>
              <w:rPr>
                <w:rFonts w:ascii="仿宋_GB2312" w:hAnsi="仿宋_GB2312" w:cs="仿宋_GB2312" w:eastAsia="仿宋_GB2312"/>
                <w:sz w:val="24"/>
                <w:color w:val="0070C0"/>
              </w:rPr>
              <w:t>20元-30元标准，根据实际支出核算，</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陪护人员代买的一日三餐费用不得超出每天伙食费上线，若多出，则由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陪护公司自行承担，</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无责承担多出部分的伙食费用。</w:t>
            </w:r>
            <w:r>
              <w:rPr>
                <w:rFonts w:ascii="仿宋_GB2312" w:hAnsi="仿宋_GB2312" w:cs="仿宋_GB2312" w:eastAsia="仿宋_GB2312"/>
                <w:sz w:val="24"/>
                <w:color w:val="0070C0"/>
              </w:rPr>
              <w:t xml:space="preserve">                                         </w:t>
            </w:r>
          </w:p>
          <w:p>
            <w:pPr>
              <w:pStyle w:val="null3"/>
              <w:ind w:firstLine="480"/>
              <w:jc w:val="both"/>
            </w:pPr>
            <w:r>
              <w:rPr>
                <w:rFonts w:ascii="仿宋_GB2312" w:hAnsi="仿宋_GB2312" w:cs="仿宋_GB2312" w:eastAsia="仿宋_GB2312"/>
                <w:sz w:val="24"/>
                <w:color w:val="0070C0"/>
              </w:rPr>
              <w:t>4.2</w:t>
            </w:r>
            <w:r>
              <w:rPr>
                <w:rFonts w:ascii="仿宋_GB2312" w:hAnsi="仿宋_GB2312" w:cs="仿宋_GB2312" w:eastAsia="仿宋_GB2312"/>
                <w:sz w:val="24"/>
                <w:color w:val="0070C0"/>
              </w:rPr>
              <w:t>出现紧急情况产生合理的应急日杂费用（如患者手术、急诊所需的护理垫等），在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工作人员同意后，需由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陪护公司先行支付应急日杂费用，留存好相关用品小票或单据，开具相关用品正规发票，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将在</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休养人员出院后根据相关用品小票、单据、正规发票给予</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陪护公司进行核算。</w:t>
            </w:r>
          </w:p>
          <w:p>
            <w:pPr>
              <w:pStyle w:val="null3"/>
              <w:ind w:firstLine="480"/>
              <w:jc w:val="both"/>
            </w:pPr>
            <w:r>
              <w:rPr>
                <w:rFonts w:ascii="仿宋_GB2312" w:hAnsi="仿宋_GB2312" w:cs="仿宋_GB2312" w:eastAsia="仿宋_GB2312"/>
                <w:sz w:val="24"/>
                <w:color w:val="0070C0"/>
              </w:rPr>
              <w:t>4.3</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陪护公司陪护</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休养人员的护理人员应进行完整的登记记录工作，对护理记录登记造册，形成陪护记录清单，需将陪护休养人员实际发生的饮食费用、手术应急辅材杂费分别列示，定期与</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核对确认，并开具相对应发票。</w:t>
            </w:r>
          </w:p>
          <w:p>
            <w:pPr>
              <w:pStyle w:val="null3"/>
              <w:ind w:firstLine="480"/>
              <w:jc w:val="both"/>
            </w:pPr>
            <w:r>
              <w:rPr>
                <w:rFonts w:ascii="仿宋_GB2312" w:hAnsi="仿宋_GB2312" w:cs="仿宋_GB2312" w:eastAsia="仿宋_GB2312"/>
                <w:sz w:val="24"/>
                <w:color w:val="0070C0"/>
              </w:rPr>
              <w:t>5.</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陪护公司护理人员的吃住、交通费用以及一切福利待遇等均由</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陪护公司自理。</w:t>
            </w:r>
          </w:p>
          <w:p>
            <w:pPr>
              <w:pStyle w:val="null3"/>
              <w:ind w:firstLine="480"/>
              <w:jc w:val="both"/>
            </w:pPr>
            <w:r>
              <w:rPr>
                <w:rFonts w:ascii="仿宋_GB2312" w:hAnsi="仿宋_GB2312" w:cs="仿宋_GB2312" w:eastAsia="仿宋_GB2312"/>
                <w:sz w:val="24"/>
                <w:color w:val="0070C0"/>
              </w:rPr>
              <w:t>6.</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陪护公司应对</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陪护人员加强培训和考核，所有</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陪护人员需持证上岗，用以保障甲方住院休养人员住院期间的日常生活与安全。</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陪护人员陪护期间应服从病房医务人员的业务指导，积极配合医院治疗工作，同时应主动接受甲方的检查、监督及指导。</w:t>
            </w:r>
          </w:p>
          <w:p>
            <w:pPr>
              <w:pStyle w:val="null3"/>
              <w:ind w:firstLine="480"/>
              <w:jc w:val="both"/>
            </w:pPr>
            <w:r>
              <w:rPr>
                <w:rFonts w:ascii="仿宋_GB2312" w:hAnsi="仿宋_GB2312" w:cs="仿宋_GB2312" w:eastAsia="仿宋_GB2312"/>
                <w:sz w:val="24"/>
                <w:color w:val="0070C0"/>
              </w:rPr>
              <w:t>7.</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陪护公司应为每位</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陪护人员购买意外险并提供保险合同，并对其进行岗前培训，岗前培训合格者方可上岗；</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陪护公司需对</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陪护人员进行定期体检，并提供体检报告单，确保</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陪护人员能够胜任医院陪护工作。</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陪护公司还应与陪护人员存在雇佣合同关系，且需向</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提供双方雇佣合同复印件。</w:t>
            </w:r>
          </w:p>
          <w:p>
            <w:pPr>
              <w:pStyle w:val="null3"/>
              <w:ind w:firstLine="480"/>
              <w:jc w:val="both"/>
            </w:pPr>
            <w:r>
              <w:rPr>
                <w:rFonts w:ascii="仿宋_GB2312" w:hAnsi="仿宋_GB2312" w:cs="仿宋_GB2312" w:eastAsia="仿宋_GB2312"/>
                <w:sz w:val="24"/>
                <w:color w:val="0070C0"/>
              </w:rPr>
              <w:t>8.</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陪护公司及</w:t>
            </w:r>
            <w:r>
              <w:rPr>
                <w:rFonts w:ascii="仿宋_GB2312" w:hAnsi="仿宋_GB2312" w:cs="仿宋_GB2312" w:eastAsia="仿宋_GB2312"/>
                <w:sz w:val="24"/>
                <w:color w:val="0070C0"/>
              </w:rPr>
              <w:t>供应商</w:t>
            </w:r>
            <w:r>
              <w:rPr>
                <w:rFonts w:ascii="仿宋_GB2312" w:hAnsi="仿宋_GB2312" w:cs="仿宋_GB2312" w:eastAsia="仿宋_GB2312"/>
                <w:sz w:val="24"/>
                <w:color w:val="0070C0"/>
              </w:rPr>
              <w:t>陪护人员不得以任何形式将</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所有住院休养人员的个人信息及影像资料发布在公开网络平台，或泄露给其他第三方机构。如若发布或泄漏，</w:t>
            </w:r>
            <w:r>
              <w:rPr>
                <w:rFonts w:ascii="仿宋_GB2312" w:hAnsi="仿宋_GB2312" w:cs="仿宋_GB2312" w:eastAsia="仿宋_GB2312"/>
                <w:sz w:val="24"/>
                <w:color w:val="0070C0"/>
              </w:rPr>
              <w:t>采购人</w:t>
            </w:r>
            <w:r>
              <w:rPr>
                <w:rFonts w:ascii="仿宋_GB2312" w:hAnsi="仿宋_GB2312" w:cs="仿宋_GB2312" w:eastAsia="仿宋_GB2312"/>
                <w:sz w:val="24"/>
                <w:color w:val="0070C0"/>
              </w:rPr>
              <w:t>有权追究发布者、泄漏者的刑事责任和民事责任。</w:t>
            </w:r>
          </w:p>
          <w:p>
            <w:pPr>
              <w:pStyle w:val="null3"/>
              <w:ind w:firstLine="482"/>
              <w:jc w:val="both"/>
            </w:pPr>
            <w:r>
              <w:rPr>
                <w:rFonts w:ascii="仿宋_GB2312" w:hAnsi="仿宋_GB2312" w:cs="仿宋_GB2312" w:eastAsia="仿宋_GB2312"/>
                <w:sz w:val="24"/>
                <w:b/>
                <w:color w:val="0070C0"/>
              </w:rPr>
              <w:t>（</w:t>
            </w:r>
            <w:r>
              <w:rPr>
                <w:rFonts w:ascii="仿宋_GB2312" w:hAnsi="仿宋_GB2312" w:cs="仿宋_GB2312" w:eastAsia="仿宋_GB2312"/>
                <w:sz w:val="24"/>
                <w:b/>
                <w:color w:val="0070C0"/>
              </w:rPr>
              <w:t>三</w:t>
            </w:r>
            <w:r>
              <w:rPr>
                <w:rFonts w:ascii="仿宋_GB2312" w:hAnsi="仿宋_GB2312" w:cs="仿宋_GB2312" w:eastAsia="仿宋_GB2312"/>
                <w:sz w:val="24"/>
                <w:b/>
                <w:color w:val="0070C0"/>
              </w:rPr>
              <w:t>）服务人员要求</w:t>
            </w:r>
          </w:p>
          <w:p>
            <w:pPr>
              <w:pStyle w:val="null3"/>
              <w:ind w:firstLine="480"/>
              <w:jc w:val="both"/>
            </w:pPr>
            <w:r>
              <w:rPr>
                <w:rFonts w:ascii="仿宋_GB2312" w:hAnsi="仿宋_GB2312" w:cs="仿宋_GB2312" w:eastAsia="仿宋_GB2312"/>
                <w:sz w:val="24"/>
                <w:color w:val="0070C0"/>
              </w:rPr>
              <w:t>1.技能要求：所有陪护人员需持护士资格证、养老护理员证或其他相关专业资格证书，具备相应的专业知识和技能。</w:t>
            </w:r>
          </w:p>
          <w:p>
            <w:pPr>
              <w:pStyle w:val="null3"/>
              <w:ind w:firstLine="480"/>
              <w:jc w:val="both"/>
            </w:pPr>
            <w:r>
              <w:rPr>
                <w:rFonts w:ascii="仿宋_GB2312" w:hAnsi="仿宋_GB2312" w:cs="仿宋_GB2312" w:eastAsia="仿宋_GB2312"/>
                <w:sz w:val="24"/>
                <w:color w:val="0070C0"/>
              </w:rPr>
              <w:t>2.经验要求：具有一年以上的陪护服务工作经验，熟悉各类休养人员的护理需求和特点，能独立应对常见突发情况。</w:t>
            </w:r>
          </w:p>
          <w:p>
            <w:pPr>
              <w:pStyle w:val="null3"/>
              <w:ind w:firstLine="480"/>
              <w:jc w:val="both"/>
            </w:pPr>
            <w:r>
              <w:rPr>
                <w:rFonts w:ascii="仿宋_GB2312" w:hAnsi="仿宋_GB2312" w:cs="仿宋_GB2312" w:eastAsia="仿宋_GB2312"/>
                <w:sz w:val="24"/>
                <w:color w:val="0070C0"/>
              </w:rPr>
              <w:t>3.素质要求：热爱护理工作，具备良好的职业道德和责任心，身体健康，确保无传染性疾病。</w:t>
            </w:r>
          </w:p>
          <w:p>
            <w:pPr>
              <w:pStyle w:val="null3"/>
              <w:ind w:firstLine="482"/>
              <w:jc w:val="both"/>
            </w:pPr>
            <w:r>
              <w:rPr>
                <w:rFonts w:ascii="仿宋_GB2312" w:hAnsi="仿宋_GB2312" w:cs="仿宋_GB2312" w:eastAsia="仿宋_GB2312"/>
                <w:sz w:val="24"/>
                <w:b/>
                <w:color w:val="0070C0"/>
              </w:rPr>
              <w:t>（</w:t>
            </w:r>
            <w:r>
              <w:rPr>
                <w:rFonts w:ascii="仿宋_GB2312" w:hAnsi="仿宋_GB2312" w:cs="仿宋_GB2312" w:eastAsia="仿宋_GB2312"/>
                <w:sz w:val="24"/>
                <w:b/>
                <w:color w:val="0070C0"/>
              </w:rPr>
              <w:t>四</w:t>
            </w:r>
            <w:r>
              <w:rPr>
                <w:rFonts w:ascii="仿宋_GB2312" w:hAnsi="仿宋_GB2312" w:cs="仿宋_GB2312" w:eastAsia="仿宋_GB2312"/>
                <w:sz w:val="24"/>
                <w:b/>
                <w:color w:val="0070C0"/>
              </w:rPr>
              <w:t>）服务质量要求</w:t>
            </w:r>
          </w:p>
          <w:p>
            <w:pPr>
              <w:pStyle w:val="null3"/>
              <w:ind w:firstLine="480"/>
              <w:jc w:val="both"/>
            </w:pPr>
            <w:r>
              <w:rPr>
                <w:rFonts w:ascii="仿宋_GB2312" w:hAnsi="仿宋_GB2312" w:cs="仿宋_GB2312" w:eastAsia="仿宋_GB2312"/>
                <w:sz w:val="24"/>
                <w:color w:val="0070C0"/>
              </w:rPr>
              <w:t>1.接到服务需求后，一小时内要到达服务地点。</w:t>
            </w:r>
          </w:p>
          <w:p>
            <w:pPr>
              <w:pStyle w:val="null3"/>
              <w:ind w:firstLine="480"/>
              <w:jc w:val="both"/>
            </w:pPr>
            <w:r>
              <w:rPr>
                <w:rFonts w:ascii="仿宋_GB2312" w:hAnsi="仿宋_GB2312" w:cs="仿宋_GB2312" w:eastAsia="仿宋_GB2312"/>
                <w:sz w:val="24"/>
                <w:color w:val="0070C0"/>
              </w:rPr>
              <w:t>2.护理记录：每天详细记录休养人员的护理情况，包括饮食、睡眠、病情变化、护理措施等。</w:t>
            </w:r>
          </w:p>
          <w:p>
            <w:pPr>
              <w:pStyle w:val="null3"/>
              <w:ind w:firstLine="480"/>
              <w:jc w:val="both"/>
            </w:pPr>
            <w:r>
              <w:rPr>
                <w:rFonts w:ascii="仿宋_GB2312" w:hAnsi="仿宋_GB2312" w:cs="仿宋_GB2312" w:eastAsia="仿宋_GB2312"/>
                <w:sz w:val="24"/>
                <w:color w:val="0070C0"/>
              </w:rPr>
              <w:t>3.要有完善的管理制度和考核体系及突发事件应急预案和处置机制。</w:t>
            </w:r>
          </w:p>
          <w:p>
            <w:pPr>
              <w:pStyle w:val="null3"/>
              <w:ind w:firstLine="480"/>
              <w:jc w:val="both"/>
            </w:pPr>
            <w:r>
              <w:rPr>
                <w:rFonts w:ascii="仿宋_GB2312" w:hAnsi="仿宋_GB2312" w:cs="仿宋_GB2312" w:eastAsia="仿宋_GB2312"/>
                <w:sz w:val="24"/>
                <w:color w:val="0070C0"/>
              </w:rPr>
              <w:t>4.针对每一位休养人员制定合理的服务方案。</w:t>
            </w:r>
          </w:p>
          <w:p>
            <w:pPr>
              <w:pStyle w:val="null3"/>
              <w:ind w:firstLine="480"/>
              <w:jc w:val="both"/>
            </w:pPr>
            <w:r>
              <w:rPr>
                <w:rFonts w:ascii="仿宋_GB2312" w:hAnsi="仿宋_GB2312" w:cs="仿宋_GB2312" w:eastAsia="仿宋_GB2312"/>
                <w:sz w:val="24"/>
                <w:color w:val="0070C0"/>
              </w:rPr>
              <w:t>5.康复训练陪护每日单价固定，不因休养人员数量而改变。</w:t>
            </w:r>
          </w:p>
          <w:p>
            <w:pPr>
              <w:pStyle w:val="null3"/>
              <w:ind w:firstLine="482"/>
              <w:jc w:val="both"/>
            </w:pPr>
            <w:r>
              <w:rPr>
                <w:rFonts w:ascii="仿宋_GB2312" w:hAnsi="仿宋_GB2312" w:cs="仿宋_GB2312" w:eastAsia="仿宋_GB2312"/>
                <w:sz w:val="24"/>
                <w:b/>
                <w:color w:val="0070C0"/>
              </w:rPr>
              <w:t>（五）服务细节流程</w:t>
            </w:r>
          </w:p>
          <w:p>
            <w:pPr>
              <w:pStyle w:val="null3"/>
              <w:ind w:firstLine="480"/>
              <w:jc w:val="both"/>
            </w:pPr>
            <w:r>
              <w:rPr>
                <w:rFonts w:ascii="仿宋_GB2312" w:hAnsi="仿宋_GB2312" w:cs="仿宋_GB2312" w:eastAsia="仿宋_GB2312"/>
                <w:sz w:val="24"/>
                <w:color w:val="0070C0"/>
              </w:rPr>
              <w:t>1.入院前准备：接到陪护任务后，供应商陪护人员与甲方工作人员沟通，了解采购人休养人员的基本情况，如病情、生活习惯、特殊需求等；供应商陪护人员提前到达医院，熟悉就医环境。</w:t>
            </w:r>
          </w:p>
          <w:p>
            <w:pPr>
              <w:pStyle w:val="null3"/>
              <w:ind w:firstLine="480"/>
              <w:jc w:val="both"/>
            </w:pPr>
            <w:r>
              <w:rPr>
                <w:rFonts w:ascii="仿宋_GB2312" w:hAnsi="仿宋_GB2312" w:cs="仿宋_GB2312" w:eastAsia="仿宋_GB2312"/>
                <w:sz w:val="24"/>
                <w:color w:val="0070C0"/>
              </w:rPr>
              <w:t xml:space="preserve"> 2.陪同检查治疗：按照医嘱，供应商陪护人员陪同采购人住院休养人员进行各项检查和治疗，并协助其做好检查前的准备工作；在采购人休养人员检查治疗过程中，供应商陪护人员需安抚其情绪，确保能配合医护人员的操作；供应商陪护人员还应及时向医护人员反馈采购人住院休养人员的身体状况和不适反应。</w:t>
            </w:r>
          </w:p>
          <w:p>
            <w:pPr>
              <w:pStyle w:val="null3"/>
              <w:ind w:firstLine="480"/>
              <w:jc w:val="both"/>
            </w:pPr>
            <w:r>
              <w:rPr>
                <w:rFonts w:ascii="仿宋_GB2312" w:hAnsi="仿宋_GB2312" w:cs="仿宋_GB2312" w:eastAsia="仿宋_GB2312"/>
                <w:sz w:val="24"/>
                <w:color w:val="0070C0"/>
              </w:rPr>
              <w:t xml:space="preserve"> 3.生活照料：供应商陪护人员需协助采购人住院休养人员进行日常生活护理，如洗漱、进食、穿衣、翻身、大小便等；根据其口味和病情，合理安排饮食，保证营养摄入；注意观察其皮肤状况，预防压疮等并发症的发生。以下为具体安排：</w:t>
            </w:r>
          </w:p>
          <w:p>
            <w:pPr>
              <w:pStyle w:val="null3"/>
              <w:ind w:firstLine="480"/>
              <w:jc w:val="both"/>
            </w:pPr>
            <w:r>
              <w:rPr>
                <w:rFonts w:ascii="仿宋_GB2312" w:hAnsi="仿宋_GB2312" w:cs="仿宋_GB2312" w:eastAsia="仿宋_GB2312"/>
                <w:sz w:val="24"/>
                <w:color w:val="0070C0"/>
              </w:rPr>
              <w:t xml:space="preserve"> 06:00 - 07:30：进行洗漱，包括刷牙、洗脸、洗手、梳头，对于行动不便无法自行完成的人员给予全程帮助；整理个人卫生用品，保持洗漱区域的整洁；为能自行活动的人员准备好衣物，协助穿衣，注意根据天气和身体状况选择合适的衣物。</w:t>
            </w:r>
          </w:p>
          <w:p>
            <w:pPr>
              <w:pStyle w:val="null3"/>
              <w:ind w:firstLine="480"/>
              <w:jc w:val="both"/>
            </w:pPr>
            <w:r>
              <w:rPr>
                <w:rFonts w:ascii="仿宋_GB2312" w:hAnsi="仿宋_GB2312" w:cs="仿宋_GB2312" w:eastAsia="仿宋_GB2312"/>
                <w:sz w:val="24"/>
                <w:color w:val="0070C0"/>
              </w:rPr>
              <w:t xml:space="preserve"> 07:30 - 09:00：根据口味和病情，合理准备早餐，对于有特殊饮食要求的人员，严格按照医嘱准备；协助进食，对于不能自行进食的人员，耐心喂食，注意进食速度和食量，防止呛噎；进食结束后，清理口腔和用餐区域，保持干净。</w:t>
            </w:r>
          </w:p>
          <w:p>
            <w:pPr>
              <w:pStyle w:val="null3"/>
              <w:ind w:firstLine="480"/>
              <w:jc w:val="both"/>
            </w:pPr>
            <w:r>
              <w:rPr>
                <w:rFonts w:ascii="仿宋_GB2312" w:hAnsi="仿宋_GB2312" w:cs="仿宋_GB2312" w:eastAsia="仿宋_GB2312"/>
                <w:sz w:val="24"/>
                <w:color w:val="0070C0"/>
              </w:rPr>
              <w:t xml:space="preserve"> 09:00 - 11:00：根据身体状况和医嘱，安排适当的活动，如在病房内或走廊散步、进行简单的康复训练等；活动过程中注意观察其身体反应，如有不适及时停止并报告医护人员；返回病房后，协助休息，调整舒适的体位。</w:t>
            </w:r>
          </w:p>
          <w:p>
            <w:pPr>
              <w:pStyle w:val="null3"/>
              <w:ind w:firstLine="480"/>
              <w:jc w:val="both"/>
            </w:pPr>
            <w:r>
              <w:rPr>
                <w:rFonts w:ascii="仿宋_GB2312" w:hAnsi="仿宋_GB2312" w:cs="仿宋_GB2312" w:eastAsia="仿宋_GB2312"/>
                <w:sz w:val="24"/>
                <w:color w:val="0070C0"/>
              </w:rPr>
              <w:t xml:space="preserve"> 11:00 - 12:30：准备午餐，同样遵循口味和病情的要求；协助洗手，做好用餐准备；协助进食，过程中关注其食欲和进食情况；用餐结束后，清理口腔和用餐区域，为其安排舒适的休息姿势。</w:t>
            </w:r>
          </w:p>
          <w:p>
            <w:pPr>
              <w:pStyle w:val="null3"/>
              <w:ind w:firstLine="480"/>
              <w:jc w:val="both"/>
            </w:pPr>
            <w:r>
              <w:rPr>
                <w:rFonts w:ascii="仿宋_GB2312" w:hAnsi="仿宋_GB2312" w:cs="仿宋_GB2312" w:eastAsia="仿宋_GB2312"/>
                <w:sz w:val="24"/>
                <w:color w:val="0070C0"/>
              </w:rPr>
              <w:t xml:space="preserve"> 12:30 - 14:30：帮助调整至舒适的睡眠姿势，拉好窗帘，营造安静的睡眠环境；在休息期间，定时巡视，观察其睡眠状态，如有异常及时处理。</w:t>
            </w:r>
          </w:p>
          <w:p>
            <w:pPr>
              <w:pStyle w:val="null3"/>
              <w:ind w:firstLine="480"/>
              <w:jc w:val="both"/>
            </w:pPr>
            <w:r>
              <w:rPr>
                <w:rFonts w:ascii="仿宋_GB2312" w:hAnsi="仿宋_GB2312" w:cs="仿宋_GB2312" w:eastAsia="仿宋_GB2312"/>
                <w:sz w:val="24"/>
                <w:color w:val="0070C0"/>
              </w:rPr>
              <w:t xml:space="preserve"> 14:30 - 16:00：协助起床，进行简单的活动和洗漱，如洗手、洗脸；为其准备适量的水果或点心，补充能量；根据身体状况，安排适当的室内活动，如看书、下棋等。</w:t>
            </w:r>
          </w:p>
          <w:p>
            <w:pPr>
              <w:pStyle w:val="null3"/>
              <w:ind w:firstLine="480"/>
              <w:jc w:val="both"/>
            </w:pPr>
            <w:r>
              <w:rPr>
                <w:rFonts w:ascii="仿宋_GB2312" w:hAnsi="仿宋_GB2312" w:cs="仿宋_GB2312" w:eastAsia="仿宋_GB2312"/>
                <w:sz w:val="24"/>
                <w:color w:val="0070C0"/>
              </w:rPr>
              <w:t xml:space="preserve"> 16:00 - 17:30：协助进行身体清洁，如擦拭身体、更换衣物等，尤其是容易出汗或有排泄失禁情况的人员；注意观察皮肤状况，重点检查受压部位，如背部、臀部、足跟等，预防压疮的发生；如有皮肤发红、破损等情况，及时报告医护人员并采取相应措施。</w:t>
            </w:r>
          </w:p>
          <w:p>
            <w:pPr>
              <w:pStyle w:val="null3"/>
              <w:ind w:firstLine="480"/>
              <w:jc w:val="both"/>
            </w:pPr>
            <w:r>
              <w:rPr>
                <w:rFonts w:ascii="仿宋_GB2312" w:hAnsi="仿宋_GB2312" w:cs="仿宋_GB2312" w:eastAsia="仿宋_GB2312"/>
                <w:sz w:val="24"/>
                <w:color w:val="0070C0"/>
              </w:rPr>
              <w:t xml:space="preserve"> 17:30 - 19:00：准备晚餐，协助用餐，过程同午餐；用餐结束后，清理口腔和用餐区域，保持卫生。</w:t>
            </w:r>
          </w:p>
          <w:p>
            <w:pPr>
              <w:pStyle w:val="null3"/>
              <w:ind w:firstLine="480"/>
              <w:jc w:val="both"/>
            </w:pPr>
            <w:r>
              <w:rPr>
                <w:rFonts w:ascii="仿宋_GB2312" w:hAnsi="仿宋_GB2312" w:cs="仿宋_GB2312" w:eastAsia="仿宋_GB2312"/>
                <w:sz w:val="24"/>
                <w:color w:val="0070C0"/>
              </w:rPr>
              <w:t xml:space="preserve"> 19:00 - 20:30：协助进行晚间洗漱，包括刷牙、洗脸、洗脚、清洗会阴等；帮助其换上干净的睡衣，整理床铺，营造舒适的睡眠环境。</w:t>
            </w:r>
          </w:p>
          <w:p>
            <w:pPr>
              <w:pStyle w:val="null3"/>
              <w:ind w:firstLine="480"/>
              <w:jc w:val="both"/>
            </w:pPr>
            <w:r>
              <w:rPr>
                <w:rFonts w:ascii="仿宋_GB2312" w:hAnsi="仿宋_GB2312" w:cs="仿宋_GB2312" w:eastAsia="仿宋_GB2312"/>
                <w:sz w:val="24"/>
                <w:color w:val="0070C0"/>
              </w:rPr>
              <w:t xml:space="preserve"> 20:30 - 06:00（夜间）：每隔 30分钟巡视一次，观察睡眠情况和身体状况，如有翻身需求，及时协助翻身；对于有夜间排尿需求的人员，协助其如厕或使用便盆；如发现异常情况，如发热、呼吸困难等，立即报告医护人员进行处理。</w:t>
            </w:r>
          </w:p>
          <w:p>
            <w:pPr>
              <w:pStyle w:val="null3"/>
              <w:ind w:firstLine="480"/>
              <w:jc w:val="both"/>
            </w:pPr>
            <w:r>
              <w:rPr>
                <w:rFonts w:ascii="仿宋_GB2312" w:hAnsi="仿宋_GB2312" w:cs="仿宋_GB2312" w:eastAsia="仿宋_GB2312"/>
                <w:sz w:val="24"/>
                <w:color w:val="0070C0"/>
              </w:rPr>
              <w:t>4.心理关怀：供应商陪护人员应关注采购人住院休养人员的情绪变化，给予心理支持和安慰；鼓励其表达内心感受，帮助其树立战胜疾病的信心；与采购人工作人员和家属保持沟通，及时反馈采购人住院休养人员的心理状态。</w:t>
            </w:r>
          </w:p>
          <w:p>
            <w:pPr>
              <w:pStyle w:val="null3"/>
              <w:ind w:firstLine="480"/>
              <w:jc w:val="both"/>
            </w:pPr>
            <w:r>
              <w:rPr>
                <w:rFonts w:ascii="仿宋_GB2312" w:hAnsi="仿宋_GB2312" w:cs="仿宋_GB2312" w:eastAsia="仿宋_GB2312"/>
                <w:sz w:val="24"/>
                <w:color w:val="0070C0"/>
              </w:rPr>
              <w:t xml:space="preserve"> 5.安全保障：供应商陪护人员需确保采购人住院休养人员在医院内的安全，防止走失、摔倒、烫伤等意外事件的发生；且保管好个人物品，防止丢失或损坏；供应商陪护人员需严格遵守医院的规章制度，不擅自离开陪护岗位。</w:t>
            </w:r>
          </w:p>
          <w:p>
            <w:pPr>
              <w:pStyle w:val="null3"/>
              <w:ind w:firstLine="480"/>
              <w:jc w:val="both"/>
            </w:pPr>
            <w:r>
              <w:rPr>
                <w:rFonts w:ascii="仿宋_GB2312" w:hAnsi="仿宋_GB2312" w:cs="仿宋_GB2312" w:eastAsia="仿宋_GB2312"/>
                <w:sz w:val="24"/>
                <w:color w:val="0070C0"/>
              </w:rPr>
              <w:t xml:space="preserve"> 6.出院准备：接到出院通知后，供应商陪护人员协助采购人住院休养人员办理出院手续，领取药品和相关资料；准备好出院所需物品，护送其安全返回采购人处；与采购人工作人员做好交接工作，详细介绍采购人休养人员在医院的治疗情况和出院后的注意事项。</w:t>
            </w:r>
          </w:p>
          <w:p>
            <w:pPr>
              <w:pStyle w:val="null3"/>
              <w:ind w:firstLine="480"/>
              <w:jc w:val="both"/>
            </w:pPr>
            <w:r>
              <w:rPr>
                <w:rFonts w:ascii="仿宋_GB2312" w:hAnsi="仿宋_GB2312" w:cs="仿宋_GB2312" w:eastAsia="仿宋_GB2312"/>
                <w:sz w:val="24"/>
                <w:color w:val="0070C0"/>
              </w:rPr>
              <w:t xml:space="preserve"> 7.工作情况记录</w:t>
            </w:r>
          </w:p>
          <w:p>
            <w:pPr>
              <w:pStyle w:val="null3"/>
              <w:jc w:val="both"/>
            </w:pPr>
            <w:r>
              <w:rPr>
                <w:rFonts w:ascii="仿宋_GB2312" w:hAnsi="仿宋_GB2312" w:cs="仿宋_GB2312" w:eastAsia="仿宋_GB2312"/>
                <w:sz w:val="24"/>
                <w:color w:val="0070C0"/>
              </w:rPr>
              <w:t>供应商陪护人员需建立详细的工作记录表格，记录内容包括采购人住院休养人员的基本信息、病情变化、饮食情况（每餐的食物种类、进食量）、活动情况（活动内容、时间、强度）、服药情况（药物名称、剂量、时间）、身体清洁情况（清洁时间、皮肤状况）、睡眠情况（入睡时间、醒来次数、睡眠质量）以及与医护人员、家属的沟通情况等。每次完成一项工作任务后，供应商陪护人员要及时在记录表格中进行填写，确保记录的准确性和及时性。对于异常情况，如病情加重、情绪波动等，详细记录发生时间、表现和处理措施。每天下班前，供应商陪护人员对当天的工作记录进行整理和总结，确保服务的连续性。</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满足服务要求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以磋商文件及采购人要求为准。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以磋商文件及采购人要求为准。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以磋商文件及采购人要求为准。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以磋商文件及采购人要求为准。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16.67</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16.69</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16.70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16.70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1.按月支付，以当月出院人数及实际陪护天数，据实结算，结算时以投标时的最后报价单价×陪护天数进行结算。 2.经甲方核对无误后，分陪护费、饮食费、应急日杂费按月据实结算，年度末结清所有费用。（如有）</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本采购项目共划分为4个采购包，磋商小组依次按照采购包1、采购包2、采购包3、采购包4进行评审。 2.供应商可参与本项目4个采购包中的任意一个或多个采购包的采购活动，但只允许成交其中1个采购包。 3.如供应商在采购包1成为第一成交候选人，该供应商在采购包2正常参与评审,但不得成为第一成交候选人，以此类推，直至评审结束。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（一包）首次分项报价表.docx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供应商需在项目电子化交易系统中按要求上传相应承诺书并进行电子签章。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供应商需在项目电子化交易系统中按要求上传相应承诺书并进行电子签章。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供应商需在项目电子化交易系统中按要求上传相应承诺书并进行电子签章。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供应商需在项目电子化交易系统中按要求上传相应承诺书并进行电子签章。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截止至响应文件递交截止时间之前，供应商未在“信用中国”网站（www.creditchina.gov.cn）中被列入“信用服务”查询栏目中严重失信主体名单以及重点领域严重失信主体名单；未被列入“中国政府采购网(www.ccgp.gov.cn)”政府采购严重违法失信行为记录名单</w:t>
            </w:r>
          </w:p>
        </w:tc>
        <w:tc>
          <w:tcPr>
            <w:tcW w:type="dxa" w:w="3322"/>
          </w:tcPr>
          <w:p>
            <w:pPr>
              <w:pStyle w:val="null3"/>
            </w:pPr>
            <w:r>
              <w:rPr>
                <w:rFonts w:ascii="仿宋_GB2312" w:hAnsi="仿宋_GB2312" w:cs="仿宋_GB2312" w:eastAsia="仿宋_GB2312"/>
              </w:rPr>
              <w:t>供应商需在项目电子化交易系统中按要求上传相应承诺书并进行电子签章。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本项目采购活动全过程，其中法定代表人直接参加磋商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3322"/>
          </w:tcPr>
          <w:p>
            <w:pPr>
              <w:pStyle w:val="null3"/>
            </w:pPr>
            <w:r>
              <w:rPr>
                <w:rFonts w:ascii="仿宋_GB2312" w:hAnsi="仿宋_GB2312" w:cs="仿宋_GB2312" w:eastAsia="仿宋_GB2312"/>
              </w:rPr>
              <w:t>按要求提供法定代表人证明书或法定代表人授权书几附件并电子签章。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截止至响应文件递交截止时间之前，供应商未在“信用中国”网站（www.creditchina.gov.cn）中被列入“信用服务”查询栏目中严重失信主体名单以及重点领域严重失信主体名单；未被列入“中国政府采购网(www.ccgp.gov.cn)”政府采购严重违法失信行为记录名单</w:t>
            </w:r>
          </w:p>
        </w:tc>
        <w:tc>
          <w:tcPr>
            <w:tcW w:type="dxa" w:w="3322"/>
          </w:tcPr>
          <w:p>
            <w:pPr>
              <w:pStyle w:val="null3"/>
            </w:pPr>
            <w:r>
              <w:rPr>
                <w:rFonts w:ascii="仿宋_GB2312" w:hAnsi="仿宋_GB2312" w:cs="仿宋_GB2312" w:eastAsia="仿宋_GB2312"/>
              </w:rPr>
              <w:t>供应商需在项目电子化交易系统中按要求上传相应承诺书并进行电子签章。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本项目采购活动全过程，其中法定代表人直接参加磋商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3322"/>
          </w:tcPr>
          <w:p>
            <w:pPr>
              <w:pStyle w:val="null3"/>
            </w:pPr>
            <w:r>
              <w:rPr>
                <w:rFonts w:ascii="仿宋_GB2312" w:hAnsi="仿宋_GB2312" w:cs="仿宋_GB2312" w:eastAsia="仿宋_GB2312"/>
              </w:rPr>
              <w:t>按要求提供法定代表人证明书或法定代表人授权书几附件并电子签章。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截止至响应文件递交截止时间之前，供应商未在“信用中国”网站（www.creditchina.gov.cn）中被列入“信用服务”查询栏目中严重失信主体名单以及重点领域严重失信主体名单；未被列入“中国政府采购网(www.ccgp.gov.cn)”政府采购严重违法失信行为记录名单</w:t>
            </w:r>
          </w:p>
        </w:tc>
        <w:tc>
          <w:tcPr>
            <w:tcW w:type="dxa" w:w="3322"/>
          </w:tcPr>
          <w:p>
            <w:pPr>
              <w:pStyle w:val="null3"/>
            </w:pPr>
            <w:r>
              <w:rPr>
                <w:rFonts w:ascii="仿宋_GB2312" w:hAnsi="仿宋_GB2312" w:cs="仿宋_GB2312" w:eastAsia="仿宋_GB2312"/>
              </w:rPr>
              <w:t>供应商需在项目电子化交易系统中按要求上传相应承诺书并进行电子签章。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本项目采购活动全过程，其中法定代表人直接参加磋商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3322"/>
          </w:tcPr>
          <w:p>
            <w:pPr>
              <w:pStyle w:val="null3"/>
            </w:pPr>
            <w:r>
              <w:rPr>
                <w:rFonts w:ascii="仿宋_GB2312" w:hAnsi="仿宋_GB2312" w:cs="仿宋_GB2312" w:eastAsia="仿宋_GB2312"/>
              </w:rPr>
              <w:t>按要求提供法定代表人证明书或法定代表人授权书几附件并电子签章。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截止至响应文件递交截止时间之前，供应商未在“信用中国”网站（www.creditchina.gov.cn）中被列入“信用服务”查询栏目中严重失信主体名单以及重点领域严重失信主体名单；未被列入“中国政府采购网(www.ccgp.gov.cn)”政府采购严重违法失信行为记录名单</w:t>
            </w:r>
          </w:p>
        </w:tc>
        <w:tc>
          <w:tcPr>
            <w:tcW w:type="dxa" w:w="3322"/>
          </w:tcPr>
          <w:p>
            <w:pPr>
              <w:pStyle w:val="null3"/>
            </w:pPr>
            <w:r>
              <w:rPr>
                <w:rFonts w:ascii="仿宋_GB2312" w:hAnsi="仿宋_GB2312" w:cs="仿宋_GB2312" w:eastAsia="仿宋_GB2312"/>
              </w:rPr>
              <w:t>供应商需在项目电子化交易系统中按要求上传相应承诺书并进行电子签章。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本项目采购活动全过程，其中法定代表人直接参加磋商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3322"/>
          </w:tcPr>
          <w:p>
            <w:pPr>
              <w:pStyle w:val="null3"/>
            </w:pPr>
            <w:r>
              <w:rPr>
                <w:rFonts w:ascii="仿宋_GB2312" w:hAnsi="仿宋_GB2312" w:cs="仿宋_GB2312" w:eastAsia="仿宋_GB2312"/>
              </w:rPr>
              <w:t>按要求提供法定代表人证明书或法定代表人授权书几附件并电子签章。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类似业绩表（1）.docx （一包）首次分项报价表.docx 服务内容及服务邀请应答表 中小企业声明函 商务应答表 质疑函.docx 供应商应提交的相关资格证明材料 报价表 投诉书.docx 响应文件封面 残疾人福利性单位声明函 服务方案 标的清单 响应函 2-供应商应提交的相关资格证明文件.docx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响应文件封面 中小企业声明函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投标有效期满足竞争性磋商文件的要求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响应文件封面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质疑函.docx 商务应答表 供应商应提交的相关资格证明材料 报价表 投诉书.docx 响应文件封面 （二包）首次分项报价表.docx 残疾人福利性单位声明函 服务方案 标的清单 响应函 2-供应商应提交的相关资格证明文件.docx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响应文件封面 中小企业声明函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投标有效期满足竞争性磋商文件的要求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响应文件封面 报价表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商务应答表 质疑函.docx 供应商应提交的相关资格证明材料 报价表 投诉书.docx 响应文件封面 类似业绩表.docx 残疾人福利性单位声明函 服务方案 标的清单 响应函 （三包）首次分项报价表.docx 2-供应商应提交的相关资格证明文件.docx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响应文件封面 中小企业声明函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投标有效期满足竞争性磋商文件的要求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响应文件封面 报价表</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商务应答表 质疑函.docx 供应商应提交的相关资格证明材料 报价表 投诉书.docx 响应文件封面 类似业绩表.docx 残疾人福利性单位声明函 服务方案 标的清单 （四包）首次分项报价表.docx 响应函 2-供应商应提交的相关资格证明文件.docx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响应文件封面 类似业绩表.docx 中小企业声明函 服务方案 标的清单 （四包）首次分项报价表.docx 2-供应商应提交的相关资格证明文件.docx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投标有效期满足竞争性磋商文件的要求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响应文件封面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根据供应商针对本项目提供规范的总体服务方案，包含（1）整体服务思路；（2）整体服务流程；（3）整体人员调配；（4）整体服务沟通等进行评审： 服务方案科学合理、满足项目要求，合理性、针对性强得7.1-10分； 服务方案有一定的可行性，基本满足项目要求，具有一定的合理性、针对性得4.1-7分； 服务方案基本可行，合理性、针对性较差的得1.1-4分； 未提供服务方案得0分。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传染病房陪护专项服务方案</w:t>
            </w:r>
          </w:p>
        </w:tc>
        <w:tc>
          <w:tcPr>
            <w:tcW w:type="dxa" w:w="2492"/>
          </w:tcPr>
          <w:p>
            <w:pPr>
              <w:pStyle w:val="null3"/>
            </w:pPr>
            <w:r>
              <w:rPr>
                <w:rFonts w:ascii="仿宋_GB2312" w:hAnsi="仿宋_GB2312" w:cs="仿宋_GB2312" w:eastAsia="仿宋_GB2312"/>
              </w:rPr>
              <w:t>根据供应商针对本项目拟定的传染病房陪护服务方案，包含对服务内容，服务过程控制，重点事项控制等进行评审： 传染病房陪护服务方案科学合理、满足项目要求，合理性、针对性强得3.1-5分； 传染病房陪护服务方案稍有欠缺，基本满足项目要求，具有一定的合理性、针对性得1.1-3分； 传染病房陪护服务方案基本可行，有缺项、漏项，合理性、针对性较差的得0-1分；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服务人员配备方案（人员技能、经验）</w:t>
            </w:r>
          </w:p>
        </w:tc>
        <w:tc>
          <w:tcPr>
            <w:tcW w:type="dxa" w:w="2492"/>
          </w:tcPr>
          <w:p>
            <w:pPr>
              <w:pStyle w:val="null3"/>
            </w:pPr>
            <w:r>
              <w:rPr>
                <w:rFonts w:ascii="仿宋_GB2312" w:hAnsi="仿宋_GB2312" w:cs="仿宋_GB2312" w:eastAsia="仿宋_GB2312"/>
              </w:rPr>
              <w:t>根据供应商提供的针对本项目提供的服务人员配备方案中人员的技能、经验进行评审： 所有陪护人员需持护士资格证、养老护理员证或其他相关专业资格证书，具备相应的专业知识和技能，经验丰富（5年以上），综合素质高，人员结果科学合理、优于项目要求的，得3.1-5分； 服务人员技能较为丰富，经验较为丰富（3年以上），综合素质较高的，得1.1-3分； 服务人员技能少，经验满足1年以上要求，综合素质较低的，得0.1-1分；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服务人员配备方案（人员数量及结构）</w:t>
            </w:r>
          </w:p>
        </w:tc>
        <w:tc>
          <w:tcPr>
            <w:tcW w:type="dxa" w:w="2492"/>
          </w:tcPr>
          <w:p>
            <w:pPr>
              <w:pStyle w:val="null3"/>
            </w:pPr>
            <w:r>
              <w:rPr>
                <w:rFonts w:ascii="仿宋_GB2312" w:hAnsi="仿宋_GB2312" w:cs="仿宋_GB2312" w:eastAsia="仿宋_GB2312"/>
              </w:rPr>
              <w:t>根据供应商提供的针对本项目提供的服务人员配备方案中人员的储备情况及人员结构进行评审： 人员储备充足，人员年龄、性别结构合理的，得3.1-5分； 人员储备较为充足，或者人员年龄、性别结构较为合理的，得1.1-3分； 员储备较少，或者人员年龄、性别结构单一的，得0.1-1分；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修养人员住院陪护期间伙食搭配方案</w:t>
            </w:r>
          </w:p>
        </w:tc>
        <w:tc>
          <w:tcPr>
            <w:tcW w:type="dxa" w:w="2492"/>
          </w:tcPr>
          <w:p>
            <w:pPr>
              <w:pStyle w:val="null3"/>
            </w:pPr>
            <w:r>
              <w:rPr>
                <w:rFonts w:ascii="仿宋_GB2312" w:hAnsi="仿宋_GB2312" w:cs="仿宋_GB2312" w:eastAsia="仿宋_GB2312"/>
              </w:rPr>
              <w:t>根据供应商提供的针对修养人员住院陪护期间伙食搭配方案评审： 伙食搭配方案科学合理，经济实惠的，得3.1-5分； 伙食搭配方案较为科学合理、经济实惠的，得1.1-3分； 伙食搭配方案科学合理，经济实惠的，得0.1-1分；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应急方案1</w:t>
            </w:r>
          </w:p>
        </w:tc>
        <w:tc>
          <w:tcPr>
            <w:tcW w:type="dxa" w:w="2492"/>
          </w:tcPr>
          <w:p>
            <w:pPr>
              <w:pStyle w:val="null3"/>
            </w:pPr>
            <w:r>
              <w:rPr>
                <w:rFonts w:ascii="仿宋_GB2312" w:hAnsi="仿宋_GB2312" w:cs="仿宋_GB2312" w:eastAsia="仿宋_GB2312"/>
              </w:rPr>
              <w:t>根据供应商提供针对本项目的应急处理措施及解决方案（陪护服务过程中的各种突发状况及应对措施）进行评审： 应急方案科学合理、满足项目要求，得3.1-5分； 应急方案有一定的可行性，基本满足项目要求，得1.1-3分； 应急方案内容较为空洞，保证措施缺失的，得0-1分； 未提供服务方案得0分。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应急方案2</w:t>
            </w:r>
          </w:p>
        </w:tc>
        <w:tc>
          <w:tcPr>
            <w:tcW w:type="dxa" w:w="2492"/>
          </w:tcPr>
          <w:p>
            <w:pPr>
              <w:pStyle w:val="null3"/>
            </w:pPr>
            <w:r>
              <w:rPr>
                <w:rFonts w:ascii="仿宋_GB2312" w:hAnsi="仿宋_GB2312" w:cs="仿宋_GB2312" w:eastAsia="仿宋_GB2312"/>
              </w:rPr>
              <w:t>根据供应商提供针对本项目的应急处理措施及解决方案（采购人突发安排的陪护服务）进行评审： 应急方案科学合理、满足项目要求，得3.1-5分； 应急方案有一定的可行性，基本满足项目要求，得1.1-3分； 应急方案内容较为空洞，保证措施缺失的，得0-1分； 未提供服务方案得0分。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服务质量（服务细节保证措施）</w:t>
            </w:r>
          </w:p>
        </w:tc>
        <w:tc>
          <w:tcPr>
            <w:tcW w:type="dxa" w:w="2492"/>
          </w:tcPr>
          <w:p>
            <w:pPr>
              <w:pStyle w:val="null3"/>
            </w:pPr>
            <w:r>
              <w:rPr>
                <w:rFonts w:ascii="仿宋_GB2312" w:hAnsi="仿宋_GB2312" w:cs="仿宋_GB2312" w:eastAsia="仿宋_GB2312"/>
              </w:rPr>
              <w:t>供应商应针对每一位休养人员制定合理的服务方案，并精心服务，达到采购人的质量要求。根据供应商提供的服务细节保证措施进行评审： 措施科学合理、满足项目要求，合理性、针对性强得3.1-5分； 措施有一定的可行性，基本满足项目要求，具有一定的合理性、针对性得1.1-3分； 措施基本可行，合理性、针对性较差的得0-1分；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服务质量(服务流程保证措施)</w:t>
            </w:r>
          </w:p>
        </w:tc>
        <w:tc>
          <w:tcPr>
            <w:tcW w:type="dxa" w:w="2492"/>
          </w:tcPr>
          <w:p>
            <w:pPr>
              <w:pStyle w:val="null3"/>
            </w:pPr>
            <w:r>
              <w:rPr>
                <w:rFonts w:ascii="仿宋_GB2312" w:hAnsi="仿宋_GB2312" w:cs="仿宋_GB2312" w:eastAsia="仿宋_GB2312"/>
              </w:rPr>
              <w:t>供应商应严格按照采购人要求的服务流程，确保服务质量。 保证措施科学合理、满足项目要求，合理性、针对性强得3.1-5分； 保证措施基本合理，基本满足项目要求，具有一定的合理性、可行性得1.1-3分； 保证措施可行性差的，得0-1分；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供应商应具备完善的管理制度，确保服务人员能够按照规定制度，并结合服务要求，更好的提供服务。 管理制度健全，内容完全满足服务要求的，得3.1-5分； 管理制度的内容基本满足服务要求的，得1.1-3分； 管理制度的内容基本不涵盖或者起不到对本项目服务约束的，得0-1分；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行为准则</w:t>
            </w:r>
          </w:p>
        </w:tc>
        <w:tc>
          <w:tcPr>
            <w:tcW w:type="dxa" w:w="2492"/>
          </w:tcPr>
          <w:p>
            <w:pPr>
              <w:pStyle w:val="null3"/>
            </w:pPr>
            <w:r>
              <w:rPr>
                <w:rFonts w:ascii="仿宋_GB2312" w:hAnsi="仿宋_GB2312" w:cs="仿宋_GB2312" w:eastAsia="仿宋_GB2312"/>
              </w:rPr>
              <w:t>供应商应具备明确的行为准则，确保服务人员能够按照行为准则，更好的提供服务。 行为准则健全，内容完全满足服务要求的，得3.1-5分； 行为准则的内容基本满足服务要求的，得1.1-3分； 行为准则的内容较为片面，起不到约束作用的，得0-1分；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供应商提供2022年1月1日至今类似业绩证明材料，每提供1项有效业绩证明材料的计5分，满分为20分； 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响应报价得分采用低价优先法计算，即满足磋商文件要求且报价最低的作为评审基准价，其价格分为满分。其他供应商的价格分统一按照下列公式计算：磋商报价得分=【评审基准价/磋商报价】×20。 重要说明： 本项目采购单价限价为： 传染病房陪护：实行一对一24小时全程陪护，护理费用以280元/(人·天）</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根据供应商针对本项目提供规范的总体服务方案，包含（1）整体服务思路；（2）整体服务流程；（3）整体人员调配；（4）整体服务沟通等进行评审： 服务方案科学合理、满足项目要求，合理性、针对性强得7.1-10分； 服务方案有一定的可行性，基本满足项目要求，具有一定的合理性、针对性得4.1-7分； 服务方案基本可行，合理性、针对性较差的得1.1-4分； 未提供服务方案得0分。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重症病房陪护专项服务方案</w:t>
            </w:r>
          </w:p>
        </w:tc>
        <w:tc>
          <w:tcPr>
            <w:tcW w:type="dxa" w:w="2492"/>
          </w:tcPr>
          <w:p>
            <w:pPr>
              <w:pStyle w:val="null3"/>
            </w:pPr>
            <w:r>
              <w:rPr>
                <w:rFonts w:ascii="仿宋_GB2312" w:hAnsi="仿宋_GB2312" w:cs="仿宋_GB2312" w:eastAsia="仿宋_GB2312"/>
              </w:rPr>
              <w:t>根据供应商针对本项目拟定的重症病房陪护服务方案，包含服务内容，服务过程控制，重点事项控制等进行评审： 重症病房陪护服务方案科学合理、满足项目要求，合理性、针对性强得3.1-5分； 重症病房陪护服务方案稍有欠缺，基本满足项目要求，具有一定的合理性、针对性得1.1-3分； 重症病房陪护服务方案基本可行，有缺项、漏项，合理性、针对性较差的得0-1分；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人员技能、经验</w:t>
            </w:r>
          </w:p>
        </w:tc>
        <w:tc>
          <w:tcPr>
            <w:tcW w:type="dxa" w:w="2492"/>
          </w:tcPr>
          <w:p>
            <w:pPr>
              <w:pStyle w:val="null3"/>
            </w:pPr>
            <w:r>
              <w:rPr>
                <w:rFonts w:ascii="仿宋_GB2312" w:hAnsi="仿宋_GB2312" w:cs="仿宋_GB2312" w:eastAsia="仿宋_GB2312"/>
              </w:rPr>
              <w:t>根据供应商提供的针对本项目提供的服务人员配备方案中人员的技能、经验进行评审： 所有陪护人员需持护士资格证、养老护理员证或其他相关专业资格证书，具备相应的专业知识和技能，经验丰富（5年以上），综合素质高，人员结果科学合理、优于项目要求的，得3.1-5分； 服务人员技能较为丰富，经验较为丰富（3年以上），综合素质较高的，得1.1-3分； 服务人员技能少，经验满足1年以上要求，综合素质较低的，得0.1-1分；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人员数量及结构</w:t>
            </w:r>
          </w:p>
        </w:tc>
        <w:tc>
          <w:tcPr>
            <w:tcW w:type="dxa" w:w="2492"/>
          </w:tcPr>
          <w:p>
            <w:pPr>
              <w:pStyle w:val="null3"/>
            </w:pPr>
            <w:r>
              <w:rPr>
                <w:rFonts w:ascii="仿宋_GB2312" w:hAnsi="仿宋_GB2312" w:cs="仿宋_GB2312" w:eastAsia="仿宋_GB2312"/>
              </w:rPr>
              <w:t>根据供应商提供的针对本项目提供的服务人员配备方案中人员的储备情况及人员结构进行评审： 人员储备充足，人员年龄、性别结构合理的，得3.1-5分； 人员储备较为充足，或者人员年龄、性别结构较为合理的，得1.1-3分； 员储备较少，或者人员年龄、性别结构单一的，得0.1-1分；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修养人员住院陪护期间伙食搭配方案</w:t>
            </w:r>
          </w:p>
        </w:tc>
        <w:tc>
          <w:tcPr>
            <w:tcW w:type="dxa" w:w="2492"/>
          </w:tcPr>
          <w:p>
            <w:pPr>
              <w:pStyle w:val="null3"/>
            </w:pPr>
            <w:r>
              <w:rPr>
                <w:rFonts w:ascii="仿宋_GB2312" w:hAnsi="仿宋_GB2312" w:cs="仿宋_GB2312" w:eastAsia="仿宋_GB2312"/>
              </w:rPr>
              <w:t>根据供应商提供的针对修养人员住院陪护期间伙食搭配方案评审： 伙食搭配方案科学合理，经济实惠的，得3.1-5分； 伙食搭配方案较为科学合理、经济实惠的，得1.1-3分； 伙食搭配方案科学合理，经济实惠的，得0.1-1分；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应急方案1</w:t>
            </w:r>
          </w:p>
        </w:tc>
        <w:tc>
          <w:tcPr>
            <w:tcW w:type="dxa" w:w="2492"/>
          </w:tcPr>
          <w:p>
            <w:pPr>
              <w:pStyle w:val="null3"/>
            </w:pPr>
            <w:r>
              <w:rPr>
                <w:rFonts w:ascii="仿宋_GB2312" w:hAnsi="仿宋_GB2312" w:cs="仿宋_GB2312" w:eastAsia="仿宋_GB2312"/>
              </w:rPr>
              <w:t>根据供应商提供针对本项目的应急处理措施及解决方案（陪护服务过程中的各种突发状况及应对措施）进行评审： 应急方案科学合理、满足项目要求，得3.1-5分； 应急方案有一定的可行性，基本满足项目要求，得1.1-3分； 应急方案内容较为空洞，保证措施缺失的，得0-1分； 未提供服务方案得0分。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应急方案2</w:t>
            </w:r>
          </w:p>
        </w:tc>
        <w:tc>
          <w:tcPr>
            <w:tcW w:type="dxa" w:w="2492"/>
          </w:tcPr>
          <w:p>
            <w:pPr>
              <w:pStyle w:val="null3"/>
            </w:pPr>
            <w:r>
              <w:rPr>
                <w:rFonts w:ascii="仿宋_GB2312" w:hAnsi="仿宋_GB2312" w:cs="仿宋_GB2312" w:eastAsia="仿宋_GB2312"/>
              </w:rPr>
              <w:t>根据供应商提供针对本项目的应急处理措施及解决方案（采购人突发安排的陪护服务）进行评审： 应急方案科学合理、满足项目要求，得3.1-5分； 应急方案有一定的可行性，基本满足项目要求，得1.1-3分； 应急方案内容较为空洞，保证措施缺失的，得0-1分； 未提供服务方案得0分。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服务细节保证措施</w:t>
            </w:r>
          </w:p>
        </w:tc>
        <w:tc>
          <w:tcPr>
            <w:tcW w:type="dxa" w:w="2492"/>
          </w:tcPr>
          <w:p>
            <w:pPr>
              <w:pStyle w:val="null3"/>
            </w:pPr>
            <w:r>
              <w:rPr>
                <w:rFonts w:ascii="仿宋_GB2312" w:hAnsi="仿宋_GB2312" w:cs="仿宋_GB2312" w:eastAsia="仿宋_GB2312"/>
              </w:rPr>
              <w:t>供应商应针对每一位休养人员制定合理的服务方案，并精心服务，达到采购人的质量要求。根据供应商提供的服务细节保证措施进行评审： 措施科学合理、满足项目要求，合理性、针对性强得3.1-5分； 措施有一定的可行性，基本满足项目要求，具有一定的合理性、针对性得1.1-3分； 措施基本可行，合理性、针对性较差的得0-1分；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服务流程保证措施</w:t>
            </w:r>
          </w:p>
        </w:tc>
        <w:tc>
          <w:tcPr>
            <w:tcW w:type="dxa" w:w="2492"/>
          </w:tcPr>
          <w:p>
            <w:pPr>
              <w:pStyle w:val="null3"/>
            </w:pPr>
            <w:r>
              <w:rPr>
                <w:rFonts w:ascii="仿宋_GB2312" w:hAnsi="仿宋_GB2312" w:cs="仿宋_GB2312" w:eastAsia="仿宋_GB2312"/>
              </w:rPr>
              <w:t>供应商应严格按照采购人要求的服务流程，确保服务质量。 保证措施科学合理、满足项目要求，合理性、针对性强得3.1-5分； 保证措施基本合理，基本满足项目要求，具有一定的合理性、可行性得1.1-3分； 保证措施可行性差的，得0-1分；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供应商应具备完善的管理制度，确保服务人员能够按照规定制度，并结合服务要求，更好的提供服务。 管理制度健全，内容完全满足服务要求的，得3.1-5分； 管理制度的内容基本满足服务要求的，得1.1-3分； 管理制度的内容基本不涵盖或者起不到对本项目服务约束的，得0-1分；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行为准则</w:t>
            </w:r>
          </w:p>
        </w:tc>
        <w:tc>
          <w:tcPr>
            <w:tcW w:type="dxa" w:w="2492"/>
          </w:tcPr>
          <w:p>
            <w:pPr>
              <w:pStyle w:val="null3"/>
            </w:pPr>
            <w:r>
              <w:rPr>
                <w:rFonts w:ascii="仿宋_GB2312" w:hAnsi="仿宋_GB2312" w:cs="仿宋_GB2312" w:eastAsia="仿宋_GB2312"/>
              </w:rPr>
              <w:t>供应商应具备明确的行为准则，确保服务人员能够按照行为准则，更好的提供服务。 行为准则健全，内容完全满足服务要求的，得3.1-5分； 行为准则的内容基本满足服务要求的，得1.1-3分； 行为准则的内容较为片面，起不到约束作用的，得0-1分；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供应商提供2022年1月1日至今类似业绩证明材料，每提供1项有效业绩证明材料的计5分，满分为20分； 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响应报价得分采用低价优先法计算，即满足磋商文件要求且报价最低的作为评审基准价，其价格分为满分。其他供应商的价格分统一按照下列公式计算：磋商报价得分=【评审基准价/磋商报价】×20。 重要说明： 本项目采购单价限价为： 重症病房陪护：实行一对一24小时全程陪护，护理费用以260元/(人·天）</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根据供应商针对本项目提供规范的总体服务方案，包含（1）整体服务思路；（2）整体服务流程；（3）整体人员调配；（4）整体服务沟通等进行评审： 服务方案科学合理、满足项目要求，合理性、针对性强得7.1-10分； 服务方案有一定的可行性，基本满足项目要求，具有一定的合理性、针对性得4.1-7分； 服务方案基本可行，合理性、针对性较差的得1.1-4分； 未提供服务方案得0分。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康复训练陪护专项服务方案</w:t>
            </w:r>
          </w:p>
        </w:tc>
        <w:tc>
          <w:tcPr>
            <w:tcW w:type="dxa" w:w="2492"/>
          </w:tcPr>
          <w:p>
            <w:pPr>
              <w:pStyle w:val="null3"/>
            </w:pPr>
            <w:r>
              <w:rPr>
                <w:rFonts w:ascii="仿宋_GB2312" w:hAnsi="仿宋_GB2312" w:cs="仿宋_GB2312" w:eastAsia="仿宋_GB2312"/>
              </w:rPr>
              <w:t>根据供应商针对本项目拟定的康复训练陪护服务方案，包含对服务内容，服务过程控制，重点事项控制等进行评审： 康复训练陪护服务方案科学合理、满足项目要求，合理性、针对性强得3.1-5分； 康复训练陪护服务方案稍有欠缺，基本满足项目要求，具有一定的合理性、针对性得1.1-3分； 康复训练陪护服务方案基本可行，有缺项、漏项，合理性、针对性较差的得0-1分；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人员技能、经验</w:t>
            </w:r>
          </w:p>
        </w:tc>
        <w:tc>
          <w:tcPr>
            <w:tcW w:type="dxa" w:w="2492"/>
          </w:tcPr>
          <w:p>
            <w:pPr>
              <w:pStyle w:val="null3"/>
            </w:pPr>
            <w:r>
              <w:rPr>
                <w:rFonts w:ascii="仿宋_GB2312" w:hAnsi="仿宋_GB2312" w:cs="仿宋_GB2312" w:eastAsia="仿宋_GB2312"/>
              </w:rPr>
              <w:t>根据供应商提供的针对本项目提供的服务人员配备方案中人员的技能、经验进行评审： 所有陪护人员需持护士资格证、养老护理员证或其他相关专业资格证书，具备相应的专业知识和技能，经验丰富（5年以上），综合素质高，人员结果科学合理、优于项目要求的，得3.1-5分； 服务人员技能较为丰富，经验较为丰富（3年以上），综合素质较高的，得1.1-3分； 服务人员技能少，经验满足1年以上要求，综合素质较低的，得0.1-1分；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人员数量及结构</w:t>
            </w:r>
          </w:p>
        </w:tc>
        <w:tc>
          <w:tcPr>
            <w:tcW w:type="dxa" w:w="2492"/>
          </w:tcPr>
          <w:p>
            <w:pPr>
              <w:pStyle w:val="null3"/>
            </w:pPr>
            <w:r>
              <w:rPr>
                <w:rFonts w:ascii="仿宋_GB2312" w:hAnsi="仿宋_GB2312" w:cs="仿宋_GB2312" w:eastAsia="仿宋_GB2312"/>
              </w:rPr>
              <w:t>根据供应商提供的针对本项目提供的服务人员配备方案中人员的储备情况及人员结构进行评审： 人员储备充足，人员年龄、性别结构合理的，得3.1-5分； 人员储备较为充足，或者人员年龄、性别结构较为合理的，得1.1-3分； 员储备较少，或者人员年龄、性别结构单一的，得0.1-1分；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修养人员住院陪护期间伙食搭配方案</w:t>
            </w:r>
          </w:p>
        </w:tc>
        <w:tc>
          <w:tcPr>
            <w:tcW w:type="dxa" w:w="2492"/>
          </w:tcPr>
          <w:p>
            <w:pPr>
              <w:pStyle w:val="null3"/>
            </w:pPr>
            <w:r>
              <w:rPr>
                <w:rFonts w:ascii="仿宋_GB2312" w:hAnsi="仿宋_GB2312" w:cs="仿宋_GB2312" w:eastAsia="仿宋_GB2312"/>
              </w:rPr>
              <w:t>根据供应商提供的针对修养人员住院陪护期间伙食搭配方案评审： 伙食搭配方案科学合理，经济实惠的，得3.1-5分； 伙食搭配方案较为科学合理、经济实惠的，得1.1-3分； 伙食搭配方案科学合理，经济实惠的，得0.1-1分；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应急方案1</w:t>
            </w:r>
          </w:p>
        </w:tc>
        <w:tc>
          <w:tcPr>
            <w:tcW w:type="dxa" w:w="2492"/>
          </w:tcPr>
          <w:p>
            <w:pPr>
              <w:pStyle w:val="null3"/>
            </w:pPr>
            <w:r>
              <w:rPr>
                <w:rFonts w:ascii="仿宋_GB2312" w:hAnsi="仿宋_GB2312" w:cs="仿宋_GB2312" w:eastAsia="仿宋_GB2312"/>
              </w:rPr>
              <w:t>根据供应商提供针对本项目的应急处理措施及解决方案（陪护服务过程中的各种突发状况及应对措施）进行评审： 应急方案科学合理、满足项目要求，得3.1-5分； 应急方案有一定的可行性，基本满足项目要求，得1.1-3分； 应急方案内容较为空洞，保证措施缺失的，得0-1分； 未提供服务方案得0分。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应急方案2</w:t>
            </w:r>
          </w:p>
        </w:tc>
        <w:tc>
          <w:tcPr>
            <w:tcW w:type="dxa" w:w="2492"/>
          </w:tcPr>
          <w:p>
            <w:pPr>
              <w:pStyle w:val="null3"/>
            </w:pPr>
            <w:r>
              <w:rPr>
                <w:rFonts w:ascii="仿宋_GB2312" w:hAnsi="仿宋_GB2312" w:cs="仿宋_GB2312" w:eastAsia="仿宋_GB2312"/>
              </w:rPr>
              <w:t>根据供应商提供针对本项目的应急处理措施及解决方案（采购人突发安排的陪护服务）进行评审： 应急方案科学合理、满足项目要求，得3.1-5分； 应急方案有一定的可行性，基本满足项目要求，得1.1-3分； 应急方案内容较为空洞，保证措施缺失的，得0-1分； 未提供服务方案得0分。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服务细节保证措施</w:t>
            </w:r>
          </w:p>
        </w:tc>
        <w:tc>
          <w:tcPr>
            <w:tcW w:type="dxa" w:w="2492"/>
          </w:tcPr>
          <w:p>
            <w:pPr>
              <w:pStyle w:val="null3"/>
            </w:pPr>
            <w:r>
              <w:rPr>
                <w:rFonts w:ascii="仿宋_GB2312" w:hAnsi="仿宋_GB2312" w:cs="仿宋_GB2312" w:eastAsia="仿宋_GB2312"/>
              </w:rPr>
              <w:t>供应商应针对每一位休养人员制定合理的服务方案，并精心服务，达到采购人的质量要求。根据供应商提供的服务细节保证措施进行评审： 措施科学合理、满足项目要求，合理性、针对性强得3.1-5分； 措施有一定的可行性，基本满足项目要求，具有一定的合理性、针对性得1.1-3分； 措施基本可行，合理性、针对性较差的得0-1分；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服务流程保证措施</w:t>
            </w:r>
          </w:p>
        </w:tc>
        <w:tc>
          <w:tcPr>
            <w:tcW w:type="dxa" w:w="2492"/>
          </w:tcPr>
          <w:p>
            <w:pPr>
              <w:pStyle w:val="null3"/>
            </w:pPr>
            <w:r>
              <w:rPr>
                <w:rFonts w:ascii="仿宋_GB2312" w:hAnsi="仿宋_GB2312" w:cs="仿宋_GB2312" w:eastAsia="仿宋_GB2312"/>
              </w:rPr>
              <w:t>供应商应严格按照采购人要求的服务流程，确保服务质量。 保证措施科学合理、满足项目要求，合理性、针对性强得3.1-5分； 保证措施基本合理，基本满足项目要求，具有一定的合理性、可行性得1.1-3分； 保证措施可行性差的，得0-1分；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供应商应具备完善的管理制度，确保服务人员能够按照规定制度，并结合服务要求，更好的提供服务。 管理制度健全，内容完全满足服务要求的，得3.1-5分； 管理制度的内容基本满足服务要求的，得1.1-3分； 管理制度的内容基本不涵盖或者起不到对本项目服务约束的，得0-1分；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行为准则</w:t>
            </w:r>
          </w:p>
        </w:tc>
        <w:tc>
          <w:tcPr>
            <w:tcW w:type="dxa" w:w="2492"/>
          </w:tcPr>
          <w:p>
            <w:pPr>
              <w:pStyle w:val="null3"/>
            </w:pPr>
            <w:r>
              <w:rPr>
                <w:rFonts w:ascii="仿宋_GB2312" w:hAnsi="仿宋_GB2312" w:cs="仿宋_GB2312" w:eastAsia="仿宋_GB2312"/>
              </w:rPr>
              <w:t>供应商应具备明确的行为准则，确保服务人员能够按照行为准则，更好的提供服务。 行为准则健全，内容完全满足服务要求的，得3.1-5分； 行为准则的内容基本满足服务要求的，得1.1-3分； 行为准则的内容较为片面，起不到约束作用的，得0-1分；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1月1日至今类似业绩证明材料，每提供1项有效业绩证明材料的计5分，满分为20分；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响应报价得分采用低价优先法计算，即满足磋商文件要求且报价最低的作为评审基准价，其价格分为满分。其他供应商的价格分统一按照下列公式计算：磋商报价得分=【评审基准价/磋商报价】×20。 重要说明： 本项目采购单价限价为： 康复训练陪护：实行一对三按时按需陪护，护理费用以60元/(人·天）</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根据供应商针对本项目提供规范的总体服务方案，包含（1）整体服务思路；（2）整体服务流程；（3）整体人员调配；（4）整体服务沟通等进行评审： 服务方案科学合理、满足项目要求，合理性、针对性强得7.1-10分； 服务方案有一定的可行性，基本满足项目要求，具有一定的合理性、针对性得4.1-7分； 服务方案基本可行，合理性、针对性较差的得1.1-4分； 未提供服务方案得0分。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普通病房陪护专项服务方案</w:t>
            </w:r>
          </w:p>
        </w:tc>
        <w:tc>
          <w:tcPr>
            <w:tcW w:type="dxa" w:w="2492"/>
          </w:tcPr>
          <w:p>
            <w:pPr>
              <w:pStyle w:val="null3"/>
            </w:pPr>
            <w:r>
              <w:rPr>
                <w:rFonts w:ascii="仿宋_GB2312" w:hAnsi="仿宋_GB2312" w:cs="仿宋_GB2312" w:eastAsia="仿宋_GB2312"/>
              </w:rPr>
              <w:t>根据供应商提供的普通病房陪护服务方案，包含服务内容，服务过程控制，重点事项控制等进行评审： 普通病房陪护服务方案科学合理、满足项目要求，合理性、针对性强得3.1-5分； 普通病房陪护服务方案稍有欠缺，基本满足项目要求，具有一定的合理性、针对性得1.1-3分； 普通病房陪护服务方案基本可行，有缺项、漏项，合理性、针对性较差的得0-1分；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人员技能、经验</w:t>
            </w:r>
          </w:p>
        </w:tc>
        <w:tc>
          <w:tcPr>
            <w:tcW w:type="dxa" w:w="2492"/>
          </w:tcPr>
          <w:p>
            <w:pPr>
              <w:pStyle w:val="null3"/>
            </w:pPr>
            <w:r>
              <w:rPr>
                <w:rFonts w:ascii="仿宋_GB2312" w:hAnsi="仿宋_GB2312" w:cs="仿宋_GB2312" w:eastAsia="仿宋_GB2312"/>
              </w:rPr>
              <w:t>根据供应商提供的针对本项目提供的服务人员配备方案中人员的技能、经验进行评审： 所有陪护人员需持护士资格证、养老护理员证或其他相关专业资格证书，具备相应的专业知识和技能，经验丰富（5年以上），综合素质高，人员结果科学合理、优于项目要求的，得3.1-5分； 服务人员技能较为丰富，经验较为丰富（3年以上），综合素质较高的，得1.1-3分； 服务人员技能少，经验满足1年以上要求，综合素质较低的，得0.1-1分；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人员数量及结构</w:t>
            </w:r>
          </w:p>
        </w:tc>
        <w:tc>
          <w:tcPr>
            <w:tcW w:type="dxa" w:w="2492"/>
          </w:tcPr>
          <w:p>
            <w:pPr>
              <w:pStyle w:val="null3"/>
            </w:pPr>
            <w:r>
              <w:rPr>
                <w:rFonts w:ascii="仿宋_GB2312" w:hAnsi="仿宋_GB2312" w:cs="仿宋_GB2312" w:eastAsia="仿宋_GB2312"/>
              </w:rPr>
              <w:t>根据供应商提供的针对本项目提供的服务人员配备方案中人员的储备情况及人员结构进行评审： 人员储备充足，人员年龄、性别结构合理的，得3.1-5分； 人员储备较为充足，或者人员年龄、性别结构较为合理的，得1.1-3分； 员储备较少，或者人员年龄、性别结构单一的，得0.1-1分；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修养人员住院陪护期间伙食搭配方案</w:t>
            </w:r>
          </w:p>
        </w:tc>
        <w:tc>
          <w:tcPr>
            <w:tcW w:type="dxa" w:w="2492"/>
          </w:tcPr>
          <w:p>
            <w:pPr>
              <w:pStyle w:val="null3"/>
            </w:pPr>
            <w:r>
              <w:rPr>
                <w:rFonts w:ascii="仿宋_GB2312" w:hAnsi="仿宋_GB2312" w:cs="仿宋_GB2312" w:eastAsia="仿宋_GB2312"/>
              </w:rPr>
              <w:t>根据供应商提供的针对修养人员住院陪护期间伙食搭配方案评审： 伙食搭配方案科学合理，经济实惠的，得3.1-5分； 伙食搭配方案较为科学合理、经济实惠的，得1.1-3分； 伙食搭配方案科学合理，经济实惠的，得0.1-1分；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应急方案1</w:t>
            </w:r>
          </w:p>
        </w:tc>
        <w:tc>
          <w:tcPr>
            <w:tcW w:type="dxa" w:w="2492"/>
          </w:tcPr>
          <w:p>
            <w:pPr>
              <w:pStyle w:val="null3"/>
            </w:pPr>
            <w:r>
              <w:rPr>
                <w:rFonts w:ascii="仿宋_GB2312" w:hAnsi="仿宋_GB2312" w:cs="仿宋_GB2312" w:eastAsia="仿宋_GB2312"/>
              </w:rPr>
              <w:t>根据供应商提供针对本项目的应急处理措施及解决方案（陪护服务过程中的各种突发状况及应对措施）进行评审： 应急方案科学合理、满足项目要求，得3.1-5分； 应急方案有一定的可行性，基本满足项目要求，得1.1-3分； 应急方案内容较为空洞，保证措施缺失的，得0-1分； 未提供服务方案得0分。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应急方案2</w:t>
            </w:r>
          </w:p>
        </w:tc>
        <w:tc>
          <w:tcPr>
            <w:tcW w:type="dxa" w:w="2492"/>
          </w:tcPr>
          <w:p>
            <w:pPr>
              <w:pStyle w:val="null3"/>
            </w:pPr>
            <w:r>
              <w:rPr>
                <w:rFonts w:ascii="仿宋_GB2312" w:hAnsi="仿宋_GB2312" w:cs="仿宋_GB2312" w:eastAsia="仿宋_GB2312"/>
              </w:rPr>
              <w:t>根据供应商提供针对本项目的应急处理措施及解决方案（采购人突发安排的陪护服务）进行评审： 应急方案科学合理、满足项目要求，得3.1-5分； 应急方案有一定的可行性，基本满足项目要求，得1.1-3分； 应急方案内容较为空洞，保证措施缺失的，得0-1分； 未提供服务方案得0分。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服务细节保证措施</w:t>
            </w:r>
          </w:p>
        </w:tc>
        <w:tc>
          <w:tcPr>
            <w:tcW w:type="dxa" w:w="2492"/>
          </w:tcPr>
          <w:p>
            <w:pPr>
              <w:pStyle w:val="null3"/>
            </w:pPr>
            <w:r>
              <w:rPr>
                <w:rFonts w:ascii="仿宋_GB2312" w:hAnsi="仿宋_GB2312" w:cs="仿宋_GB2312" w:eastAsia="仿宋_GB2312"/>
              </w:rPr>
              <w:t>供应商应针对每一位休养人员制定合理的服务方案，并精心服务，达到采购人的质量要求。根据供应商提供的服务细节保证措施进行评审： 措施科学合理、满足项目要求，合理性、针对性强得3.1-5分； 措施有一定的可行性，基本满足项目要求，具有一定的合理性、针对性得1.1-3分； 措施基本可行，合理性、针对性较差的得0-1分；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服务流程保证措施</w:t>
            </w:r>
          </w:p>
        </w:tc>
        <w:tc>
          <w:tcPr>
            <w:tcW w:type="dxa" w:w="2492"/>
          </w:tcPr>
          <w:p>
            <w:pPr>
              <w:pStyle w:val="null3"/>
            </w:pPr>
            <w:r>
              <w:rPr>
                <w:rFonts w:ascii="仿宋_GB2312" w:hAnsi="仿宋_GB2312" w:cs="仿宋_GB2312" w:eastAsia="仿宋_GB2312"/>
              </w:rPr>
              <w:t>供应商应严格按照采购人要求的服务流程，确保服务质量。 保证措施科学合理、满足项目要求，合理性、针对性强得3.1-5分； 保证措施基本合理，基本满足项目要求，具有一定的合理性、可行性得1.1-3分； 保证措施可行性差的，得0-1分；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供应商应具备完善的管理制度，确保服务人员能够按照规定制度，并结合服务要求，更好的提供服务。 管理制度健全，内容完全满足服务要求的，得3.1-5分； 管理制度的内容基本满足服务要求的，得1.1-3分； 管理制度的内容基本不涵盖或者起不到对本项目服务约束的，得0-1分；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行为准则</w:t>
            </w:r>
          </w:p>
        </w:tc>
        <w:tc>
          <w:tcPr>
            <w:tcW w:type="dxa" w:w="2492"/>
          </w:tcPr>
          <w:p>
            <w:pPr>
              <w:pStyle w:val="null3"/>
            </w:pPr>
            <w:r>
              <w:rPr>
                <w:rFonts w:ascii="仿宋_GB2312" w:hAnsi="仿宋_GB2312" w:cs="仿宋_GB2312" w:eastAsia="仿宋_GB2312"/>
              </w:rPr>
              <w:t>供应商应具备明确的行为准则，确保服务人员能够按照行为准则，更好的提供服务。 行为准则健全，内容完全满足服务要求的，得3.1-5分； 行为准则的内容基本满足服务要求的，得1.1-3分； 行为准则的内容较为片面，起不到约束作用的，得0-1分；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供应商提供2022年1月1日至今类似业绩证明材料，每提供1项有效业绩证明材料的计5分，满分为20分； 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响应报价得分采用低价优先法计算，即满足磋商文件要求且报价最低的作为评审基准价，其价格分为满分。其他供应商的价格分统一按照下列公式计算：磋商报价得分=【评审基准价/磋商报价】×20。 重要说明： 本项目采购单价限价为： 普通病房陪护：实行一对二24小时全程陪护，护理费用以90元/(人·天）</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详见附件：2-供应商应提交的相关资格证明文件.docx</w:t>
      </w:r>
    </w:p>
    <w:p>
      <w:pPr>
        <w:pStyle w:val="null3"/>
        <w:ind w:firstLine="960"/>
      </w:pPr>
      <w:r>
        <w:rPr>
          <w:rFonts w:ascii="仿宋_GB2312" w:hAnsi="仿宋_GB2312" w:cs="仿宋_GB2312" w:eastAsia="仿宋_GB2312"/>
        </w:rPr>
        <w:t>详见附件：类似业绩表（1）.docx</w:t>
      </w:r>
    </w:p>
    <w:p>
      <w:pPr>
        <w:pStyle w:val="null3"/>
        <w:ind w:firstLine="960"/>
      </w:pPr>
      <w:r>
        <w:rPr>
          <w:rFonts w:ascii="仿宋_GB2312" w:hAnsi="仿宋_GB2312" w:cs="仿宋_GB2312" w:eastAsia="仿宋_GB2312"/>
        </w:rPr>
        <w:t>详见附件：（一包）首次分项报价表.docx</w:t>
      </w:r>
    </w:p>
    <w:p>
      <w:pPr>
        <w:pStyle w:val="null3"/>
        <w:ind w:firstLine="960"/>
      </w:pPr>
      <w:r>
        <w:rPr>
          <w:rFonts w:ascii="仿宋_GB2312" w:hAnsi="仿宋_GB2312" w:cs="仿宋_GB2312" w:eastAsia="仿宋_GB2312"/>
        </w:rPr>
        <w:t>详见附件：质疑函.docx</w:t>
      </w:r>
    </w:p>
    <w:p>
      <w:pPr>
        <w:pStyle w:val="null3"/>
        <w:ind w:firstLine="960"/>
      </w:pPr>
      <w:r>
        <w:rPr>
          <w:rFonts w:ascii="仿宋_GB2312" w:hAnsi="仿宋_GB2312" w:cs="仿宋_GB2312" w:eastAsia="仿宋_GB2312"/>
        </w:rPr>
        <w:t>详见附件：投诉书.docx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详见附件：2-供应商应提交的相关资格证明文件.docx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详见附件：（二包）首次分项报价表.docx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详见附件：质疑函.docx</w:t>
      </w:r>
    </w:p>
    <w:p>
      <w:pPr>
        <w:pStyle w:val="null3"/>
        <w:ind w:firstLine="960"/>
      </w:pPr>
      <w:r>
        <w:rPr>
          <w:rFonts w:ascii="仿宋_GB2312" w:hAnsi="仿宋_GB2312" w:cs="仿宋_GB2312" w:eastAsia="仿宋_GB2312"/>
        </w:rPr>
        <w:t>详见附件：投诉书.docx</w:t>
      </w:r>
    </w:p>
    <w:p>
      <w:pPr>
        <w:pStyle w:val="null3"/>
        <w:ind w:firstLine="960"/>
      </w:pPr>
      <w:r>
        <w:rPr>
          <w:rFonts w:ascii="仿宋_GB2312" w:hAnsi="仿宋_GB2312" w:cs="仿宋_GB2312" w:eastAsia="仿宋_GB2312"/>
        </w:rPr>
        <w:t>详见附件：质疑函.docx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详见附件：（三包）首次分项报价表.docx</w:t>
      </w:r>
    </w:p>
    <w:p>
      <w:pPr>
        <w:pStyle w:val="null3"/>
        <w:ind w:firstLine="960"/>
      </w:pPr>
      <w:r>
        <w:rPr>
          <w:rFonts w:ascii="仿宋_GB2312" w:hAnsi="仿宋_GB2312" w:cs="仿宋_GB2312" w:eastAsia="仿宋_GB2312"/>
        </w:rPr>
        <w:t>详见附件：2-供应商应提交的相关资格证明文件.docx</w:t>
      </w:r>
    </w:p>
    <w:p>
      <w:pPr>
        <w:pStyle w:val="null3"/>
        <w:ind w:firstLine="960"/>
      </w:pPr>
      <w:r>
        <w:rPr>
          <w:rFonts w:ascii="仿宋_GB2312" w:hAnsi="仿宋_GB2312" w:cs="仿宋_GB2312" w:eastAsia="仿宋_GB2312"/>
        </w:rPr>
        <w:t>详见附件：类似业绩表.docx</w:t>
      </w:r>
    </w:p>
    <w:p>
      <w:pPr>
        <w:pStyle w:val="null3"/>
        <w:ind w:firstLine="960"/>
      </w:pPr>
      <w:r>
        <w:rPr>
          <w:rFonts w:ascii="仿宋_GB2312" w:hAnsi="仿宋_GB2312" w:cs="仿宋_GB2312" w:eastAsia="仿宋_GB2312"/>
        </w:rPr>
        <w:t>详见附件：投诉书.docx</w:t>
      </w:r>
    </w:p>
    <w:p>
      <w:pPr>
        <w:pStyle w:val="null3"/>
        <w:ind w:firstLine="960"/>
      </w:pPr>
      <w:r>
        <w:rPr>
          <w:rFonts w:ascii="仿宋_GB2312" w:hAnsi="仿宋_GB2312" w:cs="仿宋_GB2312" w:eastAsia="仿宋_GB2312"/>
        </w:rPr>
        <w:t>详见附件：质疑函.docx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详见附件：（四包）首次分项报价表.docx</w:t>
      </w:r>
    </w:p>
    <w:p>
      <w:pPr>
        <w:pStyle w:val="null3"/>
        <w:ind w:firstLine="960"/>
      </w:pPr>
      <w:r>
        <w:rPr>
          <w:rFonts w:ascii="仿宋_GB2312" w:hAnsi="仿宋_GB2312" w:cs="仿宋_GB2312" w:eastAsia="仿宋_GB2312"/>
        </w:rPr>
        <w:t>详见附件：类似业绩表.docx</w:t>
      </w:r>
    </w:p>
    <w:p>
      <w:pPr>
        <w:pStyle w:val="null3"/>
        <w:ind w:firstLine="960"/>
      </w:pPr>
      <w:r>
        <w:rPr>
          <w:rFonts w:ascii="仿宋_GB2312" w:hAnsi="仿宋_GB2312" w:cs="仿宋_GB2312" w:eastAsia="仿宋_GB2312"/>
        </w:rPr>
        <w:t>详见附件：投诉书.docx</w:t>
      </w:r>
    </w:p>
    <w:p>
      <w:pPr>
        <w:pStyle w:val="null3"/>
        <w:ind w:firstLine="960"/>
      </w:pPr>
      <w:r>
        <w:rPr>
          <w:rFonts w:ascii="仿宋_GB2312" w:hAnsi="仿宋_GB2312" w:cs="仿宋_GB2312" w:eastAsia="仿宋_GB2312"/>
        </w:rPr>
        <w:t>详见附件：2-供应商应提交的相关资格证明文件.docx</w:t>
      </w:r>
    </w:p>
    <w:p>
      <w:pPr>
        <w:pStyle w:val="null3"/>
        <w:ind w:firstLine="960"/>
      </w:pPr>
      <w:r>
        <w:rPr>
          <w:rFonts w:ascii="仿宋_GB2312" w:hAnsi="仿宋_GB2312" w:cs="仿宋_GB2312" w:eastAsia="仿宋_GB2312"/>
        </w:rPr>
        <w:t>详见附件：质疑函.docx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