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</w:rPr>
        <w:t>认为需要提供的其他资料</w:t>
      </w:r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</w:rPr>
        <w:t>（若有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6"/>
          <w:szCs w:val="36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wYzliMzkxNmFhMzBiNzRkYjQzMmI5NzBlMDI5NTEifQ=="/>
  </w:docVars>
  <w:rsids>
    <w:rsidRoot w:val="00000000"/>
    <w:rsid w:val="777C0DAD"/>
    <w:rsid w:val="7B554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2024-06-06T01:50:00Z</dcterms:created>
  <dc:creator>Administrator</dc:creator>
  <cp:lastModifiedBy>1580995312</cp:lastModifiedBy>
  <dcterms:modified xsi:type="dcterms:W3CDTF">2024-06-06T01:51:53Z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B1563E4149C945348E995B1D7DBAE5E2_12</vt:lpwstr>
  </property>
</Properties>
</file>