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11E82">
      <w:pPr>
        <w:pStyle w:val="9"/>
        <w:spacing w:line="360" w:lineRule="auto"/>
        <w:jc w:val="center"/>
        <w:outlineLvl w:val="0"/>
        <w:rPr>
          <w:rFonts w:hint="eastAsia" w:asciiTheme="minorEastAsia" w:hAnsiTheme="minorEastAsia" w:eastAsiaTheme="minorEastAsia" w:cstheme="minorEastAsia"/>
          <w:b/>
          <w:kern w:val="2"/>
          <w:sz w:val="28"/>
          <w:szCs w:val="28"/>
        </w:rPr>
      </w:pPr>
      <w:bookmarkStart w:id="0" w:name="_Toc4826"/>
      <w:r>
        <w:rPr>
          <w:rFonts w:hint="eastAsia" w:asciiTheme="minorEastAsia" w:hAnsiTheme="minorEastAsia" w:eastAsiaTheme="minorEastAsia" w:cstheme="minorEastAsia"/>
          <w:b/>
          <w:kern w:val="2"/>
          <w:sz w:val="28"/>
          <w:szCs w:val="28"/>
        </w:rPr>
        <w:t>第八章 拟签订采购合同文本</w:t>
      </w:r>
      <w:bookmarkEnd w:id="0"/>
    </w:p>
    <w:p w14:paraId="03D44A68">
      <w:pPr>
        <w:spacing w:line="360" w:lineRule="auto"/>
        <w:jc w:val="center"/>
        <w:rPr>
          <w:rFonts w:hint="eastAsia" w:asciiTheme="minorEastAsia" w:hAnsiTheme="minorEastAsia" w:eastAsiaTheme="minorEastAsia" w:cstheme="minorEastAsia"/>
          <w:b/>
          <w:sz w:val="20"/>
          <w:szCs w:val="20"/>
        </w:rPr>
      </w:pPr>
    </w:p>
    <w:p w14:paraId="5938EF7D">
      <w:pPr>
        <w:spacing w:line="360" w:lineRule="auto"/>
        <w:jc w:val="center"/>
        <w:rPr>
          <w:rFonts w:hint="default" w:asciiTheme="minorEastAsia" w:hAnsiTheme="minorEastAsia" w:eastAsiaTheme="minorEastAsia" w:cstheme="minorEastAsia"/>
          <w:b/>
          <w:sz w:val="20"/>
          <w:szCs w:val="20"/>
          <w:lang w:val="en-US"/>
        </w:rPr>
      </w:pPr>
      <w:r>
        <w:rPr>
          <w:rFonts w:hint="eastAsia" w:asciiTheme="minorEastAsia" w:hAnsiTheme="minorEastAsia" w:eastAsiaTheme="minorEastAsia" w:cstheme="minorEastAsia"/>
          <w:b/>
          <w:sz w:val="20"/>
          <w:szCs w:val="20"/>
          <w:u w:val="single"/>
          <w:lang w:val="en-US" w:eastAsia="zh-CN"/>
        </w:rPr>
        <w:t xml:space="preserve">             </w:t>
      </w:r>
      <w:r>
        <w:rPr>
          <w:rFonts w:hint="eastAsia" w:asciiTheme="minorEastAsia" w:hAnsiTheme="minorEastAsia" w:eastAsiaTheme="minorEastAsia" w:cstheme="minorEastAsia"/>
          <w:b/>
          <w:sz w:val="20"/>
          <w:szCs w:val="20"/>
          <w:lang w:val="en-US" w:eastAsia="zh-CN"/>
        </w:rPr>
        <w:t>项目</w:t>
      </w:r>
    </w:p>
    <w:p w14:paraId="0E075C92">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采购合同</w:t>
      </w:r>
    </w:p>
    <w:p w14:paraId="16351B60">
      <w:pPr>
        <w:spacing w:line="360" w:lineRule="auto"/>
        <w:jc w:val="center"/>
        <w:rPr>
          <w:rFonts w:hint="eastAsia" w:asciiTheme="minorEastAsia" w:hAnsiTheme="minorEastAsia" w:eastAsiaTheme="minorEastAsia" w:cstheme="minorEastAsia"/>
          <w:b/>
          <w:sz w:val="20"/>
          <w:szCs w:val="20"/>
        </w:rPr>
      </w:pPr>
    </w:p>
    <w:p w14:paraId="4FB297AD">
      <w:pPr>
        <w:spacing w:line="360" w:lineRule="auto"/>
        <w:jc w:val="center"/>
        <w:rPr>
          <w:rFonts w:hint="eastAsia" w:asciiTheme="minorEastAsia" w:hAnsiTheme="minorEastAsia" w:eastAsiaTheme="minorEastAsia" w:cstheme="minorEastAsia"/>
          <w:b/>
          <w:sz w:val="20"/>
          <w:szCs w:val="20"/>
        </w:rPr>
      </w:pPr>
    </w:p>
    <w:p w14:paraId="55B972D8">
      <w:pPr>
        <w:spacing w:line="360" w:lineRule="auto"/>
        <w:rPr>
          <w:rFonts w:hint="eastAsia" w:asciiTheme="minorEastAsia" w:hAnsiTheme="minorEastAsia" w:eastAsiaTheme="minorEastAsia" w:cstheme="minorEastAsia"/>
          <w:b/>
          <w:sz w:val="20"/>
          <w:szCs w:val="20"/>
        </w:rPr>
      </w:pPr>
    </w:p>
    <w:p w14:paraId="73D10045">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（示范文本）</w:t>
      </w:r>
    </w:p>
    <w:p w14:paraId="508C6C8D">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成交供应商和采购人也可根据项目特点自行拟定合同条款。</w:t>
      </w:r>
    </w:p>
    <w:p w14:paraId="67E90EE3">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br w:type="page"/>
      </w:r>
      <w:r>
        <w:rPr>
          <w:rFonts w:hint="eastAsia" w:asciiTheme="minorEastAsia" w:hAnsiTheme="minorEastAsia" w:eastAsiaTheme="minorEastAsia" w:cstheme="minorEastAsia"/>
          <w:b/>
          <w:sz w:val="20"/>
          <w:szCs w:val="20"/>
        </w:rPr>
        <w:t>第一部分  协议书</w:t>
      </w:r>
    </w:p>
    <w:p w14:paraId="6795E329">
      <w:pPr>
        <w:spacing w:line="360" w:lineRule="auto"/>
        <w:ind w:firstLine="416" w:firstLineChars="200"/>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采购人（全称）：</w:t>
      </w:r>
    </w:p>
    <w:p w14:paraId="4B7B610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供应商（全称）：</w:t>
      </w:r>
    </w:p>
    <w:p w14:paraId="1D07732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根据《中华人民共和国民法典》及其他有关法律、法规，遵循平等、自愿、公平和诚信的原则，双方就下述项目范围与相关服务事项协商一致，订立本合同。</w:t>
      </w:r>
    </w:p>
    <w:p w14:paraId="3DA6311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项目概况</w:t>
      </w:r>
    </w:p>
    <w:p w14:paraId="265B834F">
      <w:pPr>
        <w:spacing w:line="360" w:lineRule="auto"/>
        <w:ind w:firstLine="416" w:firstLineChars="200"/>
        <w:jc w:val="left"/>
        <w:rPr>
          <w:rFonts w:hint="eastAsia" w:asciiTheme="minorEastAsia" w:hAnsiTheme="minorEastAsia" w:eastAsiaTheme="minorEastAsia" w:cstheme="minorEastAsia"/>
          <w:spacing w:val="4"/>
          <w:sz w:val="20"/>
          <w:szCs w:val="20"/>
          <w:lang w:eastAsia="zh-CN"/>
        </w:rPr>
      </w:pPr>
      <w:r>
        <w:rPr>
          <w:rFonts w:hint="eastAsia" w:asciiTheme="minorEastAsia" w:hAnsiTheme="minorEastAsia" w:eastAsiaTheme="minorEastAsia" w:cstheme="minorEastAsia"/>
          <w:spacing w:val="4"/>
          <w:sz w:val="20"/>
          <w:szCs w:val="20"/>
        </w:rPr>
        <w:t>1.项目名称：</w:t>
      </w:r>
      <w:r>
        <w:rPr>
          <w:rFonts w:hint="eastAsia" w:asciiTheme="minorEastAsia" w:hAnsiTheme="minorEastAsia" w:eastAsiaTheme="minorEastAsia" w:cstheme="minorEastAsia"/>
          <w:spacing w:val="4"/>
          <w:sz w:val="20"/>
          <w:szCs w:val="20"/>
          <w:lang w:eastAsia="zh-CN"/>
        </w:rPr>
        <w:t>张家堡人民法庭新址装修修缮工程项目</w:t>
      </w:r>
    </w:p>
    <w:p w14:paraId="05043976">
      <w:pPr>
        <w:spacing w:line="360" w:lineRule="auto"/>
        <w:ind w:firstLine="416" w:firstLineChars="200"/>
        <w:jc w:val="left"/>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2.工程地点：</w:t>
      </w:r>
    </w:p>
    <w:p w14:paraId="6020564C">
      <w:pPr>
        <w:spacing w:line="360" w:lineRule="auto"/>
        <w:ind w:firstLine="416" w:firstLineChars="200"/>
        <w:jc w:val="left"/>
        <w:rPr>
          <w:rFonts w:hint="eastAsia" w:asciiTheme="minorEastAsia" w:hAnsiTheme="minorEastAsia" w:eastAsiaTheme="minorEastAsia" w:cstheme="minorEastAsia"/>
          <w:spacing w:val="4"/>
          <w:sz w:val="20"/>
          <w:szCs w:val="20"/>
          <w:highlight w:val="none"/>
          <w:lang w:eastAsia="zh-CN"/>
        </w:rPr>
      </w:pPr>
      <w:r>
        <w:rPr>
          <w:rFonts w:hint="eastAsia" w:asciiTheme="minorEastAsia" w:hAnsiTheme="minorEastAsia" w:eastAsiaTheme="minorEastAsia" w:cstheme="minorEastAsia"/>
          <w:spacing w:val="4"/>
          <w:sz w:val="20"/>
          <w:szCs w:val="20"/>
          <w:highlight w:val="none"/>
        </w:rPr>
        <w:t>3.项目内容：具体详见工程量清单</w:t>
      </w:r>
      <w:r>
        <w:rPr>
          <w:rFonts w:hint="eastAsia" w:asciiTheme="minorEastAsia" w:hAnsiTheme="minorEastAsia" w:eastAsiaTheme="minorEastAsia" w:cstheme="minorEastAsia"/>
          <w:spacing w:val="4"/>
          <w:sz w:val="20"/>
          <w:szCs w:val="20"/>
          <w:highlight w:val="none"/>
          <w:lang w:eastAsia="zh-CN"/>
        </w:rPr>
        <w:t>。</w:t>
      </w:r>
    </w:p>
    <w:p w14:paraId="1E7A9B57">
      <w:pPr>
        <w:spacing w:line="360" w:lineRule="auto"/>
        <w:ind w:firstLine="416" w:firstLineChars="200"/>
        <w:jc w:val="left"/>
        <w:rPr>
          <w:rFonts w:hint="default" w:asciiTheme="minorEastAsia" w:hAnsiTheme="minorEastAsia" w:eastAsiaTheme="minorEastAsia" w:cstheme="minorEastAsia"/>
          <w:spacing w:val="4"/>
          <w:sz w:val="20"/>
          <w:szCs w:val="20"/>
          <w:highlight w:val="none"/>
          <w:lang w:val="en-US" w:eastAsia="zh-CN"/>
        </w:rPr>
      </w:pPr>
      <w:r>
        <w:rPr>
          <w:rFonts w:hint="eastAsia" w:asciiTheme="minorEastAsia" w:hAnsiTheme="minorEastAsia" w:eastAsiaTheme="minorEastAsia" w:cstheme="minorEastAsia"/>
          <w:spacing w:val="4"/>
          <w:sz w:val="20"/>
          <w:szCs w:val="20"/>
          <w:highlight w:val="none"/>
        </w:rPr>
        <w:t>4.工期：</w:t>
      </w:r>
      <w:r>
        <w:rPr>
          <w:rFonts w:hint="eastAsia" w:asciiTheme="minorEastAsia" w:hAnsiTheme="minorEastAsia" w:eastAsiaTheme="minorEastAsia" w:cstheme="minorEastAsia"/>
          <w:spacing w:val="4"/>
          <w:sz w:val="20"/>
          <w:szCs w:val="20"/>
          <w:highlight w:val="none"/>
          <w:lang w:val="en-US" w:eastAsia="zh-CN"/>
        </w:rPr>
        <w:t>90日历天</w:t>
      </w:r>
    </w:p>
    <w:p w14:paraId="6957484D">
      <w:pPr>
        <w:spacing w:line="360" w:lineRule="auto"/>
        <w:ind w:firstLine="416" w:firstLineChars="200"/>
        <w:jc w:val="left"/>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二、合同工期</w:t>
      </w:r>
    </w:p>
    <w:p w14:paraId="77D1F4D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计划开工日期：年月日。</w:t>
      </w:r>
    </w:p>
    <w:p w14:paraId="1E7A926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计划竣工日期：年月日。</w:t>
      </w:r>
    </w:p>
    <w:p w14:paraId="41BF7A56">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工期总日历天数：</w:t>
      </w:r>
    </w:p>
    <w:p w14:paraId="244ADBC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三、质量标准</w:t>
      </w:r>
    </w:p>
    <w:p w14:paraId="4051C3E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工程质量必须达到国家建设工程验收标准的合格。</w:t>
      </w:r>
    </w:p>
    <w:p w14:paraId="73E8562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四、项目经理</w:t>
      </w:r>
    </w:p>
    <w:p w14:paraId="7DDEFBD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承包人项目经理：    。</w:t>
      </w:r>
    </w:p>
    <w:p w14:paraId="056F428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五、组成本合同的文件</w:t>
      </w:r>
    </w:p>
    <w:p w14:paraId="4B47459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 协议书；</w:t>
      </w:r>
    </w:p>
    <w:p w14:paraId="5FF9631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 成交通知书、磋商响应文件、磋商文件、澄清、磋商补充文件（或委托书）；</w:t>
      </w:r>
    </w:p>
    <w:p w14:paraId="0B07ECF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3.相关服务建议书；</w:t>
      </w:r>
    </w:p>
    <w:p w14:paraId="04B8F54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4. 附录，即：附表内相关服务的范围和内容；</w:t>
      </w:r>
    </w:p>
    <w:p w14:paraId="118F691D">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本合同签订后，双方依法签订的补充协议也是本合同文件的组成部分。</w:t>
      </w:r>
    </w:p>
    <w:p w14:paraId="00E06F16">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六、合同价款</w:t>
      </w:r>
    </w:p>
    <w:p w14:paraId="563A9241">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1.合同金额（大写）：（¥</w:t>
      </w:r>
      <w:r>
        <w:rPr>
          <w:rFonts w:hint="eastAsia" w:asciiTheme="minorEastAsia" w:hAnsiTheme="minorEastAsia" w:eastAsiaTheme="minorEastAsia" w:cstheme="minorEastAsia"/>
          <w:spacing w:val="4"/>
          <w:sz w:val="20"/>
          <w:szCs w:val="20"/>
          <w:u w:val="single"/>
        </w:rPr>
        <w:t xml:space="preserve">        ）</w:t>
      </w:r>
      <w:r>
        <w:rPr>
          <w:rFonts w:hint="eastAsia" w:asciiTheme="minorEastAsia" w:hAnsiTheme="minorEastAsia" w:eastAsiaTheme="minorEastAsia" w:cstheme="minorEastAsia"/>
          <w:spacing w:val="4"/>
          <w:sz w:val="20"/>
          <w:szCs w:val="20"/>
        </w:rPr>
        <w:t>。</w:t>
      </w:r>
    </w:p>
    <w:p w14:paraId="09DA729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七、项目实施地点：采购人指定地点。</w:t>
      </w:r>
    </w:p>
    <w:p w14:paraId="7A23A8BA">
      <w:pPr>
        <w:spacing w:line="360" w:lineRule="auto"/>
        <w:ind w:firstLine="416"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 w:val="20"/>
          <w:szCs w:val="20"/>
          <w:highlight w:val="none"/>
        </w:rPr>
        <w:t>八、付款方式：合同签订后，达到付款条件之日起</w:t>
      </w:r>
      <w:r>
        <w:rPr>
          <w:rFonts w:hint="eastAsia" w:asciiTheme="minorEastAsia" w:hAnsiTheme="minorEastAsia" w:eastAsiaTheme="minorEastAsia" w:cstheme="minorEastAsia"/>
          <w:color w:val="auto"/>
          <w:spacing w:val="4"/>
          <w:sz w:val="20"/>
          <w:szCs w:val="20"/>
          <w:highlight w:val="none"/>
          <w:lang w:val="en-US" w:eastAsia="zh-CN"/>
        </w:rPr>
        <w:t>7</w:t>
      </w:r>
      <w:r>
        <w:rPr>
          <w:rFonts w:hint="eastAsia" w:asciiTheme="minorEastAsia" w:hAnsiTheme="minorEastAsia" w:eastAsiaTheme="minorEastAsia" w:cstheme="minorEastAsia"/>
          <w:color w:val="auto"/>
          <w:spacing w:val="4"/>
          <w:sz w:val="20"/>
          <w:szCs w:val="20"/>
          <w:highlight w:val="none"/>
        </w:rPr>
        <w:t>日内支付合同价的50%作为工程预付款；完成</w:t>
      </w:r>
      <w:r>
        <w:rPr>
          <w:rFonts w:hint="eastAsia" w:asciiTheme="minorEastAsia" w:hAnsiTheme="minorEastAsia" w:eastAsiaTheme="minorEastAsia" w:cstheme="minorEastAsia"/>
          <w:color w:val="auto"/>
          <w:spacing w:val="4"/>
          <w:sz w:val="20"/>
          <w:szCs w:val="20"/>
          <w:highlight w:val="none"/>
          <w:lang w:val="en-US" w:eastAsia="zh-CN"/>
        </w:rPr>
        <w:t>5</w:t>
      </w:r>
      <w:r>
        <w:rPr>
          <w:rFonts w:hint="eastAsia" w:asciiTheme="minorEastAsia" w:hAnsiTheme="minorEastAsia" w:eastAsiaTheme="minorEastAsia" w:cstheme="minorEastAsia"/>
          <w:color w:val="auto"/>
          <w:spacing w:val="4"/>
          <w:sz w:val="20"/>
          <w:szCs w:val="20"/>
          <w:highlight w:val="none"/>
        </w:rPr>
        <w:t>0%工程量，达到付款条件之日起</w:t>
      </w:r>
      <w:r>
        <w:rPr>
          <w:rFonts w:hint="eastAsia" w:asciiTheme="minorEastAsia" w:hAnsiTheme="minorEastAsia" w:eastAsiaTheme="minorEastAsia" w:cstheme="minorEastAsia"/>
          <w:color w:val="auto"/>
          <w:spacing w:val="4"/>
          <w:sz w:val="20"/>
          <w:szCs w:val="20"/>
          <w:highlight w:val="none"/>
          <w:lang w:val="en-US" w:eastAsia="zh-CN"/>
        </w:rPr>
        <w:t>7</w:t>
      </w:r>
      <w:r>
        <w:rPr>
          <w:rFonts w:hint="eastAsia" w:asciiTheme="minorEastAsia" w:hAnsiTheme="minorEastAsia" w:eastAsiaTheme="minorEastAsia" w:cstheme="minorEastAsia"/>
          <w:color w:val="auto"/>
          <w:spacing w:val="4"/>
          <w:sz w:val="20"/>
          <w:szCs w:val="20"/>
          <w:highlight w:val="none"/>
        </w:rPr>
        <w:t>日支付合同价的</w:t>
      </w:r>
      <w:r>
        <w:rPr>
          <w:rFonts w:hint="eastAsia" w:asciiTheme="minorEastAsia" w:hAnsiTheme="minorEastAsia" w:eastAsiaTheme="minorEastAsia" w:cstheme="minorEastAsia"/>
          <w:color w:val="auto"/>
          <w:spacing w:val="4"/>
          <w:sz w:val="20"/>
          <w:szCs w:val="20"/>
          <w:highlight w:val="none"/>
          <w:lang w:val="en-US" w:eastAsia="zh-CN"/>
        </w:rPr>
        <w:t>3</w:t>
      </w:r>
      <w:r>
        <w:rPr>
          <w:rFonts w:hint="eastAsia" w:asciiTheme="minorEastAsia" w:hAnsiTheme="minorEastAsia" w:eastAsiaTheme="minorEastAsia" w:cstheme="minorEastAsia"/>
          <w:color w:val="auto"/>
          <w:spacing w:val="4"/>
          <w:sz w:val="20"/>
          <w:szCs w:val="20"/>
          <w:highlight w:val="none"/>
        </w:rPr>
        <w:t>0%；完成全部工程量</w:t>
      </w:r>
      <w:r>
        <w:rPr>
          <w:rFonts w:hint="eastAsia" w:asciiTheme="minorEastAsia" w:hAnsiTheme="minorEastAsia" w:eastAsiaTheme="minorEastAsia" w:cstheme="minorEastAsia"/>
          <w:color w:val="auto"/>
          <w:spacing w:val="4"/>
          <w:sz w:val="20"/>
          <w:szCs w:val="20"/>
          <w:highlight w:val="none"/>
          <w:lang w:val="en-US" w:eastAsia="zh-CN"/>
        </w:rPr>
        <w:t>并验收合格</w:t>
      </w:r>
      <w:r>
        <w:rPr>
          <w:rFonts w:hint="eastAsia" w:asciiTheme="minorEastAsia" w:hAnsiTheme="minorEastAsia" w:eastAsiaTheme="minorEastAsia" w:cstheme="minorEastAsia"/>
          <w:color w:val="auto"/>
          <w:spacing w:val="4"/>
          <w:sz w:val="20"/>
          <w:szCs w:val="20"/>
          <w:highlight w:val="none"/>
        </w:rPr>
        <w:t>，达到付款条件之日起</w:t>
      </w:r>
      <w:r>
        <w:rPr>
          <w:rFonts w:hint="eastAsia" w:asciiTheme="minorEastAsia" w:hAnsiTheme="minorEastAsia" w:eastAsiaTheme="minorEastAsia" w:cstheme="minorEastAsia"/>
          <w:color w:val="auto"/>
          <w:spacing w:val="4"/>
          <w:sz w:val="20"/>
          <w:szCs w:val="20"/>
          <w:highlight w:val="none"/>
          <w:lang w:val="en-US" w:eastAsia="zh-CN"/>
        </w:rPr>
        <w:t>7</w:t>
      </w:r>
      <w:r>
        <w:rPr>
          <w:rFonts w:hint="eastAsia" w:asciiTheme="minorEastAsia" w:hAnsiTheme="minorEastAsia" w:eastAsiaTheme="minorEastAsia" w:cstheme="minorEastAsia"/>
          <w:color w:val="auto"/>
          <w:spacing w:val="4"/>
          <w:sz w:val="20"/>
          <w:szCs w:val="20"/>
          <w:highlight w:val="none"/>
        </w:rPr>
        <w:t>日支付合同价的</w:t>
      </w:r>
      <w:r>
        <w:rPr>
          <w:rFonts w:hint="eastAsia" w:asciiTheme="minorEastAsia" w:hAnsiTheme="minorEastAsia" w:eastAsiaTheme="minorEastAsia" w:cstheme="minorEastAsia"/>
          <w:color w:val="auto"/>
          <w:spacing w:val="4"/>
          <w:sz w:val="20"/>
          <w:szCs w:val="20"/>
          <w:highlight w:val="none"/>
          <w:lang w:val="en-US" w:eastAsia="zh-CN"/>
        </w:rPr>
        <w:t>20</w:t>
      </w:r>
      <w:r>
        <w:rPr>
          <w:rFonts w:hint="eastAsia" w:asciiTheme="minorEastAsia" w:hAnsiTheme="minorEastAsia" w:eastAsiaTheme="minorEastAsia" w:cstheme="minorEastAsia"/>
          <w:color w:val="auto"/>
          <w:spacing w:val="4"/>
          <w:sz w:val="20"/>
          <w:szCs w:val="20"/>
          <w:highlight w:val="none"/>
        </w:rPr>
        <w:t>%。</w:t>
      </w:r>
    </w:p>
    <w:p w14:paraId="42A2E69B">
      <w:pPr>
        <w:spacing w:line="360" w:lineRule="auto"/>
        <w:ind w:firstLine="416" w:firstLineChars="200"/>
        <w:jc w:val="left"/>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九、质量保修期/缺项责任期：</w:t>
      </w:r>
    </w:p>
    <w:p w14:paraId="303B6479">
      <w:pPr>
        <w:spacing w:line="360" w:lineRule="auto"/>
        <w:ind w:firstLine="420" w:firstLineChars="200"/>
        <w:jc w:val="left"/>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质量保修期</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 xml:space="preserve">2年 </w:t>
      </w:r>
    </w:p>
    <w:p w14:paraId="1BB19292">
      <w:pPr>
        <w:spacing w:line="360" w:lineRule="auto"/>
        <w:ind w:firstLine="420" w:firstLineChars="200"/>
        <w:jc w:val="left"/>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color w:val="000000" w:themeColor="text1"/>
          <w:highlight w:val="none"/>
          <w14:textFill>
            <w14:solidFill>
              <w14:schemeClr w14:val="tx1"/>
            </w14:solidFill>
          </w14:textFill>
        </w:rPr>
        <w:t>缺陷责任期：2年</w:t>
      </w:r>
    </w:p>
    <w:p w14:paraId="649C8A59">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十、违约责任：</w:t>
      </w:r>
    </w:p>
    <w:p w14:paraId="3250F96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依据《中华人民共和国民法典》、《中华人民共和国政府采购法》的相关条款约定执行。</w:t>
      </w:r>
    </w:p>
    <w:p w14:paraId="11AD4C0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1、发包人违约。当发生下列情况时：</w:t>
      </w:r>
    </w:p>
    <w:p w14:paraId="7C16FBD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（1）发包人不按合同约定支付工程款，导致施工无法进行；</w:t>
      </w:r>
    </w:p>
    <w:p w14:paraId="5CAEFA7C">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（2）发包人不履行合同义务或不按合同约定履行义务的其他情况。</w:t>
      </w:r>
    </w:p>
    <w:p w14:paraId="4DA44E2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发包人承担违约责任，赔偿因其违约给承包人造成的经济损失，顺延延误的工期。双方在专用条款内约定发包人赔偿承包人损失的计算方法或者发包人应当支付违约金的数额和计算方法。</w:t>
      </w:r>
    </w:p>
    <w:p w14:paraId="7806745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2、承包人违约。当发生下列情况时：</w:t>
      </w:r>
    </w:p>
    <w:p w14:paraId="5848F469">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（1）因承包人原因不能按照协议书约定的竣工日期或工程师同意顺延的工期竣工；</w:t>
      </w:r>
    </w:p>
    <w:p w14:paraId="6889CDC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（2）因承包人原因工程质量达不到协议书约定的质量标准；</w:t>
      </w:r>
    </w:p>
    <w:p w14:paraId="55A042F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（3）承包人不履行合同义务或不按合同约定履行义务的其他情况。</w:t>
      </w:r>
    </w:p>
    <w:p w14:paraId="7CC3CF9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承包人承担违约责任，赔偿因其违约给发包人造成的损失。双方在专用条款内约定承包人赔偿发包人损失的计算方法或者承包人应当支付违约金的数额和计算方法。</w:t>
      </w:r>
    </w:p>
    <w:p w14:paraId="3B473A2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3、一方违约后，另一方要求违约方继续履行合同时，违约方承担上述违约责任后仍应继续履行合同。</w:t>
      </w:r>
    </w:p>
    <w:p w14:paraId="7B34382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十一、合同争议的解决</w:t>
      </w:r>
    </w:p>
    <w:p w14:paraId="75E0C35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合同执行中发生争议的，当事人双方应协商解决，协商达不成一致时，可向采购人所在地人民法院提请诉讼。</w:t>
      </w:r>
    </w:p>
    <w:p w14:paraId="620614F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十二、不可抗力情况下的免责约定</w:t>
      </w:r>
    </w:p>
    <w:p w14:paraId="5387280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    双方约定不可抗力情况指：双方不可预见、不可避免、不可克服的客观情况，但不包括双方的违约或疏忽。这些事件包括但不限于：战争、严重火灾、洪水、台风、地震等。</w:t>
      </w:r>
    </w:p>
    <w:p w14:paraId="004351DD">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十三、合同订立</w:t>
      </w:r>
    </w:p>
    <w:p w14:paraId="1DFBD22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 订立时间：年月日。</w:t>
      </w:r>
    </w:p>
    <w:p w14:paraId="32356C1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 订立地点：。</w:t>
      </w:r>
    </w:p>
    <w:p w14:paraId="27BB795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highlight w:val="none"/>
        </w:rPr>
        <w:t>3. 本合同一式</w:t>
      </w:r>
      <w:r>
        <w:rPr>
          <w:rFonts w:hint="eastAsia" w:asciiTheme="minorEastAsia" w:hAnsiTheme="minorEastAsia" w:eastAsiaTheme="minorEastAsia" w:cstheme="minorEastAsia"/>
          <w:spacing w:val="4"/>
          <w:sz w:val="20"/>
          <w:szCs w:val="20"/>
          <w:highlight w:val="none"/>
          <w:u w:val="single"/>
        </w:rPr>
        <w:t xml:space="preserve"> 肆 </w:t>
      </w:r>
      <w:r>
        <w:rPr>
          <w:rFonts w:hint="eastAsia" w:asciiTheme="minorEastAsia" w:hAnsiTheme="minorEastAsia" w:eastAsiaTheme="minorEastAsia" w:cstheme="minorEastAsia"/>
          <w:spacing w:val="4"/>
          <w:sz w:val="20"/>
          <w:szCs w:val="20"/>
          <w:highlight w:val="none"/>
        </w:rPr>
        <w:t>份，具有同等法律效力，双方各执</w:t>
      </w:r>
      <w:r>
        <w:rPr>
          <w:rFonts w:hint="eastAsia" w:asciiTheme="minorEastAsia" w:hAnsiTheme="minorEastAsia" w:eastAsiaTheme="minorEastAsia" w:cstheme="minorEastAsia"/>
          <w:spacing w:val="4"/>
          <w:sz w:val="20"/>
          <w:szCs w:val="20"/>
          <w:highlight w:val="none"/>
          <w:u w:val="single"/>
        </w:rPr>
        <w:t xml:space="preserve"> 贰 </w:t>
      </w:r>
      <w:r>
        <w:rPr>
          <w:rFonts w:hint="eastAsia" w:asciiTheme="minorEastAsia" w:hAnsiTheme="minorEastAsia" w:eastAsiaTheme="minorEastAsia" w:cstheme="minorEastAsia"/>
          <w:spacing w:val="4"/>
          <w:sz w:val="20"/>
          <w:szCs w:val="20"/>
          <w:highlight w:val="none"/>
        </w:rPr>
        <w:t>份。各方签字盖章后生效，合同执行完毕自动失效。（合同的服务</w:t>
      </w:r>
      <w:r>
        <w:rPr>
          <w:rFonts w:hint="eastAsia" w:asciiTheme="minorEastAsia" w:hAnsiTheme="minorEastAsia" w:eastAsiaTheme="minorEastAsia" w:cstheme="minorEastAsia"/>
          <w:spacing w:val="4"/>
          <w:sz w:val="20"/>
          <w:szCs w:val="20"/>
        </w:rPr>
        <w:t>承诺则长期有效）。</w:t>
      </w:r>
    </w:p>
    <w:p w14:paraId="17D42F74">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2F12C1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甲  方（公章）                   乙  方（公章）            </w:t>
      </w:r>
    </w:p>
    <w:p w14:paraId="69FE5CF9">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单位名称：                       单位名称：</w:t>
      </w:r>
    </w:p>
    <w:p w14:paraId="56C58E4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地    址：                       地    址：                </w:t>
      </w:r>
    </w:p>
    <w:p w14:paraId="3C02B5B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代 理 人：                       代 理 人：                </w:t>
      </w:r>
    </w:p>
    <w:p w14:paraId="662F35E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联系电话：                       联系电话：              </w:t>
      </w:r>
    </w:p>
    <w:p w14:paraId="18543FC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帐    号：                       帐    号：</w:t>
      </w:r>
    </w:p>
    <w:p w14:paraId="1890DE2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开户银行：                       开户银行： </w:t>
      </w:r>
    </w:p>
    <w:p w14:paraId="6BD220D6">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签订日期：                       签订日期：</w:t>
      </w:r>
    </w:p>
    <w:p w14:paraId="0317DEE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04B0A"/>
    <w:rsid w:val="25040446"/>
    <w:rsid w:val="7ED04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rPr>
      <w:rFonts w:ascii="Arial" w:hAnsi="Arial"/>
      <w:sz w:val="24"/>
    </w:rPr>
  </w:style>
  <w:style w:type="paragraph" w:styleId="4">
    <w:name w:val="Body Text"/>
    <w:basedOn w:val="1"/>
    <w:next w:val="1"/>
    <w:qFormat/>
    <w:uiPriority w:val="0"/>
    <w:rPr>
      <w:rFonts w:ascii="Times New Roman"/>
    </w:rPr>
  </w:style>
  <w:style w:type="paragraph" w:styleId="5">
    <w:name w:val="Normal (Web)"/>
    <w:basedOn w:val="1"/>
    <w:qFormat/>
    <w:uiPriority w:val="99"/>
    <w:pPr>
      <w:widowControl/>
      <w:spacing w:beforeAutospacing="1" w:afterAutospacing="1"/>
      <w:jc w:val="left"/>
    </w:pPr>
    <w:rPr>
      <w:rFonts w:ascii="宋体" w:hAnsi="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2025-12-02T05:34:00Z</dcterms:created>
  <dc:creator>徐阳</dc:creator>
  <cp:lastModifiedBy>徐阳</cp:lastModifiedBy>
  <dcterms:modified xsi:type="dcterms:W3CDTF">2025-12-02T05:41:12Z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904883BC984A427A8E2F320728CBF0E2_13</vt:lpwstr>
  </property>
  <property fmtid="{D5CDD505-2E9C-101B-9397-08002B2CF9AE}" pid="4" name="KSOTemplateDocerSaveRecord">
    <vt:lpwstr>eyJoZGlkIjoiZDU0NzlhNzg4Mjg0MmE0Yjg1MmI0NWFhMGE2MDM4MTciLCJ1c2VySWQiOiI0NTA5MTcyOTYifQ==</vt:lpwstr>
  </property>
</Properties>
</file>