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B7329">
      <w:pPr>
        <w:keepNext/>
        <w:keepLines/>
        <w:spacing w:line="360" w:lineRule="auto"/>
        <w:jc w:val="center"/>
        <w:outlineLvl w:val="2"/>
        <w:rPr>
          <w:rFonts w:ascii="宋体" w:hAnsi="宋体" w:cs="宋体"/>
          <w:b/>
          <w:bCs/>
          <w:sz w:val="32"/>
          <w:szCs w:val="32"/>
        </w:rPr>
      </w:pPr>
      <w:bookmarkStart w:id="8" w:name="_GoBack"/>
      <w:bookmarkEnd w:id="8"/>
      <w:r>
        <w:rPr>
          <w:rFonts w:hint="eastAsia" w:ascii="宋体" w:hAnsi="宋体" w:cs="宋体"/>
          <w:b/>
          <w:bCs/>
          <w:sz w:val="32"/>
          <w:szCs w:val="32"/>
        </w:rPr>
        <w:t>供应商</w:t>
      </w:r>
      <w:r>
        <w:rPr>
          <w:rFonts w:hint="eastAsia"/>
          <w:b/>
          <w:bCs/>
          <w:sz w:val="32"/>
          <w:szCs w:val="32"/>
        </w:rPr>
        <w:t>应提交的相关资格证明材料</w:t>
      </w:r>
    </w:p>
    <w:p w14:paraId="458E3289">
      <w:pPr>
        <w:pStyle w:val="2"/>
        <w:rPr>
          <w:b/>
          <w:bCs/>
          <w:sz w:val="24"/>
          <w:szCs w:val="24"/>
        </w:rPr>
      </w:pPr>
    </w:p>
    <w:p w14:paraId="0C8011FD">
      <w:pPr>
        <w:pStyle w:val="2"/>
        <w:rPr>
          <w:b/>
          <w:bCs/>
          <w:sz w:val="24"/>
          <w:szCs w:val="24"/>
        </w:rPr>
      </w:pPr>
      <w:r>
        <w:rPr>
          <w:rFonts w:hint="eastAsia"/>
          <w:b/>
          <w:bCs/>
          <w:sz w:val="24"/>
          <w:szCs w:val="24"/>
        </w:rPr>
        <w:t>供应商按</w:t>
      </w:r>
      <w:r>
        <w:rPr>
          <w:rFonts w:hint="eastAsia"/>
          <w:b/>
          <w:bCs/>
          <w:sz w:val="24"/>
          <w:szCs w:val="24"/>
          <w:lang w:val="en-US" w:eastAsia="zh-CN"/>
        </w:rPr>
        <w:t>谈判</w:t>
      </w:r>
      <w:r>
        <w:rPr>
          <w:rFonts w:hint="eastAsia"/>
          <w:b/>
          <w:bCs/>
          <w:sz w:val="24"/>
          <w:szCs w:val="24"/>
        </w:rPr>
        <w:t>文件要求，提供相关资格证明材料：</w:t>
      </w:r>
    </w:p>
    <w:p w14:paraId="48688DE7">
      <w:pPr>
        <w:rPr>
          <w:sz w:val="24"/>
          <w:szCs w:val="24"/>
        </w:rPr>
      </w:pPr>
    </w:p>
    <w:p w14:paraId="2C821489">
      <w:pPr>
        <w:rPr>
          <w:sz w:val="24"/>
          <w:szCs w:val="24"/>
        </w:rPr>
      </w:pPr>
    </w:p>
    <w:p w14:paraId="7D39B65E">
      <w:pPr>
        <w:pStyle w:val="2"/>
        <w:rPr>
          <w:sz w:val="24"/>
          <w:szCs w:val="24"/>
        </w:rPr>
      </w:pPr>
    </w:p>
    <w:p w14:paraId="78C8304D">
      <w:pPr>
        <w:rPr>
          <w:sz w:val="24"/>
          <w:szCs w:val="24"/>
        </w:rPr>
      </w:pPr>
    </w:p>
    <w:p w14:paraId="7B0F0384">
      <w:pPr>
        <w:pStyle w:val="2"/>
        <w:rPr>
          <w:sz w:val="24"/>
          <w:szCs w:val="24"/>
        </w:rPr>
      </w:pPr>
    </w:p>
    <w:p w14:paraId="6F7537A5">
      <w:pPr>
        <w:rPr>
          <w:sz w:val="24"/>
          <w:szCs w:val="24"/>
        </w:rPr>
      </w:pPr>
    </w:p>
    <w:p w14:paraId="00112C00">
      <w:pPr>
        <w:pStyle w:val="2"/>
        <w:rPr>
          <w:sz w:val="24"/>
          <w:szCs w:val="24"/>
        </w:rPr>
      </w:pPr>
    </w:p>
    <w:p w14:paraId="688845E0">
      <w:pPr>
        <w:rPr>
          <w:sz w:val="24"/>
          <w:szCs w:val="24"/>
        </w:rPr>
      </w:pPr>
    </w:p>
    <w:p w14:paraId="48C9987C">
      <w:pPr>
        <w:pStyle w:val="2"/>
        <w:rPr>
          <w:sz w:val="24"/>
          <w:szCs w:val="24"/>
        </w:rPr>
      </w:pPr>
    </w:p>
    <w:p w14:paraId="034C4D7E">
      <w:pPr>
        <w:rPr>
          <w:sz w:val="24"/>
          <w:szCs w:val="24"/>
        </w:rPr>
      </w:pPr>
    </w:p>
    <w:p w14:paraId="3024FCEB">
      <w:pPr>
        <w:pStyle w:val="2"/>
        <w:rPr>
          <w:sz w:val="24"/>
          <w:szCs w:val="24"/>
        </w:rPr>
      </w:pPr>
    </w:p>
    <w:p w14:paraId="2462F2E6">
      <w:pPr>
        <w:rPr>
          <w:sz w:val="24"/>
          <w:szCs w:val="24"/>
        </w:rPr>
      </w:pPr>
    </w:p>
    <w:p w14:paraId="47578EC7">
      <w:pPr>
        <w:pStyle w:val="2"/>
        <w:rPr>
          <w:sz w:val="24"/>
          <w:szCs w:val="24"/>
        </w:rPr>
      </w:pPr>
    </w:p>
    <w:p w14:paraId="2F0E3F4C"/>
    <w:p w14:paraId="3B480B69">
      <w:pPr>
        <w:pStyle w:val="2"/>
      </w:pPr>
    </w:p>
    <w:p w14:paraId="10FD1F7B"/>
    <w:p w14:paraId="0B5C93FF">
      <w:pPr>
        <w:pStyle w:val="2"/>
      </w:pPr>
    </w:p>
    <w:p w14:paraId="65D7384E"/>
    <w:p w14:paraId="1EA8653B">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333F4B55">
      <w:pPr>
        <w:pStyle w:val="2"/>
        <w:jc w:val="center"/>
        <w:rPr>
          <w:rFonts w:hint="eastAsia" w:hAnsi="宋体"/>
          <w:b/>
          <w:bCs/>
          <w:sz w:val="32"/>
          <w:szCs w:val="32"/>
          <w:lang w:val="en-US" w:eastAsia="zh-CN"/>
        </w:rPr>
      </w:pPr>
      <w:r>
        <w:rPr>
          <w:rFonts w:hint="eastAsia" w:hAnsi="宋体"/>
          <w:b/>
          <w:bCs/>
          <w:sz w:val="32"/>
          <w:szCs w:val="32"/>
          <w:lang w:val="en-US" w:eastAsia="zh-CN"/>
        </w:rPr>
        <w:t>法定代表人身份证明</w:t>
      </w:r>
    </w:p>
    <w:p w14:paraId="4CEEAB8F">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供应商</w:t>
      </w:r>
      <w:r>
        <w:rPr>
          <w:rFonts w:hint="eastAsia" w:hAnsi="宋体" w:cs="宋体"/>
          <w:sz w:val="24"/>
          <w:szCs w:val="24"/>
        </w:rPr>
        <w:t>名称：</w:t>
      </w:r>
      <w:r>
        <w:rPr>
          <w:rFonts w:hint="eastAsia" w:hAnsi="宋体" w:cs="宋体"/>
          <w:sz w:val="24"/>
          <w:szCs w:val="24"/>
          <w:u w:val="single"/>
        </w:rPr>
        <w:t xml:space="preserve">                  </w:t>
      </w:r>
      <w:r>
        <w:rPr>
          <w:rFonts w:hint="eastAsia" w:hAnsi="宋体" w:cs="宋体"/>
          <w:sz w:val="24"/>
          <w:szCs w:val="24"/>
        </w:rPr>
        <w:t xml:space="preserve"> </w:t>
      </w:r>
    </w:p>
    <w:p w14:paraId="5ACD827B">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统一社会信用代码：</w:t>
      </w:r>
      <w:r>
        <w:rPr>
          <w:rFonts w:hint="eastAsia" w:hAnsi="宋体" w:cs="宋体"/>
          <w:sz w:val="24"/>
          <w:szCs w:val="24"/>
          <w:u w:val="single"/>
        </w:rPr>
        <w:t xml:space="preserve">                </w:t>
      </w:r>
    </w:p>
    <w:p w14:paraId="2697CA97">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注册地址：</w:t>
      </w:r>
      <w:r>
        <w:rPr>
          <w:rFonts w:hint="eastAsia" w:hAnsi="宋体" w:cs="宋体"/>
          <w:sz w:val="24"/>
          <w:szCs w:val="24"/>
          <w:u w:val="single"/>
        </w:rPr>
        <w:t xml:space="preserve">                        </w:t>
      </w:r>
    </w:p>
    <w:p w14:paraId="181EAA54">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成立时间：</w:t>
      </w:r>
      <w:r>
        <w:rPr>
          <w:rFonts w:hint="eastAsia" w:hAnsi="宋体" w:cs="宋体"/>
          <w:sz w:val="24"/>
          <w:szCs w:val="24"/>
          <w:u w:val="single"/>
        </w:rPr>
        <w:t xml:space="preserve">    </w:t>
      </w:r>
      <w:r>
        <w:rPr>
          <w:rFonts w:hint="eastAsia" w:hAnsi="宋体" w:cs="宋体"/>
          <w:sz w:val="24"/>
          <w:szCs w:val="24"/>
        </w:rPr>
        <w:t xml:space="preserve">年 </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7A13986B">
      <w:pPr>
        <w:autoSpaceDE w:val="0"/>
        <w:autoSpaceDN w:val="0"/>
        <w:adjustRightInd w:val="0"/>
        <w:snapToGrid w:val="0"/>
        <w:spacing w:before="156" w:beforeLines="50" w:line="440" w:lineRule="exact"/>
        <w:jc w:val="left"/>
        <w:rPr>
          <w:rFonts w:hint="eastAsia" w:hAnsi="宋体" w:cs="宋体"/>
          <w:sz w:val="24"/>
          <w:szCs w:val="24"/>
          <w:u w:val="single"/>
        </w:rPr>
      </w:pPr>
      <w:r>
        <w:rPr>
          <w:rFonts w:hint="eastAsia" w:hAnsi="宋体" w:cs="宋体"/>
          <w:sz w:val="24"/>
          <w:szCs w:val="24"/>
        </w:rPr>
        <w:t>经营期限：</w:t>
      </w:r>
      <w:r>
        <w:rPr>
          <w:rFonts w:hint="eastAsia" w:hAnsi="宋体" w:cs="宋体"/>
          <w:sz w:val="24"/>
          <w:szCs w:val="24"/>
          <w:u w:val="single"/>
        </w:rPr>
        <w:t xml:space="preserve">                  </w:t>
      </w:r>
    </w:p>
    <w:p w14:paraId="65225843">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姓名：</w:t>
      </w:r>
      <w:r>
        <w:rPr>
          <w:rFonts w:hint="eastAsia" w:hAnsi="宋体" w:cs="宋体"/>
          <w:sz w:val="24"/>
          <w:szCs w:val="24"/>
          <w:u w:val="single"/>
        </w:rPr>
        <w:t xml:space="preserve">      </w:t>
      </w:r>
      <w:r>
        <w:rPr>
          <w:rFonts w:hint="eastAsia" w:hAnsi="宋体" w:cs="宋体"/>
          <w:sz w:val="24"/>
          <w:szCs w:val="24"/>
        </w:rPr>
        <w:t xml:space="preserve"> 性别：</w:t>
      </w:r>
      <w:r>
        <w:rPr>
          <w:rFonts w:hint="eastAsia" w:hAnsi="宋体" w:cs="宋体"/>
          <w:sz w:val="24"/>
          <w:szCs w:val="24"/>
          <w:u w:val="single"/>
        </w:rPr>
        <w:t xml:space="preserve">   </w:t>
      </w:r>
      <w:r>
        <w:rPr>
          <w:rFonts w:hint="eastAsia" w:hAnsi="宋体" w:cs="宋体"/>
          <w:sz w:val="24"/>
          <w:szCs w:val="24"/>
        </w:rPr>
        <w:t xml:space="preserve"> 年龄：</w:t>
      </w:r>
      <w:r>
        <w:rPr>
          <w:rFonts w:hint="eastAsia" w:hAnsi="宋体" w:cs="宋体"/>
          <w:sz w:val="24"/>
          <w:szCs w:val="24"/>
          <w:u w:val="single"/>
        </w:rPr>
        <w:t xml:space="preserve">   </w:t>
      </w:r>
      <w:r>
        <w:rPr>
          <w:rFonts w:hint="eastAsia" w:hAnsi="宋体" w:cs="宋体"/>
          <w:sz w:val="24"/>
          <w:szCs w:val="24"/>
        </w:rPr>
        <w:t xml:space="preserve"> 系</w:t>
      </w:r>
      <w:r>
        <w:rPr>
          <w:rFonts w:hint="eastAsia" w:hAnsi="宋体" w:cs="宋体"/>
          <w:sz w:val="24"/>
          <w:szCs w:val="24"/>
          <w:u w:val="single"/>
        </w:rPr>
        <w:t xml:space="preserve">            </w:t>
      </w:r>
      <w:r>
        <w:rPr>
          <w:rFonts w:hint="eastAsia" w:hAnsi="宋体" w:cs="宋体"/>
          <w:sz w:val="24"/>
          <w:szCs w:val="24"/>
        </w:rPr>
        <w:t>（供应商名称）的法定代表人。</w:t>
      </w:r>
    </w:p>
    <w:p w14:paraId="35716A8B">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特此证明。</w:t>
      </w:r>
    </w:p>
    <w:p w14:paraId="7D7EBB7C">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A1B0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04548AA3">
            <w:pPr>
              <w:snapToGrid w:val="0"/>
              <w:spacing w:line="480" w:lineRule="auto"/>
              <w:jc w:val="center"/>
              <w:rPr>
                <w:rFonts w:hint="eastAsia" w:hAnsi="宋体"/>
                <w:sz w:val="24"/>
                <w:szCs w:val="24"/>
              </w:rPr>
            </w:pPr>
          </w:p>
          <w:p w14:paraId="1E893821">
            <w:pPr>
              <w:snapToGrid w:val="0"/>
              <w:spacing w:line="480" w:lineRule="auto"/>
              <w:jc w:val="center"/>
              <w:rPr>
                <w:rFonts w:hint="eastAsia" w:hAnsi="宋体"/>
                <w:sz w:val="24"/>
                <w:szCs w:val="24"/>
              </w:rPr>
            </w:pPr>
          </w:p>
          <w:p w14:paraId="7A8FB589">
            <w:pPr>
              <w:autoSpaceDE w:val="0"/>
              <w:autoSpaceDN w:val="0"/>
              <w:adjustRightInd w:val="0"/>
              <w:snapToGrid w:val="0"/>
              <w:spacing w:before="156" w:beforeLines="50" w:line="360" w:lineRule="auto"/>
              <w:jc w:val="center"/>
              <w:rPr>
                <w:rFonts w:hint="eastAsia" w:hAnsi="宋体"/>
                <w:sz w:val="24"/>
                <w:szCs w:val="24"/>
              </w:rPr>
            </w:pPr>
            <w:r>
              <w:rPr>
                <w:rFonts w:hint="eastAsia" w:hAnsi="宋体"/>
                <w:sz w:val="24"/>
                <w:szCs w:val="24"/>
              </w:rPr>
              <w:t>法定代表人身份证复印件粘贴处</w:t>
            </w:r>
          </w:p>
          <w:p w14:paraId="05D59E2E">
            <w:pPr>
              <w:pStyle w:val="2"/>
              <w:jc w:val="center"/>
              <w:rPr>
                <w:rFonts w:hint="eastAsia"/>
                <w:sz w:val="24"/>
                <w:szCs w:val="24"/>
                <w:lang w:val="en-US" w:eastAsia="zh-CN"/>
              </w:rPr>
            </w:pPr>
            <w:r>
              <w:rPr>
                <w:rFonts w:hint="eastAsia" w:ascii="宋体" w:hAnsi="宋体"/>
                <w:sz w:val="24"/>
                <w:szCs w:val="24"/>
                <w:lang w:val="en-US" w:eastAsia="zh-CN"/>
              </w:rPr>
              <w:t>（正反面）</w:t>
            </w:r>
          </w:p>
          <w:p w14:paraId="123C41E3">
            <w:pPr>
              <w:snapToGrid w:val="0"/>
              <w:spacing w:line="480" w:lineRule="auto"/>
              <w:jc w:val="center"/>
              <w:rPr>
                <w:rFonts w:hint="eastAsia" w:hAnsi="宋体"/>
                <w:sz w:val="24"/>
                <w:szCs w:val="24"/>
              </w:rPr>
            </w:pPr>
          </w:p>
          <w:p w14:paraId="70E716AA">
            <w:pPr>
              <w:snapToGrid w:val="0"/>
              <w:spacing w:line="480" w:lineRule="auto"/>
              <w:jc w:val="center"/>
              <w:rPr>
                <w:rFonts w:hint="eastAsia" w:hAnsi="宋体"/>
                <w:sz w:val="24"/>
                <w:szCs w:val="24"/>
              </w:rPr>
            </w:pPr>
          </w:p>
        </w:tc>
      </w:tr>
    </w:tbl>
    <w:p w14:paraId="634AED87">
      <w:pPr>
        <w:snapToGrid w:val="0"/>
        <w:spacing w:line="480" w:lineRule="auto"/>
        <w:rPr>
          <w:rFonts w:hint="eastAsia" w:hAnsi="宋体"/>
          <w:sz w:val="24"/>
          <w:szCs w:val="24"/>
          <w:highlight w:val="cyan"/>
        </w:rPr>
      </w:pPr>
    </w:p>
    <w:p w14:paraId="0BDE1E11">
      <w:pPr>
        <w:snapToGrid w:val="0"/>
        <w:rPr>
          <w:rFonts w:hint="eastAsia" w:hAnsi="宋体"/>
          <w:sz w:val="24"/>
          <w:szCs w:val="24"/>
          <w:highlight w:val="cyan"/>
        </w:rPr>
      </w:pPr>
    </w:p>
    <w:p w14:paraId="73DBB1A9">
      <w:pPr>
        <w:snapToGrid w:val="0"/>
        <w:rPr>
          <w:rFonts w:hint="eastAsia" w:hAnsi="宋体"/>
          <w:sz w:val="24"/>
          <w:szCs w:val="24"/>
          <w:highlight w:val="cyan"/>
        </w:rPr>
      </w:pPr>
    </w:p>
    <w:p w14:paraId="21677A77">
      <w:pPr>
        <w:snapToGrid w:val="0"/>
        <w:rPr>
          <w:rFonts w:hint="eastAsia" w:hAnsi="宋体"/>
          <w:sz w:val="24"/>
          <w:szCs w:val="24"/>
          <w:highlight w:val="cyan"/>
        </w:rPr>
      </w:pPr>
    </w:p>
    <w:p w14:paraId="6188D4E6">
      <w:pPr>
        <w:snapToGrid w:val="0"/>
        <w:rPr>
          <w:rFonts w:hint="eastAsia" w:hAnsi="宋体"/>
          <w:sz w:val="24"/>
          <w:szCs w:val="24"/>
          <w:highlight w:val="cyan"/>
        </w:rPr>
      </w:pPr>
    </w:p>
    <w:p w14:paraId="6316895F">
      <w:pPr>
        <w:adjustRightInd w:val="0"/>
        <w:snapToGrid w:val="0"/>
        <w:spacing w:line="360" w:lineRule="auto"/>
        <w:rPr>
          <w:rFonts w:hint="eastAsia" w:hAnsi="宋体"/>
          <w:sz w:val="24"/>
          <w:szCs w:val="24"/>
          <w:highlight w:val="cyan"/>
        </w:rPr>
      </w:pPr>
    </w:p>
    <w:p w14:paraId="463D0D01">
      <w:pPr>
        <w:adjustRightInd w:val="0"/>
        <w:snapToGrid w:val="0"/>
        <w:spacing w:line="360" w:lineRule="auto"/>
        <w:ind w:right="420"/>
        <w:rPr>
          <w:rFonts w:hint="eastAsia" w:hAnsi="宋体"/>
          <w:sz w:val="24"/>
          <w:szCs w:val="24"/>
          <w:highlight w:val="cyan"/>
        </w:rPr>
      </w:pPr>
    </w:p>
    <w:p w14:paraId="39F98E4A">
      <w:pPr>
        <w:adjustRightInd w:val="0"/>
        <w:snapToGrid w:val="0"/>
        <w:spacing w:line="360" w:lineRule="auto"/>
        <w:ind w:left="0" w:leftChars="0" w:right="420" w:firstLine="0" w:firstLineChars="0"/>
        <w:rPr>
          <w:rFonts w:hint="eastAsia" w:hAnsi="宋体"/>
          <w:sz w:val="24"/>
          <w:szCs w:val="24"/>
          <w:highlight w:val="cyan"/>
        </w:rPr>
      </w:pPr>
    </w:p>
    <w:p w14:paraId="35D0CA28">
      <w:pPr>
        <w:adjustRightInd w:val="0"/>
        <w:snapToGrid w:val="0"/>
        <w:spacing w:line="360" w:lineRule="auto"/>
        <w:ind w:right="420"/>
        <w:rPr>
          <w:rFonts w:hint="eastAsia" w:hAnsi="宋体"/>
          <w:sz w:val="24"/>
          <w:szCs w:val="24"/>
        </w:rPr>
      </w:pPr>
      <w:r>
        <w:rPr>
          <w:rFonts w:hint="eastAsia" w:hAnsi="宋体"/>
          <w:sz w:val="24"/>
          <w:szCs w:val="24"/>
        </w:rPr>
        <w:t>供应商名称（公章）：</w:t>
      </w:r>
    </w:p>
    <w:p w14:paraId="2F44621E">
      <w:pPr>
        <w:adjustRightInd w:val="0"/>
        <w:snapToGrid w:val="0"/>
        <w:spacing w:line="360" w:lineRule="auto"/>
        <w:ind w:right="420"/>
        <w:rPr>
          <w:rFonts w:hint="eastAsia"/>
          <w:sz w:val="24"/>
          <w:szCs w:val="24"/>
        </w:rPr>
      </w:pPr>
      <w:r>
        <w:rPr>
          <w:rFonts w:hint="eastAsia" w:hAnsi="宋体"/>
          <w:sz w:val="24"/>
          <w:szCs w:val="24"/>
        </w:rPr>
        <w:t>日期：    年  月  日</w:t>
      </w:r>
    </w:p>
    <w:p w14:paraId="1B0410CC">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03BBE201">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格式2：</w:t>
      </w:r>
    </w:p>
    <w:p w14:paraId="087D7DFF">
      <w:pPr>
        <w:pStyle w:val="18"/>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hint="eastAsia" w:ascii="宋体" w:hAnsi="宋体"/>
          <w:b/>
          <w:sz w:val="40"/>
          <w:szCs w:val="40"/>
          <w:lang w:eastAsia="zh-CN"/>
        </w:rPr>
      </w:pPr>
      <w:r>
        <w:rPr>
          <w:rFonts w:hint="eastAsia" w:ascii="宋体" w:hAnsi="宋体"/>
          <w:b/>
          <w:sz w:val="40"/>
          <w:szCs w:val="40"/>
          <w:lang w:eastAsia="zh-CN"/>
        </w:rPr>
        <w:t>法定代表人授权书</w:t>
      </w:r>
    </w:p>
    <w:p w14:paraId="24B4952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kern w:val="2"/>
          <w:sz w:val="24"/>
          <w:szCs w:val="24"/>
          <w:u w:val="single"/>
          <w:lang w:val="en-US" w:eastAsia="zh-CN" w:bidi="ar"/>
        </w:rPr>
      </w:pPr>
      <w:r>
        <w:rPr>
          <w:rFonts w:hint="eastAsia" w:ascii="宋体" w:hAnsi="宋体" w:eastAsia="宋体" w:cs="宋体"/>
          <w:bCs/>
          <w:kern w:val="2"/>
          <w:sz w:val="24"/>
          <w:szCs w:val="24"/>
          <w:lang w:val="en-US" w:eastAsia="zh-CN" w:bidi="ar"/>
        </w:rPr>
        <w:t>致：</w:t>
      </w:r>
      <w:r>
        <w:rPr>
          <w:rFonts w:hint="eastAsia" w:ascii="宋体" w:hAnsi="宋体" w:eastAsia="宋体" w:cs="宋体"/>
          <w:bCs/>
          <w:kern w:val="2"/>
          <w:sz w:val="24"/>
          <w:szCs w:val="24"/>
          <w:u w:val="single"/>
          <w:lang w:val="en-US" w:eastAsia="zh-CN" w:bidi="ar"/>
        </w:rPr>
        <w:t>（采购人或采购代理机构）</w:t>
      </w:r>
    </w:p>
    <w:p w14:paraId="1D391601">
      <w:pPr>
        <w:keepNext w:val="0"/>
        <w:keepLines w:val="0"/>
        <w:widowControl w:val="0"/>
        <w:suppressLineNumbers w:val="0"/>
        <w:spacing w:before="0" w:beforeAutospacing="0" w:after="0" w:afterAutospacing="0" w:line="360" w:lineRule="auto"/>
        <w:ind w:left="0" w:right="0"/>
        <w:jc w:val="both"/>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lang w:eastAsia="zh-CN"/>
        </w:rPr>
        <w:t>）</w:t>
      </w:r>
      <w:r>
        <w:rPr>
          <w:rFonts w:hint="eastAsia" w:ascii="宋体" w:hAnsi="宋体"/>
          <w:sz w:val="24"/>
          <w:lang w:val="en-US" w:eastAsia="zh-CN"/>
        </w:rPr>
        <w:t>谈判</w:t>
      </w:r>
      <w:r>
        <w:rPr>
          <w:rFonts w:hint="eastAsia" w:ascii="宋体" w:hAnsi="宋体"/>
          <w:sz w:val="24"/>
          <w:highlight w:val="none"/>
          <w:lang w:eastAsia="zh-CN"/>
        </w:rPr>
        <w:t>响应文件</w:t>
      </w:r>
      <w:r>
        <w:rPr>
          <w:rFonts w:ascii="宋体" w:hAnsi="宋体"/>
          <w:sz w:val="24"/>
          <w:highlight w:val="none"/>
        </w:rPr>
        <w:t>，</w:t>
      </w:r>
      <w:r>
        <w:rPr>
          <w:rFonts w:ascii="宋体" w:hAnsi="宋体"/>
          <w:sz w:val="24"/>
        </w:rPr>
        <w:t>其法律后果由我方承担。</w:t>
      </w:r>
    </w:p>
    <w:p w14:paraId="5A57121C">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自授权书签署之日起，至本项目竞争性谈判文件要求的谈判响应有效期满日止。</w:t>
      </w:r>
    </w:p>
    <w:p w14:paraId="382A0E0E">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55523DE3">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6196494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0BCB9B9D">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7496F8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4BDB8CD9">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F0E1923">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C5F5D2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3"/>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4A2E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noWrap w:val="0"/>
            <w:vAlign w:val="top"/>
          </w:tcPr>
          <w:p w14:paraId="2A866DB6">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noWrap w:val="0"/>
            <w:vAlign w:val="top"/>
          </w:tcPr>
          <w:p w14:paraId="41E7B7BD">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314FCE69">
      <w:pPr>
        <w:ind w:left="0" w:leftChars="0" w:firstLine="0" w:firstLineChars="0"/>
        <w:rPr>
          <w:rFonts w:hint="eastAsia" w:ascii="宋体" w:hAnsi="宋体"/>
          <w:b w:val="0"/>
          <w:bCs w:val="0"/>
          <w:kern w:val="2"/>
          <w:sz w:val="28"/>
          <w:szCs w:val="28"/>
          <w:highlight w:val="none"/>
          <w:lang w:val="en-US" w:eastAsia="zh-CN" w:bidi="ar-SA"/>
        </w:rPr>
      </w:pPr>
    </w:p>
    <w:p w14:paraId="02BF51E2">
      <w:pPr>
        <w:ind w:left="0" w:leftChars="0" w:firstLine="0" w:firstLineChars="0"/>
        <w:rPr>
          <w:rFonts w:hint="eastAsia" w:ascii="宋体" w:hAnsi="宋体"/>
          <w:b w:val="0"/>
          <w:bCs w:val="0"/>
          <w:kern w:val="2"/>
          <w:sz w:val="28"/>
          <w:szCs w:val="28"/>
          <w:highlight w:val="none"/>
          <w:lang w:val="en-US" w:eastAsia="zh-CN" w:bidi="ar-SA"/>
        </w:rPr>
      </w:pPr>
    </w:p>
    <w:p w14:paraId="7E84276C">
      <w:pPr>
        <w:ind w:left="0" w:leftChars="0" w:firstLine="0" w:firstLineChars="0"/>
        <w:rPr>
          <w:rFonts w:hint="eastAsia" w:ascii="宋体" w:hAnsi="宋体"/>
          <w:b w:val="0"/>
          <w:bCs w:val="0"/>
          <w:kern w:val="2"/>
          <w:sz w:val="28"/>
          <w:szCs w:val="28"/>
          <w:highlight w:val="none"/>
          <w:lang w:val="en-US" w:eastAsia="zh-CN" w:bidi="ar-SA"/>
        </w:rPr>
      </w:pPr>
    </w:p>
    <w:p w14:paraId="1F73F778">
      <w:pPr>
        <w:ind w:left="0" w:leftChars="0" w:firstLine="0" w:firstLineChars="0"/>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1CCC31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4FC0A058">
      <w:pPr>
        <w:pageBreakBefore w:val="0"/>
        <w:wordWrap/>
        <w:bidi w:val="0"/>
        <w:adjustRightInd/>
        <w:spacing w:line="440" w:lineRule="exact"/>
        <w:textAlignment w:val="auto"/>
        <w:outlineLvl w:val="9"/>
        <w:rPr>
          <w:rFonts w:hint="eastAsia"/>
          <w:highlight w:val="none"/>
        </w:rPr>
      </w:pPr>
    </w:p>
    <w:p w14:paraId="46755323">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rPr>
        <w:t>致：</w:t>
      </w:r>
      <w:r>
        <w:rPr>
          <w:rFonts w:hint="eastAsia" w:ascii="宋体" w:hAnsi="宋体" w:cs="宋体"/>
          <w:spacing w:val="4"/>
          <w:sz w:val="24"/>
          <w:szCs w:val="24"/>
          <w:highlight w:val="none"/>
          <w:u w:val="single"/>
        </w:rPr>
        <w:t xml:space="preserve">   （采购人名称）    </w:t>
      </w:r>
    </w:p>
    <w:p w14:paraId="2C1AB6FE">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我方作为</w:t>
      </w:r>
      <w:r>
        <w:rPr>
          <w:rFonts w:hint="eastAsia" w:ascii="宋体" w:hAnsi="宋体" w:cs="宋体"/>
          <w:kern w:val="0"/>
          <w:sz w:val="24"/>
          <w:szCs w:val="24"/>
          <w:highlight w:val="none"/>
          <w:u w:val="single"/>
        </w:rPr>
        <w:t xml:space="preserve">                 项目名称</w:t>
      </w:r>
      <w:r>
        <w:rPr>
          <w:rFonts w:hint="eastAsia" w:ascii="宋体" w:hAnsi="宋体" w:cs="宋体"/>
          <w:kern w:val="0"/>
          <w:sz w:val="24"/>
          <w:szCs w:val="24"/>
          <w:highlight w:val="none"/>
        </w:rPr>
        <w:t>（项目编号：</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）的</w:t>
      </w:r>
      <w:r>
        <w:rPr>
          <w:rFonts w:hint="eastAsia" w:ascii="宋体" w:hAnsi="宋体" w:cs="宋体"/>
          <w:sz w:val="24"/>
          <w:szCs w:val="24"/>
          <w:highlight w:val="none"/>
        </w:rPr>
        <w:t>供应商</w:t>
      </w:r>
      <w:r>
        <w:rPr>
          <w:rFonts w:hint="eastAsia" w:ascii="宋体" w:hAnsi="宋体" w:cs="宋体"/>
          <w:kern w:val="0"/>
          <w:sz w:val="24"/>
          <w:szCs w:val="24"/>
          <w:highlight w:val="none"/>
        </w:rPr>
        <w:t>，在此郑重声明：</w:t>
      </w:r>
    </w:p>
    <w:p w14:paraId="5FF905C2">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1、在参加本次政府采购活动前3年内的经营活动中</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（填“没有”或“有”）重大违法记录。</w:t>
      </w:r>
      <w:r>
        <w:rPr>
          <w:rFonts w:hint="eastAsia" w:ascii="宋体" w:hAnsi="宋体" w:cs="宋体"/>
          <w:b/>
          <w:bCs/>
          <w:sz w:val="24"/>
          <w:szCs w:val="24"/>
          <w:highlight w:val="none"/>
        </w:rPr>
        <w:t>供应商</w:t>
      </w:r>
      <w:r>
        <w:rPr>
          <w:rFonts w:hint="eastAsia" w:ascii="宋体" w:hAnsi="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602C0D78">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（填“未被列入”或“被列入”）失信被执行人名单。</w:t>
      </w:r>
    </w:p>
    <w:p w14:paraId="77568F99">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（填“未被列入”或“被列入”）重大税收违法案件当事人名单。</w:t>
      </w:r>
    </w:p>
    <w:p w14:paraId="26D21735">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4、我方</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（填“未被列入”或“被列入”）政府采购严重违法失信行为记录名单。</w:t>
      </w:r>
    </w:p>
    <w:p w14:paraId="2CC5BA22">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如有不实，我方将无条件地退出本项目的采购活动，并遵照</w:t>
      </w:r>
      <w:r>
        <w:rPr>
          <w:rFonts w:hint="eastAsia" w:ascii="宋体" w:hAnsi="宋体" w:cs="宋体"/>
          <w:sz w:val="24"/>
          <w:szCs w:val="24"/>
          <w:highlight w:val="none"/>
        </w:rPr>
        <w:t>《中华人民共和国政府采购法》和《中华人民共和国政府采购法实施条例》</w:t>
      </w:r>
      <w:r>
        <w:rPr>
          <w:rFonts w:hint="eastAsia" w:ascii="宋体" w:hAnsi="宋体" w:cs="宋体"/>
          <w:kern w:val="0"/>
          <w:sz w:val="24"/>
          <w:szCs w:val="24"/>
          <w:highlight w:val="none"/>
        </w:rPr>
        <w:t>有关“提供虚假材料的规定”接受处罚。</w:t>
      </w:r>
    </w:p>
    <w:p w14:paraId="6FEF1BEC">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特此声明。</w:t>
      </w:r>
    </w:p>
    <w:p w14:paraId="159C05CF">
      <w:pPr>
        <w:spacing w:line="360" w:lineRule="auto"/>
        <w:ind w:firstLine="560" w:firstLineChars="200"/>
        <w:rPr>
          <w:rFonts w:ascii="宋体" w:hAnsi="宋体" w:cs="宋体"/>
          <w:color w:val="000000"/>
          <w:szCs w:val="21"/>
          <w:highlight w:val="none"/>
        </w:rPr>
      </w:pPr>
    </w:p>
    <w:p w14:paraId="5BED1821">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71838C8">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E11F919">
      <w:pPr>
        <w:keepNext w:val="0"/>
        <w:keepLines w:val="0"/>
        <w:pageBreakBefore w:val="0"/>
        <w:kinsoku/>
        <w:wordWrap/>
        <w:overflowPunct/>
        <w:topLinePunct w:val="0"/>
        <w:autoSpaceDE/>
        <w:autoSpaceDN/>
        <w:bidi w:val="0"/>
        <w:adjustRightInd/>
        <w:snapToGrid/>
        <w:spacing w:line="660" w:lineRule="exact"/>
        <w:ind w:firstLine="2160" w:firstLineChars="900"/>
        <w:jc w:val="right"/>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254DD02">
      <w:pPr>
        <w:pStyle w:val="12"/>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916605">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5F9053D7">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536A6789">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08D1C559">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lang w:eastAsia="zh-CN"/>
        </w:rPr>
        <w:t>：</w:t>
      </w:r>
    </w:p>
    <w:p w14:paraId="17D9EDD4">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val="en-US" w:eastAsia="zh-CN"/>
        </w:rPr>
        <w:t>单位</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谈判</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639D52FA">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63DADBDB">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4C748EF9">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7C21399C">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E926616">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58B0F1">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82C086E">
      <w:pPr>
        <w:pStyle w:val="12"/>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2463BBAE">
      <w:pPr>
        <w:ind w:left="0" w:leftChars="0" w:firstLine="0" w:firstLineChars="0"/>
        <w:rPr>
          <w:rFonts w:hint="eastAsia"/>
          <w:lang w:val="en-US" w:eastAsia="zh-CN"/>
        </w:rPr>
      </w:pPr>
      <w:r>
        <w:rPr>
          <w:rFonts w:hint="eastAsia" w:ascii="宋体" w:hAnsi="宋体"/>
          <w:b w:val="0"/>
          <w:bCs w:val="0"/>
          <w:kern w:val="2"/>
          <w:sz w:val="28"/>
          <w:szCs w:val="28"/>
          <w:highlight w:val="none"/>
          <w:lang w:val="en-US" w:eastAsia="zh-CN" w:bidi="ar-SA"/>
        </w:rPr>
        <w:br w:type="page"/>
      </w:r>
      <w:r>
        <w:rPr>
          <w:rFonts w:hint="eastAsia" w:ascii="宋体" w:hAnsi="宋体"/>
          <w:b w:val="0"/>
          <w:bCs w:val="0"/>
          <w:kern w:val="2"/>
          <w:sz w:val="28"/>
          <w:szCs w:val="28"/>
          <w:highlight w:val="none"/>
          <w:lang w:val="en-US" w:eastAsia="zh-CN" w:bidi="ar-SA"/>
        </w:rPr>
        <w:t>格式5：</w:t>
      </w:r>
    </w:p>
    <w:p w14:paraId="0C788465">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7CE2DCBC">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szCs w:val="22"/>
          <w:u w:val="single"/>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（采购人名称）：</w:t>
      </w:r>
    </w:p>
    <w:p w14:paraId="5A835162">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szCs w:val="22"/>
        </w:rPr>
      </w:pP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（供应商名称）</w:t>
      </w:r>
      <w:r>
        <w:rPr>
          <w:rFonts w:hint="eastAsia" w:ascii="宋体" w:hAnsi="宋体" w:eastAsia="宋体" w:cs="宋体"/>
          <w:color w:val="auto"/>
          <w:spacing w:val="4"/>
          <w:sz w:val="24"/>
          <w:szCs w:val="22"/>
        </w:rPr>
        <w:t xml:space="preserve"> 于</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年</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none"/>
        </w:rPr>
        <w:t xml:space="preserve"> </w:t>
      </w:r>
      <w:r>
        <w:rPr>
          <w:rFonts w:hint="eastAsia" w:ascii="宋体" w:hAnsi="宋体" w:eastAsia="宋体" w:cs="宋体"/>
          <w:color w:val="auto"/>
          <w:spacing w:val="4"/>
          <w:sz w:val="24"/>
          <w:szCs w:val="22"/>
        </w:rPr>
        <w:t>月</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rPr>
        <w:t>日在中华人民共和国境内</w:t>
      </w:r>
      <w:r>
        <w:rPr>
          <w:rFonts w:hint="eastAsia" w:ascii="宋体" w:hAnsi="宋体" w:eastAsia="宋体" w:cs="宋体"/>
          <w:color w:val="auto"/>
          <w:spacing w:val="4"/>
          <w:sz w:val="24"/>
          <w:szCs w:val="22"/>
          <w:u w:val="single"/>
        </w:rPr>
        <w:t xml:space="preserve">               （详细注册地址）     </w:t>
      </w:r>
      <w:r>
        <w:rPr>
          <w:rFonts w:hint="eastAsia" w:ascii="宋体" w:hAnsi="宋体" w:eastAsia="宋体" w:cs="宋体"/>
          <w:color w:val="auto"/>
          <w:spacing w:val="4"/>
          <w:sz w:val="24"/>
          <w:szCs w:val="22"/>
        </w:rPr>
        <w:t>合法注册并经营，公司主营业务为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营业（生产经营）面积为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现有员工数量为</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lang w:eastAsia="zh-CN"/>
        </w:rPr>
        <w:t>，</w:t>
      </w:r>
      <w:r>
        <w:rPr>
          <w:rFonts w:hint="eastAsia" w:ascii="宋体" w:hAnsi="宋体" w:eastAsia="宋体" w:cs="宋体"/>
          <w:color w:val="auto"/>
          <w:spacing w:val="4"/>
          <w:sz w:val="24"/>
          <w:szCs w:val="22"/>
        </w:rPr>
        <w:t>其中与履行本合同相关的专业技术人员有（</w:t>
      </w:r>
      <w:r>
        <w:rPr>
          <w:rFonts w:hint="eastAsia" w:ascii="宋体" w:hAnsi="宋体" w:eastAsia="宋体" w:cs="宋体"/>
          <w:color w:val="auto"/>
          <w:spacing w:val="4"/>
          <w:sz w:val="24"/>
          <w:szCs w:val="22"/>
          <w:u w:val="single"/>
        </w:rPr>
        <w:t xml:space="preserve">  </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专业能力、</w:t>
      </w:r>
      <w:r>
        <w:rPr>
          <w:rFonts w:hint="eastAsia" w:ascii="宋体" w:hAnsi="宋体" w:eastAsia="宋体" w:cs="宋体"/>
          <w:color w:val="auto"/>
          <w:spacing w:val="4"/>
          <w:sz w:val="24"/>
          <w:szCs w:val="22"/>
          <w:u w:val="single"/>
          <w:lang w:val="en-US" w:eastAsia="zh-CN"/>
        </w:rPr>
        <w:t xml:space="preserve">   </w:t>
      </w:r>
      <w:r>
        <w:rPr>
          <w:rFonts w:hint="eastAsia" w:ascii="宋体" w:hAnsi="宋体" w:eastAsia="宋体" w:cs="宋体"/>
          <w:color w:val="auto"/>
          <w:spacing w:val="4"/>
          <w:sz w:val="24"/>
          <w:szCs w:val="22"/>
          <w:u w:val="single"/>
        </w:rPr>
        <w:t xml:space="preserve">数量 </w:t>
      </w:r>
      <w:r>
        <w:rPr>
          <w:rFonts w:hint="eastAsia" w:ascii="宋体" w:hAnsi="宋体" w:eastAsia="宋体" w:cs="宋体"/>
          <w:color w:val="auto"/>
          <w:spacing w:val="4"/>
          <w:sz w:val="24"/>
          <w:szCs w:val="22"/>
        </w:rPr>
        <w:t>），本公司郑重承诺，具有履行本合同所必需的设备和专业技术能力。</w:t>
      </w:r>
    </w:p>
    <w:p w14:paraId="5FE941FE">
      <w:pPr>
        <w:pStyle w:val="8"/>
        <w:spacing w:line="360" w:lineRule="auto"/>
        <w:ind w:firstLine="2400" w:firstLineChars="1000"/>
        <w:rPr>
          <w:rFonts w:hint="eastAsia" w:ascii="宋体" w:hAnsi="宋体"/>
          <w:sz w:val="24"/>
          <w:szCs w:val="24"/>
          <w:highlight w:val="none"/>
        </w:rPr>
      </w:pPr>
    </w:p>
    <w:p w14:paraId="339EAAE8">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22D17744">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702E18">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28BEBA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606864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5F51EEF">
      <w:pPr>
        <w:ind w:left="0" w:leftChars="0" w:firstLine="0" w:firstLineChars="0"/>
        <w:rPr>
          <w:rFonts w:hint="eastAsia" w:ascii="宋体" w:hAnsi="宋体"/>
          <w:b w:val="0"/>
          <w:bCs w:val="0"/>
          <w:kern w:val="2"/>
          <w:sz w:val="28"/>
          <w:szCs w:val="28"/>
          <w:highlight w:val="none"/>
          <w:lang w:val="en-US" w:eastAsia="zh-CN" w:bidi="ar-SA"/>
        </w:rPr>
      </w:pPr>
      <w:r>
        <w:rPr>
          <w:rFonts w:hint="eastAsia" w:hAnsi="宋体" w:cs="宋体"/>
          <w:b/>
          <w:bCs/>
          <w:sz w:val="40"/>
          <w:szCs w:val="40"/>
          <w:highlight w:val="none"/>
          <w:lang w:val="en-US" w:eastAsia="zh-CN"/>
        </w:rPr>
        <w:br w:type="page"/>
      </w:r>
      <w:r>
        <w:rPr>
          <w:rFonts w:hint="eastAsia" w:ascii="宋体" w:hAnsi="宋体"/>
          <w:b w:val="0"/>
          <w:bCs w:val="0"/>
          <w:kern w:val="2"/>
          <w:sz w:val="28"/>
          <w:szCs w:val="28"/>
          <w:highlight w:val="none"/>
          <w:lang w:val="en-US" w:eastAsia="zh-CN" w:bidi="ar-SA"/>
        </w:rPr>
        <w:t>格式6：</w:t>
      </w:r>
    </w:p>
    <w:p w14:paraId="4051A6B7">
      <w:pPr>
        <w:pStyle w:val="11"/>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w:t>
      </w:r>
      <w:r>
        <w:rPr>
          <w:rFonts w:hint="eastAsia" w:cs="华文仿宋"/>
          <w:b/>
          <w:bCs/>
          <w:color w:val="auto"/>
          <w:kern w:val="0"/>
          <w:sz w:val="30"/>
          <w:szCs w:val="30"/>
          <w:highlight w:val="none"/>
          <w:u w:val="none"/>
          <w:lang w:val="en-US" w:eastAsia="zh-CN" w:bidi="ar-SA"/>
        </w:rPr>
        <w:t>谈判</w:t>
      </w:r>
      <w:r>
        <w:rPr>
          <w:rFonts w:hint="eastAsia" w:ascii="Calibri" w:hAnsi="Calibri" w:eastAsia="宋体" w:cs="华文仿宋"/>
          <w:b/>
          <w:bCs/>
          <w:color w:val="auto"/>
          <w:kern w:val="0"/>
          <w:sz w:val="30"/>
          <w:szCs w:val="30"/>
          <w:highlight w:val="none"/>
          <w:u w:val="none"/>
          <w:lang w:val="en-US" w:eastAsia="zh-CN" w:bidi="ar-SA"/>
        </w:rPr>
        <w:t>声明</w:t>
      </w:r>
    </w:p>
    <w:p w14:paraId="3DC19054">
      <w:pPr>
        <w:spacing w:line="360" w:lineRule="auto"/>
        <w:ind w:firstLine="480" w:firstLineChars="200"/>
        <w:outlineLvl w:val="9"/>
        <w:rPr>
          <w:rFonts w:hint="eastAsia" w:ascii="宋体" w:hAnsi="宋体" w:eastAsia="宋体" w:cs="宋体"/>
          <w:color w:val="auto"/>
          <w:sz w:val="24"/>
          <w:szCs w:val="24"/>
          <w:highlight w:val="none"/>
        </w:rPr>
      </w:pPr>
    </w:p>
    <w:p w14:paraId="1C5053A3">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1F0E63">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本单位郑重声明，参加九鼎工程管理咨询有限公司</w:t>
      </w:r>
      <w:r>
        <w:rPr>
          <w:rFonts w:hint="eastAsia" w:ascii="宋体" w:hAnsi="宋体" w:cs="宋体"/>
          <w:color w:val="auto"/>
          <w:sz w:val="24"/>
          <w:szCs w:val="24"/>
          <w:highlight w:val="none"/>
          <w:lang w:val="en-US" w:eastAsia="zh-CN"/>
        </w:rPr>
        <w:t>组织</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rPr>
        <w:t>，本项目实施过程由本单位独立承担。</w:t>
      </w:r>
    </w:p>
    <w:p w14:paraId="3BD46BF2">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3F35B450">
      <w:pPr>
        <w:spacing w:line="360" w:lineRule="auto"/>
        <w:ind w:firstLine="480" w:firstLineChars="200"/>
        <w:jc w:val="left"/>
        <w:outlineLvl w:val="9"/>
        <w:rPr>
          <w:rFonts w:hint="eastAsia" w:ascii="宋体" w:hAnsi="宋体" w:eastAsia="宋体" w:cs="宋体"/>
          <w:color w:val="auto"/>
          <w:sz w:val="24"/>
          <w:szCs w:val="24"/>
          <w:highlight w:val="none"/>
        </w:rPr>
      </w:pPr>
    </w:p>
    <w:p w14:paraId="44C2A2BF">
      <w:pPr>
        <w:pStyle w:val="4"/>
        <w:spacing w:line="360" w:lineRule="auto"/>
        <w:outlineLvl w:val="9"/>
        <w:rPr>
          <w:rFonts w:hint="eastAsia" w:ascii="宋体" w:hAnsi="宋体" w:eastAsia="宋体" w:cs="宋体"/>
          <w:color w:val="auto"/>
          <w:sz w:val="24"/>
          <w:szCs w:val="24"/>
          <w:highlight w:val="none"/>
        </w:rPr>
      </w:pPr>
    </w:p>
    <w:p w14:paraId="6BD97286">
      <w:pPr>
        <w:keepNext w:val="0"/>
        <w:keepLines w:val="0"/>
        <w:pageBreakBefore w:val="0"/>
        <w:kinsoku/>
        <w:wordWrap/>
        <w:overflowPunct/>
        <w:topLinePunct w:val="0"/>
        <w:autoSpaceDE/>
        <w:autoSpaceDN/>
        <w:bidi w:val="0"/>
        <w:adjustRightInd/>
        <w:snapToGrid/>
        <w:spacing w:line="660" w:lineRule="exact"/>
        <w:ind w:right="-161"/>
        <w:jc w:val="right"/>
        <w:textAlignment w:val="auto"/>
        <w:outlineLvl w:val="9"/>
        <w:rPr>
          <w:rFonts w:hint="eastAsia" w:ascii="宋体" w:hAnsi="宋体" w:cs="仿宋"/>
          <w:sz w:val="24"/>
          <w:highlight w:val="none"/>
        </w:rPr>
      </w:pPr>
      <w:r>
        <w:rPr>
          <w:rFonts w:hint="eastAsia" w:ascii="宋体" w:hAnsi="宋体"/>
          <w:color w:val="auto"/>
          <w:sz w:val="24"/>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78750F57">
      <w:pPr>
        <w:keepNext w:val="0"/>
        <w:keepLines w:val="0"/>
        <w:pageBreakBefore w:val="0"/>
        <w:kinsoku/>
        <w:wordWrap/>
        <w:overflowPunct/>
        <w:topLinePunct w:val="0"/>
        <w:autoSpaceDE/>
        <w:autoSpaceDN/>
        <w:bidi w:val="0"/>
        <w:adjustRightInd/>
        <w:snapToGrid/>
        <w:spacing w:line="660" w:lineRule="exact"/>
        <w:jc w:val="righ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103A9D9">
      <w:pPr>
        <w:keepNext w:val="0"/>
        <w:keepLines w:val="0"/>
        <w:pageBreakBefore w:val="0"/>
        <w:widowControl/>
        <w:kinsoku/>
        <w:wordWrap/>
        <w:overflowPunct/>
        <w:topLinePunct w:val="0"/>
        <w:autoSpaceDE/>
        <w:autoSpaceDN/>
        <w:bidi w:val="0"/>
        <w:adjustRightInd/>
        <w:spacing w:line="660" w:lineRule="exact"/>
        <w:jc w:val="righ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82F7C1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090FFD08">
      <w:pPr>
        <w:pStyle w:val="2"/>
        <w:rPr>
          <w:rFonts w:hint="eastAsia" w:ascii="宋体" w:hAnsi="宋体" w:cs="宋体"/>
          <w:sz w:val="24"/>
          <w:highlight w:val="none"/>
        </w:rPr>
      </w:pPr>
    </w:p>
    <w:p w14:paraId="79E2B415">
      <w:pPr>
        <w:ind w:left="0" w:leftChars="0" w:firstLine="0" w:firstLineChars="0"/>
        <w:rPr>
          <w:rFonts w:hint="eastAsia" w:ascii="宋体" w:hAnsi="宋体"/>
          <w:b w:val="0"/>
          <w:bCs w:val="0"/>
          <w:kern w:val="2"/>
          <w:sz w:val="28"/>
          <w:szCs w:val="28"/>
          <w:highlight w:val="none"/>
          <w:lang w:val="en-US" w:eastAsia="zh-CN" w:bidi="ar-SA"/>
        </w:rPr>
      </w:pPr>
      <w:r>
        <w:rPr>
          <w:rFonts w:hint="eastAsia"/>
        </w:rPr>
        <w:br w:type="page"/>
      </w:r>
      <w:r>
        <w:rPr>
          <w:rFonts w:hint="eastAsia" w:ascii="宋体" w:hAnsi="宋体"/>
          <w:b w:val="0"/>
          <w:bCs w:val="0"/>
          <w:kern w:val="2"/>
          <w:sz w:val="28"/>
          <w:szCs w:val="28"/>
          <w:highlight w:val="none"/>
          <w:lang w:val="en-US" w:eastAsia="zh-CN" w:bidi="ar-SA"/>
        </w:rPr>
        <w:t>格式7：</w:t>
      </w:r>
    </w:p>
    <w:p w14:paraId="7048A797">
      <w:pPr>
        <w:adjustRightInd w:val="0"/>
        <w:snapToGrid w:val="0"/>
        <w:spacing w:line="360" w:lineRule="auto"/>
        <w:jc w:val="center"/>
        <w:outlineLvl w:val="1"/>
        <w:rPr>
          <w:rFonts w:ascii="宋体" w:hAnsi="宋体"/>
          <w:b/>
          <w:sz w:val="24"/>
          <w:szCs w:val="24"/>
          <w:highlight w:val="none"/>
        </w:rPr>
      </w:pPr>
      <w:bookmarkStart w:id="2" w:name="_Toc31635"/>
      <w:bookmarkStart w:id="3" w:name="_Toc3508"/>
      <w:bookmarkStart w:id="4" w:name="_Toc15326"/>
      <w:bookmarkStart w:id="5" w:name="_Toc19670"/>
      <w:bookmarkStart w:id="6" w:name="_Toc6170"/>
      <w:bookmarkStart w:id="7" w:name="_Toc11393"/>
      <w:r>
        <w:rPr>
          <w:rFonts w:ascii="宋体" w:hAnsi="宋体"/>
          <w:b/>
          <w:sz w:val="24"/>
          <w:szCs w:val="24"/>
          <w:highlight w:val="none"/>
        </w:rPr>
        <w:t>拒绝政府采购领域商业贿赂承诺书</w:t>
      </w:r>
      <w:bookmarkEnd w:id="2"/>
      <w:bookmarkEnd w:id="3"/>
      <w:bookmarkEnd w:id="4"/>
      <w:bookmarkEnd w:id="5"/>
      <w:bookmarkEnd w:id="6"/>
      <w:bookmarkEnd w:id="7"/>
    </w:p>
    <w:p w14:paraId="7CBE786C">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为响应党中央、国务院关于治理政府采购领域商业贿赂行为的号召，我公司在此庄严承诺：</w:t>
      </w:r>
    </w:p>
    <w:p w14:paraId="1C7D02FC">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一、在参与政府采购活动中遵纪守法、诚信经营、公平竞标。</w:t>
      </w:r>
    </w:p>
    <w:p w14:paraId="455B0C34">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二、不向政府采购人、采购代理机构和政府采购评审专家进行任何形式的商业贿赂以谋取交易机会。</w:t>
      </w:r>
    </w:p>
    <w:p w14:paraId="36F6B2E5">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三、不向政府采购代理机构和采购人提供虚假资质证明文件或采用虚假应标方式参与政府采购市场竞争并谋取中标、成交。</w:t>
      </w:r>
    </w:p>
    <w:p w14:paraId="08416A7D">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四、不采取“围标、陪标”等商业欺诈手段获得政府采购订单。</w:t>
      </w:r>
    </w:p>
    <w:p w14:paraId="7B93DF3C">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五、不采取不正当手段诋毁、排挤其他供应商。</w:t>
      </w:r>
    </w:p>
    <w:p w14:paraId="1BF14B00">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六、不在提供货物和服务时“偷梁换柱、以次充好”损害采购人的合法权益。</w:t>
      </w:r>
    </w:p>
    <w:p w14:paraId="545D5A79">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七、不与采购人、采购代理机构、政府采购评审专家或其它供应商恶意串通，进行质疑和投诉，维护政府采购市场秩序。</w:t>
      </w:r>
    </w:p>
    <w:p w14:paraId="47334038">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 xml:space="preserve">    八、尊重和接受政府采购监督管理部门的监督和政府采购代理机构招标采购要求，承担因违约行为给采购人造成的损失。</w:t>
      </w:r>
    </w:p>
    <w:p w14:paraId="70DA822F">
      <w:pPr>
        <w:autoSpaceDE w:val="0"/>
        <w:autoSpaceDN w:val="0"/>
        <w:adjustRightInd w:val="0"/>
        <w:spacing w:line="360" w:lineRule="auto"/>
        <w:ind w:firstLine="480" w:firstLineChars="200"/>
        <w:rPr>
          <w:rFonts w:ascii="宋体" w:hAnsi="宋体"/>
          <w:szCs w:val="21"/>
          <w:highlight w:val="none"/>
          <w:lang w:val="zh-CN"/>
        </w:rPr>
      </w:pPr>
      <w:r>
        <w:rPr>
          <w:rFonts w:hint="eastAsia" w:ascii="宋体" w:hAnsi="宋体"/>
          <w:sz w:val="24"/>
          <w:szCs w:val="24"/>
          <w:highlight w:val="none"/>
          <w:lang w:val="zh-CN"/>
        </w:rPr>
        <w:t xml:space="preserve">    九、不发生其他有悖于政府采购公开、公平、公正和诚信原则的行为</w:t>
      </w:r>
      <w:r>
        <w:rPr>
          <w:rFonts w:ascii="宋体" w:hAnsi="宋体"/>
          <w:sz w:val="24"/>
          <w:szCs w:val="24"/>
          <w:highlight w:val="none"/>
          <w:lang w:val="zh-CN"/>
        </w:rPr>
        <w:t>。</w:t>
      </w:r>
      <w:r>
        <w:rPr>
          <w:rFonts w:hint="eastAsia" w:ascii="宋体" w:hAnsi="宋体"/>
          <w:sz w:val="24"/>
          <w:szCs w:val="24"/>
          <w:highlight w:val="none"/>
          <w:lang w:val="zh-CN"/>
        </w:rPr>
        <w:t xml:space="preserve">              </w:t>
      </w:r>
      <w:r>
        <w:rPr>
          <w:rFonts w:hint="eastAsia" w:ascii="宋体" w:hAnsi="宋体"/>
          <w:szCs w:val="21"/>
          <w:highlight w:val="none"/>
          <w:lang w:val="zh-CN"/>
        </w:rPr>
        <w:t xml:space="preserve">                      </w:t>
      </w:r>
    </w:p>
    <w:p w14:paraId="25B40456">
      <w:pPr>
        <w:autoSpaceDE w:val="0"/>
        <w:autoSpaceDN w:val="0"/>
        <w:adjustRightInd w:val="0"/>
        <w:spacing w:line="560" w:lineRule="exact"/>
        <w:ind w:left="0" w:leftChars="0" w:firstLine="0" w:firstLineChars="0"/>
        <w:rPr>
          <w:rFonts w:ascii="宋体" w:hAnsi="宋体"/>
          <w:sz w:val="24"/>
          <w:highlight w:val="none"/>
          <w:lang w:val="zh-CN"/>
        </w:rPr>
      </w:pPr>
    </w:p>
    <w:p w14:paraId="59226964">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供应商</w:t>
      </w:r>
      <w:r>
        <w:rPr>
          <w:rFonts w:hint="eastAsia" w:ascii="宋体" w:hAnsi="宋体"/>
          <w:sz w:val="24"/>
          <w:szCs w:val="24"/>
          <w:highlight w:val="none"/>
          <w:lang w:val="en-US" w:eastAsia="zh-CN"/>
        </w:rPr>
        <w:t>名称</w:t>
      </w:r>
      <w:r>
        <w:rPr>
          <w:rFonts w:hint="eastAsia" w:ascii="宋体" w:hAnsi="宋体"/>
          <w:sz w:val="24"/>
          <w:szCs w:val="24"/>
          <w:highlight w:val="none"/>
        </w:rPr>
        <w:t xml:space="preserve">（公章）： </w:t>
      </w:r>
      <w:r>
        <w:rPr>
          <w:rFonts w:hint="eastAsia" w:ascii="宋体" w:hAnsi="宋体"/>
          <w:sz w:val="24"/>
          <w:szCs w:val="24"/>
          <w:highlight w:val="none"/>
          <w:u w:val="single"/>
        </w:rPr>
        <w:t xml:space="preserve">                          </w:t>
      </w:r>
    </w:p>
    <w:p w14:paraId="20495F76">
      <w:pPr>
        <w:spacing w:line="360" w:lineRule="auto"/>
        <w:ind w:firstLine="3840" w:firstLineChars="1600"/>
        <w:rPr>
          <w:rFonts w:ascii="宋体" w:hAnsi="宋体"/>
          <w:sz w:val="24"/>
          <w:szCs w:val="24"/>
          <w:highlight w:val="none"/>
          <w:u w:val="single"/>
        </w:rPr>
      </w:pPr>
      <w:r>
        <w:rPr>
          <w:rFonts w:hint="eastAsia" w:ascii="宋体" w:hAnsi="宋体"/>
          <w:sz w:val="24"/>
          <w:szCs w:val="24"/>
          <w:highlight w:val="none"/>
        </w:rPr>
        <w:t>法定代表人（签字或盖章）：</w:t>
      </w:r>
      <w:r>
        <w:rPr>
          <w:rFonts w:hint="eastAsia" w:ascii="宋体" w:hAnsi="宋体"/>
          <w:sz w:val="24"/>
          <w:szCs w:val="24"/>
          <w:highlight w:val="none"/>
          <w:u w:val="single"/>
        </w:rPr>
        <w:t xml:space="preserve">                     </w:t>
      </w:r>
    </w:p>
    <w:p w14:paraId="3B67AB5C">
      <w:pPr>
        <w:spacing w:line="360" w:lineRule="auto"/>
        <w:ind w:firstLine="3840" w:firstLineChars="1600"/>
        <w:rPr>
          <w:rFonts w:ascii="宋体" w:hAnsi="宋体"/>
          <w:szCs w:val="21"/>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ascii="宋体" w:hAnsi="宋体"/>
          <w:szCs w:val="21"/>
          <w:highlight w:val="none"/>
          <w:u w:val="single"/>
        </w:rPr>
        <w:t xml:space="preserve">                </w:t>
      </w:r>
    </w:p>
    <w:p w14:paraId="78F19AA8">
      <w:pPr>
        <w:ind w:left="0" w:leftChars="0" w:firstLine="0" w:firstLineChars="0"/>
      </w:pPr>
    </w:p>
    <w:sectPr>
      <w:pgSz w:w="11906" w:h="16838"/>
      <w:pgMar w:top="1440" w:right="1576" w:bottom="1440" w:left="163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9BB0D18"/>
    <w:rsid w:val="0B5069AA"/>
    <w:rsid w:val="0BDB5B8F"/>
    <w:rsid w:val="0C757DF8"/>
    <w:rsid w:val="0D425099"/>
    <w:rsid w:val="0DF51FA4"/>
    <w:rsid w:val="119A56B6"/>
    <w:rsid w:val="15CA01B9"/>
    <w:rsid w:val="1A4516DF"/>
    <w:rsid w:val="1E1D00B6"/>
    <w:rsid w:val="212F35D3"/>
    <w:rsid w:val="21D0758E"/>
    <w:rsid w:val="22356D36"/>
    <w:rsid w:val="22AE6F25"/>
    <w:rsid w:val="23C27F73"/>
    <w:rsid w:val="294C32E2"/>
    <w:rsid w:val="2B065DE0"/>
    <w:rsid w:val="2B7E34FB"/>
    <w:rsid w:val="2D3C478E"/>
    <w:rsid w:val="33DE547F"/>
    <w:rsid w:val="366978AF"/>
    <w:rsid w:val="36DD14DD"/>
    <w:rsid w:val="37305FF2"/>
    <w:rsid w:val="37F0752F"/>
    <w:rsid w:val="39036E15"/>
    <w:rsid w:val="391334D5"/>
    <w:rsid w:val="39BF18AF"/>
    <w:rsid w:val="3A58389A"/>
    <w:rsid w:val="3B0A59BC"/>
    <w:rsid w:val="3B19165E"/>
    <w:rsid w:val="3BE654AC"/>
    <w:rsid w:val="3C1A24F9"/>
    <w:rsid w:val="3E970590"/>
    <w:rsid w:val="3FCA0F4C"/>
    <w:rsid w:val="41CD7CB9"/>
    <w:rsid w:val="43673D15"/>
    <w:rsid w:val="43EF0FE2"/>
    <w:rsid w:val="46E47C14"/>
    <w:rsid w:val="48DB1B35"/>
    <w:rsid w:val="48EC0872"/>
    <w:rsid w:val="4A164F3A"/>
    <w:rsid w:val="4DC76F6F"/>
    <w:rsid w:val="4DCF784A"/>
    <w:rsid w:val="4EFF5555"/>
    <w:rsid w:val="54F13B29"/>
    <w:rsid w:val="5A5904AF"/>
    <w:rsid w:val="5C9900C1"/>
    <w:rsid w:val="5DE40886"/>
    <w:rsid w:val="64FE25AD"/>
    <w:rsid w:val="68143F9C"/>
    <w:rsid w:val="681B6F2C"/>
    <w:rsid w:val="69B02E3D"/>
    <w:rsid w:val="69B27222"/>
    <w:rsid w:val="6D3D2495"/>
    <w:rsid w:val="6DBD3434"/>
    <w:rsid w:val="74EE7D21"/>
    <w:rsid w:val="78212811"/>
    <w:rsid w:val="7EC33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3">
    <w:name w:val="Normal Table"/>
    <w:semiHidden/>
    <w:qFormat/>
    <w:uiPriority w:val="0"/>
    <w:tblPr>
      <w:tblStyle w:val="13"/>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next w:val="5"/>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Indent"/>
    <w:basedOn w:val="1"/>
    <w:next w:val="7"/>
    <w:qFormat/>
    <w:uiPriority w:val="0"/>
    <w:pPr>
      <w:spacing w:after="120"/>
      <w:ind w:left="420"/>
    </w:pPr>
    <w:rPr>
      <w:kern w:val="1"/>
    </w:rPr>
  </w:style>
  <w:style w:type="paragraph" w:styleId="7">
    <w:name w:val="envelope return"/>
    <w:basedOn w:val="1"/>
    <w:qFormat/>
    <w:uiPriority w:val="0"/>
    <w:pPr>
      <w:snapToGrid w:val="0"/>
    </w:pPr>
    <w:rPr>
      <w:rFonts w:ascii="Arial" w:hAnsi="Arial"/>
    </w:rPr>
  </w:style>
  <w:style w:type="paragraph" w:styleId="8">
    <w:name w:val="Body Text Indent 2"/>
    <w:qFormat/>
    <w:uiPriority w:val="0"/>
    <w:pPr>
      <w:widowControl w:val="0"/>
      <w:spacing w:after="120" w:line="480" w:lineRule="auto"/>
      <w:ind w:left="420" w:leftChars="200"/>
      <w:jc w:val="both"/>
    </w:pPr>
    <w:rPr>
      <w:rFonts w:ascii="Times New Roman" w:hAnsi="Times New Roman" w:eastAsia="宋体" w:cs="宋体"/>
      <w:kern w:val="2"/>
      <w:sz w:val="21"/>
      <w:szCs w:val="22"/>
      <w:lang w:val="en-US" w:eastAsia="zh-CN" w:bidi="ar-SA"/>
    </w:rPr>
  </w:style>
  <w:style w:type="paragraph" w:styleId="9">
    <w:name w:val="toc 2"/>
    <w:basedOn w:val="1"/>
    <w:next w:val="1"/>
    <w:qFormat/>
    <w:uiPriority w:val="39"/>
    <w:pPr>
      <w:ind w:left="420" w:leftChars="200"/>
    </w:p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6"/>
    <w:next w:val="1"/>
    <w:qFormat/>
    <w:uiPriority w:val="0"/>
    <w:pPr>
      <w:ind w:firstLine="420" w:firstLineChars="200"/>
    </w:pPr>
  </w:style>
  <w:style w:type="table" w:styleId="14">
    <w:name w:val="Table Grid"/>
    <w:basedOn w:val="13"/>
    <w:qFormat/>
    <w:uiPriority w:val="0"/>
    <w:pPr>
      <w:widowControl w:val="0"/>
      <w:jc w:val="both"/>
    </w:pPr>
    <w:tblPr>
      <w:tblStyle w:val="1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7">
    <w:name w:val="BodyText"/>
    <w:basedOn w:val="1"/>
    <w:qFormat/>
    <w:uiPriority w:val="0"/>
    <w:pPr>
      <w:jc w:val="both"/>
      <w:textAlignment w:val="baseline"/>
    </w:pPr>
    <w:rPr>
      <w:rFonts w:ascii="Calibri" w:hAnsi="Calibri" w:eastAsia="宋体"/>
      <w:kern w:val="2"/>
      <w:sz w:val="21"/>
      <w:szCs w:val="21"/>
      <w:lang w:val="en-US" w:eastAsia="zh-CN" w:bidi="ar-SA"/>
    </w:rPr>
  </w:style>
  <w:style w:type="paragraph" w:customStyle="1" w:styleId="1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9">
    <w:name w:val="List Paragraph"/>
    <w:basedOn w:val="1"/>
    <w:unhideWhenUsed/>
    <w:qFormat/>
    <w:uiPriority w:val="99"/>
    <w:pPr>
      <w:ind w:firstLine="420" w:firstLineChars="200"/>
    </w:pPr>
  </w:style>
  <w:style w:type="paragraph" w:customStyle="1" w:styleId="20">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1791</Words>
  <Characters>1791</Characters>
  <Lines>0</Lines>
  <Paragraphs>0</Paragraphs>
  <TotalTime>2</TotalTime>
  <ScaleCrop>false</ScaleCrop>
  <LinksUpToDate>false</LinksUpToDate>
  <CharactersWithSpaces>2843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周周</cp:lastModifiedBy>
  <dcterms:modified xsi:type="dcterms:W3CDTF">2025-12-02T06:39:00Z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E9372F1294704E62AB5A633F7DCACF12_13</vt:lpwstr>
  </property>
  <property fmtid="{D5CDD505-2E9C-101B-9397-08002B2CF9AE}" pid="4" name="KSOTemplateDocerSaveRecord">
    <vt:lpwstr>eyJoZGlkIjoiNGMwZDYxYmJkMWJjMDI0ZjA5MmExZDdmMzkzYTMzNjciLCJ1c2VySWQiOiI0MzgwODgxOTcifQ==</vt:lpwstr>
  </property>
</Properties>
</file>