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E8554">
      <w:pPr>
        <w:jc w:val="center"/>
        <w:rPr>
          <w:rFonts w:hint="eastAsia" w:ascii="仿宋" w:hAnsi="仿宋" w:eastAsia="仿宋" w:cs="仿宋"/>
          <w:b/>
          <w:bCs/>
          <w:kern w:val="0"/>
          <w:sz w:val="24"/>
          <w:lang w:eastAsia="zh-CN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供货服务方案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采购包1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）</w:t>
      </w:r>
    </w:p>
    <w:p w14:paraId="0DCC1C14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按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</w:t>
      </w:r>
      <w:r>
        <w:rPr>
          <w:rFonts w:hint="eastAsia" w:ascii="仿宋" w:hAnsi="仿宋" w:eastAsia="仿宋" w:cs="仿宋"/>
          <w:b/>
          <w:sz w:val="24"/>
        </w:rPr>
        <w:t>至少应包括：</w:t>
      </w:r>
    </w:p>
    <w:p w14:paraId="098060CF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1、完成项目的技术方案，要求谈判供应商针对本项目的需求提出全面、完整的技术方案；</w:t>
      </w:r>
    </w:p>
    <w:p w14:paraId="7D0AD356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2、谈判设备（产品）的商标、型号、功能、技术规格、详细的供货配置清单（原材料说明、结构图、效果图如有）；</w:t>
      </w:r>
    </w:p>
    <w:p w14:paraId="21F5395C">
      <w:pPr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3、填写技术</w:t>
      </w:r>
      <w:r>
        <w:rPr>
          <w:rFonts w:hint="eastAsia" w:ascii="仿宋" w:hAnsi="仿宋" w:eastAsia="仿宋" w:cs="仿宋"/>
          <w:sz w:val="24"/>
          <w:lang w:val="en-US" w:eastAsia="zh-CN"/>
        </w:rPr>
        <w:t>参数</w:t>
      </w:r>
      <w:r>
        <w:rPr>
          <w:rFonts w:hint="eastAsia" w:ascii="仿宋" w:hAnsi="仿宋" w:eastAsia="仿宋" w:cs="仿宋"/>
          <w:sz w:val="24"/>
        </w:rPr>
        <w:t>响应表（见附表）并提供支持文件；</w:t>
      </w:r>
    </w:p>
    <w:p w14:paraId="43EE10A7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4、谈判产品的制造商情况及原产地、质量标准、检测标准、是否符合国家规范及相关认证等；</w:t>
      </w:r>
    </w:p>
    <w:p w14:paraId="562DF9EA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5、谈判产品的彩页（如有）、生产厂家出具的、相应的功能证明材料（包括但不限于测试报告、官网和功能截图、产品说明书、产品合格证等）；</w:t>
      </w:r>
    </w:p>
    <w:p w14:paraId="1F7333D7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6、服务范围和服务内容的详细说明；</w:t>
      </w:r>
    </w:p>
    <w:p w14:paraId="3171907B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7、质量保证措施、培训方案、售后服务方案、响应时间等。</w:t>
      </w:r>
    </w:p>
    <w:p w14:paraId="16C321F8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8、提供的维保服务点的名称、地址、电话联系人、应在谈判文件中说明；</w:t>
      </w:r>
    </w:p>
    <w:p w14:paraId="1B95A98A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9、供应商服务承诺书；</w:t>
      </w:r>
    </w:p>
    <w:p w14:paraId="54C8BE4C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10、供应商认为有必要说明的问题。</w:t>
      </w:r>
    </w:p>
    <w:p w14:paraId="2A1D0931">
      <w:pPr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0" w:name="_Toc30466"/>
      <w:r>
        <w:rPr>
          <w:rFonts w:hint="eastAsia" w:ascii="仿宋" w:hAnsi="仿宋" w:eastAsia="仿宋" w:cs="仿宋"/>
          <w:b/>
          <w:sz w:val="24"/>
        </w:rPr>
        <w:t>附表1：</w:t>
      </w:r>
      <w:bookmarkEnd w:id="0"/>
    </w:p>
    <w:p w14:paraId="669A1360">
      <w:pPr>
        <w:spacing w:after="120"/>
        <w:jc w:val="center"/>
        <w:outlineLvl w:val="2"/>
        <w:rPr>
          <w:rFonts w:hint="eastAsia" w:ascii="仿宋" w:hAnsi="仿宋" w:eastAsia="仿宋" w:cs="仿宋"/>
          <w:b/>
          <w:sz w:val="32"/>
          <w:szCs w:val="32"/>
        </w:rPr>
      </w:pPr>
      <w:bookmarkStart w:id="1" w:name="_Toc24467"/>
      <w:r>
        <w:rPr>
          <w:rFonts w:hint="eastAsia" w:ascii="仿宋" w:hAnsi="仿宋" w:eastAsia="仿宋" w:cs="仿宋"/>
          <w:b/>
          <w:sz w:val="32"/>
          <w:szCs w:val="32"/>
        </w:rPr>
        <w:t>技术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参数</w:t>
      </w:r>
      <w:r>
        <w:rPr>
          <w:rFonts w:hint="eastAsia" w:ascii="仿宋" w:hAnsi="仿宋" w:eastAsia="仿宋" w:cs="仿宋"/>
          <w:b/>
          <w:sz w:val="32"/>
          <w:szCs w:val="32"/>
        </w:rPr>
        <w:t>响应表</w:t>
      </w:r>
      <w:bookmarkEnd w:id="1"/>
    </w:p>
    <w:p w14:paraId="508A2EC2">
      <w:pPr>
        <w:spacing w:after="120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p w14:paraId="4D087C02">
      <w:pPr>
        <w:spacing w:after="120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p w14:paraId="2C659AC2">
      <w:pPr>
        <w:spacing w:after="120"/>
        <w:ind w:firstLine="120" w:firstLineChars="5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采购包：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0"/>
        <w:gridCol w:w="1853"/>
        <w:gridCol w:w="1985"/>
        <w:gridCol w:w="2268"/>
        <w:gridCol w:w="1006"/>
        <w:gridCol w:w="722"/>
      </w:tblGrid>
      <w:tr w14:paraId="33BAE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1010" w:type="dxa"/>
            <w:noWrap w:val="0"/>
            <w:vAlign w:val="center"/>
          </w:tcPr>
          <w:p w14:paraId="6CC7EE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1B7954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985" w:type="dxa"/>
            <w:noWrap w:val="0"/>
            <w:vAlign w:val="top"/>
          </w:tcPr>
          <w:p w14:paraId="21D47C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谈判文件</w:t>
            </w:r>
          </w:p>
          <w:p w14:paraId="4C214D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要求数据</w:t>
            </w:r>
          </w:p>
        </w:tc>
        <w:tc>
          <w:tcPr>
            <w:tcW w:w="2268" w:type="dxa"/>
            <w:noWrap w:val="0"/>
            <w:vAlign w:val="top"/>
          </w:tcPr>
          <w:p w14:paraId="130B0E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</w:t>
            </w:r>
          </w:p>
          <w:p w14:paraId="00AAF9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实际数据</w:t>
            </w:r>
          </w:p>
        </w:tc>
        <w:tc>
          <w:tcPr>
            <w:tcW w:w="1006" w:type="dxa"/>
            <w:noWrap w:val="0"/>
            <w:vAlign w:val="top"/>
          </w:tcPr>
          <w:p w14:paraId="2A5741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偏离说明</w:t>
            </w:r>
          </w:p>
        </w:tc>
        <w:tc>
          <w:tcPr>
            <w:tcW w:w="722" w:type="dxa"/>
            <w:noWrap w:val="0"/>
            <w:vAlign w:val="center"/>
          </w:tcPr>
          <w:p w14:paraId="1CEA0E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56700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1010" w:type="dxa"/>
            <w:noWrap w:val="0"/>
            <w:vAlign w:val="top"/>
          </w:tcPr>
          <w:p w14:paraId="201FD0A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3" w:type="dxa"/>
            <w:noWrap w:val="0"/>
            <w:vAlign w:val="top"/>
          </w:tcPr>
          <w:p w14:paraId="1B9AEBA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4C1DF60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  <w:noWrap w:val="0"/>
            <w:vAlign w:val="top"/>
          </w:tcPr>
          <w:p w14:paraId="756378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  <w:noWrap w:val="0"/>
            <w:vAlign w:val="top"/>
          </w:tcPr>
          <w:p w14:paraId="77EFA37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2" w:type="dxa"/>
            <w:noWrap w:val="0"/>
            <w:vAlign w:val="top"/>
          </w:tcPr>
          <w:p w14:paraId="61749DA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AAF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92" w:hRule="atLeast"/>
          <w:jc w:val="center"/>
        </w:trPr>
        <w:tc>
          <w:tcPr>
            <w:tcW w:w="1010" w:type="dxa"/>
            <w:noWrap w:val="0"/>
            <w:vAlign w:val="top"/>
          </w:tcPr>
          <w:p w14:paraId="7001725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3" w:type="dxa"/>
            <w:noWrap w:val="0"/>
            <w:vAlign w:val="top"/>
          </w:tcPr>
          <w:p w14:paraId="207F5D1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507199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  <w:noWrap w:val="0"/>
            <w:vAlign w:val="top"/>
          </w:tcPr>
          <w:p w14:paraId="7A42A41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  <w:noWrap w:val="0"/>
            <w:vAlign w:val="top"/>
          </w:tcPr>
          <w:p w14:paraId="4984D6A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2" w:type="dxa"/>
            <w:noWrap w:val="0"/>
            <w:vAlign w:val="top"/>
          </w:tcPr>
          <w:p w14:paraId="788A2EF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35EA2EE">
      <w:pPr>
        <w:rPr>
          <w:rFonts w:hint="eastAsia" w:ascii="仿宋" w:hAnsi="仿宋" w:eastAsia="仿宋" w:cs="仿宋"/>
        </w:rPr>
      </w:pPr>
    </w:p>
    <w:p w14:paraId="0DE4C198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0CB37BEA">
      <w:pPr>
        <w:widowControl/>
        <w:ind w:firstLine="482"/>
        <w:rPr>
          <w:rFonts w:hint="eastAsia" w:ascii="仿宋" w:hAnsi="仿宋" w:eastAsia="仿宋" w:cs="仿宋"/>
          <w:b/>
          <w:bCs/>
          <w:kern w:val="0"/>
        </w:rPr>
      </w:pPr>
      <w:r>
        <w:rPr>
          <w:rFonts w:hint="eastAsia" w:ascii="仿宋" w:hAnsi="仿宋" w:eastAsia="仿宋" w:cs="仿宋"/>
          <w:b/>
          <w:bCs/>
          <w:kern w:val="0"/>
          <w:lang w:val="zh-CN"/>
        </w:rPr>
        <w:t>1.以上表格格式行、列可增减。</w:t>
      </w:r>
    </w:p>
    <w:p w14:paraId="7A3B2658">
      <w:pPr>
        <w:widowControl/>
        <w:ind w:firstLine="482"/>
        <w:rPr>
          <w:rFonts w:hint="eastAsia" w:ascii="仿宋" w:hAnsi="仿宋" w:eastAsia="仿宋" w:cs="仿宋"/>
          <w:b/>
          <w:bCs/>
          <w:kern w:val="0"/>
          <w:lang w:val="zh-CN"/>
        </w:rPr>
      </w:pPr>
      <w:r>
        <w:rPr>
          <w:rFonts w:hint="eastAsia" w:ascii="仿宋" w:hAnsi="仿宋" w:eastAsia="仿宋" w:cs="仿宋"/>
          <w:b/>
          <w:bCs/>
          <w:kern w:val="0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kern w:val="0"/>
        </w:rPr>
        <w:t>、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供应商根据采购项目的全部技术参数逐条填写此表，并按谈判文件要求提供相应的证明材料。</w:t>
      </w:r>
    </w:p>
    <w:p w14:paraId="654C1C70">
      <w:pPr>
        <w:widowControl/>
        <w:ind w:firstLine="482"/>
        <w:rPr>
          <w:rFonts w:hint="eastAsia" w:ascii="仿宋" w:hAnsi="仿宋" w:eastAsia="仿宋" w:cs="仿宋"/>
          <w:b/>
          <w:bCs/>
          <w:kern w:val="0"/>
          <w:lang w:val="zh-CN"/>
        </w:rPr>
      </w:pPr>
      <w:r>
        <w:rPr>
          <w:rFonts w:hint="eastAsia" w:ascii="仿宋" w:hAnsi="仿宋" w:eastAsia="仿宋" w:cs="仿宋"/>
          <w:b/>
          <w:bCs/>
          <w:kern w:val="0"/>
          <w:lang w:val="zh-CN"/>
        </w:rPr>
        <w:t>3.供应商需把响应产品的制造商家、规格型号、数量进行在此表中明确响应，否则视为未实质性响应本项目。</w:t>
      </w:r>
    </w:p>
    <w:p w14:paraId="6B86826A">
      <w:pPr>
        <w:widowControl/>
        <w:ind w:firstLine="482"/>
        <w:rPr>
          <w:rFonts w:hint="eastAsia" w:ascii="仿宋" w:hAnsi="仿宋" w:eastAsia="仿宋" w:cs="仿宋"/>
          <w:b/>
          <w:bCs/>
          <w:kern w:val="0"/>
          <w:lang w:val="zh-CN"/>
        </w:rPr>
      </w:pPr>
    </w:p>
    <w:p w14:paraId="5431966E">
      <w:pPr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zh-CN" w:eastAsia="zh-CN" w:bidi="ar-SA"/>
        </w:rPr>
      </w:pPr>
    </w:p>
    <w:p w14:paraId="31871D38">
      <w:pPr>
        <w:bidi w:val="0"/>
        <w:rPr>
          <w:rFonts w:hint="eastAsia"/>
          <w:lang w:val="zh-CN" w:eastAsia="zh-CN"/>
        </w:rPr>
      </w:pPr>
    </w:p>
    <w:p w14:paraId="3F8993D9">
      <w:pPr>
        <w:bidi w:val="0"/>
        <w:rPr>
          <w:rFonts w:hint="eastAsia"/>
          <w:lang w:val="zh-CN" w:eastAsia="zh-CN"/>
        </w:rPr>
      </w:pPr>
    </w:p>
    <w:p w14:paraId="0FFE07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right="-161"/>
        <w:jc w:val="right"/>
        <w:textAlignment w:val="auto"/>
        <w:outlineLvl w:val="9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 xml:space="preserve">   供应商：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>（盖章）</w:t>
      </w:r>
    </w:p>
    <w:p w14:paraId="2E2DD9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right"/>
        <w:textAlignment w:val="auto"/>
        <w:outlineLvl w:val="9"/>
        <w:rPr>
          <w:rFonts w:hint="eastAsia" w:ascii="仿宋" w:hAnsi="仿宋" w:eastAsia="仿宋" w:cs="仿宋"/>
          <w:sz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法定代表人或被授权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u w:val="none"/>
        </w:rPr>
        <w:t>签字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  <w:u w:val="none"/>
          <w:lang w:eastAsia="zh-CN"/>
        </w:rPr>
        <w:t>）</w:t>
      </w:r>
    </w:p>
    <w:p w14:paraId="5CC282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2160" w:firstLineChars="900"/>
        <w:jc w:val="right"/>
        <w:textAlignment w:val="auto"/>
        <w:outlineLvl w:val="9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 xml:space="preserve">期：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4E23772B">
      <w:pPr>
        <w:tabs>
          <w:tab w:val="left" w:pos="2686"/>
        </w:tabs>
        <w:bidi w:val="0"/>
        <w:jc w:val="left"/>
        <w:rPr>
          <w:rFonts w:hint="eastAsia"/>
          <w:lang w:val="zh-CN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A14A3"/>
    <w:rsid w:val="19785434"/>
    <w:rsid w:val="203A7EDB"/>
    <w:rsid w:val="4311721D"/>
    <w:rsid w:val="465A0E74"/>
    <w:rsid w:val="515124B1"/>
    <w:rsid w:val="5FDE0AD6"/>
    <w:rsid w:val="60A63E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666</Words>
  <Characters>669</Characters>
  <Lines>0</Lines>
  <Paragraphs>0</Paragraphs>
  <TotalTime>0</TotalTime>
  <ScaleCrop>false</ScaleCrop>
  <LinksUpToDate>false</LinksUpToDate>
  <CharactersWithSpaces>749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2025-08-08T12:10:00Z</dcterms:created>
  <dc:creator>Administrator</dc:creator>
  <cp:lastModifiedBy>周周</cp:lastModifiedBy>
  <dcterms:modified xsi:type="dcterms:W3CDTF">2025-12-02T06:37:54Z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eyJoZGlkIjoiNGMwZDYxYmJkMWJjMDI0ZjA5MmExZDdmMzkzYTMzNjciLCJ1c2VySWQiOiI0MzgwODgxOTcifQ==</vt:lpwstr>
  </property>
  <property fmtid="{D5CDD505-2E9C-101B-9397-08002B2CF9AE}" pid="4" name="ICV">
    <vt:lpwstr>0FAA740EE1B642D7AA648DF745BDC4C9_13</vt:lpwstr>
  </property>
</Properties>
</file>