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9B20E">
      <w:pPr>
        <w:spacing w:line="360" w:lineRule="auto"/>
        <w:jc w:val="center"/>
        <w:rPr>
          <w:rFonts w:hint="eastAsia" w:ascii="仿宋" w:hAnsi="仿宋" w:eastAsia="仿宋" w:cs="仿宋"/>
          <w:color w:val="auto"/>
          <w:spacing w:val="4"/>
          <w:sz w:val="24"/>
          <w:highlight w:val="none"/>
        </w:rPr>
      </w:pPr>
      <w:r>
        <w:rPr>
          <w:rFonts w:hint="eastAsia" w:ascii="仿宋" w:hAnsi="仿宋" w:eastAsia="仿宋" w:cs="仿宋"/>
          <w:b/>
          <w:bCs/>
          <w:color w:val="auto"/>
          <w:sz w:val="30"/>
          <w:szCs w:val="30"/>
          <w:highlight w:val="none"/>
        </w:rPr>
        <w:t>资格证明文件</w:t>
      </w:r>
    </w:p>
    <w:p w14:paraId="6E10227A">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1、具有独立承担民事责任能力的法人或其他组织，提供有效存续的营业执照或事业单位法人证书或非企业专业服务机构执业许可证或民办非企业单位登记证书或自然人的身份证明；</w:t>
      </w:r>
    </w:p>
    <w:p w14:paraId="204EE86F">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2、提供经审计的2024年度完整有效的财务报告复印</w:t>
      </w:r>
      <w:bookmarkStart w:id="0" w:name="_GoBack"/>
      <w:bookmarkEnd w:id="0"/>
      <w:r>
        <w:rPr>
          <w:rFonts w:hint="eastAsia" w:ascii="仿宋" w:hAnsi="仿宋" w:eastAsia="仿宋" w:cs="仿宋"/>
          <w:sz w:val="24"/>
          <w:szCs w:val="24"/>
          <w:highlight w:val="none"/>
          <w:lang w:val="en-US" w:eastAsia="zh-CN"/>
        </w:rPr>
        <w:t>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2E381D90">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3、提供已缴纳的2024年11月至今任意一个月的纳税证明或完税证明，纳税证明或完税证明上应有代收机构或税务机关的公章或业务专用章。依法免税的供应商应提供相关文件证明；</w:t>
      </w:r>
    </w:p>
    <w:p w14:paraId="11C1CE5E">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4、供应商须提供具有履行合同所必需的设备和专业技术能力的承诺；</w:t>
      </w:r>
    </w:p>
    <w:p w14:paraId="321E5250">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7568D85F">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6、出具参加本次政府采购活动前三年内在经营活动中没有重大违法记录的书面声明；</w:t>
      </w:r>
    </w:p>
    <w:p w14:paraId="6BF0AC7A">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p w14:paraId="3DC85AB0">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8、本项目不接受西安市第九医院职工及其亲属投资开办企业参与本单位的采购活动；</w:t>
      </w:r>
    </w:p>
    <w:p w14:paraId="1652C6A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①供应商为经销商的应具有有效的医疗器械经营许可证，且提供制造商有效的医疗器械生产许可证（投标产品须在其经营范围内，进口产品不需要提供医疗器械生产许可证）；②供应商为制造商的应具有有效的医疗器械生产许可证，且具有有效的医疗器械经营许可证（投标产品须在其经营范围内）；③所投产品属于医疗器械管理的，提供所投产品的医疗器械注册证或备案证。④所投产品为进口产品的，须提供所投产品制造厂家授权书或总代理商授权书（提供总代理商授权书的须出具有效授权权限的相关证明文件，证明文件须能显示产品制造厂家对所投产品授权链条的完整性）。</w:t>
      </w:r>
    </w:p>
    <w:p w14:paraId="19CEE15A">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10、本项目不接受联合体磋商：本项目不接受联合体磋商（提供书面声明材料）。</w:t>
      </w:r>
      <w:r>
        <w:rPr>
          <w:rFonts w:hint="eastAsia" w:ascii="仿宋" w:hAnsi="仿宋" w:eastAsia="仿宋" w:cs="仿宋"/>
          <w:sz w:val="24"/>
          <w:szCs w:val="24"/>
          <w:highlight w:val="none"/>
          <w:lang w:val="en-US" w:eastAsia="zh-CN"/>
        </w:rPr>
        <w:br w:type="page"/>
      </w:r>
    </w:p>
    <w:p w14:paraId="4348DC9B">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（1）法定代表人身份证明/法定代表人授权委托书</w:t>
      </w:r>
    </w:p>
    <w:p w14:paraId="760E144D">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法定代表人身份证明</w:t>
      </w:r>
    </w:p>
    <w:p w14:paraId="0350ADE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E7C17A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78A22DD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5CAA05A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5E42EA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5F01E2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w:t>
      </w:r>
      <w:r>
        <w:rPr>
          <w:rFonts w:hint="eastAsia" w:ascii="仿宋" w:hAnsi="仿宋" w:eastAsia="仿宋" w:cs="仿宋"/>
          <w:color w:val="auto"/>
          <w:kern w:val="0"/>
          <w:sz w:val="24"/>
          <w:highlight w:val="none"/>
          <w:lang w:eastAsia="zh-CN"/>
        </w:rPr>
        <w:t>法定代表人</w:t>
      </w:r>
      <w:r>
        <w:rPr>
          <w:rFonts w:hint="eastAsia" w:ascii="仿宋" w:hAnsi="仿宋" w:eastAsia="仿宋" w:cs="仿宋"/>
          <w:color w:val="auto"/>
          <w:kern w:val="0"/>
          <w:sz w:val="24"/>
          <w:highlight w:val="none"/>
        </w:rPr>
        <w:t>。</w:t>
      </w:r>
    </w:p>
    <w:p w14:paraId="5C333CC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8ABB8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w:t>
      </w: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9EA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00B2C122">
            <w:pPr>
              <w:snapToGrid w:val="0"/>
              <w:spacing w:line="480" w:lineRule="auto"/>
              <w:jc w:val="center"/>
              <w:rPr>
                <w:rFonts w:hint="eastAsia" w:ascii="仿宋" w:hAnsi="仿宋" w:eastAsia="仿宋" w:cs="仿宋"/>
                <w:color w:val="auto"/>
                <w:szCs w:val="21"/>
                <w:highlight w:val="none"/>
              </w:rPr>
            </w:pPr>
          </w:p>
          <w:p w14:paraId="5C9AF211">
            <w:pPr>
              <w:snapToGrid w:val="0"/>
              <w:spacing w:line="480" w:lineRule="auto"/>
              <w:jc w:val="center"/>
              <w:rPr>
                <w:rFonts w:hint="eastAsia" w:ascii="仿宋" w:hAnsi="仿宋" w:eastAsia="仿宋" w:cs="仿宋"/>
                <w:color w:val="auto"/>
                <w:szCs w:val="21"/>
                <w:highlight w:val="none"/>
              </w:rPr>
            </w:pPr>
          </w:p>
          <w:p w14:paraId="0D584205">
            <w:pPr>
              <w:autoSpaceDE w:val="0"/>
              <w:autoSpaceDN w:val="0"/>
              <w:adjustRightInd w:val="0"/>
              <w:snapToGrid w:val="0"/>
              <w:spacing w:before="120" w:beforeLines="5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r>
              <w:rPr>
                <w:rFonts w:hint="eastAsia" w:ascii="仿宋" w:hAnsi="仿宋" w:eastAsia="仿宋" w:cs="仿宋"/>
                <w:color w:val="auto"/>
                <w:szCs w:val="21"/>
                <w:highlight w:val="none"/>
                <w:lang w:eastAsia="zh-CN"/>
              </w:rPr>
              <w:t>粘</w:t>
            </w:r>
            <w:r>
              <w:rPr>
                <w:rFonts w:hint="eastAsia" w:ascii="仿宋" w:hAnsi="仿宋" w:eastAsia="仿宋" w:cs="仿宋"/>
                <w:color w:val="auto"/>
                <w:szCs w:val="21"/>
                <w:highlight w:val="none"/>
              </w:rPr>
              <w:t>贴处</w:t>
            </w:r>
          </w:p>
          <w:p w14:paraId="079856C3">
            <w:pPr>
              <w:pStyle w:val="3"/>
              <w:jc w:val="center"/>
              <w:rPr>
                <w:rFonts w:hint="eastAsia" w:ascii="仿宋" w:hAnsi="仿宋" w:eastAsia="仿宋" w:cs="仿宋"/>
                <w:color w:val="auto"/>
                <w:highlight w:val="none"/>
                <w:lang w:eastAsia="zh-CN"/>
              </w:rPr>
            </w:pPr>
            <w:r>
              <w:rPr>
                <w:rFonts w:hint="eastAsia" w:ascii="仿宋" w:hAnsi="仿宋" w:eastAsia="仿宋" w:cs="仿宋"/>
                <w:color w:val="auto"/>
                <w:szCs w:val="21"/>
                <w:highlight w:val="none"/>
                <w:lang w:eastAsia="zh-CN"/>
              </w:rPr>
              <w:t>（正反面）</w:t>
            </w:r>
          </w:p>
          <w:p w14:paraId="2BDB56EB">
            <w:pPr>
              <w:snapToGrid w:val="0"/>
              <w:spacing w:line="480" w:lineRule="auto"/>
              <w:jc w:val="center"/>
              <w:rPr>
                <w:rFonts w:hint="eastAsia" w:ascii="仿宋" w:hAnsi="仿宋" w:eastAsia="仿宋" w:cs="仿宋"/>
                <w:color w:val="auto"/>
                <w:szCs w:val="21"/>
                <w:highlight w:val="none"/>
              </w:rPr>
            </w:pPr>
          </w:p>
          <w:p w14:paraId="08F3E66C">
            <w:pPr>
              <w:snapToGrid w:val="0"/>
              <w:spacing w:line="480" w:lineRule="auto"/>
              <w:jc w:val="center"/>
              <w:rPr>
                <w:rFonts w:hint="eastAsia" w:ascii="仿宋" w:hAnsi="仿宋" w:eastAsia="仿宋" w:cs="仿宋"/>
                <w:color w:val="auto"/>
                <w:szCs w:val="21"/>
                <w:highlight w:val="none"/>
              </w:rPr>
            </w:pPr>
          </w:p>
        </w:tc>
      </w:tr>
    </w:tbl>
    <w:p w14:paraId="1532E3B0">
      <w:pPr>
        <w:snapToGrid w:val="0"/>
        <w:spacing w:line="480" w:lineRule="auto"/>
        <w:rPr>
          <w:rFonts w:hint="eastAsia" w:ascii="仿宋" w:hAnsi="仿宋" w:eastAsia="仿宋" w:cs="仿宋"/>
          <w:color w:val="auto"/>
          <w:szCs w:val="21"/>
          <w:highlight w:val="none"/>
        </w:rPr>
      </w:pPr>
    </w:p>
    <w:p w14:paraId="0852A233">
      <w:pPr>
        <w:snapToGrid w:val="0"/>
        <w:rPr>
          <w:rFonts w:hint="eastAsia" w:ascii="仿宋" w:hAnsi="仿宋" w:eastAsia="仿宋" w:cs="仿宋"/>
          <w:color w:val="auto"/>
          <w:szCs w:val="21"/>
          <w:highlight w:val="none"/>
        </w:rPr>
      </w:pPr>
    </w:p>
    <w:p w14:paraId="039975E6">
      <w:pPr>
        <w:snapToGrid w:val="0"/>
        <w:rPr>
          <w:rFonts w:hint="eastAsia" w:ascii="仿宋" w:hAnsi="仿宋" w:eastAsia="仿宋" w:cs="仿宋"/>
          <w:color w:val="auto"/>
          <w:szCs w:val="21"/>
          <w:highlight w:val="none"/>
        </w:rPr>
      </w:pPr>
    </w:p>
    <w:p w14:paraId="49D65CB6">
      <w:pPr>
        <w:snapToGrid w:val="0"/>
        <w:rPr>
          <w:rFonts w:hint="eastAsia" w:ascii="仿宋" w:hAnsi="仿宋" w:eastAsia="仿宋" w:cs="仿宋"/>
          <w:color w:val="auto"/>
          <w:szCs w:val="21"/>
          <w:highlight w:val="none"/>
        </w:rPr>
      </w:pPr>
    </w:p>
    <w:p w14:paraId="33F6A0F1">
      <w:pPr>
        <w:snapToGrid w:val="0"/>
        <w:rPr>
          <w:rFonts w:hint="eastAsia" w:ascii="仿宋" w:hAnsi="仿宋" w:eastAsia="仿宋" w:cs="仿宋"/>
          <w:color w:val="auto"/>
          <w:szCs w:val="21"/>
          <w:highlight w:val="none"/>
        </w:rPr>
      </w:pPr>
    </w:p>
    <w:p w14:paraId="36785033">
      <w:pPr>
        <w:adjustRightInd w:val="0"/>
        <w:snapToGrid w:val="0"/>
        <w:spacing w:line="360" w:lineRule="auto"/>
        <w:rPr>
          <w:rFonts w:hint="eastAsia" w:ascii="仿宋" w:hAnsi="仿宋" w:eastAsia="仿宋" w:cs="仿宋"/>
          <w:color w:val="auto"/>
          <w:sz w:val="24"/>
          <w:highlight w:val="none"/>
        </w:rPr>
      </w:pPr>
    </w:p>
    <w:p w14:paraId="53C2B585">
      <w:pPr>
        <w:adjustRightInd w:val="0"/>
        <w:snapToGrid w:val="0"/>
        <w:spacing w:line="360" w:lineRule="auto"/>
        <w:ind w:right="420"/>
        <w:rPr>
          <w:rFonts w:hint="eastAsia" w:ascii="仿宋" w:hAnsi="仿宋" w:eastAsia="仿宋" w:cs="仿宋"/>
          <w:color w:val="auto"/>
          <w:sz w:val="24"/>
          <w:highlight w:val="none"/>
        </w:rPr>
      </w:pPr>
    </w:p>
    <w:p w14:paraId="79D2EAE7">
      <w:pPr>
        <w:adjustRightInd w:val="0"/>
        <w:snapToGrid w:val="0"/>
        <w:spacing w:line="360" w:lineRule="auto"/>
        <w:ind w:right="420"/>
        <w:rPr>
          <w:rFonts w:hint="eastAsia" w:ascii="仿宋" w:hAnsi="仿宋" w:eastAsia="仿宋" w:cs="仿宋"/>
          <w:color w:val="auto"/>
          <w:sz w:val="24"/>
          <w:highlight w:val="none"/>
        </w:rPr>
      </w:pPr>
    </w:p>
    <w:p w14:paraId="5CD4840D">
      <w:pPr>
        <w:adjustRightInd w:val="0"/>
        <w:snapToGrid w:val="0"/>
        <w:spacing w:line="360" w:lineRule="auto"/>
        <w:ind w:right="420"/>
        <w:rPr>
          <w:rFonts w:hint="eastAsia" w:ascii="仿宋" w:hAnsi="仿宋" w:eastAsia="仿宋" w:cs="仿宋"/>
          <w:color w:val="auto"/>
          <w:sz w:val="24"/>
          <w:highlight w:val="none"/>
        </w:rPr>
      </w:pPr>
    </w:p>
    <w:p w14:paraId="16EA03A5">
      <w:pPr>
        <w:adjustRightInd w:val="0"/>
        <w:snapToGrid w:val="0"/>
        <w:spacing w:line="360" w:lineRule="auto"/>
        <w:ind w:right="420"/>
        <w:rPr>
          <w:rFonts w:hint="eastAsia" w:ascii="仿宋" w:hAnsi="仿宋" w:eastAsia="仿宋" w:cs="仿宋"/>
          <w:color w:val="auto"/>
          <w:sz w:val="24"/>
          <w:highlight w:val="none"/>
        </w:rPr>
      </w:pPr>
    </w:p>
    <w:p w14:paraId="2F95537F">
      <w:pPr>
        <w:adjustRightInd w:val="0"/>
        <w:snapToGrid w:val="0"/>
        <w:spacing w:line="360" w:lineRule="auto"/>
        <w:ind w:right="420" w:firstLine="4320" w:firstLineChars="18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公章</w:t>
      </w:r>
      <w:r>
        <w:rPr>
          <w:rFonts w:hint="eastAsia" w:ascii="仿宋" w:hAnsi="仿宋" w:eastAsia="仿宋" w:cs="仿宋"/>
          <w:color w:val="auto"/>
          <w:sz w:val="24"/>
          <w:highlight w:val="none"/>
        </w:rPr>
        <w:t>）</w:t>
      </w:r>
    </w:p>
    <w:p w14:paraId="409F54B0">
      <w:pPr>
        <w:adjustRightInd w:val="0"/>
        <w:snapToGrid w:val="0"/>
        <w:spacing w:line="360" w:lineRule="auto"/>
        <w:ind w:right="420" w:firstLine="4320" w:firstLineChars="1800"/>
        <w:rPr>
          <w:rFonts w:hint="eastAsia" w:ascii="仿宋" w:hAnsi="仿宋" w:eastAsia="仿宋" w:cs="仿宋"/>
          <w:color w:val="auto"/>
          <w:highlight w:val="none"/>
        </w:rPr>
      </w:pPr>
      <w:r>
        <w:rPr>
          <w:rFonts w:hint="eastAsia" w:ascii="仿宋" w:hAnsi="仿宋" w:eastAsia="仿宋" w:cs="仿宋"/>
          <w:color w:val="auto"/>
          <w:sz w:val="24"/>
          <w:highlight w:val="none"/>
        </w:rPr>
        <w:t>日期：    年  月  日</w:t>
      </w:r>
    </w:p>
    <w:p w14:paraId="4F23B8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11A3D7C7">
      <w:pPr>
        <w:pStyle w:val="3"/>
        <w:numPr>
          <w:ilvl w:val="0"/>
          <w:numId w:val="0"/>
        </w:numPr>
        <w:jc w:val="left"/>
        <w:rPr>
          <w:rFonts w:hint="eastAsia" w:ascii="仿宋" w:hAnsi="仿宋" w:eastAsia="仿宋" w:cs="仿宋"/>
          <w:b/>
          <w:bCs/>
          <w:color w:val="auto"/>
          <w:sz w:val="24"/>
          <w:szCs w:val="24"/>
          <w:highlight w:val="none"/>
          <w:lang w:val="zh-CN"/>
        </w:rPr>
      </w:pPr>
    </w:p>
    <w:p w14:paraId="1AE0B3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759BBD6C">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049E3D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64D94FEC">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法定代表人</w:t>
      </w:r>
      <w:r>
        <w:rPr>
          <w:rFonts w:hint="eastAsia" w:ascii="仿宋" w:hAnsi="仿宋" w:eastAsia="仿宋" w:cs="仿宋"/>
          <w:b/>
          <w:bCs/>
          <w:color w:val="auto"/>
          <w:sz w:val="32"/>
          <w:szCs w:val="32"/>
          <w:highlight w:val="none"/>
        </w:rPr>
        <w:t>授权</w:t>
      </w:r>
      <w:r>
        <w:rPr>
          <w:rFonts w:hint="eastAsia" w:ascii="仿宋" w:hAnsi="仿宋" w:eastAsia="仿宋" w:cs="仿宋"/>
          <w:b/>
          <w:bCs/>
          <w:color w:val="auto"/>
          <w:sz w:val="32"/>
          <w:szCs w:val="32"/>
          <w:highlight w:val="none"/>
          <w:lang w:val="en-US" w:eastAsia="zh-CN"/>
        </w:rPr>
        <w:t>委托</w:t>
      </w:r>
      <w:r>
        <w:rPr>
          <w:rFonts w:hint="eastAsia" w:ascii="仿宋" w:hAnsi="仿宋" w:eastAsia="仿宋" w:cs="仿宋"/>
          <w:b/>
          <w:bCs/>
          <w:color w:val="auto"/>
          <w:sz w:val="32"/>
          <w:szCs w:val="32"/>
          <w:highlight w:val="none"/>
        </w:rPr>
        <w:t>书</w:t>
      </w:r>
    </w:p>
    <w:p w14:paraId="7068406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spacing w:val="4"/>
          <w:szCs w:val="24"/>
          <w:highlight w:val="none"/>
          <w:u w:val="single"/>
          <w:lang w:val="en-US" w:eastAsia="zh-CN"/>
        </w:rPr>
        <w:t>采购人</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陕西嘉唐建设项目管理有限公司</w:t>
      </w:r>
      <w:r>
        <w:rPr>
          <w:rFonts w:hint="eastAsia" w:ascii="仿宋" w:hAnsi="仿宋" w:eastAsia="仿宋" w:cs="仿宋"/>
          <w:color w:val="auto"/>
          <w:spacing w:val="4"/>
          <w:szCs w:val="24"/>
          <w:highlight w:val="none"/>
          <w:u w:val="single"/>
        </w:rPr>
        <w:t xml:space="preserve"> </w:t>
      </w:r>
    </w:p>
    <w:p w14:paraId="6E5C25D2">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zCs w:val="24"/>
          <w:highlight w:val="none"/>
          <w:u w:val="none"/>
          <w:lang w:eastAsia="zh-CN"/>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4525C1DE">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06EC19DA">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本授权有效期与</w:t>
      </w:r>
      <w:r>
        <w:rPr>
          <w:rFonts w:hint="eastAsia" w:ascii="仿宋" w:hAnsi="仿宋" w:eastAsia="仿宋" w:cs="仿宋"/>
          <w:color w:val="auto"/>
          <w:spacing w:val="4"/>
          <w:szCs w:val="24"/>
          <w:highlight w:val="none"/>
          <w:lang w:eastAsia="zh-CN"/>
        </w:rPr>
        <w:t>磋商</w:t>
      </w:r>
      <w:r>
        <w:rPr>
          <w:rFonts w:hint="eastAsia" w:ascii="仿宋" w:hAnsi="仿宋" w:eastAsia="仿宋" w:cs="仿宋"/>
          <w:color w:val="auto"/>
          <w:spacing w:val="4"/>
          <w:szCs w:val="24"/>
          <w:highlight w:val="none"/>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58F8FCBE">
        <w:tblPrEx>
          <w:tblCellMar>
            <w:top w:w="0" w:type="dxa"/>
            <w:left w:w="108" w:type="dxa"/>
            <w:bottom w:w="0" w:type="dxa"/>
            <w:right w:w="108" w:type="dxa"/>
          </w:tblCellMar>
        </w:tblPrEx>
        <w:trPr>
          <w:trHeight w:val="600" w:hRule="atLeast"/>
        </w:trPr>
        <w:tc>
          <w:tcPr>
            <w:tcW w:w="4200" w:type="dxa"/>
            <w:noWrap w:val="0"/>
            <w:vAlign w:val="center"/>
          </w:tcPr>
          <w:p w14:paraId="556D40EA">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center"/>
          </w:tcPr>
          <w:p w14:paraId="31BD999A">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lang w:eastAsia="zh-CN"/>
              </w:rPr>
              <w:t>法定代表人签字或盖章</w:t>
            </w:r>
            <w:r>
              <w:rPr>
                <w:rFonts w:hint="eastAsia" w:ascii="仿宋" w:hAnsi="仿宋" w:eastAsia="仿宋" w:cs="仿宋"/>
                <w:color w:val="auto"/>
                <w:spacing w:val="4"/>
                <w:szCs w:val="24"/>
                <w:highlight w:val="none"/>
              </w:rPr>
              <w:t>：</w:t>
            </w:r>
          </w:p>
        </w:tc>
      </w:tr>
      <w:tr w14:paraId="74AD1228">
        <w:tblPrEx>
          <w:tblCellMar>
            <w:top w:w="0" w:type="dxa"/>
            <w:left w:w="108" w:type="dxa"/>
            <w:bottom w:w="0" w:type="dxa"/>
            <w:right w:w="108" w:type="dxa"/>
          </w:tblCellMar>
        </w:tblPrEx>
        <w:trPr>
          <w:trHeight w:val="600" w:hRule="atLeast"/>
        </w:trPr>
        <w:tc>
          <w:tcPr>
            <w:tcW w:w="4200" w:type="dxa"/>
            <w:noWrap w:val="0"/>
            <w:vAlign w:val="center"/>
          </w:tcPr>
          <w:p w14:paraId="5EF23FFF">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center"/>
          </w:tcPr>
          <w:p w14:paraId="3636B133">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547E131">
        <w:tblPrEx>
          <w:tblCellMar>
            <w:top w:w="0" w:type="dxa"/>
            <w:left w:w="108" w:type="dxa"/>
            <w:bottom w:w="0" w:type="dxa"/>
            <w:right w:w="108" w:type="dxa"/>
          </w:tblCellMar>
        </w:tblPrEx>
        <w:trPr>
          <w:trHeight w:val="600" w:hRule="atLeast"/>
        </w:trPr>
        <w:tc>
          <w:tcPr>
            <w:tcW w:w="4200" w:type="dxa"/>
            <w:noWrap w:val="0"/>
            <w:vAlign w:val="center"/>
          </w:tcPr>
          <w:p w14:paraId="046D21C7">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3990" w:type="dxa"/>
            <w:noWrap w:val="0"/>
            <w:vAlign w:val="center"/>
          </w:tcPr>
          <w:p w14:paraId="7BC166A6">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635072A">
        <w:tblPrEx>
          <w:tblCellMar>
            <w:top w:w="0" w:type="dxa"/>
            <w:left w:w="108" w:type="dxa"/>
            <w:bottom w:w="0" w:type="dxa"/>
            <w:right w:w="108" w:type="dxa"/>
          </w:tblCellMar>
        </w:tblPrEx>
        <w:trPr>
          <w:trHeight w:val="600" w:hRule="atLeast"/>
        </w:trPr>
        <w:tc>
          <w:tcPr>
            <w:tcW w:w="4200" w:type="dxa"/>
            <w:noWrap w:val="0"/>
            <w:vAlign w:val="center"/>
          </w:tcPr>
          <w:p w14:paraId="6FDE09F4">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3990" w:type="dxa"/>
            <w:noWrap w:val="0"/>
            <w:vAlign w:val="center"/>
          </w:tcPr>
          <w:p w14:paraId="74557B4E">
            <w:pPr>
              <w:spacing w:line="360" w:lineRule="auto"/>
              <w:rPr>
                <w:rFonts w:hint="eastAsia" w:ascii="仿宋" w:hAnsi="仿宋" w:eastAsia="仿宋" w:cs="仿宋"/>
                <w:color w:val="auto"/>
                <w:spacing w:val="4"/>
                <w:szCs w:val="24"/>
                <w:highlight w:val="none"/>
              </w:rPr>
            </w:pPr>
          </w:p>
        </w:tc>
      </w:tr>
    </w:tbl>
    <w:p w14:paraId="678C0126">
      <w:pPr>
        <w:spacing w:line="360" w:lineRule="auto"/>
        <w:ind w:firstLine="444" w:firstLineChars="204"/>
        <w:rPr>
          <w:rFonts w:hint="eastAsia" w:ascii="仿宋" w:hAnsi="仿宋" w:eastAsia="仿宋" w:cs="仿宋"/>
          <w:color w:val="auto"/>
          <w:szCs w:val="21"/>
          <w:highlight w:val="none"/>
          <w:lang w:val="zh-CN"/>
        </w:rPr>
      </w:pPr>
      <w:r>
        <w:rPr>
          <w:rFonts w:hint="eastAsia" w:ascii="仿宋" w:hAnsi="仿宋" w:eastAsia="仿宋" w:cs="仿宋"/>
          <w:color w:val="auto"/>
          <w:spacing w:val="4"/>
          <w:szCs w:val="24"/>
          <w:highlight w:val="none"/>
        </w:rPr>
        <w:t>附：</w:t>
      </w:r>
      <w:r>
        <w:rPr>
          <w:rFonts w:hint="eastAsia" w:ascii="仿宋" w:hAnsi="仿宋" w:eastAsia="仿宋" w:cs="仿宋"/>
          <w:color w:val="auto"/>
          <w:spacing w:val="4"/>
          <w:szCs w:val="24"/>
          <w:highlight w:val="none"/>
          <w:lang w:eastAsia="zh-CN"/>
        </w:rPr>
        <w:t>法定代表人</w:t>
      </w:r>
      <w:r>
        <w:rPr>
          <w:rFonts w:hint="eastAsia" w:ascii="仿宋" w:hAnsi="仿宋" w:eastAsia="仿宋" w:cs="仿宋"/>
          <w:color w:val="auto"/>
          <w:spacing w:val="4"/>
          <w:szCs w:val="24"/>
          <w:highlight w:val="none"/>
        </w:rPr>
        <w:t>、被授权人身份证复印件</w:t>
      </w:r>
      <w:r>
        <w:rPr>
          <w:rFonts w:hint="eastAsia" w:ascii="仿宋" w:hAnsi="仿宋" w:eastAsia="仿宋" w:cs="仿宋"/>
          <w:color w:val="auto"/>
          <w:szCs w:val="21"/>
          <w:highlight w:val="none"/>
          <w:lang w:val="zh-CN"/>
        </w:rPr>
        <w:t>（正反面）</w:t>
      </w:r>
    </w:p>
    <w:p w14:paraId="671CB737">
      <w:pPr>
        <w:numPr>
          <w:ilvl w:val="0"/>
          <w:numId w:val="0"/>
        </w:numPr>
        <w:spacing w:line="360" w:lineRule="auto"/>
        <w:ind w:firstLine="480" w:firstLineChars="200"/>
        <w:rPr>
          <w:rFonts w:hint="eastAsia" w:ascii="仿宋" w:hAnsi="仿宋" w:eastAsia="仿宋" w:cs="仿宋"/>
          <w:color w:val="auto"/>
          <w:kern w:val="0"/>
          <w:sz w:val="24"/>
          <w:highlight w:val="none"/>
        </w:rPr>
      </w:pPr>
    </w:p>
    <w:p w14:paraId="2AC1A635">
      <w:pPr>
        <w:spacing w:line="360" w:lineRule="auto"/>
        <w:ind w:firstLine="428" w:firstLineChars="204"/>
        <w:rPr>
          <w:rFonts w:hint="eastAsia" w:ascii="仿宋" w:hAnsi="仿宋" w:eastAsia="仿宋" w:cs="仿宋"/>
          <w:color w:val="auto"/>
          <w:szCs w:val="21"/>
          <w:highlight w:val="none"/>
          <w:lang w:val="zh-CN"/>
        </w:rPr>
      </w:pPr>
    </w:p>
    <w:p w14:paraId="2FB8F9B9">
      <w:pPr>
        <w:spacing w:line="360" w:lineRule="auto"/>
        <w:ind w:firstLine="510"/>
        <w:rPr>
          <w:rFonts w:hint="eastAsia" w:ascii="仿宋" w:hAnsi="仿宋" w:eastAsia="仿宋" w:cs="仿宋"/>
          <w:color w:val="auto"/>
          <w:spacing w:val="4"/>
          <w:szCs w:val="24"/>
          <w:highlight w:val="none"/>
        </w:rPr>
      </w:pPr>
    </w:p>
    <w:p w14:paraId="5DEB0CBB">
      <w:pPr>
        <w:pStyle w:val="3"/>
        <w:rPr>
          <w:rFonts w:hint="eastAsia" w:ascii="仿宋" w:hAnsi="仿宋" w:eastAsia="仿宋" w:cs="仿宋"/>
          <w:color w:val="auto"/>
          <w:spacing w:val="4"/>
          <w:szCs w:val="24"/>
          <w:highlight w:val="none"/>
        </w:rPr>
      </w:pPr>
    </w:p>
    <w:p w14:paraId="5DA82A5F">
      <w:pPr>
        <w:pStyle w:val="3"/>
        <w:rPr>
          <w:rFonts w:hint="eastAsia" w:ascii="仿宋" w:hAnsi="仿宋" w:eastAsia="仿宋" w:cs="仿宋"/>
          <w:color w:val="auto"/>
          <w:spacing w:val="4"/>
          <w:szCs w:val="24"/>
          <w:highlight w:val="none"/>
        </w:rPr>
      </w:pPr>
    </w:p>
    <w:p w14:paraId="782F7BDA">
      <w:pPr>
        <w:pStyle w:val="3"/>
        <w:rPr>
          <w:rFonts w:hint="eastAsia" w:ascii="仿宋" w:hAnsi="仿宋" w:eastAsia="仿宋" w:cs="仿宋"/>
          <w:color w:val="auto"/>
          <w:highlight w:val="none"/>
        </w:rPr>
      </w:pPr>
    </w:p>
    <w:p w14:paraId="0D6A8D8C">
      <w:pPr>
        <w:spacing w:line="360" w:lineRule="auto"/>
        <w:ind w:firstLine="3706" w:firstLineChars="17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spacing w:val="4"/>
          <w:szCs w:val="24"/>
          <w:highlight w:val="none"/>
          <w:lang w:eastAsia="zh-CN"/>
        </w:rPr>
        <w:t>：</w:t>
      </w:r>
      <w:r>
        <w:rPr>
          <w:rFonts w:hint="eastAsia" w:ascii="仿宋" w:hAnsi="仿宋" w:eastAsia="仿宋" w:cs="仿宋"/>
          <w:i w:val="0"/>
          <w:iCs w:val="0"/>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（公章）</w:t>
      </w:r>
    </w:p>
    <w:p w14:paraId="1A69B77C">
      <w:pPr>
        <w:spacing w:line="360" w:lineRule="auto"/>
        <w:rPr>
          <w:rFonts w:hint="eastAsia" w:ascii="仿宋" w:hAnsi="仿宋" w:eastAsia="仿宋" w:cs="仿宋"/>
          <w:color w:val="auto"/>
          <w:spacing w:val="4"/>
          <w:szCs w:val="24"/>
          <w:highlight w:val="none"/>
        </w:rPr>
      </w:pPr>
    </w:p>
    <w:p w14:paraId="1ADCED9D">
      <w:pPr>
        <w:spacing w:line="360" w:lineRule="auto"/>
        <w:ind w:firstLine="3706" w:firstLineChars="17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日期：    年  月  日</w:t>
      </w:r>
    </w:p>
    <w:p w14:paraId="281DEE76">
      <w:pPr>
        <w:spacing w:line="360" w:lineRule="auto"/>
        <w:ind w:firstLine="3706" w:firstLineChars="1700"/>
        <w:rPr>
          <w:rFonts w:hint="eastAsia" w:ascii="仿宋" w:hAnsi="仿宋" w:eastAsia="仿宋" w:cs="仿宋"/>
          <w:color w:val="auto"/>
          <w:spacing w:val="4"/>
          <w:szCs w:val="24"/>
          <w:highlight w:val="none"/>
        </w:rPr>
      </w:pPr>
    </w:p>
    <w:p w14:paraId="368D543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highlight w:val="none"/>
          <w:lang w:val="zh-CN"/>
        </w:rPr>
        <w:sectPr>
          <w:pgSz w:w="11906" w:h="16838"/>
          <w:pgMar w:top="1417" w:right="1417" w:bottom="1417" w:left="1417" w:header="851" w:footer="850" w:gutter="0"/>
          <w:pgNumType w:fmt="decimal"/>
          <w:cols w:space="720" w:num="1"/>
          <w:rtlGutter w:val="0"/>
          <w:docGrid w:type="lines" w:linePitch="312" w:charSpace="0"/>
        </w:sectPr>
      </w:pPr>
    </w:p>
    <w:p w14:paraId="1995C93B">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2</w:t>
      </w:r>
      <w:r>
        <w:rPr>
          <w:rFonts w:hint="eastAsia" w:ascii="仿宋" w:hAnsi="仿宋" w:eastAsia="仿宋" w:cs="仿宋"/>
          <w:b/>
          <w:bCs/>
          <w:color w:val="auto"/>
          <w:sz w:val="32"/>
          <w:szCs w:val="32"/>
          <w:highlight w:val="none"/>
          <w:lang w:eastAsia="zh-CN"/>
        </w:rPr>
        <w:t>）声  明</w:t>
      </w:r>
    </w:p>
    <w:p w14:paraId="22C9CA9B">
      <w:pPr>
        <w:spacing w:line="360" w:lineRule="auto"/>
        <w:ind w:firstLine="3706" w:firstLineChars="1700"/>
        <w:rPr>
          <w:rFonts w:hint="eastAsia" w:hAnsi="宋体" w:cs="宋体"/>
          <w:spacing w:val="4"/>
          <w:szCs w:val="24"/>
          <w:highlight w:val="none"/>
          <w:lang w:eastAsia="zh-CN"/>
        </w:rPr>
      </w:pPr>
    </w:p>
    <w:p w14:paraId="53914D49">
      <w:pPr>
        <w:spacing w:line="360" w:lineRule="auto"/>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致：</w:t>
      </w:r>
      <w:r>
        <w:rPr>
          <w:rFonts w:hint="eastAsia" w:ascii="仿宋" w:hAnsi="仿宋" w:eastAsia="仿宋" w:cs="仿宋"/>
          <w:spacing w:val="4"/>
          <w:sz w:val="24"/>
          <w:szCs w:val="24"/>
          <w:highlight w:val="none"/>
          <w:u w:val="single"/>
          <w:lang w:eastAsia="zh-CN"/>
        </w:rPr>
        <w:t xml:space="preserve">     （采购人名称）    </w:t>
      </w:r>
      <w:r>
        <w:rPr>
          <w:rFonts w:hint="eastAsia" w:ascii="仿宋" w:hAnsi="仿宋" w:eastAsia="仿宋" w:cs="仿宋"/>
          <w:spacing w:val="4"/>
          <w:sz w:val="24"/>
          <w:szCs w:val="24"/>
          <w:highlight w:val="none"/>
          <w:lang w:eastAsia="zh-CN"/>
        </w:rPr>
        <w:t>：</w:t>
      </w:r>
    </w:p>
    <w:p w14:paraId="517B0CE4">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我方 </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（供应商名称）郑重声明，在参加本次政府采购活动中：</w:t>
      </w:r>
    </w:p>
    <w:p w14:paraId="06CFC515">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(1)</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(供应商名称) 不是西安市第九医院的职工投资开办或控股企业；</w:t>
      </w:r>
    </w:p>
    <w:p w14:paraId="1AA29D78">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(2)西安市第九医院的职工本人或其亲属未在 </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 xml:space="preserve">(供应商名称) 担任高管、独立董事等具有重大利益关系职务。     </w:t>
      </w:r>
    </w:p>
    <w:p w14:paraId="49446EFC">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特此声明。</w:t>
      </w:r>
    </w:p>
    <w:p w14:paraId="498CA42B">
      <w:pPr>
        <w:spacing w:line="360" w:lineRule="auto"/>
        <w:ind w:firstLine="4216" w:firstLineChars="1700"/>
        <w:rPr>
          <w:rFonts w:hint="eastAsia" w:ascii="仿宋" w:hAnsi="仿宋" w:eastAsia="仿宋" w:cs="仿宋"/>
          <w:spacing w:val="4"/>
          <w:sz w:val="24"/>
          <w:szCs w:val="24"/>
          <w:highlight w:val="none"/>
          <w:lang w:eastAsia="zh-CN"/>
        </w:rPr>
      </w:pPr>
    </w:p>
    <w:p w14:paraId="22155FD0">
      <w:pPr>
        <w:spacing w:line="360" w:lineRule="auto"/>
        <w:ind w:firstLine="4216" w:firstLineChars="1700"/>
        <w:rPr>
          <w:rFonts w:hint="eastAsia" w:ascii="仿宋" w:hAnsi="仿宋" w:eastAsia="仿宋" w:cs="仿宋"/>
          <w:spacing w:val="4"/>
          <w:sz w:val="24"/>
          <w:szCs w:val="24"/>
          <w:highlight w:val="none"/>
          <w:lang w:eastAsia="zh-CN"/>
        </w:rPr>
      </w:pPr>
    </w:p>
    <w:p w14:paraId="2E03EB72">
      <w:pPr>
        <w:spacing w:line="360" w:lineRule="auto"/>
        <w:ind w:firstLine="4216" w:firstLineChars="1700"/>
        <w:rPr>
          <w:rFonts w:hint="eastAsia" w:ascii="仿宋" w:hAnsi="仿宋" w:eastAsia="仿宋" w:cs="仿宋"/>
          <w:spacing w:val="4"/>
          <w:sz w:val="24"/>
          <w:szCs w:val="24"/>
          <w:highlight w:val="none"/>
          <w:lang w:eastAsia="zh-CN"/>
        </w:rPr>
      </w:pPr>
    </w:p>
    <w:p w14:paraId="6D4B8713">
      <w:pPr>
        <w:spacing w:line="360" w:lineRule="auto"/>
        <w:ind w:firstLine="4216" w:firstLineChars="1700"/>
        <w:rPr>
          <w:rFonts w:hint="eastAsia" w:ascii="仿宋" w:hAnsi="仿宋" w:eastAsia="仿宋" w:cs="仿宋"/>
          <w:spacing w:val="4"/>
          <w:sz w:val="24"/>
          <w:szCs w:val="24"/>
          <w:highlight w:val="none"/>
          <w:lang w:eastAsia="zh-CN"/>
        </w:rPr>
      </w:pPr>
    </w:p>
    <w:p w14:paraId="56BAF59D">
      <w:pPr>
        <w:spacing w:line="360" w:lineRule="auto"/>
        <w:ind w:firstLine="4216" w:firstLineChars="17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val="en-US" w:eastAsia="zh-CN"/>
        </w:rPr>
        <w:t>供应商</w:t>
      </w:r>
      <w:r>
        <w:rPr>
          <w:rFonts w:hint="eastAsia" w:ascii="仿宋" w:hAnsi="仿宋" w:eastAsia="仿宋" w:cs="仿宋"/>
          <w:spacing w:val="4"/>
          <w:sz w:val="24"/>
          <w:szCs w:val="24"/>
          <w:highlight w:val="none"/>
          <w:lang w:eastAsia="zh-CN"/>
        </w:rPr>
        <w:t xml:space="preserve">（公章）：                         </w:t>
      </w:r>
    </w:p>
    <w:p w14:paraId="2FE7ADF4">
      <w:pPr>
        <w:spacing w:line="360" w:lineRule="auto"/>
        <w:ind w:firstLine="4216" w:firstLineChars="17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法定代表人或授权代表（签字或盖章）：       </w:t>
      </w:r>
    </w:p>
    <w:p w14:paraId="714B496D">
      <w:pPr>
        <w:ind w:firstLine="4216" w:firstLineChars="1700"/>
        <w:rPr>
          <w:rFonts w:hint="eastAsia" w:ascii="宋体" w:hAnsi="宋体" w:eastAsia="宋体" w:cs="宋体"/>
          <w:b/>
          <w:color w:val="auto"/>
          <w:spacing w:val="-20"/>
          <w:sz w:val="28"/>
          <w:szCs w:val="21"/>
          <w:highlight w:val="none"/>
        </w:rPr>
      </w:pPr>
      <w:r>
        <w:rPr>
          <w:rFonts w:hint="eastAsia" w:ascii="仿宋" w:hAnsi="仿宋" w:eastAsia="仿宋" w:cs="仿宋"/>
          <w:spacing w:val="4"/>
          <w:sz w:val="24"/>
          <w:szCs w:val="24"/>
          <w:highlight w:val="none"/>
          <w:lang w:eastAsia="zh-CN"/>
        </w:rPr>
        <w:t>日   期：</w:t>
      </w:r>
    </w:p>
    <w:p w14:paraId="4C8E2E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E1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semiHidden/>
    <w:unhideWhenUsed/>
    <w:qFormat/>
    <w:uiPriority w:val="99"/>
    <w:pPr>
      <w:spacing w:after="120"/>
    </w:p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2025-12-22T07:26:56Z</dcterms:created>
  <dc:creator>Administrator</dc:creator>
  <cp:lastModifiedBy>晚风。</cp:lastModifiedBy>
  <dcterms:modified xsi:type="dcterms:W3CDTF">2025-12-22T07:27:18Z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eyJoZGlkIjoiZDc0NGMyOTgxMjhhZWNlNGUwYThjNjI2YzRlZmRjNTMiLCJ1c2VySWQiOiIzMzczMjk0NjQifQ==</vt:lpwstr>
  </property>
  <property fmtid="{D5CDD505-2E9C-101B-9397-08002B2CF9AE}" pid="4" name="ICV">
    <vt:lpwstr>A4F650A03DCE4CA59D20612464F7DE77_12</vt:lpwstr>
  </property>
</Properties>
</file>