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版本号：0617-2522FZ377920251224001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经开院区后勤运维外包项目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0617-2522FZ3779</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经开院区后勤运维外包项目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0617-2522FZ3779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经开院区后勤运维外包项目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结合经开院区开诊需求，为保障后勤服务运营正常进行，现对经开院区后勤运维外包项目进行招标。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本单位证明：投标人应授权合法的人员参加投标，其中法定代表人直接参加的须出具法定代表人身份证并与营业执照上信息一致，法定代表人授权代表参加的须出具法定代表人授权书及被授权人本单位证明 (近6个月内任意1个月社保缴纳证明)。</w:t>
      </w:r>
    </w:p>
    <w:p>
      <w:pPr>
        <w:pStyle w:val="null3"/>
      </w:pPr>
      <w:r>
        <w:rPr>
          <w:rFonts w:ascii="仿宋_GB2312" w:hAnsi="仿宋_GB2312" w:cs="仿宋_GB2312" w:eastAsia="仿宋_GB2312"/>
        </w:rPr>
        <w:t>2、信用查询记录：供应商不得为“信用中国”网站（www.creditchina.gov.cn）列入失信被执行人、重大税收违法失信主体的供应商，不得为“中国政府采购网”（www.ccgp.gov.cn）政府采购严重违法失信行为记录名单中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杨凡、程佳、王炳淇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0.8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结合经开院区开诊需求，为保障后勤服务运营正常进行，现对经开院区后勤运维外包项目进行招标。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8,000,000.00</w:t>
      </w:r>
    </w:p>
    <w:p>
      <w:pPr>
        <w:pStyle w:val="null3"/>
      </w:pPr>
      <w:r>
        <w:rPr>
          <w:rFonts w:ascii="仿宋_GB2312" w:hAnsi="仿宋_GB2312" w:cs="仿宋_GB2312" w:eastAsia="仿宋_GB2312"/>
        </w:rPr>
        <w:t>采购包最高限价（元）: 8,000,000.00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经开院区后勤运维外包项目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标的名称：经开院区后勤运维外包项目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结合经开院区开诊需求，为保障后勤服务运营正常进行，现申请对经开院区后勤运维外包项目进行招标。</w:t>
            </w:r>
          </w:p>
          <w:p>
            <w:pPr>
              <w:pStyle w:val="null3"/>
              <w:jc w:val="both"/>
            </w:pPr>
            <w:r>
              <w:rPr>
                <w:rFonts w:ascii="仿宋_GB2312" w:hAnsi="仿宋_GB2312" w:cs="仿宋_GB2312" w:eastAsia="仿宋_GB2312"/>
                <w:sz w:val="21"/>
                <w:b/>
              </w:rPr>
              <w:t>二、服务内容及要求</w:t>
            </w:r>
          </w:p>
          <w:p>
            <w:pPr>
              <w:pStyle w:val="null3"/>
              <w:ind w:firstLine="210"/>
              <w:jc w:val="both"/>
            </w:pPr>
            <w:r>
              <w:rPr>
                <w:rFonts w:ascii="仿宋_GB2312" w:hAnsi="仿宋_GB2312" w:cs="仿宋_GB2312" w:eastAsia="仿宋_GB2312"/>
                <w:sz w:val="21"/>
              </w:rPr>
              <w:t>（一）服务地点：西安市中心医院经开院区</w:t>
            </w:r>
          </w:p>
          <w:p>
            <w:pPr>
              <w:pStyle w:val="null3"/>
              <w:ind w:firstLine="210"/>
              <w:jc w:val="both"/>
            </w:pPr>
            <w:r>
              <w:rPr>
                <w:rFonts w:ascii="仿宋_GB2312" w:hAnsi="仿宋_GB2312" w:cs="仿宋_GB2312" w:eastAsia="仿宋_GB2312"/>
                <w:sz w:val="21"/>
              </w:rPr>
              <w:t>（二）工作内容：</w:t>
            </w:r>
          </w:p>
          <w:p>
            <w:pPr>
              <w:pStyle w:val="null3"/>
              <w:ind w:firstLine="210"/>
              <w:jc w:val="both"/>
            </w:pPr>
            <w:r>
              <w:rPr>
                <w:rFonts w:ascii="仿宋_GB2312" w:hAnsi="仿宋_GB2312" w:cs="仿宋_GB2312" w:eastAsia="仿宋_GB2312"/>
                <w:sz w:val="21"/>
              </w:rPr>
              <w:t>1.保洁服务，详见附件一</w:t>
            </w:r>
          </w:p>
          <w:p>
            <w:pPr>
              <w:pStyle w:val="null3"/>
              <w:ind w:firstLine="210"/>
              <w:jc w:val="both"/>
            </w:pPr>
            <w:r>
              <w:rPr>
                <w:rFonts w:ascii="仿宋_GB2312" w:hAnsi="仿宋_GB2312" w:cs="仿宋_GB2312" w:eastAsia="仿宋_GB2312"/>
                <w:sz w:val="21"/>
              </w:rPr>
              <w:t>2.保安服务、安防系统服务，详见附件二</w:t>
            </w:r>
          </w:p>
          <w:p>
            <w:pPr>
              <w:pStyle w:val="null3"/>
              <w:ind w:firstLine="210"/>
              <w:jc w:val="both"/>
            </w:pPr>
            <w:r>
              <w:rPr>
                <w:rFonts w:ascii="仿宋_GB2312" w:hAnsi="仿宋_GB2312" w:cs="仿宋_GB2312" w:eastAsia="仿宋_GB2312"/>
                <w:sz w:val="21"/>
              </w:rPr>
              <w:t>3.会务服务，详见附件三</w:t>
            </w:r>
          </w:p>
          <w:p>
            <w:pPr>
              <w:pStyle w:val="null3"/>
              <w:ind w:firstLine="210"/>
              <w:jc w:val="both"/>
            </w:pPr>
            <w:r>
              <w:rPr>
                <w:rFonts w:ascii="仿宋_GB2312" w:hAnsi="仿宋_GB2312" w:cs="仿宋_GB2312" w:eastAsia="仿宋_GB2312"/>
                <w:sz w:val="21"/>
              </w:rPr>
              <w:t>4.导医辅医服务，详见附件四</w:t>
            </w:r>
          </w:p>
          <w:p>
            <w:pPr>
              <w:pStyle w:val="null3"/>
              <w:ind w:firstLine="210"/>
              <w:jc w:val="both"/>
            </w:pPr>
            <w:r>
              <w:rPr>
                <w:rFonts w:ascii="仿宋_GB2312" w:hAnsi="仿宋_GB2312" w:cs="仿宋_GB2312" w:eastAsia="仿宋_GB2312"/>
                <w:sz w:val="21"/>
              </w:rPr>
              <w:t>5.水暖运维、电力运维、零星维修、中央空调运维、手术净化运维、电梯运维、锅炉房运维、污水站运维、污水排放在线监测（24小时在线监控）、锅炉污染物排放检测、防雷检测业务，详见附件五</w:t>
            </w:r>
          </w:p>
          <w:p>
            <w:pPr>
              <w:pStyle w:val="null3"/>
              <w:ind w:firstLine="210"/>
              <w:jc w:val="both"/>
            </w:pPr>
            <w:r>
              <w:rPr>
                <w:rFonts w:ascii="仿宋_GB2312" w:hAnsi="仿宋_GB2312" w:cs="仿宋_GB2312" w:eastAsia="仿宋_GB2312"/>
                <w:sz w:val="21"/>
              </w:rPr>
              <w:t>6.布草洗涤清洗服务，详见附件六</w:t>
            </w:r>
          </w:p>
          <w:p>
            <w:pPr>
              <w:pStyle w:val="null3"/>
              <w:ind w:firstLine="210"/>
              <w:jc w:val="both"/>
            </w:pPr>
            <w:r>
              <w:rPr>
                <w:rFonts w:ascii="仿宋_GB2312" w:hAnsi="仿宋_GB2312" w:cs="仿宋_GB2312" w:eastAsia="仿宋_GB2312"/>
                <w:sz w:val="21"/>
              </w:rPr>
              <w:t>7.垃圾清运服务，详见附件七</w:t>
            </w:r>
          </w:p>
          <w:p>
            <w:pPr>
              <w:pStyle w:val="null3"/>
              <w:ind w:firstLine="210"/>
              <w:jc w:val="both"/>
            </w:pPr>
            <w:r>
              <w:rPr>
                <w:rFonts w:ascii="仿宋_GB2312" w:hAnsi="仿宋_GB2312" w:cs="仿宋_GB2312" w:eastAsia="仿宋_GB2312"/>
                <w:sz w:val="21"/>
              </w:rPr>
              <w:t>8.绿植租摆服务，详见附件八</w:t>
            </w:r>
          </w:p>
          <w:p>
            <w:pPr>
              <w:pStyle w:val="null3"/>
              <w:ind w:firstLine="210"/>
              <w:jc w:val="both"/>
            </w:pPr>
            <w:r>
              <w:rPr>
                <w:rFonts w:ascii="仿宋_GB2312" w:hAnsi="仿宋_GB2312" w:cs="仿宋_GB2312" w:eastAsia="仿宋_GB2312"/>
                <w:sz w:val="21"/>
              </w:rPr>
              <w:t>9.病媒防治，详见附件九</w:t>
            </w:r>
          </w:p>
          <w:p>
            <w:pPr>
              <w:pStyle w:val="null3"/>
              <w:ind w:firstLine="210"/>
              <w:jc w:val="both"/>
            </w:pPr>
            <w:r>
              <w:rPr>
                <w:rFonts w:ascii="仿宋_GB2312" w:hAnsi="仿宋_GB2312" w:cs="仿宋_GB2312" w:eastAsia="仿宋_GB2312"/>
                <w:sz w:val="21"/>
              </w:rPr>
              <w:t>10.管理人员，详见附件十</w:t>
            </w:r>
          </w:p>
          <w:p>
            <w:pPr>
              <w:pStyle w:val="null3"/>
              <w:jc w:val="both"/>
            </w:pPr>
            <w:r>
              <w:rPr>
                <w:rFonts w:ascii="仿宋_GB2312" w:hAnsi="仿宋_GB2312" w:cs="仿宋_GB2312" w:eastAsia="仿宋_GB2312"/>
                <w:sz w:val="24"/>
                <w:b/>
              </w:rPr>
              <w:t>附件一：西安市中心医院经开院区保洁服务</w:t>
            </w:r>
          </w:p>
          <w:p>
            <w:pPr>
              <w:pStyle w:val="null3"/>
              <w:ind w:firstLine="420"/>
              <w:jc w:val="both"/>
            </w:pPr>
            <w:r>
              <w:rPr>
                <w:rFonts w:ascii="仿宋_GB2312" w:hAnsi="仿宋_GB2312" w:cs="仿宋_GB2312" w:eastAsia="仿宋_GB2312"/>
                <w:sz w:val="21"/>
              </w:rPr>
              <w:t>一、保洁服务基本服务要求：</w:t>
            </w:r>
          </w:p>
          <w:p>
            <w:pPr>
              <w:pStyle w:val="null3"/>
              <w:ind w:firstLine="444"/>
              <w:jc w:val="both"/>
            </w:pPr>
            <w:r>
              <w:rPr>
                <w:rFonts w:ascii="仿宋_GB2312" w:hAnsi="仿宋_GB2312" w:cs="仿宋_GB2312" w:eastAsia="仿宋_GB2312"/>
                <w:sz w:val="21"/>
              </w:rPr>
              <w:t>服务地点：西安市中心医院经开院区</w:t>
            </w:r>
          </w:p>
          <w:p>
            <w:pPr>
              <w:pStyle w:val="null3"/>
              <w:ind w:firstLine="444"/>
              <w:jc w:val="both"/>
            </w:pPr>
            <w:r>
              <w:rPr>
                <w:rFonts w:ascii="仿宋_GB2312" w:hAnsi="仿宋_GB2312" w:cs="仿宋_GB2312" w:eastAsia="仿宋_GB2312"/>
                <w:sz w:val="21"/>
              </w:rPr>
              <w:t>服务范围：门诊大楼、</w:t>
            </w:r>
            <w:r>
              <w:rPr>
                <w:rFonts w:ascii="仿宋_GB2312" w:hAnsi="仿宋_GB2312" w:cs="仿宋_GB2312" w:eastAsia="仿宋_GB2312"/>
                <w:sz w:val="21"/>
              </w:rPr>
              <w:t>350张床位的住院楼、医技科室、行政区域、全部室外环境及医疗垃圾收集站</w:t>
            </w:r>
          </w:p>
          <w:p>
            <w:pPr>
              <w:pStyle w:val="null3"/>
              <w:ind w:firstLine="420"/>
              <w:jc w:val="both"/>
            </w:pPr>
            <w:r>
              <w:rPr>
                <w:rFonts w:ascii="仿宋_GB2312" w:hAnsi="仿宋_GB2312" w:cs="仿宋_GB2312" w:eastAsia="仿宋_GB2312"/>
                <w:sz w:val="21"/>
                <w:color w:val="000000"/>
              </w:rPr>
              <w:t>二、服务人员基本服务要求：</w:t>
            </w:r>
          </w:p>
          <w:p>
            <w:pPr>
              <w:pStyle w:val="null3"/>
              <w:ind w:firstLine="420"/>
              <w:jc w:val="both"/>
            </w:pPr>
            <w:r>
              <w:rPr>
                <w:rFonts w:ascii="仿宋_GB2312" w:hAnsi="仿宋_GB2312" w:cs="仿宋_GB2312" w:eastAsia="仿宋_GB2312"/>
                <w:sz w:val="21"/>
                <w:color w:val="000000"/>
              </w:rPr>
              <w:t>1、派驻的项目经理需大专及以上文化水平，责任心强，具有一定的工作经验和业绩，具备一定的沟通协调能力和文字表达能力，其他管理人员具有两年以上相关工作经验，服务商提供有关证明材料。</w:t>
            </w:r>
          </w:p>
          <w:p>
            <w:pPr>
              <w:pStyle w:val="null3"/>
              <w:ind w:firstLine="420"/>
              <w:jc w:val="both"/>
            </w:pPr>
            <w:r>
              <w:rPr>
                <w:rFonts w:ascii="仿宋_GB2312" w:hAnsi="仿宋_GB2312" w:cs="仿宋_GB2312" w:eastAsia="仿宋_GB2312"/>
                <w:sz w:val="21"/>
                <w:color w:val="000000"/>
              </w:rPr>
              <w:t>2、保洁人员必须五官端正，身体健康，持有区级及以上医院体检合格证明，并建立健康档案；作风正派，热爱集体，服从组织纪律，服从工作安排，遵守医院的纪律和制度；</w:t>
            </w:r>
            <w:r>
              <w:rPr>
                <w:rFonts w:ascii="仿宋_GB2312" w:hAnsi="仿宋_GB2312" w:cs="仿宋_GB2312" w:eastAsia="仿宋_GB2312"/>
                <w:sz w:val="21"/>
              </w:rPr>
              <w:t>重点岗位医废站需按照医废管理条例每年一次健康体检，费用由服务商承担。</w:t>
            </w:r>
          </w:p>
          <w:p>
            <w:pPr>
              <w:pStyle w:val="null3"/>
              <w:ind w:firstLine="420"/>
              <w:jc w:val="both"/>
            </w:pPr>
            <w:r>
              <w:rPr>
                <w:rFonts w:ascii="仿宋_GB2312" w:hAnsi="仿宋_GB2312" w:cs="仿宋_GB2312" w:eastAsia="仿宋_GB2312"/>
                <w:sz w:val="21"/>
                <w:color w:val="000000"/>
              </w:rPr>
              <w:t>3、保洁人员需身体健康，身高 1.55 米以上，年龄 18—55 岁，具有居民身份证或有效证明，</w:t>
            </w:r>
            <w:r>
              <w:rPr>
                <w:rFonts w:ascii="仿宋_GB2312" w:hAnsi="仿宋_GB2312" w:cs="仿宋_GB2312" w:eastAsia="仿宋_GB2312"/>
                <w:sz w:val="21"/>
              </w:rPr>
              <w:t>重点部位工作人员要求年龄</w:t>
            </w:r>
            <w:r>
              <w:rPr>
                <w:rFonts w:ascii="仿宋_GB2312" w:hAnsi="仿宋_GB2312" w:cs="仿宋_GB2312" w:eastAsia="仿宋_GB2312"/>
                <w:sz w:val="21"/>
              </w:rPr>
              <w:t>45 周岁以下，如：行政楼及医废站等岗位；医废站需一名年龄40周岁以下，精通电脑人员。</w:t>
            </w:r>
          </w:p>
          <w:p>
            <w:pPr>
              <w:pStyle w:val="null3"/>
              <w:ind w:firstLine="420"/>
              <w:jc w:val="both"/>
            </w:pPr>
            <w:r>
              <w:rPr>
                <w:rFonts w:ascii="仿宋_GB2312" w:hAnsi="仿宋_GB2312" w:cs="仿宋_GB2312" w:eastAsia="仿宋_GB2312"/>
                <w:sz w:val="21"/>
                <w:color w:val="000000"/>
              </w:rPr>
              <w:t>4、服务商应有完善的现场监管机制、相关的管理制度、不同岗位工作流程、操作规程及管理处罚措施。</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rPr>
              <w:t>服务商设有岗前培训机构，</w:t>
            </w:r>
            <w:r>
              <w:rPr>
                <w:rFonts w:ascii="仿宋_GB2312" w:hAnsi="仿宋_GB2312" w:cs="仿宋_GB2312" w:eastAsia="仿宋_GB2312"/>
                <w:sz w:val="21"/>
                <w:color w:val="000000"/>
              </w:rPr>
              <w:t>现场经理、技工、保洁员、</w:t>
            </w:r>
            <w:r>
              <w:rPr>
                <w:rFonts w:ascii="仿宋_GB2312" w:hAnsi="仿宋_GB2312" w:cs="仿宋_GB2312" w:eastAsia="仿宋_GB2312"/>
                <w:sz w:val="21"/>
              </w:rPr>
              <w:t>医废收集员</w:t>
            </w:r>
            <w:r>
              <w:rPr>
                <w:rFonts w:ascii="仿宋_GB2312" w:hAnsi="仿宋_GB2312" w:cs="仿宋_GB2312" w:eastAsia="仿宋_GB2312"/>
                <w:sz w:val="21"/>
                <w:color w:val="000000"/>
              </w:rPr>
              <w:t>上岗前均应由服务商提供专业培训，经过岗前培训合格才能上岗。</w:t>
            </w:r>
          </w:p>
          <w:p>
            <w:pPr>
              <w:pStyle w:val="null3"/>
              <w:ind w:firstLine="420"/>
              <w:jc w:val="both"/>
            </w:pPr>
            <w:r>
              <w:rPr>
                <w:rFonts w:ascii="仿宋_GB2312" w:hAnsi="仿宋_GB2312" w:cs="仿宋_GB2312" w:eastAsia="仿宋_GB2312"/>
                <w:sz w:val="21"/>
                <w:color w:val="000000"/>
              </w:rPr>
              <w:t>6、服务商须与本项目的工作人员签订劳动合同，符合《中华人民共和国劳动法》等有关规定。</w:t>
            </w:r>
          </w:p>
          <w:p>
            <w:pPr>
              <w:pStyle w:val="null3"/>
              <w:ind w:firstLine="420"/>
              <w:jc w:val="both"/>
            </w:pPr>
            <w:r>
              <w:rPr>
                <w:rFonts w:ascii="仿宋_GB2312" w:hAnsi="仿宋_GB2312" w:cs="仿宋_GB2312" w:eastAsia="仿宋_GB2312"/>
                <w:sz w:val="21"/>
                <w:color w:val="000000"/>
              </w:rPr>
              <w:t>7、工作人员必须穿全套工作服上岗，着装干净、整洁。</w:t>
            </w:r>
          </w:p>
          <w:p>
            <w:pPr>
              <w:pStyle w:val="null3"/>
              <w:ind w:firstLine="420"/>
              <w:jc w:val="both"/>
            </w:pPr>
            <w:r>
              <w:rPr>
                <w:rFonts w:ascii="仿宋_GB2312" w:hAnsi="仿宋_GB2312" w:cs="仿宋_GB2312" w:eastAsia="仿宋_GB2312"/>
                <w:sz w:val="21"/>
                <w:color w:val="000000"/>
              </w:rPr>
              <w:t>8、服务商应当保证每名工作人员夏装、春秋装、冬装工作服装至少各两套，以保证工作人员在不同季节服装更换。</w:t>
            </w:r>
          </w:p>
          <w:p>
            <w:pPr>
              <w:pStyle w:val="null3"/>
              <w:ind w:firstLine="444"/>
              <w:jc w:val="both"/>
            </w:pP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color w:val="000000"/>
              </w:rPr>
              <w:t>1、中标服务商须严格按照标准化的操作程序、完善的培训体系和质量控制体系完成本项目，以保证整个工作系统安全、高效、有序和有计划地运转。</w:t>
            </w:r>
          </w:p>
          <w:p>
            <w:pPr>
              <w:pStyle w:val="null3"/>
              <w:ind w:firstLine="420"/>
              <w:jc w:val="both"/>
            </w:pPr>
            <w:r>
              <w:rPr>
                <w:rFonts w:ascii="仿宋_GB2312" w:hAnsi="仿宋_GB2312" w:cs="仿宋_GB2312" w:eastAsia="仿宋_GB2312"/>
                <w:sz w:val="21"/>
                <w:color w:val="000000"/>
              </w:rPr>
              <w:t>2、日常保洁员应配备专业的保洁推车并具备日常保洁所需的全套工具（消毒剂、清洗剂、拖把、水盆、垃圾桶、垃圾袋等）。</w:t>
            </w:r>
          </w:p>
          <w:p>
            <w:pPr>
              <w:pStyle w:val="null3"/>
              <w:ind w:firstLine="420"/>
              <w:jc w:val="both"/>
            </w:pPr>
            <w:r>
              <w:rPr>
                <w:rFonts w:ascii="仿宋_GB2312" w:hAnsi="仿宋_GB2312" w:cs="仿宋_GB2312" w:eastAsia="仿宋_GB2312"/>
                <w:sz w:val="21"/>
                <w:color w:val="000000"/>
              </w:rPr>
              <w:t>3、中标服务商须为采购人专门配备全自动电瓶式专业洗地设备，保证地面专业清洗；配备高压冲洗设备，确保医院路面清洁。</w:t>
            </w:r>
          </w:p>
          <w:p>
            <w:pPr>
              <w:pStyle w:val="null3"/>
              <w:ind w:firstLine="420"/>
              <w:jc w:val="both"/>
            </w:pPr>
            <w:r>
              <w:rPr>
                <w:rFonts w:ascii="仿宋_GB2312" w:hAnsi="仿宋_GB2312" w:cs="仿宋_GB2312" w:eastAsia="仿宋_GB2312"/>
                <w:sz w:val="21"/>
                <w:color w:val="000000"/>
              </w:rPr>
              <w:t>4、现场需配备有资质、性能可靠、安全的且符合国家环保及《医疗机构消毒技术规范》（WS/T 367-2012）要求的清洗剂与消毒剂，所有原材料使用均可追溯货物来源并满足现场需求。</w:t>
            </w:r>
          </w:p>
          <w:p>
            <w:pPr>
              <w:pStyle w:val="null3"/>
              <w:ind w:firstLine="420"/>
              <w:jc w:val="both"/>
            </w:pPr>
            <w:r>
              <w:rPr>
                <w:rFonts w:ascii="仿宋_GB2312" w:hAnsi="仿宋_GB2312" w:cs="仿宋_GB2312" w:eastAsia="仿宋_GB2312"/>
                <w:sz w:val="21"/>
                <w:color w:val="000000"/>
              </w:rPr>
              <w:t>5、服务商每三个月应对保洁员进行医院感染防控、医疗废物管理知识、保洁服务标准化操作、保洁服务礼仪礼貌</w:t>
            </w:r>
            <w:r>
              <w:rPr>
                <w:rFonts w:ascii="仿宋_GB2312" w:hAnsi="仿宋_GB2312" w:cs="仿宋_GB2312" w:eastAsia="仿宋_GB2312"/>
                <w:sz w:val="21"/>
              </w:rPr>
              <w:t>、医废站应急预案演练</w:t>
            </w:r>
            <w:r>
              <w:rPr>
                <w:rFonts w:ascii="仿宋_GB2312" w:hAnsi="仿宋_GB2312" w:cs="仿宋_GB2312" w:eastAsia="仿宋_GB2312"/>
                <w:sz w:val="21"/>
                <w:color w:val="000000"/>
              </w:rPr>
              <w:t>等全方面培训，并做好记录。</w:t>
            </w:r>
          </w:p>
          <w:p>
            <w:pPr>
              <w:pStyle w:val="null3"/>
              <w:ind w:firstLine="420"/>
              <w:jc w:val="both"/>
            </w:pPr>
            <w:r>
              <w:rPr>
                <w:rFonts w:ascii="仿宋_GB2312" w:hAnsi="仿宋_GB2312" w:cs="仿宋_GB2312" w:eastAsia="仿宋_GB2312"/>
                <w:sz w:val="21"/>
                <w:color w:val="000000"/>
              </w:rPr>
              <w:t>6、清净工具每天进行清洗消毒，避免用手洗，以防止交叉感染。</w:t>
            </w:r>
          </w:p>
          <w:p>
            <w:pPr>
              <w:pStyle w:val="null3"/>
              <w:ind w:firstLine="420"/>
              <w:jc w:val="both"/>
            </w:pPr>
            <w:r>
              <w:rPr>
                <w:rFonts w:ascii="仿宋_GB2312" w:hAnsi="仿宋_GB2312" w:cs="仿宋_GB2312" w:eastAsia="仿宋_GB2312"/>
                <w:sz w:val="21"/>
                <w:color w:val="000000"/>
              </w:rPr>
              <w:t>7、为防止交叉感染，对不同区域的清洁工具须按医院感染科的要求实行严格分类摆放和使用，并用颜色、字标等方式进行区分。</w:t>
            </w:r>
          </w:p>
          <w:p>
            <w:pPr>
              <w:pStyle w:val="null3"/>
              <w:ind w:firstLine="420"/>
              <w:jc w:val="both"/>
            </w:pPr>
            <w:r>
              <w:rPr>
                <w:rFonts w:ascii="仿宋_GB2312" w:hAnsi="仿宋_GB2312" w:cs="仿宋_GB2312" w:eastAsia="仿宋_GB2312"/>
                <w:sz w:val="21"/>
                <w:color w:val="000000"/>
              </w:rPr>
              <w:t>8、按照控感要求，达到中华人民共和国卫生行业标准《医疗机构环境表面清洁与消毒管理规范》（WS/T 512-2016）或国家颁布的最新标准的要求。</w:t>
            </w:r>
          </w:p>
          <w:p>
            <w:pPr>
              <w:pStyle w:val="null3"/>
              <w:ind w:firstLine="420"/>
              <w:jc w:val="both"/>
            </w:pPr>
            <w:r>
              <w:rPr>
                <w:rFonts w:ascii="仿宋_GB2312" w:hAnsi="仿宋_GB2312" w:cs="仿宋_GB2312" w:eastAsia="仿宋_GB2312"/>
                <w:sz w:val="21"/>
                <w:color w:val="000000"/>
              </w:rPr>
              <w:t>9、卫生保洁按区域设置卫生保洁区域公示栏（含保洁人员基本信息），岗位保洁员须挂牌公示，采购人进行实时监督考核。如临时调配保洁员，需向采购人相关管理部门报告。</w:t>
            </w:r>
          </w:p>
          <w:p>
            <w:pPr>
              <w:pStyle w:val="null3"/>
              <w:ind w:firstLine="420"/>
              <w:jc w:val="both"/>
            </w:pPr>
            <w:r>
              <w:rPr>
                <w:rFonts w:ascii="仿宋_GB2312" w:hAnsi="仿宋_GB2312" w:cs="仿宋_GB2312" w:eastAsia="仿宋_GB2312"/>
                <w:sz w:val="21"/>
                <w:color w:val="000000"/>
              </w:rPr>
              <w:t>10、保洁人员同时兼具控烟监督员的职责，需佩戴控烟袖标并主动劝阻院内吸烟人员。及时巡回，发现烟头及时清理。若保洁人员不履行控烟责任，每发现一次按照采购人管理规定进行扣罚。</w:t>
            </w:r>
          </w:p>
          <w:p>
            <w:pPr>
              <w:pStyle w:val="null3"/>
              <w:ind w:firstLine="420"/>
              <w:jc w:val="both"/>
            </w:pPr>
            <w:r>
              <w:rPr>
                <w:rFonts w:ascii="仿宋_GB2312" w:hAnsi="仿宋_GB2312" w:cs="仿宋_GB2312" w:eastAsia="仿宋_GB2312"/>
                <w:sz w:val="21"/>
                <w:color w:val="000000"/>
              </w:rPr>
              <w:t>11、因保洁区域地面湿滑、污物处理不及时、无防护标识牌导致的任何人员伤亡或造成其他损失的，由中标服务商承担全部责任。中标服务商所提供使用的清洁、洗涤剂、消毒剂、地面保养产品，必须是通过国家相关部门审批并予以使用的合格产品。所用消毒剂必须是通过国家卫生部审批准予使用的，对人体无伤害，并符合医院感染科的要求，由于使用不合格产品对人员造成的伤亡或其他损失，由中标服务商承担全部责任。</w:t>
            </w:r>
          </w:p>
          <w:p>
            <w:pPr>
              <w:pStyle w:val="null3"/>
              <w:ind w:firstLine="420"/>
              <w:jc w:val="both"/>
            </w:pPr>
            <w:r>
              <w:rPr>
                <w:rFonts w:ascii="仿宋_GB2312" w:hAnsi="仿宋_GB2312" w:cs="仿宋_GB2312" w:eastAsia="仿宋_GB2312"/>
                <w:sz w:val="21"/>
                <w:color w:val="000000"/>
              </w:rPr>
              <w:t>四、服务范围</w:t>
            </w:r>
          </w:p>
          <w:p>
            <w:pPr>
              <w:pStyle w:val="null3"/>
              <w:ind w:firstLine="210"/>
              <w:jc w:val="both"/>
            </w:pPr>
            <w:r>
              <w:rPr>
                <w:rFonts w:ascii="仿宋_GB2312" w:hAnsi="仿宋_GB2312" w:cs="仿宋_GB2312" w:eastAsia="仿宋_GB2312"/>
                <w:sz w:val="21"/>
                <w:color w:val="000000"/>
              </w:rPr>
              <w:t>（一）室内保洁</w:t>
            </w:r>
          </w:p>
          <w:p>
            <w:pPr>
              <w:pStyle w:val="null3"/>
              <w:ind w:firstLine="420"/>
              <w:jc w:val="both"/>
            </w:pPr>
            <w:r>
              <w:rPr>
                <w:rFonts w:ascii="仿宋_GB2312" w:hAnsi="仿宋_GB2312" w:cs="仿宋_GB2312" w:eastAsia="仿宋_GB2312"/>
                <w:sz w:val="21"/>
                <w:color w:val="000000"/>
              </w:rPr>
              <w:t>1、医院室内日常清洁卫生（包括内墙、玻璃、通风口、地面、室内家具、电视机、空调内机表面、楼梯、扶手、走廊、窗户、纱窗、门、门框、门帘、宣传栏、指示牌、洗手间、电梯间、公共通道、医生办公室、护士站、值班室、办公室、屋面楼顶等）。</w:t>
            </w:r>
          </w:p>
          <w:p>
            <w:pPr>
              <w:pStyle w:val="null3"/>
              <w:ind w:firstLine="420"/>
              <w:jc w:val="both"/>
            </w:pPr>
            <w:r>
              <w:rPr>
                <w:rFonts w:ascii="仿宋_GB2312" w:hAnsi="仿宋_GB2312" w:cs="仿宋_GB2312" w:eastAsia="仿宋_GB2312"/>
                <w:sz w:val="21"/>
                <w:color w:val="000000"/>
              </w:rPr>
              <w:t>2、室内包装箱、木器旧家具清运及零星办公家具搬运到科等。</w:t>
            </w:r>
          </w:p>
          <w:p>
            <w:pPr>
              <w:pStyle w:val="null3"/>
              <w:ind w:firstLine="420"/>
              <w:jc w:val="both"/>
            </w:pPr>
            <w:r>
              <w:rPr>
                <w:rFonts w:ascii="仿宋_GB2312" w:hAnsi="仿宋_GB2312" w:cs="仿宋_GB2312" w:eastAsia="仿宋_GB2312"/>
                <w:sz w:val="21"/>
                <w:color w:val="000000"/>
              </w:rPr>
              <w:t>3、室内地砖、铝扣吊顶板、不锈钢表面保养、保洁等。</w:t>
            </w:r>
          </w:p>
          <w:p>
            <w:pPr>
              <w:pStyle w:val="null3"/>
              <w:ind w:firstLine="210"/>
              <w:jc w:val="both"/>
            </w:pPr>
            <w:r>
              <w:rPr>
                <w:rFonts w:ascii="仿宋_GB2312" w:hAnsi="仿宋_GB2312" w:cs="仿宋_GB2312" w:eastAsia="仿宋_GB2312"/>
                <w:sz w:val="21"/>
                <w:color w:val="000000"/>
              </w:rPr>
              <w:t>（二）室外保洁</w:t>
            </w:r>
          </w:p>
          <w:p>
            <w:pPr>
              <w:pStyle w:val="null3"/>
              <w:ind w:firstLine="420"/>
              <w:jc w:val="both"/>
            </w:pPr>
            <w:r>
              <w:rPr>
                <w:rFonts w:ascii="仿宋_GB2312" w:hAnsi="仿宋_GB2312" w:cs="仿宋_GB2312" w:eastAsia="仿宋_GB2312"/>
                <w:sz w:val="21"/>
                <w:color w:val="000000"/>
              </w:rPr>
              <w:t>1、医院院落、道路等日常清洁卫生（包括公共区域、连椅、垃圾桶、栏杆、扶手、活动器材，宣传牌、指示牌、标识牌、灯箱、路灯、幕墙等）的保洁工作和生活垃圾的收集运送工作。</w:t>
            </w:r>
          </w:p>
          <w:p>
            <w:pPr>
              <w:pStyle w:val="null3"/>
              <w:ind w:firstLine="420"/>
              <w:jc w:val="both"/>
            </w:pPr>
            <w:r>
              <w:rPr>
                <w:rFonts w:ascii="仿宋_GB2312" w:hAnsi="仿宋_GB2312" w:cs="仿宋_GB2312" w:eastAsia="仿宋_GB2312"/>
                <w:sz w:val="21"/>
                <w:color w:val="000000"/>
              </w:rPr>
              <w:t>2、草坪、绿篱内垃圾的清理。</w:t>
            </w:r>
          </w:p>
          <w:p>
            <w:pPr>
              <w:pStyle w:val="null3"/>
              <w:ind w:firstLine="420"/>
              <w:jc w:val="both"/>
            </w:pPr>
            <w:r>
              <w:rPr>
                <w:rFonts w:ascii="仿宋_GB2312" w:hAnsi="仿宋_GB2312" w:cs="仿宋_GB2312" w:eastAsia="仿宋_GB2312"/>
                <w:sz w:val="21"/>
                <w:color w:val="000000"/>
              </w:rPr>
              <w:t>3、室外包装箱、木器旧家具等清运。</w:t>
            </w:r>
          </w:p>
          <w:p>
            <w:pPr>
              <w:pStyle w:val="null3"/>
              <w:ind w:firstLine="210"/>
              <w:jc w:val="both"/>
            </w:pPr>
            <w:r>
              <w:rPr>
                <w:rFonts w:ascii="仿宋_GB2312" w:hAnsi="仿宋_GB2312" w:cs="仿宋_GB2312" w:eastAsia="仿宋_GB2312"/>
                <w:sz w:val="21"/>
                <w:color w:val="000000"/>
              </w:rPr>
              <w:t>（三）行政办公区域、会议室、多功能会议室日常清洁。</w:t>
            </w:r>
          </w:p>
          <w:p>
            <w:pPr>
              <w:pStyle w:val="null3"/>
              <w:ind w:firstLine="420"/>
              <w:jc w:val="both"/>
            </w:pPr>
            <w:r>
              <w:rPr>
                <w:rFonts w:ascii="仿宋_GB2312" w:hAnsi="仿宋_GB2312" w:cs="仿宋_GB2312" w:eastAsia="仿宋_GB2312"/>
                <w:sz w:val="21"/>
                <w:color w:val="000000"/>
              </w:rPr>
              <w:t>包括：地面、墙面、天花板、门、窗、玻璃、纱窗、门帘、暖气、桌椅、柜、吊扇、空调、灯具、卫生间、通风设备、宣传栏、大厅、走廊、扶手、楼梯、花卉、消防设施表面、各类通道、垃圾桶（筒、筐）等日常保洁；</w:t>
            </w:r>
          </w:p>
          <w:p>
            <w:pPr>
              <w:pStyle w:val="null3"/>
              <w:ind w:firstLine="210"/>
              <w:jc w:val="both"/>
            </w:pPr>
            <w:r>
              <w:rPr>
                <w:rFonts w:ascii="仿宋_GB2312" w:hAnsi="仿宋_GB2312" w:cs="仿宋_GB2312" w:eastAsia="仿宋_GB2312"/>
                <w:sz w:val="21"/>
                <w:color w:val="000000"/>
              </w:rPr>
              <w:t>（四）地下室保洁</w:t>
            </w:r>
          </w:p>
          <w:p>
            <w:pPr>
              <w:pStyle w:val="null3"/>
              <w:ind w:firstLine="420"/>
              <w:jc w:val="both"/>
            </w:pPr>
            <w:r>
              <w:rPr>
                <w:rFonts w:ascii="仿宋_GB2312" w:hAnsi="仿宋_GB2312" w:cs="仿宋_GB2312" w:eastAsia="仿宋_GB2312"/>
                <w:sz w:val="21"/>
                <w:color w:val="000000"/>
              </w:rPr>
              <w:t>包括：停车场、走廊、卫生间、公共场所等日常保洁工作。</w:t>
            </w:r>
          </w:p>
          <w:p>
            <w:pPr>
              <w:pStyle w:val="null3"/>
              <w:ind w:firstLine="210"/>
              <w:jc w:val="both"/>
            </w:pPr>
            <w:r>
              <w:rPr>
                <w:rFonts w:ascii="仿宋_GB2312" w:hAnsi="仿宋_GB2312" w:cs="仿宋_GB2312" w:eastAsia="仿宋_GB2312"/>
                <w:sz w:val="21"/>
                <w:color w:val="000000"/>
              </w:rPr>
              <w:t>（五）重点科室及突发应急保洁</w:t>
            </w:r>
          </w:p>
          <w:p>
            <w:pPr>
              <w:pStyle w:val="null3"/>
              <w:ind w:firstLine="420"/>
              <w:jc w:val="both"/>
            </w:pPr>
            <w:r>
              <w:rPr>
                <w:rFonts w:ascii="仿宋_GB2312" w:hAnsi="仿宋_GB2312" w:cs="仿宋_GB2312" w:eastAsia="仿宋_GB2312"/>
                <w:sz w:val="21"/>
                <w:color w:val="000000"/>
              </w:rPr>
              <w:t>1、急诊科、产房、ICU、血透、手术室、输液室、重症监护室等特殊科室的保洁员夜班应跟随科室具体工作安排要求，机动调配。门诊区域及住院部区域应设置夜间保洁巡回。</w:t>
            </w:r>
          </w:p>
          <w:p>
            <w:pPr>
              <w:pStyle w:val="null3"/>
              <w:ind w:firstLine="420"/>
              <w:jc w:val="both"/>
            </w:pPr>
            <w:r>
              <w:rPr>
                <w:rFonts w:ascii="仿宋_GB2312" w:hAnsi="仿宋_GB2312" w:cs="仿宋_GB2312" w:eastAsia="仿宋_GB2312"/>
                <w:sz w:val="21"/>
                <w:color w:val="000000"/>
              </w:rPr>
              <w:t>2、在遇到特殊天气（情况）造成的环境灾害，需及时组织保洁人员迅速处理（清理）。</w:t>
            </w:r>
          </w:p>
          <w:p>
            <w:pPr>
              <w:pStyle w:val="null3"/>
              <w:ind w:firstLine="210"/>
              <w:jc w:val="both"/>
            </w:pPr>
            <w:r>
              <w:rPr>
                <w:rFonts w:ascii="仿宋_GB2312" w:hAnsi="仿宋_GB2312" w:cs="仿宋_GB2312" w:eastAsia="仿宋_GB2312"/>
                <w:sz w:val="21"/>
                <w:color w:val="000000"/>
              </w:rPr>
              <w:t>（六）医疗废物回收</w:t>
            </w:r>
          </w:p>
          <w:p>
            <w:pPr>
              <w:pStyle w:val="null3"/>
              <w:ind w:firstLine="210"/>
              <w:jc w:val="both"/>
            </w:pPr>
            <w:r>
              <w:rPr>
                <w:rFonts w:ascii="仿宋_GB2312" w:hAnsi="仿宋_GB2312" w:cs="仿宋_GB2312" w:eastAsia="仿宋_GB2312"/>
                <w:sz w:val="21"/>
                <w:color w:val="000000"/>
              </w:rPr>
              <w:t>按照医院要求每日</w:t>
            </w:r>
            <w:r>
              <w:rPr>
                <w:rFonts w:ascii="仿宋_GB2312" w:hAnsi="仿宋_GB2312" w:cs="仿宋_GB2312" w:eastAsia="仿宋_GB2312"/>
                <w:sz w:val="21"/>
                <w:color w:val="000000"/>
              </w:rPr>
              <w:t>2次收集各科室产生的医疗垃圾。</w:t>
            </w:r>
          </w:p>
          <w:p>
            <w:pPr>
              <w:pStyle w:val="null3"/>
              <w:ind w:firstLine="210"/>
              <w:jc w:val="both"/>
            </w:pPr>
            <w:r>
              <w:rPr>
                <w:rFonts w:ascii="仿宋_GB2312" w:hAnsi="仿宋_GB2312" w:cs="仿宋_GB2312" w:eastAsia="仿宋_GB2312"/>
                <w:sz w:val="21"/>
                <w:color w:val="000000"/>
              </w:rPr>
              <w:t>五、保洁项目及设备</w:t>
            </w:r>
          </w:p>
          <w:p>
            <w:pPr>
              <w:pStyle w:val="null3"/>
              <w:ind w:firstLine="210"/>
              <w:jc w:val="both"/>
            </w:pPr>
            <w:r>
              <w:rPr>
                <w:rFonts w:ascii="仿宋_GB2312" w:hAnsi="仿宋_GB2312" w:cs="仿宋_GB2312" w:eastAsia="仿宋_GB2312"/>
                <w:sz w:val="21"/>
                <w:color w:val="000000"/>
              </w:rPr>
              <w:t>（一）保洁大项分类及要求：</w:t>
            </w:r>
          </w:p>
          <w:tbl>
            <w:tblPr>
              <w:tblInd w:type="dxa" w:w="120"/>
              <w:tblBorders>
                <w:top w:val="none" w:color="000000" w:sz="4"/>
                <w:left w:val="none" w:color="000000" w:sz="4"/>
                <w:bottom w:val="none" w:color="000000" w:sz="4"/>
                <w:right w:val="none" w:color="000000" w:sz="4"/>
                <w:insideH w:val="none"/>
                <w:insideV w:val="none"/>
              </w:tblBorders>
            </w:tblPr>
            <w:tblGrid>
              <w:gridCol w:w="579"/>
              <w:gridCol w:w="1974"/>
            </w:tblGrid>
            <w:tr>
              <w:tc>
                <w:tcPr>
                  <w:tcW w:type="dxa" w:w="57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w:t>
                  </w:r>
                  <w:r>
                    <w:rPr>
                      <w:rFonts w:ascii="仿宋_GB2312" w:hAnsi="仿宋_GB2312" w:cs="仿宋_GB2312" w:eastAsia="仿宋_GB2312"/>
                      <w:sz w:val="21"/>
                      <w:b/>
                    </w:rPr>
                    <w:t xml:space="preserve">  </w:t>
                  </w:r>
                  <w:r>
                    <w:rPr>
                      <w:rFonts w:ascii="仿宋_GB2312" w:hAnsi="仿宋_GB2312" w:cs="仿宋_GB2312" w:eastAsia="仿宋_GB2312"/>
                      <w:sz w:val="21"/>
                      <w:b/>
                    </w:rPr>
                    <w:t>项</w:t>
                  </w:r>
                </w:p>
              </w:tc>
              <w:tc>
                <w:tcPr>
                  <w:tcW w:type="dxa" w:w="19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保洁要求</w:t>
                  </w:r>
                </w:p>
              </w:tc>
            </w:tr>
            <w:tr>
              <w:tc>
                <w:tcPr>
                  <w:tcW w:type="dxa" w:w="579"/>
                  <w:vMerge/>
                  <w:tcBorders>
                    <w:top w:val="single" w:color="000000" w:sz="4"/>
                    <w:left w:val="single" w:color="000000" w:sz="4"/>
                    <w:bottom w:val="single" w:color="000000" w:sz="4"/>
                    <w:right w:val="single" w:color="000000" w:sz="4"/>
                  </w:tcBorders>
                </w:tcPr>
                <w:p/>
              </w:tc>
              <w:tc>
                <w:tcPr>
                  <w:tcW w:type="dxa" w:w="1974"/>
                  <w:vMerge/>
                  <w:tcBorders>
                    <w:top w:val="single" w:color="000000" w:sz="4"/>
                    <w:left w:val="none" w:color="000000" w:sz="4"/>
                    <w:bottom w:val="single" w:color="000000" w:sz="4"/>
                    <w:right w:val="single" w:color="000000" w:sz="4"/>
                  </w:tcBorders>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屋顶（天花板）</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屋顶及排风口等无蜘蛛网、霉菌、污渍、灰尘。做到每月彻底清洁一次。</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墙面（包括墙面附着物标识牌、指示牌、灯箱等）擦洗、清理及时，做到干净无污渍、无灰尘、无野广告。</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1.护士站、医生办公室、诊室、候诊区、治疗室、换药室、病房、办公室、公共区域、洗漱间等区域地面光亮、洁净，无污渍、水迹，无杂物，地脚线无积尘。</w:t>
                  </w:r>
                </w:p>
                <w:p>
                  <w:pPr>
                    <w:pStyle w:val="null3"/>
                    <w:jc w:val="both"/>
                  </w:pPr>
                  <w:r>
                    <w:rPr>
                      <w:rFonts w:ascii="仿宋_GB2312" w:hAnsi="仿宋_GB2312" w:cs="仿宋_GB2312" w:eastAsia="仿宋_GB2312"/>
                      <w:sz w:val="21"/>
                    </w:rPr>
                    <w:t>2.室外地面洁净，无污渍、印迹，痰迹、烟头、纸屑、杂物等。</w:t>
                  </w:r>
                </w:p>
                <w:p>
                  <w:pPr>
                    <w:pStyle w:val="null3"/>
                    <w:jc w:val="both"/>
                  </w:pPr>
                  <w:r>
                    <w:rPr>
                      <w:rFonts w:ascii="仿宋_GB2312" w:hAnsi="仿宋_GB2312" w:cs="仿宋_GB2312" w:eastAsia="仿宋_GB2312"/>
                      <w:sz w:val="21"/>
                    </w:rPr>
                    <w:t>3.遇到下雨天气，利用雨水冲洗地面，严禁使用自来水冲洗地面；遇到下雪天气，需组织人力及时清除积雪，确保清除路面无积雪、无冰面。</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严格按照不锈钢保养流程进行定期保养，</w:t>
                  </w:r>
                  <w:r>
                    <w:rPr>
                      <w:rFonts w:ascii="仿宋_GB2312" w:hAnsi="仿宋_GB2312" w:cs="仿宋_GB2312" w:eastAsia="仿宋_GB2312"/>
                      <w:sz w:val="21"/>
                      <w:color w:val="000000"/>
                    </w:rPr>
                    <w:t>不锈钢保养包含（门、框、包边、平板车、防护网、楼梯扶手）所有不锈钢类。</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门窗、玻璃、纱窗</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1.门窗玻璃（含病区、病房、门帘、纱窗）光洁、无污迹、水迹、手印、灰尘等。</w:t>
                  </w:r>
                </w:p>
                <w:p>
                  <w:pPr>
                    <w:pStyle w:val="null3"/>
                    <w:jc w:val="both"/>
                  </w:pPr>
                  <w:r>
                    <w:rPr>
                      <w:rFonts w:ascii="仿宋_GB2312" w:hAnsi="仿宋_GB2312" w:cs="仿宋_GB2312" w:eastAsia="仿宋_GB2312"/>
                      <w:sz w:val="21"/>
                    </w:rPr>
                    <w:t>2.窗户门槽无沙粒、烟头、烟灰等。</w:t>
                  </w:r>
                </w:p>
                <w:p>
                  <w:pPr>
                    <w:pStyle w:val="null3"/>
                    <w:jc w:val="both"/>
                  </w:pPr>
                  <w:r>
                    <w:rPr>
                      <w:rFonts w:ascii="仿宋_GB2312" w:hAnsi="仿宋_GB2312" w:cs="仿宋_GB2312" w:eastAsia="仿宋_GB2312"/>
                      <w:sz w:val="21"/>
                    </w:rPr>
                    <w:t>3.门顶门框无灰尘。</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诊疗室</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1.地面光洁、无污染、无水迹、无异味，无烟头、无其他杂物等。</w:t>
                  </w:r>
                </w:p>
                <w:p>
                  <w:pPr>
                    <w:pStyle w:val="null3"/>
                    <w:jc w:val="both"/>
                  </w:pPr>
                  <w:r>
                    <w:rPr>
                      <w:rFonts w:ascii="仿宋_GB2312" w:hAnsi="仿宋_GB2312" w:cs="仿宋_GB2312" w:eastAsia="仿宋_GB2312"/>
                      <w:sz w:val="21"/>
                    </w:rPr>
                    <w:t>2.墙面干净无污渍（墙面包括墙面附着物标识牌、灯箱等）。</w:t>
                  </w:r>
                </w:p>
                <w:p>
                  <w:pPr>
                    <w:pStyle w:val="null3"/>
                    <w:jc w:val="both"/>
                  </w:pPr>
                  <w:r>
                    <w:rPr>
                      <w:rFonts w:ascii="仿宋_GB2312" w:hAnsi="仿宋_GB2312" w:cs="仿宋_GB2312" w:eastAsia="仿宋_GB2312"/>
                      <w:sz w:val="21"/>
                    </w:rPr>
                    <w:t>3.柜子、检查设备等附着物应做到表面干净整洁，无灰尘。</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地面光洁、无污染、无水迹、无异味，无烟头、无其他杂物等</w:t>
                  </w:r>
                </w:p>
                <w:p>
                  <w:pPr>
                    <w:pStyle w:val="null3"/>
                    <w:jc w:val="both"/>
                  </w:pPr>
                  <w:r>
                    <w:rPr>
                      <w:rFonts w:ascii="仿宋_GB2312" w:hAnsi="仿宋_GB2312" w:cs="仿宋_GB2312" w:eastAsia="仿宋_GB2312"/>
                      <w:sz w:val="21"/>
                    </w:rPr>
                    <w:t>2.病床、床头柜应做到一床一巾、一房一巾、一房一拖，拖布、抹布每日集中洗涤、集中消毒，集中烘干，集中发放。</w:t>
                  </w:r>
                </w:p>
                <w:p>
                  <w:pPr>
                    <w:pStyle w:val="null3"/>
                    <w:jc w:val="both"/>
                  </w:pPr>
                  <w:r>
                    <w:rPr>
                      <w:rFonts w:ascii="仿宋_GB2312" w:hAnsi="仿宋_GB2312" w:cs="仿宋_GB2312" w:eastAsia="仿宋_GB2312"/>
                      <w:sz w:val="21"/>
                    </w:rPr>
                    <w:t>3.柜子、靠椅、输液架等应表面干净整洁，无灰尘、无污渍。</w:t>
                  </w:r>
                </w:p>
                <w:p>
                  <w:pPr>
                    <w:pStyle w:val="null3"/>
                    <w:jc w:val="both"/>
                  </w:pPr>
                  <w:r>
                    <w:rPr>
                      <w:rFonts w:ascii="仿宋_GB2312" w:hAnsi="仿宋_GB2312" w:cs="仿宋_GB2312" w:eastAsia="仿宋_GB2312"/>
                      <w:sz w:val="21"/>
                    </w:rPr>
                    <w:t>4.病房垃圾袋每天更换新的，不能重复使用。</w:t>
                  </w:r>
                </w:p>
                <w:p>
                  <w:pPr>
                    <w:pStyle w:val="null3"/>
                    <w:jc w:val="both"/>
                  </w:pPr>
                  <w:r>
                    <w:rPr>
                      <w:rFonts w:ascii="仿宋_GB2312" w:hAnsi="仿宋_GB2312" w:cs="仿宋_GB2312" w:eastAsia="仿宋_GB2312"/>
                      <w:sz w:val="21"/>
                    </w:rPr>
                    <w:t>5.保洁时间为早6：30-晚22:00（中午12:00-13:00保证各保洁区域有一名保洁人员值守）</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卫生间、清洁室、处置室</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1.顶棚：无灰尘、门、隔断面、墙角、墙面开关无灰尘、污迹、蜘蛛网、无野广告等。</w:t>
                  </w:r>
                </w:p>
                <w:p>
                  <w:pPr>
                    <w:pStyle w:val="null3"/>
                    <w:jc w:val="both"/>
                  </w:pPr>
                  <w:r>
                    <w:rPr>
                      <w:rFonts w:ascii="仿宋_GB2312" w:hAnsi="仿宋_GB2312" w:cs="仿宋_GB2312" w:eastAsia="仿宋_GB2312"/>
                      <w:sz w:val="21"/>
                    </w:rPr>
                    <w:t>2.地面、墙面：光洁、无污染、无水迹、无异味，无烟头，无堆放其他杂物、无野广告等。</w:t>
                  </w:r>
                </w:p>
                <w:p>
                  <w:pPr>
                    <w:pStyle w:val="null3"/>
                    <w:jc w:val="both"/>
                  </w:pPr>
                  <w:r>
                    <w:rPr>
                      <w:rFonts w:ascii="仿宋_GB2312" w:hAnsi="仿宋_GB2312" w:cs="仿宋_GB2312" w:eastAsia="仿宋_GB2312"/>
                      <w:sz w:val="21"/>
                    </w:rPr>
                    <w:t>3.洗手台面、镜面干净，无污渍、无水渍。</w:t>
                  </w:r>
                </w:p>
                <w:p>
                  <w:pPr>
                    <w:pStyle w:val="null3"/>
                    <w:jc w:val="both"/>
                  </w:pPr>
                  <w:r>
                    <w:rPr>
                      <w:rFonts w:ascii="仿宋_GB2312" w:hAnsi="仿宋_GB2312" w:cs="仿宋_GB2312" w:eastAsia="仿宋_GB2312"/>
                      <w:sz w:val="21"/>
                    </w:rPr>
                    <w:t>4.蹲便池、小便器、拖把池洁净无污渍、无污染、无异味。并投放卫生球。便池必须使用洁厕净进行清洗，不得使用盐酸清洗便池。</w:t>
                  </w:r>
                </w:p>
                <w:p>
                  <w:pPr>
                    <w:pStyle w:val="null3"/>
                    <w:jc w:val="both"/>
                  </w:pPr>
                  <w:r>
                    <w:rPr>
                      <w:rFonts w:ascii="仿宋_GB2312" w:hAnsi="仿宋_GB2312" w:cs="仿宋_GB2312" w:eastAsia="仿宋_GB2312"/>
                      <w:sz w:val="21"/>
                    </w:rPr>
                    <w:t>5.洗手水龙头、台盆支架及下水管、把手、保持光亮无水迹、无蛛网。</w:t>
                  </w:r>
                </w:p>
                <w:p>
                  <w:pPr>
                    <w:pStyle w:val="null3"/>
                    <w:jc w:val="both"/>
                  </w:pPr>
                  <w:r>
                    <w:rPr>
                      <w:rFonts w:ascii="仿宋_GB2312" w:hAnsi="仿宋_GB2312" w:cs="仿宋_GB2312" w:eastAsia="仿宋_GB2312"/>
                      <w:sz w:val="21"/>
                    </w:rPr>
                    <w:t>6.垃圾筐内手纸垃圾不外溢，垃圾筐冲洗干净，套袋，摆放整齐，无臭味。</w:t>
                  </w:r>
                </w:p>
                <w:p>
                  <w:pPr>
                    <w:pStyle w:val="null3"/>
                    <w:jc w:val="both"/>
                  </w:pPr>
                  <w:r>
                    <w:rPr>
                      <w:rFonts w:ascii="仿宋_GB2312" w:hAnsi="仿宋_GB2312" w:cs="仿宋_GB2312" w:eastAsia="仿宋_GB2312"/>
                      <w:sz w:val="21"/>
                    </w:rPr>
                    <w:t>7.拖把、抹布等清洁工具分类摆放，用颜色、字标等进行区分。</w:t>
                  </w:r>
                </w:p>
                <w:p>
                  <w:pPr>
                    <w:pStyle w:val="null3"/>
                    <w:jc w:val="both"/>
                  </w:pPr>
                  <w:r>
                    <w:rPr>
                      <w:rFonts w:ascii="仿宋_GB2312" w:hAnsi="仿宋_GB2312" w:cs="仿宋_GB2312" w:eastAsia="仿宋_GB2312"/>
                      <w:sz w:val="21"/>
                    </w:rPr>
                    <w:t>8.卫生间内无异味，设备设施能正常使用，有损坏或长流水现象要及时报修。</w:t>
                  </w:r>
                </w:p>
                <w:p>
                  <w:pPr>
                    <w:pStyle w:val="null3"/>
                    <w:jc w:val="both"/>
                  </w:pPr>
                  <w:r>
                    <w:rPr>
                      <w:rFonts w:ascii="仿宋_GB2312" w:hAnsi="仿宋_GB2312" w:cs="仿宋_GB2312" w:eastAsia="仿宋_GB2312"/>
                      <w:sz w:val="21"/>
                    </w:rPr>
                    <w:t>9.门诊卫生间要求每10分钟固定清扫一次，随脏随清，应保持厕所无异味。</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垃圾管理</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1.垃圾桶周围地面干净整洁，垃圾不冒尖，无异味、无飞虫、无蚊蝇。</w:t>
                  </w:r>
                </w:p>
                <w:p>
                  <w:pPr>
                    <w:pStyle w:val="null3"/>
                    <w:jc w:val="both"/>
                  </w:pPr>
                  <w:r>
                    <w:rPr>
                      <w:rFonts w:ascii="仿宋_GB2312" w:hAnsi="仿宋_GB2312" w:cs="仿宋_GB2312" w:eastAsia="仿宋_GB2312"/>
                      <w:sz w:val="21"/>
                    </w:rPr>
                    <w:t>2.垃圾桶应定期进行外部保洁,干净整洁，垃圾桶必须套袋，垃圾袋不得重复使用。</w:t>
                  </w:r>
                </w:p>
                <w:p>
                  <w:pPr>
                    <w:pStyle w:val="null3"/>
                    <w:jc w:val="both"/>
                  </w:pPr>
                  <w:r>
                    <w:rPr>
                      <w:rFonts w:ascii="仿宋_GB2312" w:hAnsi="仿宋_GB2312" w:cs="仿宋_GB2312" w:eastAsia="仿宋_GB2312"/>
                      <w:sz w:val="21"/>
                    </w:rPr>
                    <w:t>3.垃圾及时清运，加盖无外溢、周围无污垢、无积水、无杂物、无异味。</w:t>
                  </w:r>
                </w:p>
                <w:p>
                  <w:pPr>
                    <w:pStyle w:val="null3"/>
                    <w:jc w:val="both"/>
                  </w:pPr>
                  <w:r>
                    <w:rPr>
                      <w:rFonts w:ascii="仿宋_GB2312" w:hAnsi="仿宋_GB2312" w:cs="仿宋_GB2312" w:eastAsia="仿宋_GB2312"/>
                      <w:sz w:val="21"/>
                    </w:rPr>
                    <w:t>4.每日早7点30分前、中午12点30分后至13点50分、下午18:00时后收集完毕生活垃圾、扎袋无外露进行外运至指定地点。</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设施清洁</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设备、设施无灰尘或蜘蛛网、污渍等</w:t>
                  </w:r>
                  <w:r>
                    <w:rPr>
                      <w:rFonts w:ascii="仿宋_GB2312" w:hAnsi="仿宋_GB2312" w:cs="仿宋_GB2312" w:eastAsia="仿宋_GB2312"/>
                      <w:sz w:val="21"/>
                    </w:rPr>
                    <w:t>(含病床、电视、病历架、空调、办公桌、打印机、休息椅、扶手、消防设施及器材表面、热水器、宣传栏、相框、画框等设施）。</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消毒杀菌</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1.按医院感控的要求，定点定期进行全方位和重点区域消毒。</w:t>
                  </w:r>
                </w:p>
                <w:p>
                  <w:pPr>
                    <w:pStyle w:val="null3"/>
                    <w:jc w:val="both"/>
                  </w:pPr>
                  <w:r>
                    <w:rPr>
                      <w:rFonts w:ascii="仿宋_GB2312" w:hAnsi="仿宋_GB2312" w:cs="仿宋_GB2312" w:eastAsia="仿宋_GB2312"/>
                      <w:sz w:val="21"/>
                    </w:rPr>
                    <w:t>2.按照消毒技术规范要求，将所服务的医院环境划分成污染区、半污染区和清洁区，采用分色管理的原则配备相应的保洁工具和耗材。</w:t>
                  </w:r>
                </w:p>
                <w:p>
                  <w:pPr>
                    <w:pStyle w:val="null3"/>
                    <w:jc w:val="both"/>
                  </w:pPr>
                  <w:r>
                    <w:rPr>
                      <w:rFonts w:ascii="仿宋_GB2312" w:hAnsi="仿宋_GB2312" w:cs="仿宋_GB2312" w:eastAsia="仿宋_GB2312"/>
                      <w:sz w:val="21"/>
                    </w:rPr>
                    <w:t>3.重症监护室等特殊区域按照各部门特殊要求做好消毒和保洁工作。</w:t>
                  </w:r>
                </w:p>
                <w:p>
                  <w:pPr>
                    <w:pStyle w:val="null3"/>
                    <w:jc w:val="both"/>
                  </w:pPr>
                  <w:r>
                    <w:rPr>
                      <w:rFonts w:ascii="仿宋_GB2312" w:hAnsi="仿宋_GB2312" w:cs="仿宋_GB2312" w:eastAsia="仿宋_GB2312"/>
                      <w:sz w:val="21"/>
                      <w:color w:val="000000"/>
                    </w:rPr>
                    <w:t>4.拖布、地巾、抹布集中清洗、消毒、发放。</w:t>
                  </w:r>
                </w:p>
                <w:p>
                  <w:pPr>
                    <w:pStyle w:val="null3"/>
                    <w:jc w:val="both"/>
                  </w:pPr>
                  <w:r>
                    <w:rPr>
                      <w:rFonts w:ascii="仿宋_GB2312" w:hAnsi="仿宋_GB2312" w:cs="仿宋_GB2312" w:eastAsia="仿宋_GB2312"/>
                      <w:sz w:val="21"/>
                    </w:rPr>
                    <w:t>5.保洁消杀药品浓度需达到医院感控消毒要求。</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室内走廊及弱电井、管道井</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室内走廊：地面洁净，无污渍、印迹，痰迹、烟头、纸屑、杂物、野广告等。</w:t>
                  </w:r>
                </w:p>
                <w:p>
                  <w:pPr>
                    <w:pStyle w:val="null3"/>
                    <w:jc w:val="both"/>
                  </w:pPr>
                  <w:r>
                    <w:rPr>
                      <w:rFonts w:ascii="仿宋_GB2312" w:hAnsi="仿宋_GB2312" w:cs="仿宋_GB2312" w:eastAsia="仿宋_GB2312"/>
                      <w:sz w:val="21"/>
                    </w:rPr>
                    <w:t>弱电井、管道井：干净，无杂物。</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楼梯</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1.楼梯地面无烟头、无痰迹、无杂物，墙面无污渍、野广告、无蛛网。</w:t>
                  </w:r>
                </w:p>
                <w:p>
                  <w:pPr>
                    <w:pStyle w:val="null3"/>
                    <w:jc w:val="both"/>
                  </w:pPr>
                  <w:r>
                    <w:rPr>
                      <w:rFonts w:ascii="仿宋_GB2312" w:hAnsi="仿宋_GB2312" w:cs="仿宋_GB2312" w:eastAsia="仿宋_GB2312"/>
                      <w:sz w:val="21"/>
                    </w:rPr>
                    <w:t>2.楼梯扶手无污渍、无灰尘、无蛛网（包括楼梯间有窗户的栏杆）。</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电梯</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1.电梯地面洁净、无杂物。</w:t>
                  </w:r>
                </w:p>
                <w:p>
                  <w:pPr>
                    <w:pStyle w:val="null3"/>
                    <w:jc w:val="both"/>
                  </w:pPr>
                  <w:r>
                    <w:rPr>
                      <w:rFonts w:ascii="仿宋_GB2312" w:hAnsi="仿宋_GB2312" w:cs="仿宋_GB2312" w:eastAsia="仿宋_GB2312"/>
                      <w:sz w:val="21"/>
                    </w:rPr>
                    <w:t>2.电梯轿厢四壁、顶部无灰尘、无印痕、无污渍。</w:t>
                  </w:r>
                </w:p>
                <w:p>
                  <w:pPr>
                    <w:pStyle w:val="null3"/>
                    <w:jc w:val="both"/>
                  </w:pPr>
                  <w:r>
                    <w:rPr>
                      <w:rFonts w:ascii="仿宋_GB2312" w:hAnsi="仿宋_GB2312" w:cs="仿宋_GB2312" w:eastAsia="仿宋_GB2312"/>
                      <w:sz w:val="21"/>
                    </w:rPr>
                    <w:t>3.电梯门槽中无沙粒、烟头等杂物。</w:t>
                  </w:r>
                </w:p>
                <w:p>
                  <w:pPr>
                    <w:pStyle w:val="null3"/>
                    <w:jc w:val="both"/>
                  </w:pPr>
                  <w:r>
                    <w:rPr>
                      <w:rFonts w:ascii="仿宋_GB2312" w:hAnsi="仿宋_GB2312" w:cs="仿宋_GB2312" w:eastAsia="仿宋_GB2312"/>
                      <w:sz w:val="21"/>
                    </w:rPr>
                    <w:t>4.每天定时定点对院内所有电梯轿厢进行消毒。</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人员配备、巡检表的填报、清洁工具及材料、职工着装及礼仪等</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保洁人员严格按照合同要求在岗在位做巡回保洁工作，保洁公司在甲方指定地点安装人脸识别打卡机（所属权为保洁公司，管理权归甲方），每月最后一周向院爱卫会提交保洁人员次月工作计划及岗位分布图，次月底院爱卫会按提交工作计划和人员打卡情况进行考勤考核。</w:t>
                  </w:r>
                </w:p>
                <w:p>
                  <w:pPr>
                    <w:pStyle w:val="null3"/>
                    <w:jc w:val="both"/>
                  </w:pPr>
                  <w:r>
                    <w:rPr>
                      <w:rFonts w:ascii="仿宋_GB2312" w:hAnsi="仿宋_GB2312" w:cs="仿宋_GB2312" w:eastAsia="仿宋_GB2312"/>
                      <w:sz w:val="21"/>
                    </w:rPr>
                    <w:t>2.员工着装统一、整齐、干净，礼貌用语规范。</w:t>
                  </w:r>
                </w:p>
                <w:p>
                  <w:pPr>
                    <w:pStyle w:val="null3"/>
                    <w:jc w:val="both"/>
                  </w:pPr>
                  <w:r>
                    <w:rPr>
                      <w:rFonts w:ascii="仿宋_GB2312" w:hAnsi="仿宋_GB2312" w:cs="仿宋_GB2312" w:eastAsia="仿宋_GB2312"/>
                      <w:sz w:val="21"/>
                    </w:rPr>
                    <w:t>3.巡检表填报规范。</w:t>
                  </w:r>
                </w:p>
                <w:p>
                  <w:pPr>
                    <w:pStyle w:val="null3"/>
                    <w:jc w:val="both"/>
                  </w:pPr>
                  <w:r>
                    <w:rPr>
                      <w:rFonts w:ascii="仿宋_GB2312" w:hAnsi="仿宋_GB2312" w:cs="仿宋_GB2312" w:eastAsia="仿宋_GB2312"/>
                      <w:sz w:val="21"/>
                    </w:rPr>
                    <w:t>4.清洁车、洗地机、抛光机、打蜡机清洁设施整洁无污渍、灰尘。</w:t>
                  </w:r>
                </w:p>
                <w:p>
                  <w:pPr>
                    <w:pStyle w:val="null3"/>
                    <w:jc w:val="both"/>
                  </w:pPr>
                  <w:r>
                    <w:rPr>
                      <w:rFonts w:ascii="仿宋_GB2312" w:hAnsi="仿宋_GB2312" w:cs="仿宋_GB2312" w:eastAsia="仿宋_GB2312"/>
                      <w:sz w:val="21"/>
                    </w:rPr>
                    <w:t>5.清洁用具摆放整齐，无灰尘和污渍。</w:t>
                  </w:r>
                </w:p>
                <w:p>
                  <w:pPr>
                    <w:pStyle w:val="null3"/>
                    <w:jc w:val="both"/>
                  </w:pPr>
                  <w:r>
                    <w:rPr>
                      <w:rFonts w:ascii="仿宋_GB2312" w:hAnsi="仿宋_GB2312" w:cs="仿宋_GB2312" w:eastAsia="仿宋_GB2312"/>
                      <w:sz w:val="21"/>
                    </w:rPr>
                    <w:t>6.清洁设备、用具、清洁剂、消毒剂按照市场上出售的品牌提供和使用，拖布及抹布必须为超细纤维。</w:t>
                  </w:r>
                </w:p>
                <w:p>
                  <w:pPr>
                    <w:pStyle w:val="null3"/>
                    <w:jc w:val="both"/>
                  </w:pPr>
                  <w:r>
                    <w:rPr>
                      <w:rFonts w:ascii="仿宋_GB2312" w:hAnsi="仿宋_GB2312" w:cs="仿宋_GB2312" w:eastAsia="仿宋_GB2312"/>
                      <w:sz w:val="21"/>
                    </w:rPr>
                    <w:t>7.保洁人员上班期间不得迟到，早退，脱岗；不得聚众聊天；不得在院内任何区域吸烟；不得随意堆放</w:t>
                  </w:r>
                  <w:r>
                    <w:rPr>
                      <w:rFonts w:ascii="仿宋_GB2312" w:hAnsi="仿宋_GB2312" w:cs="仿宋_GB2312" w:eastAsia="仿宋_GB2312"/>
                      <w:sz w:val="21"/>
                      <w:u w:val="single"/>
                    </w:rPr>
                    <w:t>废品</w:t>
                  </w:r>
                  <w:r>
                    <w:rPr>
                      <w:rFonts w:ascii="仿宋_GB2312" w:hAnsi="仿宋_GB2312" w:cs="仿宋_GB2312" w:eastAsia="仿宋_GB2312"/>
                      <w:sz w:val="21"/>
                    </w:rPr>
                    <w:t>；严禁收集或倒卖医疗垃圾；不得工作时间做与工作无关的事情。</w:t>
                  </w:r>
                </w:p>
                <w:p>
                  <w:pPr>
                    <w:pStyle w:val="null3"/>
                    <w:jc w:val="both"/>
                  </w:pPr>
                  <w:r>
                    <w:rPr>
                      <w:rFonts w:ascii="仿宋_GB2312" w:hAnsi="仿宋_GB2312" w:cs="仿宋_GB2312" w:eastAsia="仿宋_GB2312"/>
                      <w:sz w:val="21"/>
                    </w:rPr>
                    <w:t>8.保洁员应注意服务态度，进入病区、诊室、卫生间应礼貌用语。</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地面维护专项</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对各种材质的地面维护有专项计划，并按照专项计划执行：</w:t>
                  </w:r>
                </w:p>
                <w:p>
                  <w:pPr>
                    <w:pStyle w:val="null3"/>
                    <w:jc w:val="both"/>
                  </w:pPr>
                  <w:r>
                    <w:rPr>
                      <w:rFonts w:ascii="仿宋_GB2312" w:hAnsi="仿宋_GB2312" w:cs="仿宋_GB2312" w:eastAsia="仿宋_GB2312"/>
                      <w:sz w:val="21"/>
                    </w:rPr>
                    <w:t>1.PVC地面：所有PVC地面彻底起蜡、全面打蜡一年完成一次，定期刷洗、抛光、喷磨至少2周1次。病房通道刷洗补蜡至少每月1次。</w:t>
                  </w:r>
                </w:p>
                <w:p>
                  <w:pPr>
                    <w:pStyle w:val="null3"/>
                    <w:jc w:val="both"/>
                  </w:pPr>
                  <w:r>
                    <w:rPr>
                      <w:rFonts w:ascii="仿宋_GB2312" w:hAnsi="仿宋_GB2312" w:cs="仿宋_GB2312" w:eastAsia="仿宋_GB2312"/>
                      <w:sz w:val="21"/>
                    </w:rPr>
                    <w:t>2.石材、地砖地面：全面翻新洁净后每周进行保养，确保地面洁净、光亮。</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绿化带、花园</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1.保持花坛及绿化带内干净，无烟头、无杂物，定期清理落叶。石材表面干净整洁、无污渍。座椅、灯箱及垃圾桶无灰尘、无污渍。</w:t>
                  </w:r>
                </w:p>
                <w:p>
                  <w:pPr>
                    <w:pStyle w:val="null3"/>
                    <w:jc w:val="both"/>
                  </w:pPr>
                  <w:r>
                    <w:rPr>
                      <w:rFonts w:ascii="仿宋_GB2312" w:hAnsi="仿宋_GB2312" w:cs="仿宋_GB2312" w:eastAsia="仿宋_GB2312"/>
                      <w:sz w:val="21"/>
                    </w:rPr>
                    <w:t>2.每周对花园绿化进行修剪、浇水；按季节要求对绿化进行防虫害打药、除草（药物及打药设备由医院提供）。</w:t>
                  </w:r>
                </w:p>
                <w:p>
                  <w:pPr>
                    <w:pStyle w:val="null3"/>
                    <w:jc w:val="both"/>
                  </w:pPr>
                  <w:r>
                    <w:rPr>
                      <w:rFonts w:ascii="仿宋_GB2312" w:hAnsi="仿宋_GB2312" w:cs="仿宋_GB2312" w:eastAsia="仿宋_GB2312"/>
                      <w:sz w:val="21"/>
                    </w:rPr>
                    <w:t>3.加强秋冬季落叶清扫次数，应保持落叶、垃圾不能存在时间超过20分钟。</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垃圾中转</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每天严格按照医院控感要求在早晨</w:t>
                  </w:r>
                  <w:r>
                    <w:rPr>
                      <w:rFonts w:ascii="仿宋_GB2312" w:hAnsi="仿宋_GB2312" w:cs="仿宋_GB2312" w:eastAsia="仿宋_GB2312"/>
                      <w:sz w:val="21"/>
                    </w:rPr>
                    <w:t>7:30之前，中午12:30-13:50，下午18:00分三次对全院区域生活垃圾采取集中收集中转，中转途中扎袋密封加盖，严禁途中抛洒，其余时间严禁院内出现垃圾运转车。</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护士站、分诊台</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院内所有护士站、分诊台等石材台面每两个月进行一次打磨、抛光、打蜡工作，做到台面无明显伤痕、污渍。</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医生办公椅</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每三个月对院内各科室医生办公椅进行全面清洁工作，做到椅面洁净如新、无污渍。</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办公室</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每月对医院所有行政、后勤办公区域进行全方位大保洁一次。</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室内外保洁巡查</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室内：保洁员应在工作时间内不间断的对所负责的保洁区域进行巡查、保洁，区域内地面垃圾存在不能超过</w:t>
                  </w:r>
                  <w:r>
                    <w:rPr>
                      <w:rFonts w:ascii="仿宋_GB2312" w:hAnsi="仿宋_GB2312" w:cs="仿宋_GB2312" w:eastAsia="仿宋_GB2312"/>
                      <w:sz w:val="21"/>
                    </w:rPr>
                    <w:t>20分钟，墙面野广告存在时间不能超过3小时。</w:t>
                  </w:r>
                </w:p>
                <w:p>
                  <w:pPr>
                    <w:pStyle w:val="null3"/>
                    <w:jc w:val="both"/>
                  </w:pPr>
                  <w:r>
                    <w:rPr>
                      <w:rFonts w:ascii="仿宋_GB2312" w:hAnsi="仿宋_GB2312" w:cs="仿宋_GB2312" w:eastAsia="仿宋_GB2312"/>
                      <w:sz w:val="21"/>
                    </w:rPr>
                    <w:t>室外：保洁员应在工作时间内不间断的对所负责的保洁区域进行巡查、保洁，区域内垃圾存在不能超过</w:t>
                  </w:r>
                  <w:r>
                    <w:rPr>
                      <w:rFonts w:ascii="仿宋_GB2312" w:hAnsi="仿宋_GB2312" w:cs="仿宋_GB2312" w:eastAsia="仿宋_GB2312"/>
                      <w:sz w:val="21"/>
                    </w:rPr>
                    <w:t>20分。</w:t>
                  </w:r>
                </w:p>
                <w:p>
                  <w:pPr>
                    <w:pStyle w:val="null3"/>
                    <w:jc w:val="both"/>
                  </w:pPr>
                  <w:r>
                    <w:rPr>
                      <w:rFonts w:ascii="仿宋_GB2312" w:hAnsi="仿宋_GB2312" w:cs="仿宋_GB2312" w:eastAsia="仿宋_GB2312"/>
                      <w:sz w:val="21"/>
                    </w:rPr>
                    <w:t>室外保洁员工作时间：早</w:t>
                  </w:r>
                  <w:r>
                    <w:rPr>
                      <w:rFonts w:ascii="仿宋_GB2312" w:hAnsi="仿宋_GB2312" w:cs="仿宋_GB2312" w:eastAsia="仿宋_GB2312"/>
                      <w:sz w:val="21"/>
                    </w:rPr>
                    <w:t>6点至晚8点</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外墙及门诊大厅</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外墙：全年一次对全院建筑物外墙进行清洗。</w:t>
                  </w:r>
                </w:p>
                <w:p>
                  <w:pPr>
                    <w:pStyle w:val="null3"/>
                    <w:jc w:val="both"/>
                  </w:pPr>
                  <w:r>
                    <w:rPr>
                      <w:rFonts w:ascii="仿宋_GB2312" w:hAnsi="仿宋_GB2312" w:cs="仿宋_GB2312" w:eastAsia="仿宋_GB2312"/>
                      <w:sz w:val="21"/>
                    </w:rPr>
                    <w:t>门诊大厅：全年两次对门诊大厅吊顶、灯具、墙面、出风口等进行清洗。</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室外下水篦壁式井盖及屋顶</w:t>
                  </w:r>
                </w:p>
              </w:tc>
              <w:tc>
                <w:tcPr>
                  <w:tcW w:type="dxa" w:w="1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室外下水篦壁式井盖：每周清理疏通一次，每月更换篦壁式井盖防鼠网；遇雨季应加强清理疏通频次。</w:t>
                  </w:r>
                </w:p>
                <w:p>
                  <w:pPr>
                    <w:pStyle w:val="null3"/>
                    <w:jc w:val="both"/>
                  </w:pPr>
                  <w:r>
                    <w:rPr>
                      <w:rFonts w:ascii="仿宋_GB2312" w:hAnsi="仿宋_GB2312" w:cs="仿宋_GB2312" w:eastAsia="仿宋_GB2312"/>
                      <w:sz w:val="21"/>
                    </w:rPr>
                    <w:t>屋顶：每周清理清扫医院所有屋面杂物、垃圾一次；确保屋面下水管疏通</w:t>
                  </w:r>
                </w:p>
              </w:tc>
            </w:tr>
          </w:tbl>
          <w:p>
            <w:pPr>
              <w:pStyle w:val="null3"/>
            </w:pPr>
            <w:r>
              <w:rPr>
                <w:rFonts w:ascii="仿宋_GB2312" w:hAnsi="仿宋_GB2312" w:cs="仿宋_GB2312" w:eastAsia="仿宋_GB2312"/>
                <w:sz w:val="21"/>
              </w:rPr>
              <w:t>（二）保洁设备数量要求：</w:t>
            </w:r>
          </w:p>
          <w:tbl>
            <w:tblPr>
              <w:tblInd w:type="dxa" w:w="120"/>
              <w:tblBorders>
                <w:top w:val="none" w:color="000000" w:sz="4"/>
                <w:left w:val="none" w:color="000000" w:sz="4"/>
                <w:bottom w:val="none" w:color="000000" w:sz="4"/>
                <w:right w:val="none" w:color="000000" w:sz="4"/>
                <w:insideH w:val="none"/>
                <w:insideV w:val="none"/>
              </w:tblBorders>
            </w:tblPr>
            <w:tblGrid>
              <w:gridCol w:w="1082"/>
              <w:gridCol w:w="1470"/>
            </w:tblGrid>
            <w:tr>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品类</w:t>
                  </w:r>
                </w:p>
              </w:tc>
              <w:tc>
                <w:tcPr>
                  <w:tcW w:type="dxa" w:w="1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要求数量</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高压清洗机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抛光机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扫地机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小型洒水机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电动拖地机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扫雪机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洗衣（含甩干）机</w:t>
                  </w:r>
                  <w:r>
                    <w:rPr>
                      <w:rFonts w:ascii="仿宋_GB2312" w:hAnsi="仿宋_GB2312" w:cs="仿宋_GB2312" w:eastAsia="仿宋_GB2312"/>
                      <w:sz w:val="21"/>
                    </w:rPr>
                    <w:t>20GK</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地面烘干机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消毒柜</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吸水机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多功能保洁推车</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保证工作期间保洁员人手一台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防滑警示牌</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若干</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单桶榨水车</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保证工作期间保洁员人手一台</w:t>
                  </w:r>
                </w:p>
              </w:tc>
            </w:tr>
          </w:tbl>
          <w:p>
            <w:pPr>
              <w:pStyle w:val="null3"/>
              <w:ind w:firstLine="420"/>
              <w:jc w:val="both"/>
            </w:pPr>
            <w:r>
              <w:rPr>
                <w:rFonts w:ascii="仿宋_GB2312" w:hAnsi="仿宋_GB2312" w:cs="仿宋_GB2312" w:eastAsia="仿宋_GB2312"/>
                <w:sz w:val="21"/>
              </w:rPr>
              <w:t>所配备的设备需处于性能完好状态，保证随时使用。现场需配备足量的符合国家要求、安全可靠的保洁工具（榨水车、清洁车、毛巾、拖把、扫把、簸箕、水桶、铁锨、铲雪板等日常保洁工具）</w:t>
            </w:r>
          </w:p>
          <w:p>
            <w:pPr>
              <w:pStyle w:val="null3"/>
              <w:ind w:firstLine="444"/>
              <w:jc w:val="both"/>
            </w:pPr>
            <w:r>
              <w:rPr>
                <w:rFonts w:ascii="仿宋_GB2312" w:hAnsi="仿宋_GB2312" w:cs="仿宋_GB2312" w:eastAsia="仿宋_GB2312"/>
                <w:sz w:val="21"/>
              </w:rPr>
              <w:t>六、保洁服务考核</w:t>
            </w:r>
          </w:p>
          <w:p>
            <w:pPr>
              <w:pStyle w:val="null3"/>
              <w:ind w:firstLine="444"/>
              <w:jc w:val="both"/>
            </w:pPr>
            <w:r>
              <w:rPr>
                <w:rFonts w:ascii="仿宋_GB2312" w:hAnsi="仿宋_GB2312" w:cs="仿宋_GB2312" w:eastAsia="仿宋_GB2312"/>
                <w:sz w:val="21"/>
              </w:rPr>
              <w:t>（一）日常巡查服务质量考核及款项结算</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1）服务期开始后，由采购方爱卫会工作人员对服务商按月进行保洁工作质量考核及保洁员出勤率考核，月考核分值≥90 分为合格，保洁员出勤率考核以实际出勤为准，每月根据保洁质量考核结果及保洁实际出勤人数及岗位据实结算服务费用，最终详细考核办法由采购人提供给中标服务商。</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2）在甲方自行检查中如发现有烟头、垃圾落地及院室内外环境卫生差的现象，每次扣罚乙方人民币 500 元。如有烟头、垃圾落地及院内环境卫生差现象被新闻媒体曝光并对 甲方带来负面影响，将处罚乙方人民币 10000 元，甲方有权终止乙方的保洁合同（合同自书面解除通知到达乙方之日起解除），乙方须赔偿解除合同给甲方造成的全部损失（包括但不限于重新采购产生的费用及其它由此造 成的甲方对第三方的违约损失)，并按照合同总价的 20%支付违约金。</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3）如有对保洁环境、保洁服务态度、保洁言行举止投诉的，经查实将处罚乙方每次人民币 1000 元。累计 3 次的，甲方有权解除合同（合同自 书面解除通知到达乙方之日起解除），乙方须赔偿解除合同给甲方造成的全 部损失（包括但不限于重新采购产生的费用及其它由此造成的甲方对第三方的违约损失），并按合同总价的 20%支付违约金。若情节严重并对甲方带 来负面影响，将承担该事件所对甲方带来的所有赔偿责任及处罚。</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4）如有保洁员收集纸箱、塑料瓶等废品占用楼层消防通道、楼道、强电井间、弱电井间、管道井间的，经发现处罚乙方每次人民币 1000 元。累计 3 次的，甲方有权解除合同（合同自书面解除通知到达乙方之日起解除），乙方须赔偿解除合同给甲方造成的全部损失（包括但不限于重新采购产生的费用及其它由此造成的甲方对第三方的违约损失），并按合同总价的20%支付违约金。若情节严重并对甲方带来负面影响，将承担该事件所对甲方带来的所有赔偿责任及处罚。</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5）如有保洁员偷卖医疗垃圾者，经查实将处罚乙方当月保洁费 50% /次 。累计 2 次的，甲方有权解除合同（合同自书面解除通知到达乙方之日起解除），乙方须赔偿解除合同给甲方造成的全部损失（包括但不限于重新采购产生的费用及其它由此造成的甲方对第三方的违约损失），并按合同总价的 20%支付违约金。若情节严重并对甲方带来负面影响，将承担该事件所对甲方带来的所有赔偿责任及处罚。</w:t>
            </w:r>
          </w:p>
          <w:p>
            <w:pPr>
              <w:pStyle w:val="null3"/>
              <w:ind w:firstLine="420"/>
              <w:jc w:val="both"/>
            </w:pPr>
            <w:r>
              <w:rPr>
                <w:rFonts w:ascii="仿宋_GB2312" w:hAnsi="仿宋_GB2312" w:cs="仿宋_GB2312" w:eastAsia="仿宋_GB2312"/>
                <w:sz w:val="21"/>
                <w:color w:val="000000"/>
              </w:rPr>
              <w:t>（二）考核服务标准和规范</w:t>
            </w:r>
          </w:p>
          <w:p>
            <w:pPr>
              <w:pStyle w:val="null3"/>
              <w:ind w:firstLine="420"/>
              <w:jc w:val="both"/>
            </w:pPr>
            <w:r>
              <w:rPr>
                <w:rFonts w:ascii="仿宋_GB2312" w:hAnsi="仿宋_GB2312" w:cs="仿宋_GB2312" w:eastAsia="仿宋_GB2312"/>
                <w:sz w:val="21"/>
                <w:color w:val="000000"/>
              </w:rPr>
              <w:t>1、达到下列标准和规范。</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1）达到国家卫生城市对医院卫生保洁工作的考核标准；</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2）达到三级甲等医院的卫生标准；</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3）达到西安市卫健委的有关卫生标准的规定；</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4）达到医疗机构环境表面清洁与消毒管理规范（2016）；</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5）达到《西安市中心医院经开院区保洁工作考核标准》90 分以上。</w:t>
            </w:r>
          </w:p>
          <w:p>
            <w:pPr>
              <w:pStyle w:val="null3"/>
              <w:ind w:firstLine="420"/>
              <w:jc w:val="both"/>
            </w:pPr>
            <w:r>
              <w:rPr>
                <w:rFonts w:ascii="仿宋_GB2312" w:hAnsi="仿宋_GB2312" w:cs="仿宋_GB2312" w:eastAsia="仿宋_GB2312"/>
                <w:sz w:val="21"/>
                <w:color w:val="000000"/>
              </w:rPr>
              <w:t>2、采购人认可的其它规定。</w:t>
            </w:r>
          </w:p>
          <w:p>
            <w:pPr>
              <w:pStyle w:val="null3"/>
              <w:ind w:firstLine="420"/>
              <w:jc w:val="both"/>
            </w:pPr>
            <w:r>
              <w:rPr>
                <w:rFonts w:ascii="仿宋_GB2312" w:hAnsi="仿宋_GB2312" w:cs="仿宋_GB2312" w:eastAsia="仿宋_GB2312"/>
                <w:sz w:val="21"/>
                <w:color w:val="000000"/>
              </w:rPr>
              <w:t>3、供应商遵守不限于以上标准及规定时,应向采购人及时解释。</w:t>
            </w:r>
          </w:p>
          <w:p>
            <w:pPr>
              <w:pStyle w:val="null3"/>
              <w:ind w:firstLine="420"/>
              <w:jc w:val="both"/>
            </w:pPr>
            <w:r>
              <w:rPr>
                <w:rFonts w:ascii="仿宋_GB2312" w:hAnsi="仿宋_GB2312" w:cs="仿宋_GB2312" w:eastAsia="仿宋_GB2312"/>
                <w:sz w:val="21"/>
                <w:color w:val="000000"/>
              </w:rPr>
              <w:t>七、质量保证</w:t>
            </w:r>
          </w:p>
          <w:p>
            <w:pPr>
              <w:pStyle w:val="null3"/>
              <w:ind w:firstLine="420"/>
              <w:jc w:val="both"/>
            </w:pPr>
            <w:r>
              <w:rPr>
                <w:rFonts w:ascii="仿宋_GB2312" w:hAnsi="仿宋_GB2312" w:cs="仿宋_GB2312" w:eastAsia="仿宋_GB2312"/>
                <w:sz w:val="21"/>
              </w:rPr>
              <w:t>保证所供服务应按国内外通行的现行标准相应的技术规范，以及质量、安全、环保标准和要求执行，这些标准和技术规范应为合同签订日为止最新公布发行的标准和技术规范。</w:t>
            </w:r>
          </w:p>
          <w:p>
            <w:pPr>
              <w:pStyle w:val="null3"/>
              <w:ind w:firstLine="420"/>
              <w:jc w:val="both"/>
            </w:pPr>
            <w:r>
              <w:rPr>
                <w:rFonts w:ascii="仿宋_GB2312" w:hAnsi="仿宋_GB2312" w:cs="仿宋_GB2312" w:eastAsia="仿宋_GB2312"/>
                <w:sz w:val="21"/>
              </w:rPr>
              <w:t>乙方所供服务必须执行下列条款：</w:t>
            </w:r>
          </w:p>
          <w:p>
            <w:pPr>
              <w:pStyle w:val="null3"/>
              <w:ind w:firstLine="420"/>
              <w:jc w:val="both"/>
            </w:pPr>
            <w:r>
              <w:rPr>
                <w:rFonts w:ascii="仿宋_GB2312" w:hAnsi="仿宋_GB2312" w:cs="仿宋_GB2312" w:eastAsia="仿宋_GB2312"/>
                <w:sz w:val="21"/>
              </w:rPr>
              <w:t>1、选用的服务保证满足采购要求。</w:t>
            </w:r>
          </w:p>
          <w:p>
            <w:pPr>
              <w:pStyle w:val="null3"/>
              <w:ind w:firstLine="420"/>
              <w:jc w:val="both"/>
            </w:pPr>
            <w:r>
              <w:rPr>
                <w:rFonts w:ascii="仿宋_GB2312" w:hAnsi="仿宋_GB2312" w:cs="仿宋_GB2312" w:eastAsia="仿宋_GB2312"/>
                <w:sz w:val="21"/>
              </w:rPr>
              <w:t>2、服务符合国家有关规范要求，确保整个服务达到最佳状态。</w:t>
            </w:r>
          </w:p>
          <w:p>
            <w:pPr>
              <w:pStyle w:val="null3"/>
              <w:ind w:firstLine="420"/>
              <w:jc w:val="both"/>
            </w:pPr>
            <w:r>
              <w:rPr>
                <w:rFonts w:ascii="仿宋_GB2312" w:hAnsi="仿宋_GB2312" w:cs="仿宋_GB2312" w:eastAsia="仿宋_GB2312"/>
                <w:sz w:val="21"/>
              </w:rPr>
              <w:t>3、各项服务及设备良好。</w:t>
            </w:r>
          </w:p>
          <w:p>
            <w:pPr>
              <w:pStyle w:val="null3"/>
              <w:ind w:firstLine="420"/>
              <w:jc w:val="both"/>
            </w:pPr>
            <w:r>
              <w:rPr>
                <w:rFonts w:ascii="仿宋_GB2312" w:hAnsi="仿宋_GB2312" w:cs="仿宋_GB2312" w:eastAsia="仿宋_GB2312"/>
                <w:sz w:val="21"/>
              </w:rPr>
              <w:t>4、每月应有保洁服务工作计划；</w:t>
            </w:r>
          </w:p>
          <w:p>
            <w:pPr>
              <w:pStyle w:val="null3"/>
              <w:ind w:firstLine="420"/>
              <w:jc w:val="both"/>
            </w:pPr>
            <w:r>
              <w:rPr>
                <w:rFonts w:ascii="仿宋_GB2312" w:hAnsi="仿宋_GB2312" w:cs="仿宋_GB2312" w:eastAsia="仿宋_GB2312"/>
                <w:sz w:val="21"/>
              </w:rPr>
              <w:t>5、有专门服务小组，分管领导亲自负责，分工明确（应有具体成员名单，包括姓名、所在公司、职务、职称、工作职责、联系方式等）；</w:t>
            </w:r>
          </w:p>
          <w:p>
            <w:pPr>
              <w:pStyle w:val="null3"/>
              <w:ind w:firstLine="420"/>
              <w:jc w:val="both"/>
            </w:pPr>
            <w:r>
              <w:rPr>
                <w:rFonts w:ascii="仿宋_GB2312" w:hAnsi="仿宋_GB2312" w:cs="仿宋_GB2312" w:eastAsia="仿宋_GB2312"/>
                <w:sz w:val="21"/>
              </w:rPr>
              <w:t>6、有客户回访安排；</w:t>
            </w:r>
          </w:p>
          <w:p>
            <w:pPr>
              <w:pStyle w:val="null3"/>
              <w:ind w:firstLine="420"/>
              <w:jc w:val="both"/>
            </w:pPr>
            <w:r>
              <w:rPr>
                <w:rFonts w:ascii="仿宋_GB2312" w:hAnsi="仿宋_GB2312" w:cs="仿宋_GB2312" w:eastAsia="仿宋_GB2312"/>
                <w:sz w:val="21"/>
              </w:rPr>
              <w:t>7、设有专人投诉举报电话，有专人接听记录、受理；</w:t>
            </w:r>
          </w:p>
          <w:p>
            <w:pPr>
              <w:pStyle w:val="null3"/>
              <w:ind w:firstLine="420"/>
              <w:jc w:val="both"/>
            </w:pPr>
            <w:r>
              <w:rPr>
                <w:rFonts w:ascii="仿宋_GB2312" w:hAnsi="仿宋_GB2312" w:cs="仿宋_GB2312" w:eastAsia="仿宋_GB2312"/>
                <w:sz w:val="21"/>
              </w:rPr>
              <w:t>8、有服务保障措施，如对服务态度、服务质量较差的工作人员有具体处罚办法。</w:t>
            </w:r>
          </w:p>
          <w:p>
            <w:pPr>
              <w:pStyle w:val="null3"/>
              <w:ind w:firstLine="420"/>
              <w:jc w:val="both"/>
            </w:pPr>
            <w:r>
              <w:rPr>
                <w:rFonts w:ascii="仿宋_GB2312" w:hAnsi="仿宋_GB2312" w:cs="仿宋_GB2312" w:eastAsia="仿宋_GB2312"/>
                <w:sz w:val="21"/>
              </w:rPr>
              <w:t>9、需有专业资质绿化人员负责院内绿化、修剪、除虫工作，以达到最佳绿化效果。</w:t>
            </w:r>
          </w:p>
          <w:p>
            <w:pPr>
              <w:pStyle w:val="null3"/>
              <w:ind w:firstLine="420"/>
              <w:jc w:val="both"/>
            </w:pPr>
            <w:r>
              <w:rPr>
                <w:rFonts w:ascii="仿宋_GB2312" w:hAnsi="仿宋_GB2312" w:cs="仿宋_GB2312" w:eastAsia="仿宋_GB2312"/>
                <w:sz w:val="21"/>
              </w:rPr>
              <w:t>10、协调与环保部门之间的关系，完成医废站运行等工作。</w:t>
            </w:r>
          </w:p>
          <w:p>
            <w:pPr>
              <w:pStyle w:val="null3"/>
              <w:ind w:firstLine="420"/>
              <w:jc w:val="both"/>
            </w:pPr>
            <w:r>
              <w:rPr>
                <w:rFonts w:ascii="仿宋_GB2312" w:hAnsi="仿宋_GB2312" w:cs="仿宋_GB2312" w:eastAsia="仿宋_GB2312"/>
                <w:sz w:val="21"/>
              </w:rPr>
              <w:t>11、乙方需按招标文件要求聘用符合条件的工作员，在合同履行中若保洁员人数配备不够、或条件不符合的，均以每月2500元/人（工资）扣除。</w:t>
            </w:r>
          </w:p>
          <w:p>
            <w:pPr>
              <w:pStyle w:val="null3"/>
              <w:ind w:firstLine="420"/>
              <w:jc w:val="both"/>
            </w:pPr>
            <w:r>
              <w:rPr>
                <w:rFonts w:ascii="仿宋_GB2312" w:hAnsi="仿宋_GB2312" w:cs="仿宋_GB2312" w:eastAsia="仿宋_GB2312"/>
                <w:sz w:val="21"/>
              </w:rPr>
              <w:t>12、乙方所供服务因侵权而产生的一切后果由乙方负责，甲方保留索赔权。</w:t>
            </w:r>
          </w:p>
          <w:p>
            <w:pPr>
              <w:pStyle w:val="null3"/>
              <w:ind w:firstLine="420"/>
              <w:jc w:val="both"/>
            </w:pPr>
            <w:r>
              <w:rPr>
                <w:rFonts w:ascii="仿宋_GB2312" w:hAnsi="仿宋_GB2312" w:cs="仿宋_GB2312" w:eastAsia="仿宋_GB2312"/>
                <w:sz w:val="21"/>
                <w:color w:val="000000"/>
              </w:rPr>
              <w:t>八、其他要求</w:t>
            </w:r>
          </w:p>
          <w:p>
            <w:pPr>
              <w:pStyle w:val="null3"/>
              <w:ind w:firstLine="420"/>
              <w:jc w:val="both"/>
            </w:pPr>
            <w:r>
              <w:rPr>
                <w:rFonts w:ascii="仿宋_GB2312" w:hAnsi="仿宋_GB2312" w:cs="仿宋_GB2312" w:eastAsia="仿宋_GB2312"/>
                <w:sz w:val="21"/>
                <w:color w:val="000000"/>
              </w:rPr>
              <w:t>1、中标服务商自行配置项目相关人员的装备设施、保洁用品及耗材。</w:t>
            </w:r>
          </w:p>
          <w:p>
            <w:pPr>
              <w:pStyle w:val="null3"/>
              <w:ind w:firstLine="420"/>
              <w:jc w:val="both"/>
            </w:pPr>
            <w:r>
              <w:rPr>
                <w:rFonts w:ascii="仿宋_GB2312" w:hAnsi="仿宋_GB2312" w:cs="仿宋_GB2312" w:eastAsia="仿宋_GB2312"/>
                <w:sz w:val="21"/>
                <w:color w:val="000000"/>
              </w:rPr>
              <w:t>2、中标服务商自备电脑、人脸识别考勤设备和打印机等办公设备和耗材；中标服务商自行负责桌椅等办公家私和员工更衣柜。</w:t>
            </w:r>
          </w:p>
          <w:p>
            <w:pPr>
              <w:pStyle w:val="null3"/>
              <w:ind w:firstLine="420"/>
              <w:jc w:val="both"/>
            </w:pPr>
            <w:r>
              <w:rPr>
                <w:rFonts w:ascii="仿宋_GB2312" w:hAnsi="仿宋_GB2312" w:cs="仿宋_GB2312" w:eastAsia="仿宋_GB2312"/>
                <w:sz w:val="21"/>
                <w:color w:val="000000"/>
              </w:rPr>
              <w:t>3、中标服务商须严格按照标准化的操作程序、完善的培训体系和质量控制体系完成本项目，以保证整个保洁系统安全、高效、有序和有计划地运转。</w:t>
            </w:r>
          </w:p>
          <w:p>
            <w:pPr>
              <w:pStyle w:val="null3"/>
              <w:ind w:firstLine="420"/>
              <w:jc w:val="both"/>
            </w:pPr>
            <w:r>
              <w:rPr>
                <w:rFonts w:ascii="仿宋_GB2312" w:hAnsi="仿宋_GB2312" w:cs="仿宋_GB2312" w:eastAsia="仿宋_GB2312"/>
                <w:sz w:val="21"/>
                <w:color w:val="000000"/>
              </w:rPr>
              <w:t>4、中标服务商有责任配合医院接受上级领导部门的监督、检查，提供必须的资料</w:t>
            </w:r>
          </w:p>
          <w:p>
            <w:pPr>
              <w:pStyle w:val="null3"/>
              <w:ind w:firstLine="420"/>
              <w:jc w:val="both"/>
            </w:pPr>
            <w:r>
              <w:rPr>
                <w:rFonts w:ascii="仿宋_GB2312" w:hAnsi="仿宋_GB2312" w:cs="仿宋_GB2312" w:eastAsia="仿宋_GB2312"/>
                <w:sz w:val="21"/>
                <w:color w:val="000000"/>
              </w:rPr>
              <w:t>5、中标服务商须严格执行国家劳动法和西安市政府相关规定，如因此产生的一切责任及费用由中标服务商全部负责。</w:t>
            </w:r>
          </w:p>
          <w:p>
            <w:pPr>
              <w:pStyle w:val="null3"/>
              <w:ind w:firstLine="420"/>
              <w:jc w:val="both"/>
            </w:pPr>
            <w:r>
              <w:rPr>
                <w:rFonts w:ascii="仿宋_GB2312" w:hAnsi="仿宋_GB2312" w:cs="仿宋_GB2312" w:eastAsia="仿宋_GB2312"/>
                <w:sz w:val="21"/>
                <w:color w:val="000000"/>
              </w:rPr>
              <w:t>6、中标服务商自行负责其招聘员工的一切工资、福利。因工作原因产生的加班（含节假日加班）应严格按国家有关法律、法规要求的标准由中标服务商给付员工加班薪资。如发生工伤、疾病乃至死亡的一切责任及费用由中标服务商全部负责；中标服务商应严格遵守国家有关的法律、法规及行业标准。</w:t>
            </w:r>
          </w:p>
          <w:p>
            <w:pPr>
              <w:pStyle w:val="null3"/>
              <w:ind w:firstLine="420"/>
              <w:jc w:val="both"/>
            </w:pPr>
            <w:r>
              <w:rPr>
                <w:rFonts w:ascii="仿宋_GB2312" w:hAnsi="仿宋_GB2312" w:cs="仿宋_GB2312" w:eastAsia="仿宋_GB2312"/>
                <w:sz w:val="21"/>
                <w:color w:val="000000"/>
              </w:rPr>
              <w:t>7、采购人不接受中标服务商任何因遗漏报价而发生的费用追加，因</w:t>
            </w:r>
          </w:p>
          <w:p>
            <w:pPr>
              <w:pStyle w:val="null3"/>
              <w:jc w:val="both"/>
            </w:pPr>
            <w:r>
              <w:rPr>
                <w:rFonts w:ascii="仿宋_GB2312" w:hAnsi="仿宋_GB2312" w:cs="仿宋_GB2312" w:eastAsia="仿宋_GB2312"/>
                <w:sz w:val="21"/>
                <w:color w:val="000000"/>
              </w:rPr>
              <w:t>中标服务商违反《劳动法》等法律法规而造成院方的连带责任和损失全部</w:t>
            </w:r>
          </w:p>
          <w:p>
            <w:pPr>
              <w:pStyle w:val="null3"/>
              <w:jc w:val="both"/>
            </w:pPr>
            <w:r>
              <w:rPr>
                <w:rFonts w:ascii="仿宋_GB2312" w:hAnsi="仿宋_GB2312" w:cs="仿宋_GB2312" w:eastAsia="仿宋_GB2312"/>
                <w:sz w:val="21"/>
                <w:color w:val="000000"/>
              </w:rPr>
              <w:t>由中标服务商承担。</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rPr>
              <w:t>中标服务商要严格遵守医疗废物管理条例，严禁倒卖医疗废物，并具有具体的承诺。</w:t>
            </w:r>
          </w:p>
          <w:p>
            <w:pPr>
              <w:pStyle w:val="null3"/>
              <w:ind w:firstLine="420"/>
              <w:jc w:val="both"/>
            </w:pPr>
            <w:r>
              <w:rPr>
                <w:rFonts w:ascii="仿宋_GB2312" w:hAnsi="仿宋_GB2312" w:cs="仿宋_GB2312" w:eastAsia="仿宋_GB2312"/>
                <w:sz w:val="21"/>
                <w:color w:val="000000"/>
              </w:rPr>
              <w:t>9、中标服务商为员工核定的工资不得低于当年陕西省西安市最新政</w:t>
            </w:r>
          </w:p>
          <w:p>
            <w:pPr>
              <w:pStyle w:val="null3"/>
              <w:jc w:val="both"/>
            </w:pPr>
            <w:r>
              <w:rPr>
                <w:rFonts w:ascii="仿宋_GB2312" w:hAnsi="仿宋_GB2312" w:cs="仿宋_GB2312" w:eastAsia="仿宋_GB2312"/>
                <w:sz w:val="21"/>
                <w:color w:val="000000"/>
              </w:rPr>
              <w:t>策规定的最低工资标准。</w:t>
            </w:r>
          </w:p>
          <w:p>
            <w:pPr>
              <w:pStyle w:val="null3"/>
              <w:ind w:firstLine="420"/>
              <w:jc w:val="both"/>
            </w:pPr>
            <w:r>
              <w:rPr>
                <w:rFonts w:ascii="仿宋_GB2312" w:hAnsi="仿宋_GB2312" w:cs="仿宋_GB2312" w:eastAsia="仿宋_GB2312"/>
                <w:sz w:val="21"/>
                <w:color w:val="000000"/>
              </w:rPr>
              <w:t>10、本次招标的保洁服务费包含工作人员劳务支出、社会保险、劳保福利、人身意外保险费、住宿费以及保洁设备、工具损耗费、保洁耗材物</w:t>
            </w:r>
          </w:p>
          <w:p>
            <w:pPr>
              <w:pStyle w:val="null3"/>
              <w:jc w:val="both"/>
            </w:pPr>
            <w:r>
              <w:rPr>
                <w:rFonts w:ascii="仿宋_GB2312" w:hAnsi="仿宋_GB2312" w:cs="仿宋_GB2312" w:eastAsia="仿宋_GB2312"/>
                <w:sz w:val="21"/>
                <w:color w:val="000000"/>
              </w:rPr>
              <w:t>资费、管理费用。</w:t>
            </w:r>
          </w:p>
          <w:p>
            <w:pPr>
              <w:pStyle w:val="null3"/>
              <w:ind w:firstLine="420"/>
              <w:jc w:val="both"/>
            </w:pPr>
            <w:r>
              <w:rPr>
                <w:rFonts w:ascii="仿宋_GB2312" w:hAnsi="仿宋_GB2312" w:cs="仿宋_GB2312" w:eastAsia="仿宋_GB2312"/>
                <w:sz w:val="21"/>
                <w:color w:val="000000"/>
              </w:rPr>
              <w:t>11、节假日按照正常上班安排保洁，365 天无休。</w:t>
            </w:r>
          </w:p>
          <w:p>
            <w:pPr>
              <w:pStyle w:val="null3"/>
              <w:ind w:firstLine="420"/>
              <w:jc w:val="both"/>
            </w:pPr>
            <w:r>
              <w:rPr>
                <w:rFonts w:ascii="仿宋_GB2312" w:hAnsi="仿宋_GB2312" w:cs="仿宋_GB2312" w:eastAsia="仿宋_GB2312"/>
                <w:sz w:val="21"/>
              </w:rPr>
              <w:t>12、保洁人员总人数71人。</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color w:val="000000"/>
              </w:rPr>
              <w:t>附表：保洁考核表（一、二、三区）</w:t>
            </w:r>
          </w:p>
          <w:p>
            <w:pPr>
              <w:pStyle w:val="null3"/>
              <w:jc w:val="both"/>
            </w:pPr>
            <w:r>
              <w:rPr>
                <w:rFonts w:ascii="仿宋_GB2312" w:hAnsi="仿宋_GB2312" w:cs="仿宋_GB2312" w:eastAsia="仿宋_GB2312"/>
                <w:sz w:val="21"/>
              </w:rPr>
              <w:t>保洁工作考核汇总表（一区）</w:t>
            </w:r>
          </w:p>
          <w:tbl>
            <w:tblPr>
              <w:tblInd w:type="dxa" w:w="120"/>
              <w:tblBorders>
                <w:top w:val="none" w:color="000000" w:sz="4"/>
                <w:left w:val="none" w:color="000000" w:sz="4"/>
                <w:bottom w:val="none" w:color="000000" w:sz="4"/>
                <w:right w:val="none" w:color="000000" w:sz="4"/>
                <w:insideH w:val="none"/>
                <w:insideV w:val="none"/>
              </w:tblBorders>
            </w:tblPr>
            <w:tblGrid>
              <w:gridCol w:w="340"/>
              <w:gridCol w:w="341"/>
              <w:gridCol w:w="511"/>
              <w:gridCol w:w="340"/>
              <w:gridCol w:w="340"/>
              <w:gridCol w:w="340"/>
              <w:gridCol w:w="340"/>
            </w:tblGrid>
            <w:tr>
              <w:tc>
                <w:tcPr>
                  <w:tcW w:type="dxa" w:w="68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考核内容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应得分</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第一周</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第二周</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第三周</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第四周</w:t>
                  </w:r>
                </w:p>
              </w:tc>
            </w:tr>
            <w:tr>
              <w:tc>
                <w:tcPr>
                  <w:tcW w:type="dxa" w:w="34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21"/>
                      <w:color w:val="000000"/>
                    </w:rPr>
                    <w:t>质</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21"/>
                      <w:color w:val="000000"/>
                    </w:rPr>
                    <w:t>量</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21"/>
                      <w:color w:val="000000"/>
                    </w:rPr>
                    <w:t>考</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21"/>
                      <w:color w:val="000000"/>
                    </w:rPr>
                    <w:t>核</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w:t>
                  </w:r>
                  <w:r>
                    <w:rPr>
                      <w:rFonts w:ascii="仿宋_GB2312" w:hAnsi="仿宋_GB2312" w:cs="仿宋_GB2312" w:eastAsia="仿宋_GB2312"/>
                      <w:sz w:val="21"/>
                      <w:color w:val="000000"/>
                    </w:rPr>
                    <w:t>诊</w:t>
                  </w:r>
                </w:p>
                <w:p>
                  <w:pPr>
                    <w:pStyle w:val="null3"/>
                    <w:jc w:val="both"/>
                  </w:pPr>
                  <w:r>
                    <w:rPr>
                      <w:rFonts w:ascii="仿宋_GB2312" w:hAnsi="仿宋_GB2312" w:cs="仿宋_GB2312" w:eastAsia="仿宋_GB2312"/>
                      <w:sz w:val="21"/>
                      <w:color w:val="000000"/>
                    </w:rPr>
                    <w:t>综合楼</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0"/>
                  <w:vMerge/>
                  <w:tcBorders>
                    <w:top w:val="none" w:color="000000" w:sz="4"/>
                    <w:left w:val="single" w:color="000000" w:sz="4"/>
                    <w:bottom w:val="none" w:color="000000" w:sz="4"/>
                    <w:right w:val="single" w:color="000000" w:sz="4"/>
                  </w:tcBorders>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门诊楼</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0"/>
                  <w:vMerge/>
                  <w:tcBorders>
                    <w:top w:val="none" w:color="000000" w:sz="4"/>
                    <w:left w:val="single" w:color="000000" w:sz="4"/>
                    <w:bottom w:val="none" w:color="000000" w:sz="4"/>
                    <w:right w:val="single" w:color="000000" w:sz="4"/>
                  </w:tcBorders>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医技楼</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周合计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考核人签名：甲方</w:t>
            </w:r>
          </w:p>
          <w:p>
            <w:pPr>
              <w:pStyle w:val="null3"/>
              <w:ind w:firstLine="420"/>
              <w:jc w:val="both"/>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乙方</w:t>
            </w:r>
          </w:p>
          <w:p>
            <w:pPr>
              <w:pStyle w:val="null3"/>
              <w:ind w:firstLine="420"/>
              <w:jc w:val="both"/>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保洁质量考核表（门诊综合楼部分）</w:t>
            </w:r>
          </w:p>
          <w:tbl>
            <w:tblPr>
              <w:tblInd w:type="dxa" w:w="120"/>
              <w:tblBorders>
                <w:top w:val="none" w:color="000000" w:sz="4"/>
                <w:left w:val="none" w:color="000000" w:sz="4"/>
                <w:bottom w:val="none" w:color="000000" w:sz="4"/>
                <w:right w:val="none" w:color="000000" w:sz="4"/>
                <w:insideH w:val="none"/>
                <w:insideV w:val="none"/>
              </w:tblBorders>
            </w:tblPr>
            <w:tblGrid>
              <w:gridCol w:w="712"/>
              <w:gridCol w:w="341"/>
              <w:gridCol w:w="409"/>
              <w:gridCol w:w="273"/>
              <w:gridCol w:w="273"/>
              <w:gridCol w:w="273"/>
              <w:gridCol w:w="273"/>
            </w:tblGrid>
            <w:tr>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门诊综合楼大厅、走廊、过道楼梯每天循环静电推尘、地面光亮、无水渍、痰迹、杂物等。座椅、门帘要每日擦洗并用</w:t>
                  </w:r>
                  <w:r>
                    <w:rPr>
                      <w:rFonts w:ascii="仿宋_GB2312" w:hAnsi="仿宋_GB2312" w:cs="仿宋_GB2312" w:eastAsia="仿宋_GB2312"/>
                      <w:sz w:val="21"/>
                      <w:color w:val="000000"/>
                    </w:rPr>
                    <w:t>84液消毒，脚踏垫保持干净。</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r>
                    <w:br/>
                  </w:r>
                  <w:r>
                    <w:rPr>
                      <w:rFonts w:ascii="仿宋_GB2312" w:hAnsi="仿宋_GB2312" w:cs="仿宋_GB2312" w:eastAsia="仿宋_GB2312"/>
                      <w:sz w:val="21"/>
                      <w:color w:val="000000"/>
                    </w:rPr>
                    <w:t>一项未做扣</w:t>
                  </w:r>
                  <w:r>
                    <w:rPr>
                      <w:rFonts w:ascii="仿宋_GB2312" w:hAnsi="仿宋_GB2312" w:cs="仿宋_GB2312" w:eastAsia="仿宋_GB2312"/>
                      <w:sz w:val="21"/>
                      <w:color w:val="000000"/>
                    </w:rPr>
                    <w:t>5分。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门诊综合楼屋顶墙面、地脚线要定时清洁，保持无积尘、污渍、蜘蛛网等。</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门诊综合楼会议室要保持干净整洁，每日打扫一次。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门诊综合楼卫生间随时打扫，保持地面清洁、无积水、尿渍、异味，便池、座便器及时冲洗，每日消毒一次，保持垃圾桶、纸篓表面清洁，纸篓杂物不超过</w:t>
                  </w:r>
                  <w:r>
                    <w:rPr>
                      <w:rFonts w:ascii="仿宋_GB2312" w:hAnsi="仿宋_GB2312" w:cs="仿宋_GB2312" w:eastAsia="仿宋_GB2312"/>
                      <w:sz w:val="21"/>
                      <w:color w:val="000000"/>
                    </w:rPr>
                    <w:t>2/3，及时更换垃圾袋，清洗、消毒2次/周。</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各走廊地面保持光亮，休息区桌面、凳子保持干净。</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门诊综合楼楼梯间做到巡回打扫，保持干净无杂物。果皮箱光亮，箱内无污垢，并及时清倒垃圾。</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门诊综合楼开水房地面保持干净，热水器干净光亮；各诊室洗手池无污渍，水龙头清洁。</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门诊综合楼直梯轿厢保持清洁干净，做到巡回打扫，并消毒</w:t>
                  </w:r>
                  <w:r>
                    <w:rPr>
                      <w:rFonts w:ascii="仿宋_GB2312" w:hAnsi="仿宋_GB2312" w:cs="仿宋_GB2312" w:eastAsia="仿宋_GB2312"/>
                      <w:sz w:val="21"/>
                      <w:color w:val="000000"/>
                    </w:rPr>
                    <w:t>2次/日。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门诊综合楼天井及外阳台保持干净无杂物。</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门诊综合楼行政区域办公室每日打扫一次，保持干净整洁无杂物。</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门诊综合楼玻璃门窗洁净、趟槽无尘；瓷砖墙裙无污渍、灰尘。</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保洁质量考核表（门诊楼部分）</w:t>
            </w:r>
          </w:p>
          <w:tbl>
            <w:tblPr>
              <w:tblInd w:type="dxa" w:w="120"/>
              <w:tblBorders>
                <w:top w:val="none" w:color="000000" w:sz="4"/>
                <w:left w:val="none" w:color="000000" w:sz="4"/>
                <w:bottom w:val="none" w:color="000000" w:sz="4"/>
                <w:right w:val="none" w:color="000000" w:sz="4"/>
                <w:insideH w:val="none"/>
                <w:insideV w:val="none"/>
              </w:tblBorders>
            </w:tblPr>
            <w:tblGrid>
              <w:gridCol w:w="766"/>
              <w:gridCol w:w="331"/>
              <w:gridCol w:w="397"/>
              <w:gridCol w:w="264"/>
              <w:gridCol w:w="264"/>
              <w:gridCol w:w="264"/>
              <w:gridCol w:w="264"/>
            </w:tblGrid>
            <w:tr>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门诊楼大厅、走廊、过道楼梯每天循环静电推尘、地面光亮、无水渍、痰迹、杂物等。座椅、门帘要每日擦洗并用</w:t>
                  </w:r>
                  <w:r>
                    <w:rPr>
                      <w:rFonts w:ascii="仿宋_GB2312" w:hAnsi="仿宋_GB2312" w:cs="仿宋_GB2312" w:eastAsia="仿宋_GB2312"/>
                      <w:sz w:val="21"/>
                      <w:color w:val="000000"/>
                    </w:rPr>
                    <w:t>84液消毒，脚踏垫保持干净。</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屋顶墙面、地脚线要定时清洁，保持无积尘、污渍、蜘蛛网等。</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急诊室</w:t>
                  </w:r>
                  <w:r>
                    <w:rPr>
                      <w:rFonts w:ascii="仿宋_GB2312" w:hAnsi="仿宋_GB2312" w:cs="仿宋_GB2312" w:eastAsia="仿宋_GB2312"/>
                      <w:sz w:val="21"/>
                      <w:color w:val="000000"/>
                    </w:rPr>
                    <w:t>24小时循环保洁，及时清扫污物，各诊室、房间每日清扫两次，家具、候诊椅每日擦拭，污物桶保持干净。（特殊区域要消毒）</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门诊楼公共卫生间随时打扫，保持地面清洁、无积水、尿渍、异味，便池、座便器及时冲洗，每日消毒一次，保持垃圾桶、纸篓表面清洁，纸篓杂物不超过</w:t>
                  </w:r>
                  <w:r>
                    <w:rPr>
                      <w:rFonts w:ascii="仿宋_GB2312" w:hAnsi="仿宋_GB2312" w:cs="仿宋_GB2312" w:eastAsia="仿宋_GB2312"/>
                      <w:sz w:val="21"/>
                      <w:color w:val="000000"/>
                    </w:rPr>
                    <w:t>2/3，及时更换垃圾袋，清洗、消毒2次/周。</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各走廊地面保持光亮，各诊室桌面、凳子、诊断床及窗台保持干净。</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门诊楼所有楼梯间做到巡回打扫，保持干净无杂物。果皮箱光亮，箱内无污垢，并及时清倒垃圾。</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开水房地面保持干净，热水器干净光亮；各诊室洗手池无污渍，水龙头清洁。</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电梯间轿厢内保持干净，扶梯及扶手保持清洁无积灰，做到巡回打扫，并消毒</w:t>
                  </w:r>
                  <w:r>
                    <w:rPr>
                      <w:rFonts w:ascii="仿宋_GB2312" w:hAnsi="仿宋_GB2312" w:cs="仿宋_GB2312" w:eastAsia="仿宋_GB2312"/>
                      <w:sz w:val="21"/>
                      <w:color w:val="000000"/>
                    </w:rPr>
                    <w:t>2次/日。</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门诊各手术间的铝合金顶、无影灯及连杆保持清洁，无血迹，无灰尘。地面光滑，无线头、无针及刀片，屋顶墙角线、地角线清洁，无积尘、污渍、蜘蛛网等，纸篓及时清倒，每日换袋。</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门诊楼天井及外阳台保持干净无杂物。</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玻璃门窗洁净、趟槽无尘；瓷砖墙面无污渍、灰尘。</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保洁质量考核表（医技楼部分）</w:t>
            </w:r>
          </w:p>
          <w:tbl>
            <w:tblPr>
              <w:tblInd w:type="dxa" w:w="120"/>
              <w:tblBorders>
                <w:top w:val="none" w:color="000000" w:sz="4"/>
                <w:left w:val="none" w:color="000000" w:sz="4"/>
                <w:bottom w:val="none" w:color="000000" w:sz="4"/>
                <w:right w:val="none" w:color="000000" w:sz="4"/>
                <w:insideH w:val="none"/>
                <w:insideV w:val="none"/>
              </w:tblBorders>
            </w:tblPr>
            <w:tblGrid>
              <w:gridCol w:w="752"/>
              <w:gridCol w:w="333"/>
              <w:gridCol w:w="400"/>
              <w:gridCol w:w="266"/>
              <w:gridCol w:w="266"/>
              <w:gridCol w:w="266"/>
              <w:gridCol w:w="266"/>
            </w:tblGrid>
            <w:tr>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医技楼大厅、走廊、过道楼梯每天循环静电推尘、地面光亮、无水渍、痰迹、杂物等。座椅、门帘要每日擦洗并用</w:t>
                  </w:r>
                  <w:r>
                    <w:rPr>
                      <w:rFonts w:ascii="仿宋_GB2312" w:hAnsi="仿宋_GB2312" w:cs="仿宋_GB2312" w:eastAsia="仿宋_GB2312"/>
                      <w:sz w:val="21"/>
                      <w:color w:val="000000"/>
                    </w:rPr>
                    <w:t>84液消毒，脚踏垫保持干净。</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医技楼屋顶墙面、地脚线要定时清洁，保持无积尘、污渍、蜘蛛网等。</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医技楼卫生间随时打扫，保持地面清洁、无积水、尿渍、异味，便池、座便器及时冲洗，每日消毒一次，保持垃圾桶、纸篓表面清洁，纸篓杂物不超过</w:t>
                  </w:r>
                  <w:r>
                    <w:rPr>
                      <w:rFonts w:ascii="仿宋_GB2312" w:hAnsi="仿宋_GB2312" w:cs="仿宋_GB2312" w:eastAsia="仿宋_GB2312"/>
                      <w:sz w:val="21"/>
                      <w:color w:val="000000"/>
                    </w:rPr>
                    <w:t>2/3，及时更换垃圾袋，清洗、消毒2次/周。</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医技楼各走廊地面保持光亮，桌面、凳子、诊断床及窗台保持干净。</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医技楼所有楼梯做到巡回打扫，保持干净无杂物。果皮箱光亮，箱内无污垢，并及时清倒垃圾。</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医技楼开水房地面保持干净，热水器干净光亮；各诊室洗手池无污渍，水龙头清洁。</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医技楼电梯轿厢保持清洁干净，做到巡回打扫，并消毒</w:t>
                  </w:r>
                  <w:r>
                    <w:rPr>
                      <w:rFonts w:ascii="仿宋_GB2312" w:hAnsi="仿宋_GB2312" w:cs="仿宋_GB2312" w:eastAsia="仿宋_GB2312"/>
                      <w:sz w:val="21"/>
                      <w:color w:val="000000"/>
                    </w:rPr>
                    <w:t>2次/日。</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医技楼诊室间的铝合金顶、无影灯及连杆保持清洁，无灰尘。地面光滑，无线头、无针及刀片，屋顶墙角线、地角线清洁，无积尘、污渍、蜘蛛网等，纸篓及时清倒，每日换袋。</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门诊楼天井及外阳台保持干净无杂物。</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玻璃门窗洁净、趟槽无尘；瓷砖墙裙无污渍、灰尘。</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医技楼楼顶每周巡查一次，保持下水管道通畅。</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保洁质量考核表（管理部分）</w:t>
            </w:r>
          </w:p>
          <w:tbl>
            <w:tblPr>
              <w:tblInd w:type="dxa" w:w="120"/>
              <w:tblBorders>
                <w:top w:val="none" w:color="000000" w:sz="4"/>
                <w:left w:val="none" w:color="000000" w:sz="4"/>
                <w:bottom w:val="none" w:color="000000" w:sz="4"/>
                <w:right w:val="none" w:color="000000" w:sz="4"/>
                <w:insideH w:val="none"/>
                <w:insideV w:val="none"/>
              </w:tblBorders>
            </w:tblPr>
            <w:tblGrid>
              <w:gridCol w:w="261"/>
              <w:gridCol w:w="591"/>
              <w:gridCol w:w="261"/>
              <w:gridCol w:w="392"/>
              <w:gridCol w:w="261"/>
              <w:gridCol w:w="261"/>
              <w:gridCol w:w="261"/>
              <w:gridCol w:w="261"/>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管理质量标准</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1各岗位人员调配合理，无迟到、早退、脱岗、窜岗、扎堆、聊天现象。</w:t>
                  </w:r>
                  <w:r>
                    <w:br/>
                  </w:r>
                  <w:r>
                    <w:rPr>
                      <w:rFonts w:ascii="仿宋_GB2312" w:hAnsi="仿宋_GB2312" w:cs="仿宋_GB2312" w:eastAsia="仿宋_GB2312"/>
                      <w:sz w:val="21"/>
                      <w:color w:val="000000"/>
                    </w:rPr>
                    <w:t>2人员培训后上岗，着装整洁、佩带胸卡、不穿硬底鞋、不化浓妆。</w:t>
                  </w:r>
                  <w:r>
                    <w:br/>
                  </w:r>
                  <w:r>
                    <w:rPr>
                      <w:rFonts w:ascii="仿宋_GB2312" w:hAnsi="仿宋_GB2312" w:cs="仿宋_GB2312" w:eastAsia="仿宋_GB2312"/>
                      <w:sz w:val="21"/>
                      <w:color w:val="000000"/>
                    </w:rPr>
                    <w:t>3仪表大方，礼貌待人，态度和蔼，语言文明。</w:t>
                  </w:r>
                  <w:r>
                    <w:br/>
                  </w:r>
                  <w:r>
                    <w:rPr>
                      <w:rFonts w:ascii="仿宋_GB2312" w:hAnsi="仿宋_GB2312" w:cs="仿宋_GB2312" w:eastAsia="仿宋_GB2312"/>
                      <w:sz w:val="21"/>
                      <w:color w:val="000000"/>
                    </w:rPr>
                    <w:t>4 不收受及索要病人赠品。</w:t>
                  </w:r>
                  <w:r>
                    <w:br/>
                  </w:r>
                  <w:r>
                    <w:rPr>
                      <w:rFonts w:ascii="仿宋_GB2312" w:hAnsi="仿宋_GB2312" w:cs="仿宋_GB2312" w:eastAsia="仿宋_GB2312"/>
                      <w:sz w:val="21"/>
                      <w:color w:val="000000"/>
                    </w:rPr>
                    <w:t>5不探听、不议论、不传播病人病情、隐私及有关治疗内容 。</w:t>
                  </w:r>
                  <w:r>
                    <w:br/>
                  </w:r>
                  <w:r>
                    <w:rPr>
                      <w:rFonts w:ascii="仿宋_GB2312" w:hAnsi="仿宋_GB2312" w:cs="仿宋_GB2312" w:eastAsia="仿宋_GB2312"/>
                      <w:sz w:val="21"/>
                      <w:color w:val="000000"/>
                    </w:rPr>
                    <w:t>6 保洁员在岗时不能收集废品。</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一人一项不符合标准，扣</w:t>
                  </w:r>
                  <w:r>
                    <w:rPr>
                      <w:rFonts w:ascii="仿宋_GB2312" w:hAnsi="仿宋_GB2312" w:cs="仿宋_GB2312" w:eastAsia="仿宋_GB2312"/>
                      <w:sz w:val="21"/>
                      <w:color w:val="000000"/>
                    </w:rPr>
                    <w:t>1分。人员未培训，每日扣2分。收集废品根据情节扣1—5分。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w:t>
                  </w:r>
                  <w:r>
                    <w:rPr>
                      <w:rFonts w:ascii="仿宋_GB2312" w:hAnsi="仿宋_GB2312" w:cs="仿宋_GB2312" w:eastAsia="仿宋_GB2312"/>
                      <w:sz w:val="21"/>
                      <w:color w:val="000000"/>
                    </w:rPr>
                    <w:t>品管理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1按要求使用各种保洁设备、物品、药液、质量可靠、浓度准确。</w:t>
                  </w:r>
                  <w:r>
                    <w:br/>
                  </w:r>
                  <w:r>
                    <w:rPr>
                      <w:rFonts w:ascii="仿宋_GB2312" w:hAnsi="仿宋_GB2312" w:cs="仿宋_GB2312" w:eastAsia="仿宋_GB2312"/>
                      <w:sz w:val="21"/>
                      <w:color w:val="000000"/>
                    </w:rPr>
                    <w:t>2保洁用物设备齐全，损坏缺失及时补充。</w:t>
                  </w:r>
                  <w:r>
                    <w:br/>
                  </w:r>
                  <w:r>
                    <w:rPr>
                      <w:rFonts w:ascii="仿宋_GB2312" w:hAnsi="仿宋_GB2312" w:cs="仿宋_GB2312" w:eastAsia="仿宋_GB2312"/>
                      <w:sz w:val="21"/>
                      <w:color w:val="000000"/>
                    </w:rPr>
                    <w:t>3保洁用物要清洁、按时消毒。</w:t>
                  </w:r>
                  <w:r>
                    <w:br/>
                  </w:r>
                  <w:r>
                    <w:rPr>
                      <w:rFonts w:ascii="仿宋_GB2312" w:hAnsi="仿宋_GB2312" w:cs="仿宋_GB2312" w:eastAsia="仿宋_GB2312"/>
                      <w:sz w:val="21"/>
                      <w:color w:val="000000"/>
                    </w:rPr>
                    <w:t>4对所有保洁对象要爱护，不得损坏。</w:t>
                  </w:r>
                  <w:r>
                    <w:br/>
                  </w:r>
                  <w:r>
                    <w:rPr>
                      <w:rFonts w:ascii="仿宋_GB2312" w:hAnsi="仿宋_GB2312" w:cs="仿宋_GB2312" w:eastAsia="仿宋_GB2312"/>
                      <w:sz w:val="21"/>
                      <w:color w:val="000000"/>
                    </w:rPr>
                    <w:t>5下水道应保持通畅，如有堵塞应负责及时疏通，做到节约用水用电。</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一处一次不符合标准，扣</w:t>
                  </w:r>
                  <w:r>
                    <w:rPr>
                      <w:rFonts w:ascii="仿宋_GB2312" w:hAnsi="仿宋_GB2312" w:cs="仿宋_GB2312" w:eastAsia="仿宋_GB2312"/>
                      <w:sz w:val="21"/>
                      <w:color w:val="000000"/>
                    </w:rPr>
                    <w:t>1分。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w:t>
                  </w:r>
                  <w:r>
                    <w:rPr>
                      <w:rFonts w:ascii="仿宋_GB2312" w:hAnsi="仿宋_GB2312" w:cs="仿宋_GB2312" w:eastAsia="仿宋_GB2312"/>
                      <w:sz w:val="21"/>
                      <w:color w:val="000000"/>
                    </w:rPr>
                    <w:t>场管理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1管理人员每天到现场检查。</w:t>
                  </w:r>
                  <w:r>
                    <w:br/>
                  </w:r>
                  <w:r>
                    <w:rPr>
                      <w:rFonts w:ascii="仿宋_GB2312" w:hAnsi="仿宋_GB2312" w:cs="仿宋_GB2312" w:eastAsia="仿宋_GB2312"/>
                      <w:sz w:val="21"/>
                      <w:color w:val="000000"/>
                    </w:rPr>
                    <w:t>2对提出的问题能及时解决。</w:t>
                  </w:r>
                  <w:r>
                    <w:br/>
                  </w:r>
                  <w:r>
                    <w:rPr>
                      <w:rFonts w:ascii="仿宋_GB2312" w:hAnsi="仿宋_GB2312" w:cs="仿宋_GB2312" w:eastAsia="仿宋_GB2312"/>
                      <w:sz w:val="21"/>
                      <w:color w:val="000000"/>
                    </w:rPr>
                    <w:t>3室内各区域湿式清洁后必须放防滑标志 。</w:t>
                  </w:r>
                  <w:r>
                    <w:br/>
                  </w:r>
                  <w:r>
                    <w:rPr>
                      <w:rFonts w:ascii="仿宋_GB2312" w:hAnsi="仿宋_GB2312" w:cs="仿宋_GB2312" w:eastAsia="仿宋_GB2312"/>
                      <w:sz w:val="21"/>
                      <w:color w:val="000000"/>
                    </w:rPr>
                    <w:t>4保洁人员编制到位，不得缺岗空岗。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不了解现场情况或不能及时解决问题，扣</w:t>
                  </w:r>
                  <w:r>
                    <w:rPr>
                      <w:rFonts w:ascii="仿宋_GB2312" w:hAnsi="仿宋_GB2312" w:cs="仿宋_GB2312" w:eastAsia="仿宋_GB2312"/>
                      <w:sz w:val="21"/>
                      <w:color w:val="000000"/>
                    </w:rPr>
                    <w:t>1分。未放防滑标志，扣1分/次。人员缺岗，每日扣5分。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1每月保洁质量考核4次，总分≥1190分为合格。</w:t>
                  </w:r>
                  <w:r>
                    <w:br/>
                  </w:r>
                  <w:r>
                    <w:rPr>
                      <w:rFonts w:ascii="仿宋_GB2312" w:hAnsi="仿宋_GB2312" w:cs="仿宋_GB2312" w:eastAsia="仿宋_GB2312"/>
                      <w:sz w:val="21"/>
                      <w:color w:val="000000"/>
                    </w:rPr>
                    <w:t>2满意度≥90%为合格。</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保洁工作考核汇总表（二区）</w:t>
            </w:r>
          </w:p>
          <w:tbl>
            <w:tblPr>
              <w:tblInd w:type="dxa" w:w="120"/>
              <w:tblBorders>
                <w:top w:val="none" w:color="000000" w:sz="4"/>
                <w:left w:val="none" w:color="000000" w:sz="4"/>
                <w:bottom w:val="none" w:color="000000" w:sz="4"/>
                <w:right w:val="none" w:color="000000" w:sz="4"/>
                <w:insideH w:val="none"/>
                <w:insideV w:val="none"/>
              </w:tblBorders>
            </w:tblPr>
            <w:tblGrid>
              <w:gridCol w:w="352"/>
              <w:gridCol w:w="352"/>
              <w:gridCol w:w="440"/>
              <w:gridCol w:w="352"/>
              <w:gridCol w:w="352"/>
              <w:gridCol w:w="352"/>
              <w:gridCol w:w="352"/>
            </w:tblGrid>
            <w:tr>
              <w:tc>
                <w:tcPr>
                  <w:tcW w:type="dxa" w:w="7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考核内容</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应得分</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第一周</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第二周</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第三周</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第四周</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质量考核</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2"/>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技工</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周合计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考核人签名：甲方</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乙方</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p>
          <w:p>
            <w:pPr>
              <w:pStyle w:val="null3"/>
              <w:jc w:val="both"/>
            </w:pPr>
            <w:r>
              <w:rPr>
                <w:rFonts w:ascii="仿宋_GB2312" w:hAnsi="仿宋_GB2312" w:cs="仿宋_GB2312" w:eastAsia="仿宋_GB2312"/>
                <w:sz w:val="21"/>
              </w:rPr>
              <w:t>保洁质量考核表（住院部部分）</w:t>
            </w:r>
          </w:p>
          <w:tbl>
            <w:tblPr>
              <w:tblInd w:type="dxa" w:w="120"/>
              <w:tblBorders>
                <w:top w:val="none" w:color="000000" w:sz="4"/>
                <w:left w:val="none" w:color="000000" w:sz="4"/>
                <w:bottom w:val="none" w:color="000000" w:sz="4"/>
                <w:right w:val="none" w:color="000000" w:sz="4"/>
                <w:insideH w:val="none"/>
                <w:insideV w:val="none"/>
              </w:tblBorders>
            </w:tblPr>
            <w:tblGrid>
              <w:gridCol w:w="646"/>
              <w:gridCol w:w="352"/>
              <w:gridCol w:w="423"/>
              <w:gridCol w:w="282"/>
              <w:gridCol w:w="282"/>
              <w:gridCol w:w="282"/>
              <w:gridCol w:w="282"/>
            </w:tblGrid>
            <w:tr>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楼梯、窗台、凉台打扫</w:t>
                  </w:r>
                  <w:r>
                    <w:rPr>
                      <w:rFonts w:ascii="仿宋_GB2312" w:hAnsi="仿宋_GB2312" w:cs="仿宋_GB2312" w:eastAsia="仿宋_GB2312"/>
                      <w:sz w:val="21"/>
                      <w:color w:val="000000"/>
                    </w:rPr>
                    <w:t>2次/日，保证无纸屑、痰迹，楼梯扶手擦拭1次/日。</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每日上午清扫房间</w:t>
                  </w:r>
                  <w:r>
                    <w:rPr>
                      <w:rFonts w:ascii="仿宋_GB2312" w:hAnsi="仿宋_GB2312" w:cs="仿宋_GB2312" w:eastAsia="仿宋_GB2312"/>
                      <w:sz w:val="21"/>
                      <w:color w:val="000000"/>
                    </w:rPr>
                    <w:t>2次，保持地面清洁、地角无尘、纸篓及时清倒、每日换袋，早8点前完成。治疗中必须打扫时，不得扬尘，随时保洁，墙面无蜘蛛网。</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卫生间随时打扫，保持地面清洁、无积水、尿渍、异味，便池及时冲洗，每日消毒一次，保持垃圾桶、纸篓表面清洁，及时更换垃圾袋，清洗、消毒</w:t>
                  </w:r>
                  <w:r>
                    <w:rPr>
                      <w:rFonts w:ascii="仿宋_GB2312" w:hAnsi="仿宋_GB2312" w:cs="仿宋_GB2312" w:eastAsia="仿宋_GB2312"/>
                      <w:sz w:val="21"/>
                      <w:color w:val="000000"/>
                    </w:rPr>
                    <w:t>2次/周。</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各室垃圾桶表面清洁，垃圾及时清倒，桶内套垃圾袋，消毒</w:t>
                  </w:r>
                  <w:r>
                    <w:rPr>
                      <w:rFonts w:ascii="仿宋_GB2312" w:hAnsi="仿宋_GB2312" w:cs="仿宋_GB2312" w:eastAsia="仿宋_GB2312"/>
                      <w:sz w:val="21"/>
                      <w:color w:val="000000"/>
                    </w:rPr>
                    <w:t>2次/周。垃圾桶周围墙面无污渍。</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水房地面干燥、清洁、无杂物堆放，水池无污渍，水龙头清洁，热水器光亮无尘。</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每日擦拭门窗、家具、桌椅、扶手床栏、电话、电视机、冰箱、候诊椅等。</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专用毛巾擦拭床头柜，保证一柜一巾，用后清洗消毒、晾干。</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终末消毒保证床垫下、床头柜内、壁橱、或储物柜内无渣、无杂物，用</w:t>
                  </w:r>
                  <w:r>
                    <w:rPr>
                      <w:rFonts w:ascii="仿宋_GB2312" w:hAnsi="仿宋_GB2312" w:cs="仿宋_GB2312" w:eastAsia="仿宋_GB2312"/>
                      <w:sz w:val="21"/>
                      <w:color w:val="000000"/>
                    </w:rPr>
                    <w:t>“84液”彻底擦洗床架、床头柜、凳子，热水瓶清洁后，表面消毒并妥善保管。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协助护士做好病室空气消毒及整理杂物。</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未协助扣</w:t>
                  </w:r>
                  <w:r>
                    <w:rPr>
                      <w:rFonts w:ascii="仿宋_GB2312" w:hAnsi="仿宋_GB2312" w:cs="仿宋_GB2312" w:eastAsia="仿宋_GB2312"/>
                      <w:sz w:val="21"/>
                      <w:color w:val="000000"/>
                    </w:rPr>
                    <w:t>5分。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每周彻底打扫病区一次，包括玻璃、防盗门、推车、瓷砖墙面，做到屋顶墙角线、地角线清洁，无积尘、污渍、蜘蛛网等。</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病区设备带、输液架、吸痰器、氧气桶、要每天擦拭，做到无积尘、无污渍。</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拖把标志清楚，严格按区域使用，用后消毒晾干。</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100分</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保洁质量考核表（技工部分）</w:t>
            </w:r>
          </w:p>
          <w:tbl>
            <w:tblPr>
              <w:tblInd w:type="dxa" w:w="120"/>
              <w:tblBorders>
                <w:top w:val="none" w:color="000000" w:sz="4"/>
                <w:left w:val="none" w:color="000000" w:sz="4"/>
                <w:bottom w:val="none" w:color="000000" w:sz="4"/>
                <w:right w:val="none" w:color="000000" w:sz="4"/>
                <w:insideH w:val="none"/>
                <w:insideV w:val="none"/>
              </w:tblBorders>
            </w:tblPr>
            <w:tblGrid>
              <w:gridCol w:w="568"/>
              <w:gridCol w:w="368"/>
              <w:gridCol w:w="441"/>
              <w:gridCol w:w="294"/>
              <w:gridCol w:w="294"/>
              <w:gridCol w:w="294"/>
              <w:gridCol w:w="294"/>
            </w:tblGrid>
            <w:tr>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w:t>
                  </w:r>
                  <w:r>
                    <w:rPr>
                      <w:rFonts w:ascii="仿宋_GB2312" w:hAnsi="仿宋_GB2312" w:cs="仿宋_GB2312" w:eastAsia="仿宋_GB2312"/>
                      <w:sz w:val="21"/>
                      <w:color w:val="000000"/>
                    </w:rPr>
                    <w:t>1-12层大门玻璃、消防镜子每天擦拭。</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w:t>
                  </w:r>
                  <w:r>
                    <w:rPr>
                      <w:rFonts w:ascii="仿宋_GB2312" w:hAnsi="仿宋_GB2312" w:cs="仿宋_GB2312" w:eastAsia="仿宋_GB2312"/>
                      <w:sz w:val="21"/>
                      <w:color w:val="000000"/>
                    </w:rPr>
                    <w:t>1-12层室内玻璃每月擦拭一次。</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各楼层出风口及走廊顶部，每月擦拭一次。</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住院部楼顶下水管道每周清理一次。</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住院部所有电梯每周进行一次不锈钢保养。</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住院部所有门框每月进行一次不锈钢保养。</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检验楼各楼层出风口及走廊顶部，每月擦拭一次。</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住院部所有不锈钢指示牌每周进行一次保养，要求光亮、无锈、无污渍、水渍、手印。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住院部内地面每周清洗一次。</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一项不合格扣</w:t>
                  </w:r>
                  <w:r>
                    <w:rPr>
                      <w:rFonts w:ascii="仿宋_GB2312" w:hAnsi="仿宋_GB2312" w:cs="仿宋_GB2312" w:eastAsia="仿宋_GB2312"/>
                      <w:sz w:val="21"/>
                      <w:color w:val="000000"/>
                    </w:rPr>
                    <w:t>1分。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住院部内的大理石地面、木地板，每季清洗打蜡一次。</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100分</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保洁质量考核表（管理部分）</w:t>
            </w:r>
          </w:p>
          <w:tbl>
            <w:tblPr>
              <w:tblInd w:type="dxa" w:w="120"/>
              <w:tblBorders>
                <w:top w:val="none" w:color="000000" w:sz="4"/>
                <w:left w:val="none" w:color="000000" w:sz="4"/>
                <w:bottom w:val="none" w:color="000000" w:sz="4"/>
                <w:right w:val="none" w:color="000000" w:sz="4"/>
                <w:insideH w:val="none"/>
                <w:insideV w:val="none"/>
              </w:tblBorders>
            </w:tblPr>
            <w:tblGrid>
              <w:gridCol w:w="261"/>
              <w:gridCol w:w="591"/>
              <w:gridCol w:w="261"/>
              <w:gridCol w:w="392"/>
              <w:gridCol w:w="261"/>
              <w:gridCol w:w="261"/>
              <w:gridCol w:w="261"/>
              <w:gridCol w:w="261"/>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管理质量标准</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1各岗位人员调配合理，无迟到、早退、脱岗、窜岗、扎堆、聊天现象。</w:t>
                  </w:r>
                  <w:r>
                    <w:br/>
                  </w:r>
                  <w:r>
                    <w:rPr>
                      <w:rFonts w:ascii="仿宋_GB2312" w:hAnsi="仿宋_GB2312" w:cs="仿宋_GB2312" w:eastAsia="仿宋_GB2312"/>
                      <w:sz w:val="21"/>
                      <w:color w:val="000000"/>
                    </w:rPr>
                    <w:t>2人员培训后上岗，着装整洁、佩带胸卡、不穿硬底鞋、不化浓妆。</w:t>
                  </w:r>
                  <w:r>
                    <w:br/>
                  </w:r>
                  <w:r>
                    <w:rPr>
                      <w:rFonts w:ascii="仿宋_GB2312" w:hAnsi="仿宋_GB2312" w:cs="仿宋_GB2312" w:eastAsia="仿宋_GB2312"/>
                      <w:sz w:val="21"/>
                      <w:color w:val="000000"/>
                    </w:rPr>
                    <w:t>3仪表大方，礼貌待人，态度和蔼，语言文明。</w:t>
                  </w:r>
                  <w:r>
                    <w:br/>
                  </w:r>
                  <w:r>
                    <w:rPr>
                      <w:rFonts w:ascii="仿宋_GB2312" w:hAnsi="仿宋_GB2312" w:cs="仿宋_GB2312" w:eastAsia="仿宋_GB2312"/>
                      <w:sz w:val="21"/>
                      <w:color w:val="000000"/>
                    </w:rPr>
                    <w:t>4 不收受及索要病人赠品。</w:t>
                  </w:r>
                  <w:r>
                    <w:br/>
                  </w:r>
                  <w:r>
                    <w:rPr>
                      <w:rFonts w:ascii="仿宋_GB2312" w:hAnsi="仿宋_GB2312" w:cs="仿宋_GB2312" w:eastAsia="仿宋_GB2312"/>
                      <w:sz w:val="21"/>
                      <w:color w:val="000000"/>
                    </w:rPr>
                    <w:t>5不探听、不议论、不传播病人病情、隐私及有关治疗内容 。</w:t>
                  </w:r>
                  <w:r>
                    <w:br/>
                  </w:r>
                  <w:r>
                    <w:rPr>
                      <w:rFonts w:ascii="仿宋_GB2312" w:hAnsi="仿宋_GB2312" w:cs="仿宋_GB2312" w:eastAsia="仿宋_GB2312"/>
                      <w:sz w:val="21"/>
                      <w:color w:val="000000"/>
                    </w:rPr>
                    <w:t>6 保洁员在岗时不能收集废品。</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一人一项不符合标准，扣</w:t>
                  </w:r>
                  <w:r>
                    <w:rPr>
                      <w:rFonts w:ascii="仿宋_GB2312" w:hAnsi="仿宋_GB2312" w:cs="仿宋_GB2312" w:eastAsia="仿宋_GB2312"/>
                      <w:sz w:val="21"/>
                      <w:color w:val="000000"/>
                    </w:rPr>
                    <w:t>1分。人员未培训，每日扣2分。收集废品根据情节扣1—5分。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物品管理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1按要求使用各种保洁设备、物品、药液、质量可靠、浓度准确。</w:t>
                  </w:r>
                  <w:r>
                    <w:br/>
                  </w:r>
                  <w:r>
                    <w:rPr>
                      <w:rFonts w:ascii="仿宋_GB2312" w:hAnsi="仿宋_GB2312" w:cs="仿宋_GB2312" w:eastAsia="仿宋_GB2312"/>
                      <w:sz w:val="21"/>
                      <w:color w:val="000000"/>
                    </w:rPr>
                    <w:t>2保洁用物设备齐全，损坏缺失及时补充。</w:t>
                  </w:r>
                  <w:r>
                    <w:br/>
                  </w:r>
                  <w:r>
                    <w:rPr>
                      <w:rFonts w:ascii="仿宋_GB2312" w:hAnsi="仿宋_GB2312" w:cs="仿宋_GB2312" w:eastAsia="仿宋_GB2312"/>
                      <w:sz w:val="21"/>
                      <w:color w:val="000000"/>
                    </w:rPr>
                    <w:t>3保洁用物要清洁、按时消毒。</w:t>
                  </w:r>
                  <w:r>
                    <w:br/>
                  </w:r>
                  <w:r>
                    <w:rPr>
                      <w:rFonts w:ascii="仿宋_GB2312" w:hAnsi="仿宋_GB2312" w:cs="仿宋_GB2312" w:eastAsia="仿宋_GB2312"/>
                      <w:sz w:val="21"/>
                      <w:color w:val="000000"/>
                    </w:rPr>
                    <w:t>4对所有保洁对象要爱护，不得损坏。</w:t>
                  </w:r>
                  <w:r>
                    <w:br/>
                  </w:r>
                  <w:r>
                    <w:rPr>
                      <w:rFonts w:ascii="仿宋_GB2312" w:hAnsi="仿宋_GB2312" w:cs="仿宋_GB2312" w:eastAsia="仿宋_GB2312"/>
                      <w:sz w:val="21"/>
                      <w:color w:val="000000"/>
                    </w:rPr>
                    <w:t>5下水道应保持通畅，如有堵塞应负责及时疏通，做到节约用水用电。</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一处一次不符合标准，扣</w:t>
                  </w:r>
                  <w:r>
                    <w:rPr>
                      <w:rFonts w:ascii="仿宋_GB2312" w:hAnsi="仿宋_GB2312" w:cs="仿宋_GB2312" w:eastAsia="仿宋_GB2312"/>
                      <w:sz w:val="21"/>
                      <w:color w:val="000000"/>
                    </w:rPr>
                    <w:t>1分。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1管理人员每天到现场检查。</w:t>
                  </w:r>
                  <w:r>
                    <w:br/>
                  </w:r>
                  <w:r>
                    <w:rPr>
                      <w:rFonts w:ascii="仿宋_GB2312" w:hAnsi="仿宋_GB2312" w:cs="仿宋_GB2312" w:eastAsia="仿宋_GB2312"/>
                      <w:sz w:val="21"/>
                      <w:color w:val="000000"/>
                    </w:rPr>
                    <w:t>2对提出的问题能及时解决。</w:t>
                  </w:r>
                  <w:r>
                    <w:br/>
                  </w:r>
                  <w:r>
                    <w:rPr>
                      <w:rFonts w:ascii="仿宋_GB2312" w:hAnsi="仿宋_GB2312" w:cs="仿宋_GB2312" w:eastAsia="仿宋_GB2312"/>
                      <w:sz w:val="21"/>
                      <w:color w:val="000000"/>
                    </w:rPr>
                    <w:t>3室内各区域湿式清洁后必须放防滑标志 。</w:t>
                  </w:r>
                  <w:r>
                    <w:br/>
                  </w:r>
                  <w:r>
                    <w:rPr>
                      <w:rFonts w:ascii="仿宋_GB2312" w:hAnsi="仿宋_GB2312" w:cs="仿宋_GB2312" w:eastAsia="仿宋_GB2312"/>
                      <w:sz w:val="21"/>
                      <w:color w:val="000000"/>
                    </w:rPr>
                    <w:t>4保洁人员编制到位，不得缺岗空岗。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不了解现场情况或不能及时解决问题，扣</w:t>
                  </w:r>
                  <w:r>
                    <w:rPr>
                      <w:rFonts w:ascii="仿宋_GB2312" w:hAnsi="仿宋_GB2312" w:cs="仿宋_GB2312" w:eastAsia="仿宋_GB2312"/>
                      <w:sz w:val="21"/>
                      <w:color w:val="000000"/>
                    </w:rPr>
                    <w:t>1分。未放防滑标志，扣1分/次。人员缺岗，每日扣5分。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1每月保洁质量考核4次，总分≥850分为合格。</w:t>
                  </w: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1"/>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2满意度≥90%为合格。</w:t>
                  </w:r>
                </w:p>
              </w:tc>
              <w:tc>
                <w:tcPr>
                  <w:tcW w:type="dxa" w:w="261"/>
                  <w:vMerge/>
                  <w:tcBorders>
                    <w:top w:val="none" w:color="000000" w:sz="4"/>
                    <w:left w:val="non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保洁工作考核汇总表（三区）</w:t>
            </w:r>
          </w:p>
          <w:tbl>
            <w:tblPr>
              <w:tblInd w:type="dxa" w:w="120"/>
              <w:tblBorders>
                <w:top w:val="none" w:color="000000" w:sz="4"/>
                <w:left w:val="none" w:color="000000" w:sz="4"/>
                <w:bottom w:val="none" w:color="000000" w:sz="4"/>
                <w:right w:val="none" w:color="000000" w:sz="4"/>
                <w:insideH w:val="none"/>
                <w:insideV w:val="none"/>
              </w:tblBorders>
            </w:tblPr>
            <w:tblGrid>
              <w:gridCol w:w="352"/>
              <w:gridCol w:w="352"/>
              <w:gridCol w:w="440"/>
              <w:gridCol w:w="352"/>
              <w:gridCol w:w="352"/>
              <w:gridCol w:w="352"/>
              <w:gridCol w:w="352"/>
            </w:tblGrid>
            <w:tr>
              <w:tc>
                <w:tcPr>
                  <w:tcW w:type="dxa" w:w="7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考核内容</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应得分</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第一周</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第二周</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第三周</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第四周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质量考核</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外环境</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周合计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考核人签名：甲方</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乙方</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p>
          <w:p>
            <w:pPr>
              <w:pStyle w:val="null3"/>
              <w:jc w:val="both"/>
            </w:pPr>
            <w:r>
              <w:rPr>
                <w:rFonts w:ascii="仿宋_GB2312" w:hAnsi="仿宋_GB2312" w:cs="仿宋_GB2312" w:eastAsia="仿宋_GB2312"/>
                <w:sz w:val="21"/>
              </w:rPr>
              <w:t>保洁质量考核表（外环境部分）</w:t>
            </w:r>
          </w:p>
          <w:tbl>
            <w:tblPr>
              <w:tblInd w:type="dxa" w:w="120"/>
              <w:tblBorders>
                <w:top w:val="none" w:color="000000" w:sz="4"/>
                <w:left w:val="none" w:color="000000" w:sz="4"/>
                <w:bottom w:val="none" w:color="000000" w:sz="4"/>
                <w:right w:val="none" w:color="000000" w:sz="4"/>
                <w:insideH w:val="none"/>
                <w:insideV w:val="none"/>
              </w:tblBorders>
            </w:tblPr>
            <w:tblGrid>
              <w:gridCol w:w="557"/>
              <w:gridCol w:w="369"/>
              <w:gridCol w:w="443"/>
              <w:gridCol w:w="296"/>
              <w:gridCol w:w="296"/>
              <w:gridCol w:w="296"/>
              <w:gridCol w:w="296"/>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规定区域的外环境清洁</w:t>
                  </w:r>
                  <w:r>
                    <w:rPr>
                      <w:rFonts w:ascii="仿宋_GB2312" w:hAnsi="仿宋_GB2312" w:cs="仿宋_GB2312" w:eastAsia="仿宋_GB2312"/>
                      <w:sz w:val="21"/>
                      <w:color w:val="000000"/>
                    </w:rPr>
                    <w:t>2次/日。</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地面干净无杂物、烟头、纸屑、痰迹、落叶、油渍等。</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路灯、宣传栏、保持干净；马路边沿要保持清洁干净。</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草坪花坛内无垃圾、杂物，花园宣传牌、石凳每日擦洗两遍，并保持清洁干净。</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果皮箱表面清洁光亮，箱内无污垢，无垃圾堆积。</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垃圾桶清洁，垃圾及时倾倒，无沿路撒、漏。</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电动门光亮、无污渍，透视墙围墙无污垢。</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楼周围地砖每周冲洗一次，并保持干净。</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所有楼一层外窗台不能有杂物，保持整洁美观。</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雨雪后及时清扫环境。</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流动保洁人员在岗。</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保洁质量考核表（地下室部分）</w:t>
            </w:r>
          </w:p>
          <w:tbl>
            <w:tblPr>
              <w:tblInd w:type="dxa" w:w="120"/>
              <w:tblBorders>
                <w:top w:val="none" w:color="000000" w:sz="4"/>
                <w:left w:val="none" w:color="000000" w:sz="4"/>
                <w:bottom w:val="none" w:color="000000" w:sz="4"/>
                <w:right w:val="none" w:color="000000" w:sz="4"/>
                <w:insideH w:val="none"/>
                <w:insideV w:val="none"/>
              </w:tblBorders>
            </w:tblPr>
            <w:tblGrid>
              <w:gridCol w:w="451"/>
              <w:gridCol w:w="376"/>
              <w:gridCol w:w="524"/>
              <w:gridCol w:w="300"/>
              <w:gridCol w:w="300"/>
              <w:gridCol w:w="300"/>
              <w:gridCol w:w="300"/>
            </w:tblGrid>
            <w:tr>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地下停车场防雨棚每周清洗一次。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地下室地面保持干净，无烟头、纸屑等。</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地下室无杂物堆积。</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地下室垃圾桶内垃圾及时倾倒。</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地下室电梯门框及轿厢每周进行一次不锈钢保养。</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地下室地面每月清洗一次。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地下室出风口每月擦拭一次。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地下室玻璃、消防镜子每天擦拭。</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1分，一项未做扣5分。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地下室垃圾桶每周清洗一次。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地下室楼梯扶手每日擦拭一次。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一处不合格扣</w:t>
                  </w:r>
                  <w:r>
                    <w:rPr>
                      <w:rFonts w:ascii="仿宋_GB2312" w:hAnsi="仿宋_GB2312" w:cs="仿宋_GB2312" w:eastAsia="仿宋_GB2312"/>
                      <w:sz w:val="21"/>
                      <w:color w:val="000000"/>
                    </w:rPr>
                    <w:t>1分。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100分</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保洁质量考核表（管理部分）</w:t>
            </w:r>
          </w:p>
          <w:tbl>
            <w:tblPr>
              <w:tblInd w:type="dxa" w:w="120"/>
              <w:tblBorders>
                <w:top w:val="none" w:color="000000" w:sz="4"/>
                <w:left w:val="none" w:color="000000" w:sz="4"/>
                <w:bottom w:val="none" w:color="000000" w:sz="4"/>
                <w:right w:val="none" w:color="000000" w:sz="4"/>
                <w:insideH w:val="none"/>
                <w:insideV w:val="none"/>
              </w:tblBorders>
            </w:tblPr>
            <w:tblGrid>
              <w:gridCol w:w="264"/>
              <w:gridCol w:w="571"/>
              <w:gridCol w:w="264"/>
              <w:gridCol w:w="396"/>
              <w:gridCol w:w="264"/>
              <w:gridCol w:w="264"/>
              <w:gridCol w:w="264"/>
              <w:gridCol w:w="264"/>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管理质量标准</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日期</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人员管理</w:t>
                  </w:r>
                  <w:r>
                    <w:rPr>
                      <w:rFonts w:ascii="仿宋_GB2312" w:hAnsi="仿宋_GB2312" w:cs="仿宋_GB2312" w:eastAsia="仿宋_GB2312"/>
                      <w:sz w:val="21"/>
                      <w:color w:val="00000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1各岗位人员调配合理，无迟到、早退、脱岗、窜岗、扎堆、聊天现象。</w:t>
                  </w:r>
                  <w:r>
                    <w:br/>
                  </w:r>
                  <w:r>
                    <w:rPr>
                      <w:rFonts w:ascii="仿宋_GB2312" w:hAnsi="仿宋_GB2312" w:cs="仿宋_GB2312" w:eastAsia="仿宋_GB2312"/>
                      <w:sz w:val="21"/>
                      <w:color w:val="000000"/>
                    </w:rPr>
                    <w:t>2人员培训后上岗，着装整洁、佩带胸卡、不穿硬底鞋、不化浓妆。</w:t>
                  </w:r>
                  <w:r>
                    <w:br/>
                  </w:r>
                  <w:r>
                    <w:rPr>
                      <w:rFonts w:ascii="仿宋_GB2312" w:hAnsi="仿宋_GB2312" w:cs="仿宋_GB2312" w:eastAsia="仿宋_GB2312"/>
                      <w:sz w:val="21"/>
                      <w:color w:val="000000"/>
                    </w:rPr>
                    <w:t>3仪表大方，礼貌待人，态度和蔼，语言文明。</w:t>
                  </w:r>
                  <w:r>
                    <w:br/>
                  </w:r>
                  <w:r>
                    <w:rPr>
                      <w:rFonts w:ascii="仿宋_GB2312" w:hAnsi="仿宋_GB2312" w:cs="仿宋_GB2312" w:eastAsia="仿宋_GB2312"/>
                      <w:sz w:val="21"/>
                      <w:color w:val="000000"/>
                    </w:rPr>
                    <w:t>4 不收受及索要病人赠品。</w:t>
                  </w:r>
                  <w:r>
                    <w:br/>
                  </w:r>
                  <w:r>
                    <w:rPr>
                      <w:rFonts w:ascii="仿宋_GB2312" w:hAnsi="仿宋_GB2312" w:cs="仿宋_GB2312" w:eastAsia="仿宋_GB2312"/>
                      <w:sz w:val="21"/>
                      <w:color w:val="000000"/>
                    </w:rPr>
                    <w:t>5不探听、不议论、不传播病人病情、隐私及有关治疗内容 。</w:t>
                  </w:r>
                  <w:r>
                    <w:br/>
                  </w:r>
                  <w:r>
                    <w:rPr>
                      <w:rFonts w:ascii="仿宋_GB2312" w:hAnsi="仿宋_GB2312" w:cs="仿宋_GB2312" w:eastAsia="仿宋_GB2312"/>
                      <w:sz w:val="21"/>
                      <w:color w:val="000000"/>
                    </w:rPr>
                    <w:t>6 保洁员在岗时不能收集废品。</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20分</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一人一项不符合标准，扣</w:t>
                  </w:r>
                  <w:r>
                    <w:rPr>
                      <w:rFonts w:ascii="仿宋_GB2312" w:hAnsi="仿宋_GB2312" w:cs="仿宋_GB2312" w:eastAsia="仿宋_GB2312"/>
                      <w:sz w:val="21"/>
                      <w:color w:val="000000"/>
                    </w:rPr>
                    <w:t>1分。人员未培训，每日扣2分。收集废品根据情节扣1—5分。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物品管理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1按要求使用各种保洁设备、物品、药液、质量可靠、浓度准确。</w:t>
                  </w:r>
                  <w:r>
                    <w:br/>
                  </w:r>
                  <w:r>
                    <w:rPr>
                      <w:rFonts w:ascii="仿宋_GB2312" w:hAnsi="仿宋_GB2312" w:cs="仿宋_GB2312" w:eastAsia="仿宋_GB2312"/>
                      <w:sz w:val="21"/>
                      <w:color w:val="000000"/>
                    </w:rPr>
                    <w:t>2保洁用物设备齐全，损坏缺失及时补充。</w:t>
                  </w:r>
                  <w:r>
                    <w:br/>
                  </w:r>
                  <w:r>
                    <w:rPr>
                      <w:rFonts w:ascii="仿宋_GB2312" w:hAnsi="仿宋_GB2312" w:cs="仿宋_GB2312" w:eastAsia="仿宋_GB2312"/>
                      <w:sz w:val="21"/>
                      <w:color w:val="000000"/>
                    </w:rPr>
                    <w:t>3保洁用物要清洁、按时消毒。</w:t>
                  </w:r>
                  <w:r>
                    <w:br/>
                  </w:r>
                  <w:r>
                    <w:rPr>
                      <w:rFonts w:ascii="仿宋_GB2312" w:hAnsi="仿宋_GB2312" w:cs="仿宋_GB2312" w:eastAsia="仿宋_GB2312"/>
                      <w:sz w:val="21"/>
                      <w:color w:val="000000"/>
                    </w:rPr>
                    <w:t>4对所有保洁对象要爱护，不得损坏。</w:t>
                  </w:r>
                  <w:r>
                    <w:br/>
                  </w:r>
                  <w:r>
                    <w:rPr>
                      <w:rFonts w:ascii="仿宋_GB2312" w:hAnsi="仿宋_GB2312" w:cs="仿宋_GB2312" w:eastAsia="仿宋_GB2312"/>
                      <w:sz w:val="21"/>
                      <w:color w:val="000000"/>
                    </w:rPr>
                    <w:t>5下水道应保持通畅，如有堵塞应负责及时疏通，做到节约用水用电。</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10分</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一处一次不符合标准，扣</w:t>
                  </w:r>
                  <w:r>
                    <w:rPr>
                      <w:rFonts w:ascii="仿宋_GB2312" w:hAnsi="仿宋_GB2312" w:cs="仿宋_GB2312" w:eastAsia="仿宋_GB2312"/>
                      <w:sz w:val="21"/>
                      <w:color w:val="000000"/>
                    </w:rPr>
                    <w:t>1分。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现场管理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1管理人员每天到现场检查。</w:t>
                  </w:r>
                  <w:r>
                    <w:br/>
                  </w:r>
                  <w:r>
                    <w:rPr>
                      <w:rFonts w:ascii="仿宋_GB2312" w:hAnsi="仿宋_GB2312" w:cs="仿宋_GB2312" w:eastAsia="仿宋_GB2312"/>
                      <w:sz w:val="21"/>
                      <w:color w:val="000000"/>
                    </w:rPr>
                    <w:t>2对提出的问题能及时解决。</w:t>
                  </w:r>
                  <w:r>
                    <w:br/>
                  </w:r>
                  <w:r>
                    <w:rPr>
                      <w:rFonts w:ascii="仿宋_GB2312" w:hAnsi="仿宋_GB2312" w:cs="仿宋_GB2312" w:eastAsia="仿宋_GB2312"/>
                      <w:sz w:val="21"/>
                      <w:color w:val="000000"/>
                    </w:rPr>
                    <w:t>3室内各区域湿式清洁后必须放防滑标志 。</w:t>
                  </w:r>
                  <w:r>
                    <w:br/>
                  </w:r>
                  <w:r>
                    <w:rPr>
                      <w:rFonts w:ascii="仿宋_GB2312" w:hAnsi="仿宋_GB2312" w:cs="仿宋_GB2312" w:eastAsia="仿宋_GB2312"/>
                      <w:sz w:val="21"/>
                      <w:color w:val="000000"/>
                    </w:rPr>
                    <w:t>4保洁人员编制到位，不得缺岗空岗。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20分</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不了解现场情况或不能及时解决问题，扣</w:t>
                  </w:r>
                  <w:r>
                    <w:rPr>
                      <w:rFonts w:ascii="仿宋_GB2312" w:hAnsi="仿宋_GB2312" w:cs="仿宋_GB2312" w:eastAsia="仿宋_GB2312"/>
                      <w:sz w:val="21"/>
                      <w:color w:val="000000"/>
                    </w:rPr>
                    <w:t>1分。</w:t>
                  </w:r>
                  <w:r>
                    <w:br/>
                  </w:r>
                  <w:r>
                    <w:rPr>
                      <w:rFonts w:ascii="仿宋_GB2312" w:hAnsi="仿宋_GB2312" w:cs="仿宋_GB2312" w:eastAsia="仿宋_GB2312"/>
                      <w:sz w:val="21"/>
                      <w:color w:val="000000"/>
                    </w:rPr>
                    <w:t>未放防滑标志，扣</w:t>
                  </w:r>
                  <w:r>
                    <w:rPr>
                      <w:rFonts w:ascii="仿宋_GB2312" w:hAnsi="仿宋_GB2312" w:cs="仿宋_GB2312" w:eastAsia="仿宋_GB2312"/>
                      <w:sz w:val="21"/>
                      <w:color w:val="000000"/>
                    </w:rPr>
                    <w:t>1分/次。人员缺岗，每日扣5分。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50分</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1每月保洁质量考核4次，总分≥850分为合格。</w:t>
                  </w:r>
                  <w:r>
                    <w:br/>
                  </w:r>
                  <w:r>
                    <w:rPr>
                      <w:rFonts w:ascii="仿宋_GB2312" w:hAnsi="仿宋_GB2312" w:cs="仿宋_GB2312" w:eastAsia="仿宋_GB2312"/>
                      <w:sz w:val="21"/>
                      <w:color w:val="000000"/>
                    </w:rPr>
                    <w:t>2每月满意度≥90%为合格。</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附件二：保安服务、安防系统服务</w:t>
            </w:r>
          </w:p>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西安市中心医院经开院区（西安市经济技术开发区泾渭新城泾勤路</w:t>
            </w:r>
            <w:r>
              <w:rPr>
                <w:rFonts w:ascii="仿宋_GB2312" w:hAnsi="仿宋_GB2312" w:cs="仿宋_GB2312" w:eastAsia="仿宋_GB2312"/>
                <w:sz w:val="21"/>
              </w:rPr>
              <w:t>5号），负责院区急诊楼、门诊楼、综合楼、住院楼的医疗秩序维护、治安防范、消防安全、医院范围内的人员、医院设备设施的安全保卫。突发事件人员，财产安全应急措施抢救等。</w:t>
            </w:r>
          </w:p>
          <w:p>
            <w:pPr>
              <w:pStyle w:val="null3"/>
              <w:jc w:val="both"/>
            </w:pPr>
            <w:r>
              <w:rPr>
                <w:rFonts w:ascii="仿宋_GB2312" w:hAnsi="仿宋_GB2312" w:cs="仿宋_GB2312" w:eastAsia="仿宋_GB2312"/>
                <w:sz w:val="21"/>
              </w:rPr>
              <w:t>二、服务内容</w:t>
            </w:r>
          </w:p>
          <w:p>
            <w:pPr>
              <w:pStyle w:val="null3"/>
              <w:ind w:firstLine="420"/>
              <w:jc w:val="both"/>
            </w:pPr>
            <w:r>
              <w:rPr>
                <w:rFonts w:ascii="仿宋_GB2312" w:hAnsi="仿宋_GB2312" w:cs="仿宋_GB2312" w:eastAsia="仿宋_GB2312"/>
                <w:sz w:val="21"/>
              </w:rPr>
              <w:t>西安市中心医院经开院区（西安市高陵区泾环北路</w:t>
            </w:r>
            <w:r>
              <w:rPr>
                <w:rFonts w:ascii="仿宋_GB2312" w:hAnsi="仿宋_GB2312" w:cs="仿宋_GB2312" w:eastAsia="仿宋_GB2312"/>
                <w:sz w:val="21"/>
              </w:rPr>
              <w:t>5号）急诊楼、门诊楼、综合楼、住院楼、院区各大门前区域及消防巡查及突发事件处置，治安监控室值班值守。</w:t>
            </w:r>
          </w:p>
          <w:p>
            <w:pPr>
              <w:pStyle w:val="null3"/>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1.医院对岗位设置和管理工作具有直接指挥权和决定权。</w:t>
            </w:r>
          </w:p>
          <w:p>
            <w:pPr>
              <w:pStyle w:val="null3"/>
              <w:ind w:firstLine="420"/>
              <w:jc w:val="both"/>
            </w:pPr>
            <w:r>
              <w:rPr>
                <w:rFonts w:ascii="仿宋_GB2312" w:hAnsi="仿宋_GB2312" w:cs="仿宋_GB2312" w:eastAsia="仿宋_GB2312"/>
                <w:sz w:val="21"/>
              </w:rPr>
              <w:t>2.安保服务费包含人员薪酬、服装、安保器材、食宿、管理费、税金等所有费用。</w:t>
            </w:r>
          </w:p>
          <w:p>
            <w:pPr>
              <w:pStyle w:val="null3"/>
              <w:ind w:firstLine="420"/>
              <w:jc w:val="both"/>
            </w:pPr>
            <w:r>
              <w:rPr>
                <w:rFonts w:ascii="仿宋_GB2312" w:hAnsi="仿宋_GB2312" w:cs="仿宋_GB2312" w:eastAsia="仿宋_GB2312"/>
                <w:sz w:val="21"/>
              </w:rPr>
              <w:t>3.中标单位对所录人员要严格调查审核，保证录用人员没有劳动教养和刑事犯罪记录，健康状况良好、无精神病史、学历初中以上，保安员身高不得低于165CM、年龄20至45岁、具备上岗资格证。消防监控室人员需持有中级消防操作员证（不少6人），退役军人应优先录用。</w:t>
            </w:r>
          </w:p>
          <w:p>
            <w:pPr>
              <w:pStyle w:val="null3"/>
              <w:ind w:firstLine="420"/>
              <w:jc w:val="both"/>
            </w:pPr>
            <w:r>
              <w:rPr>
                <w:rFonts w:ascii="仿宋_GB2312" w:hAnsi="仿宋_GB2312" w:cs="仿宋_GB2312" w:eastAsia="仿宋_GB2312"/>
                <w:sz w:val="21"/>
              </w:rPr>
              <w:t>4.中标单位保安员要遵纪守法，文明执勤。按岗位要求着装统一，注意仪表仪容，使用文明礼貌用语。</w:t>
            </w:r>
          </w:p>
          <w:p>
            <w:pPr>
              <w:pStyle w:val="null3"/>
              <w:ind w:firstLine="420"/>
              <w:jc w:val="both"/>
            </w:pPr>
            <w:r>
              <w:rPr>
                <w:rFonts w:ascii="仿宋_GB2312" w:hAnsi="仿宋_GB2312" w:cs="仿宋_GB2312" w:eastAsia="仿宋_GB2312"/>
                <w:sz w:val="21"/>
              </w:rPr>
              <w:t>5.中标单位须根据《保安服务管理条例》实施管理，自行解决所雇用人员的食宿问题并自备制服、警具、寝具、雨具、通讯设备、电筒、值班登记等用具用品。</w:t>
            </w:r>
          </w:p>
          <w:p>
            <w:pPr>
              <w:pStyle w:val="null3"/>
              <w:ind w:firstLine="420"/>
              <w:jc w:val="both"/>
            </w:pPr>
            <w:r>
              <w:rPr>
                <w:rFonts w:ascii="仿宋_GB2312" w:hAnsi="仿宋_GB2312" w:cs="仿宋_GB2312" w:eastAsia="仿宋_GB2312"/>
                <w:sz w:val="21"/>
              </w:rPr>
              <w:t>6.中标单位对其人员实行准军事化管理，医院对委托护卫管理服务项目评价的综合满意度应达到90%以上。</w:t>
            </w:r>
          </w:p>
          <w:p>
            <w:pPr>
              <w:pStyle w:val="null3"/>
              <w:ind w:firstLine="420"/>
              <w:jc w:val="both"/>
            </w:pPr>
            <w:r>
              <w:rPr>
                <w:rFonts w:ascii="仿宋_GB2312" w:hAnsi="仿宋_GB2312" w:cs="仿宋_GB2312" w:eastAsia="仿宋_GB2312"/>
                <w:sz w:val="21"/>
              </w:rPr>
              <w:t>7.保安实行全年24小时轮值制度，除上岗人员外，其他所有保安员作为临时备勤，如果突发情况发生，随时待命。同时全天保安员均为义务消防员。</w:t>
            </w:r>
          </w:p>
          <w:p>
            <w:pPr>
              <w:pStyle w:val="null3"/>
              <w:ind w:firstLine="420"/>
              <w:jc w:val="both"/>
            </w:pPr>
            <w:r>
              <w:rPr>
                <w:rFonts w:ascii="仿宋_GB2312" w:hAnsi="仿宋_GB2312" w:cs="仿宋_GB2312" w:eastAsia="仿宋_GB2312"/>
                <w:sz w:val="21"/>
              </w:rPr>
              <w:t>8.投标报价中包含：人员薪酬、人员食宿、制服、警具、寝具、雨具、通讯设备、电筒、值班登记等用具用品。</w:t>
            </w:r>
          </w:p>
          <w:p>
            <w:pPr>
              <w:pStyle w:val="null3"/>
              <w:jc w:val="both"/>
            </w:pPr>
            <w:r>
              <w:rPr>
                <w:rFonts w:ascii="仿宋_GB2312" w:hAnsi="仿宋_GB2312" w:cs="仿宋_GB2312" w:eastAsia="仿宋_GB2312"/>
                <w:sz w:val="21"/>
                <w:b/>
              </w:rPr>
              <w:t>四、服务要求</w:t>
            </w:r>
          </w:p>
          <w:p>
            <w:pPr>
              <w:pStyle w:val="null3"/>
              <w:ind w:firstLine="420"/>
              <w:jc w:val="left"/>
            </w:pPr>
            <w:r>
              <w:rPr>
                <w:rFonts w:ascii="仿宋_GB2312" w:hAnsi="仿宋_GB2312" w:cs="仿宋_GB2312" w:eastAsia="仿宋_GB2312"/>
                <w:sz w:val="21"/>
              </w:rPr>
              <w:t>1.安全保卫与消防值班</w:t>
            </w:r>
          </w:p>
          <w:p>
            <w:pPr>
              <w:pStyle w:val="null3"/>
              <w:ind w:firstLine="420"/>
              <w:jc w:val="left"/>
            </w:pPr>
            <w:r>
              <w:rPr>
                <w:rFonts w:ascii="仿宋_GB2312" w:hAnsi="仿宋_GB2312" w:cs="仿宋_GB2312" w:eastAsia="仿宋_GB2312"/>
                <w:sz w:val="21"/>
              </w:rPr>
              <w:t>1)医院与中标单位共同确定值勤岗位，由中标单位制定岗位职责，医院主管部门批准后实施。全天候24小时对医院各区域进行值班巡查、消防监控值守（主要为医院范围内消防器材的检查、火灾的发现、报警、初起火灾的救援）。</w:t>
            </w:r>
          </w:p>
          <w:p>
            <w:pPr>
              <w:pStyle w:val="null3"/>
              <w:ind w:firstLine="420"/>
              <w:jc w:val="left"/>
            </w:pPr>
            <w:r>
              <w:rPr>
                <w:rFonts w:ascii="仿宋_GB2312" w:hAnsi="仿宋_GB2312" w:cs="仿宋_GB2312" w:eastAsia="仿宋_GB2312"/>
                <w:sz w:val="21"/>
              </w:rPr>
              <w:t>2)维护医院的正常医疗秩序，保障工作人员、住院病人、就医者的人身和财产的安全，保护医院的设施和设备，预防各类刑事案件和治安事件的发生。</w:t>
            </w:r>
          </w:p>
          <w:p>
            <w:pPr>
              <w:pStyle w:val="null3"/>
              <w:ind w:firstLine="420"/>
              <w:jc w:val="left"/>
            </w:pPr>
            <w:r>
              <w:rPr>
                <w:rFonts w:ascii="仿宋_GB2312" w:hAnsi="仿宋_GB2312" w:cs="仿宋_GB2312" w:eastAsia="仿宋_GB2312"/>
                <w:sz w:val="21"/>
              </w:rPr>
              <w:t>3)全体保安员均为义务消防员，中标单位应对保安员进行岗前培训，特别是消防技能的培训，使保安员具有一定的业务素质（有消防培训证书优先录用）。保证每年不少于四次的消防演练安排。</w:t>
            </w:r>
          </w:p>
          <w:p>
            <w:pPr>
              <w:pStyle w:val="null3"/>
              <w:ind w:firstLine="420"/>
              <w:jc w:val="left"/>
            </w:pPr>
            <w:r>
              <w:rPr>
                <w:rFonts w:ascii="仿宋_GB2312" w:hAnsi="仿宋_GB2312" w:cs="仿宋_GB2312" w:eastAsia="仿宋_GB2312"/>
                <w:sz w:val="21"/>
              </w:rPr>
              <w:t>4)全体保安员均为医院应急救援队员，中标单位应对保安员进行培训，特别是应急救援培训，使保安员能有效的处理突发事件。保证每年不少于两次的演练安排。</w:t>
            </w:r>
          </w:p>
          <w:p>
            <w:pPr>
              <w:pStyle w:val="null3"/>
              <w:ind w:firstLine="420"/>
              <w:jc w:val="left"/>
            </w:pPr>
            <w:r>
              <w:rPr>
                <w:rFonts w:ascii="仿宋_GB2312" w:hAnsi="仿宋_GB2312" w:cs="仿宋_GB2312" w:eastAsia="仿宋_GB2312"/>
                <w:sz w:val="21"/>
              </w:rPr>
              <w:t>5)建立完善的各项应急救援方案（如：火警、爆炸、投毒、非法集会、医疗纠纷、无主病人、打架斗殴、寻衅滋事、其它破坏、盗窃等），以书面的形式报医院备案，确保各类突发事件得到快速、妥善处理。确保院内无火灾、治安、交通、刑事等事件发生。</w:t>
            </w:r>
          </w:p>
          <w:p>
            <w:pPr>
              <w:pStyle w:val="null3"/>
              <w:ind w:firstLine="420"/>
              <w:jc w:val="left"/>
            </w:pPr>
            <w:r>
              <w:rPr>
                <w:rFonts w:ascii="仿宋_GB2312" w:hAnsi="仿宋_GB2312" w:cs="仿宋_GB2312" w:eastAsia="仿宋_GB2312"/>
                <w:sz w:val="21"/>
              </w:rPr>
              <w:t>6)中标单位应建立完善的管理制度。包括护卫队管理制度、门卫值班制度、车辆管理制度、值班巡逻制度、放行制度、交接班制度、奖惩制度、军事训练制度、 宿舍管理制度、会议制度等等。</w:t>
            </w:r>
          </w:p>
          <w:p>
            <w:pPr>
              <w:pStyle w:val="null3"/>
              <w:ind w:firstLine="420"/>
              <w:jc w:val="left"/>
            </w:pPr>
            <w:r>
              <w:rPr>
                <w:rFonts w:ascii="仿宋_GB2312" w:hAnsi="仿宋_GB2312" w:cs="仿宋_GB2312" w:eastAsia="仿宋_GB2312"/>
                <w:sz w:val="21"/>
              </w:rPr>
              <w:t>2.突发事件处理（制定应急预案）</w:t>
            </w:r>
          </w:p>
          <w:p>
            <w:pPr>
              <w:pStyle w:val="null3"/>
              <w:ind w:firstLine="420"/>
              <w:jc w:val="left"/>
            </w:pPr>
            <w:r>
              <w:rPr>
                <w:rFonts w:ascii="仿宋_GB2312" w:hAnsi="仿宋_GB2312" w:cs="仿宋_GB2312" w:eastAsia="仿宋_GB2312"/>
                <w:sz w:val="21"/>
              </w:rPr>
              <w:t>1)成立医院应急处突分队，应急分队在医院编制人员之外组建，人数8人到12人，由中标单位其他保安员组成，并制定了处突预案，根据不同情况按既定程序处理。</w:t>
            </w:r>
          </w:p>
          <w:p>
            <w:pPr>
              <w:pStyle w:val="null3"/>
              <w:ind w:firstLine="420"/>
              <w:jc w:val="left"/>
            </w:pPr>
            <w:r>
              <w:rPr>
                <w:rFonts w:ascii="仿宋_GB2312" w:hAnsi="仿宋_GB2312" w:cs="仿宋_GB2312" w:eastAsia="仿宋_GB2312"/>
                <w:sz w:val="21"/>
              </w:rPr>
              <w:t>2) 协助医疗纠纷的处理，保证医务人员不受伤害、医院财物不受损失、医疗秩序不受影响。</w:t>
            </w:r>
          </w:p>
          <w:p>
            <w:pPr>
              <w:pStyle w:val="null3"/>
              <w:ind w:firstLine="420"/>
              <w:jc w:val="left"/>
            </w:pPr>
            <w:r>
              <w:rPr>
                <w:rFonts w:ascii="仿宋_GB2312" w:hAnsi="仿宋_GB2312" w:cs="仿宋_GB2312" w:eastAsia="仿宋_GB2312"/>
                <w:sz w:val="21"/>
              </w:rPr>
              <w:t>3）负责无主病人的登记、联系；负责院内流浪人员的清理。</w:t>
            </w:r>
          </w:p>
          <w:p>
            <w:pPr>
              <w:pStyle w:val="null3"/>
              <w:ind w:firstLine="420"/>
              <w:jc w:val="left"/>
            </w:pPr>
            <w:r>
              <w:rPr>
                <w:rFonts w:ascii="仿宋_GB2312" w:hAnsi="仿宋_GB2312" w:cs="仿宋_GB2312" w:eastAsia="仿宋_GB2312"/>
                <w:sz w:val="21"/>
              </w:rPr>
              <w:t>4）及时制止院内打架斗殴、流氓滋事、酗酒闹事，确保医务人员不受伤害、医院财物不受损失、医疗秩序不受影响。</w:t>
            </w:r>
          </w:p>
          <w:p>
            <w:pPr>
              <w:pStyle w:val="null3"/>
              <w:ind w:firstLine="420"/>
              <w:jc w:val="left"/>
            </w:pPr>
            <w:r>
              <w:rPr>
                <w:rFonts w:ascii="仿宋_GB2312" w:hAnsi="仿宋_GB2312" w:cs="仿宋_GB2312" w:eastAsia="仿宋_GB2312"/>
                <w:sz w:val="21"/>
              </w:rPr>
              <w:t>5）负责精神失常、疯、傻、醉汉等人员进入医院的 协助处理。</w:t>
            </w:r>
          </w:p>
          <w:p>
            <w:pPr>
              <w:pStyle w:val="null3"/>
              <w:ind w:firstLine="420"/>
              <w:jc w:val="left"/>
            </w:pPr>
            <w:r>
              <w:rPr>
                <w:rFonts w:ascii="仿宋_GB2312" w:hAnsi="仿宋_GB2312" w:cs="仿宋_GB2312" w:eastAsia="仿宋_GB2312"/>
                <w:sz w:val="21"/>
              </w:rPr>
              <w:t>6）负责抢劫、爆炸事件的协助处理。</w:t>
            </w:r>
          </w:p>
          <w:p>
            <w:pPr>
              <w:pStyle w:val="null3"/>
              <w:ind w:firstLine="420"/>
              <w:jc w:val="left"/>
            </w:pPr>
            <w:r>
              <w:rPr>
                <w:rFonts w:ascii="仿宋_GB2312" w:hAnsi="仿宋_GB2312" w:cs="仿宋_GB2312" w:eastAsia="仿宋_GB2312"/>
                <w:sz w:val="21"/>
              </w:rPr>
              <w:t>7）负责犯人闹事或欲逃脱的协助处理。</w:t>
            </w:r>
          </w:p>
          <w:p>
            <w:pPr>
              <w:pStyle w:val="null3"/>
              <w:ind w:firstLine="420"/>
              <w:jc w:val="left"/>
            </w:pPr>
            <w:r>
              <w:rPr>
                <w:rFonts w:ascii="仿宋_GB2312" w:hAnsi="仿宋_GB2312" w:cs="仿宋_GB2312" w:eastAsia="仿宋_GB2312"/>
                <w:sz w:val="21"/>
              </w:rPr>
              <w:t>8）负责相关问题及时向医院报告工作及重大事件及时联络公安部门处置工作。</w:t>
            </w:r>
          </w:p>
          <w:p>
            <w:pPr>
              <w:pStyle w:val="null3"/>
              <w:jc w:val="both"/>
            </w:pPr>
            <w:r>
              <w:rPr>
                <w:rFonts w:ascii="仿宋_GB2312" w:hAnsi="仿宋_GB2312" w:cs="仿宋_GB2312" w:eastAsia="仿宋_GB2312"/>
                <w:sz w:val="21"/>
              </w:rPr>
              <w:t>五、其他</w:t>
            </w:r>
          </w:p>
          <w:p>
            <w:pPr>
              <w:pStyle w:val="null3"/>
              <w:ind w:firstLine="420"/>
              <w:jc w:val="both"/>
            </w:pPr>
            <w:r>
              <w:rPr>
                <w:rFonts w:ascii="仿宋_GB2312" w:hAnsi="仿宋_GB2312" w:cs="仿宋_GB2312" w:eastAsia="仿宋_GB2312"/>
                <w:sz w:val="21"/>
              </w:rPr>
              <w:t>（一）其他要求</w:t>
            </w:r>
          </w:p>
          <w:p>
            <w:pPr>
              <w:pStyle w:val="null3"/>
              <w:ind w:firstLine="420"/>
              <w:jc w:val="left"/>
            </w:pPr>
            <w:r>
              <w:rPr>
                <w:rFonts w:ascii="仿宋_GB2312" w:hAnsi="仿宋_GB2312" w:cs="仿宋_GB2312" w:eastAsia="仿宋_GB2312"/>
                <w:sz w:val="21"/>
              </w:rPr>
              <w:t>本项目共计需要保安</w:t>
            </w:r>
            <w:r>
              <w:rPr>
                <w:rFonts w:ascii="仿宋_GB2312" w:hAnsi="仿宋_GB2312" w:cs="仿宋_GB2312" w:eastAsia="仿宋_GB2312"/>
                <w:sz w:val="21"/>
              </w:rPr>
              <w:t>54名。</w:t>
            </w:r>
          </w:p>
          <w:p>
            <w:pPr>
              <w:pStyle w:val="null3"/>
              <w:ind w:firstLine="420"/>
              <w:jc w:val="left"/>
            </w:pPr>
            <w:r>
              <w:rPr>
                <w:rFonts w:ascii="仿宋_GB2312" w:hAnsi="仿宋_GB2312" w:cs="仿宋_GB2312" w:eastAsia="仿宋_GB2312"/>
                <w:sz w:val="21"/>
              </w:rPr>
              <w:t>1、本岗位设置仅供参考，具体岗位由医院保卫科根据实际情况进行岗位设置人员配备，实行考勤打卡制度，依据每月考勤打卡实有人数及岗位支付安保服务费。</w:t>
            </w:r>
          </w:p>
          <w:p>
            <w:pPr>
              <w:pStyle w:val="null3"/>
              <w:ind w:firstLine="420"/>
              <w:jc w:val="left"/>
            </w:pPr>
            <w:r>
              <w:rPr>
                <w:rFonts w:ascii="仿宋_GB2312" w:hAnsi="仿宋_GB2312" w:cs="仿宋_GB2312" w:eastAsia="仿宋_GB2312"/>
                <w:sz w:val="21"/>
              </w:rPr>
              <w:t>2、由医院保卫科可根据医院安保实际情况，对安保服务项目实施管理监督。</w:t>
            </w:r>
          </w:p>
          <w:p>
            <w:pPr>
              <w:pStyle w:val="null3"/>
              <w:ind w:firstLine="420"/>
              <w:jc w:val="left"/>
            </w:pPr>
            <w:r>
              <w:rPr>
                <w:rFonts w:ascii="仿宋_GB2312" w:hAnsi="仿宋_GB2312" w:cs="仿宋_GB2312" w:eastAsia="仿宋_GB2312"/>
                <w:sz w:val="21"/>
              </w:rPr>
              <w:t>3、投标单位必须提供各岗位的工作职责、工作内容。</w:t>
            </w:r>
          </w:p>
          <w:p>
            <w:pPr>
              <w:pStyle w:val="null3"/>
              <w:ind w:firstLine="420"/>
              <w:jc w:val="left"/>
            </w:pPr>
            <w:r>
              <w:rPr>
                <w:rFonts w:ascii="仿宋_GB2312" w:hAnsi="仿宋_GB2312" w:cs="仿宋_GB2312" w:eastAsia="仿宋_GB2312"/>
                <w:sz w:val="21"/>
              </w:rPr>
              <w:t>4、设置保安队长1名、副队2名，持保安证、中级消防操作证，大专以上文化程度，50岁以下。</w:t>
            </w:r>
          </w:p>
          <w:p>
            <w:pPr>
              <w:pStyle w:val="null3"/>
              <w:jc w:val="center"/>
            </w:pPr>
            <w:r>
              <w:rPr>
                <w:rFonts w:ascii="仿宋_GB2312" w:hAnsi="仿宋_GB2312" w:cs="仿宋_GB2312" w:eastAsia="仿宋_GB2312"/>
                <w:sz w:val="21"/>
              </w:rPr>
              <w:t>岗位设置</w:t>
            </w:r>
          </w:p>
          <w:tbl>
            <w:tblPr>
              <w:tblInd w:type="dxa" w:w="120"/>
              <w:tblBorders>
                <w:top w:val="none" w:color="000000" w:sz="4"/>
                <w:left w:val="none" w:color="000000" w:sz="4"/>
                <w:bottom w:val="none" w:color="000000" w:sz="4"/>
                <w:right w:val="none" w:color="000000" w:sz="4"/>
                <w:insideH w:val="none"/>
                <w:insideV w:val="none"/>
              </w:tblBorders>
            </w:tblPr>
            <w:tblGrid>
              <w:gridCol w:w="409"/>
              <w:gridCol w:w="688"/>
              <w:gridCol w:w="603"/>
              <w:gridCol w:w="462"/>
              <w:gridCol w:w="391"/>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早班保安上岗安排</w:t>
                  </w:r>
                  <w:r>
                    <w:rPr>
                      <w:rFonts w:ascii="仿宋_GB2312" w:hAnsi="仿宋_GB2312" w:cs="仿宋_GB2312" w:eastAsia="仿宋_GB2312"/>
                      <w:sz w:val="24"/>
                    </w:rPr>
                    <w:t>8小时（7:30-15:30）</w:t>
                  </w:r>
                </w:p>
              </w:tc>
            </w:tr>
            <w:tr>
              <w:tc>
                <w:tcPr>
                  <w:tcW w:type="dxa" w:w="40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p>
                <w:p>
                  <w:pPr>
                    <w:pStyle w:val="null3"/>
                    <w:jc w:val="center"/>
                  </w:pPr>
                  <w:r>
                    <w:rPr>
                      <w:rFonts w:ascii="仿宋_GB2312" w:hAnsi="仿宋_GB2312" w:cs="仿宋_GB2312" w:eastAsia="仿宋_GB2312"/>
                      <w:sz w:val="24"/>
                    </w:rPr>
                    <w:t>号</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驻守位置</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具体岗位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当班人数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总人数</w:t>
                  </w:r>
                </w:p>
              </w:tc>
            </w:tr>
            <w:tr>
              <w:tc>
                <w:tcPr>
                  <w:tcW w:type="dxa" w:w="4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急诊楼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1楼</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vMerge/>
                  <w:tcBorders>
                    <w:top w:val="single" w:color="000000" w:sz="4"/>
                    <w:left w:val="single" w:color="000000" w:sz="4"/>
                    <w:bottom w:val="singl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1楼</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vMerge/>
                  <w:tcBorders>
                    <w:top w:val="none" w:color="000000" w:sz="4"/>
                    <w:left w:val="none" w:color="000000" w:sz="4"/>
                    <w:bottom w:val="single" w:color="000000" w:sz="4"/>
                    <w:right w:val="single" w:color="000000" w:sz="4"/>
                  </w:tcBorders>
                </w:tc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门诊楼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综合楼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住院楼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监控室</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值班值守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西门、南门、东门</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应急分队</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全院区巡逻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中班保安上岗安排</w:t>
                  </w:r>
                  <w:r>
                    <w:rPr>
                      <w:rFonts w:ascii="仿宋_GB2312" w:hAnsi="仿宋_GB2312" w:cs="仿宋_GB2312" w:eastAsia="仿宋_GB2312"/>
                      <w:sz w:val="24"/>
                    </w:rPr>
                    <w:t>8小时（15:30-23:30）</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p>
                <w:p>
                  <w:pPr>
                    <w:pStyle w:val="null3"/>
                    <w:jc w:val="center"/>
                  </w:pPr>
                  <w:r>
                    <w:rPr>
                      <w:rFonts w:ascii="仿宋_GB2312" w:hAnsi="仿宋_GB2312" w:cs="仿宋_GB2312" w:eastAsia="仿宋_GB2312"/>
                      <w:sz w:val="24"/>
                    </w:rPr>
                    <w:t>号</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驻守位置</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具体岗位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当班人数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总人数</w:t>
                  </w:r>
                </w:p>
              </w:tc>
            </w:tr>
            <w:tr>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急诊楼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1楼</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vMerge/>
                  <w:tcBorders>
                    <w:top w:val="none" w:color="000000" w:sz="4"/>
                    <w:left w:val="single" w:color="000000" w:sz="4"/>
                    <w:bottom w:val="singl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1楼</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vMerge/>
                  <w:tcBorders>
                    <w:top w:val="none" w:color="000000" w:sz="4"/>
                    <w:left w:val="none" w:color="000000" w:sz="4"/>
                    <w:bottom w:val="single" w:color="000000" w:sz="4"/>
                    <w:right w:val="single" w:color="000000" w:sz="4"/>
                  </w:tcBorders>
                </w:tc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门诊楼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综合楼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住院楼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监控室</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值班值守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西门、南门、东门</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应急分队</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全院区巡逻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91"/>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5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91"/>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5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91"/>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5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晚班保安上岗安排</w:t>
                  </w:r>
                  <w:r>
                    <w:rPr>
                      <w:rFonts w:ascii="仿宋_GB2312" w:hAnsi="仿宋_GB2312" w:cs="仿宋_GB2312" w:eastAsia="仿宋_GB2312"/>
                      <w:sz w:val="24"/>
                    </w:rPr>
                    <w:t>8小时（23:30-7:30）</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p>
                <w:p>
                  <w:pPr>
                    <w:pStyle w:val="null3"/>
                    <w:jc w:val="center"/>
                  </w:pPr>
                  <w:r>
                    <w:rPr>
                      <w:rFonts w:ascii="仿宋_GB2312" w:hAnsi="仿宋_GB2312" w:cs="仿宋_GB2312" w:eastAsia="仿宋_GB2312"/>
                      <w:sz w:val="24"/>
                    </w:rPr>
                    <w:t>号</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驻守位置</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具体岗位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当班人数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总人数</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p>
                <w:p>
                  <w:pPr>
                    <w:pStyle w:val="null3"/>
                    <w:jc w:val="center"/>
                  </w:pPr>
                  <w:r>
                    <w:rPr>
                      <w:rFonts w:ascii="仿宋_GB2312" w:hAnsi="仿宋_GB2312" w:cs="仿宋_GB2312" w:eastAsia="仿宋_GB2312"/>
                      <w:sz w:val="24"/>
                    </w:rPr>
                    <w:t>号</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驻守位置</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具体岗位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当班人数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总人数</w:t>
                  </w:r>
                </w:p>
              </w:tc>
            </w:tr>
            <w:tr>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急诊楼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1楼</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vMerge/>
                  <w:tcBorders>
                    <w:top w:val="none" w:color="000000" w:sz="4"/>
                    <w:left w:val="single" w:color="000000" w:sz="4"/>
                    <w:bottom w:val="single" w:color="000000" w:sz="4"/>
                    <w:right w:val="single" w:color="000000" w:sz="4"/>
                  </w:tcBorders>
                </w:tcPr>
                <w:p/>
              </w:tc>
              <w:tc>
                <w:tcPr>
                  <w:tcW w:type="dxa" w:w="688"/>
                  <w:vMerge/>
                  <w:tcBorders>
                    <w:top w:val="none" w:color="000000" w:sz="4"/>
                    <w:left w:val="non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1楼</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vMerge/>
                  <w:tcBorders>
                    <w:top w:val="none" w:color="000000" w:sz="4"/>
                    <w:left w:val="none" w:color="000000" w:sz="4"/>
                    <w:bottom w:val="single" w:color="000000" w:sz="4"/>
                    <w:right w:val="single" w:color="000000" w:sz="4"/>
                  </w:tcBorders>
                </w:tc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门诊楼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综合楼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住院楼</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监控室</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值班值守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西门、南门、东门</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巡逻、驻守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应急分队</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全院区巡逻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4人</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0"/>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46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r>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设队长</w:t>
                  </w:r>
                  <w:r>
                    <w:rPr>
                      <w:rFonts w:ascii="仿宋_GB2312" w:hAnsi="仿宋_GB2312" w:cs="仿宋_GB2312" w:eastAsia="仿宋_GB2312"/>
                      <w:sz w:val="21"/>
                    </w:rPr>
                    <w:t>1名、副队长2、共计54人，具体岗位设置根据实际情况决定。</w:t>
                  </w:r>
                </w:p>
              </w:tc>
            </w:tr>
          </w:tbl>
          <w:p>
            <w:pPr>
              <w:pStyle w:val="null3"/>
              <w:jc w:val="both"/>
            </w:pPr>
            <w:r>
              <w:rPr>
                <w:rFonts w:ascii="仿宋_GB2312" w:hAnsi="仿宋_GB2312" w:cs="仿宋_GB2312" w:eastAsia="仿宋_GB2312"/>
                <w:sz w:val="21"/>
              </w:rPr>
              <w:t>（三）质量验收标准或规范</w:t>
            </w:r>
          </w:p>
          <w:p>
            <w:pPr>
              <w:pStyle w:val="null3"/>
              <w:ind w:firstLine="420"/>
              <w:jc w:val="left"/>
            </w:pPr>
            <w:r>
              <w:rPr>
                <w:rFonts w:ascii="仿宋_GB2312" w:hAnsi="仿宋_GB2312" w:cs="仿宋_GB2312" w:eastAsia="仿宋_GB2312"/>
                <w:sz w:val="21"/>
              </w:rPr>
              <w:t>1、管理服务总体目标监控</w:t>
            </w:r>
          </w:p>
          <w:p>
            <w:pPr>
              <w:pStyle w:val="null3"/>
              <w:ind w:firstLine="420"/>
              <w:jc w:val="both"/>
            </w:pPr>
            <w:r>
              <w:rPr>
                <w:rFonts w:ascii="仿宋_GB2312" w:hAnsi="仿宋_GB2312" w:cs="仿宋_GB2312" w:eastAsia="仿宋_GB2312"/>
                <w:sz w:val="21"/>
              </w:rPr>
              <w:t>1）、医院主管部门对中标单位的工作进行监督检查和协调沟通。</w:t>
            </w:r>
          </w:p>
          <w:p>
            <w:pPr>
              <w:pStyle w:val="null3"/>
              <w:ind w:firstLine="420"/>
              <w:jc w:val="both"/>
            </w:pPr>
            <w:r>
              <w:rPr>
                <w:rFonts w:ascii="仿宋_GB2312" w:hAnsi="仿宋_GB2312" w:cs="仿宋_GB2312" w:eastAsia="仿宋_GB2312"/>
                <w:sz w:val="21"/>
              </w:rPr>
              <w:t>2）、中标单位项目主管需主动与医院主管部门联络，定时征求意见并改进工作。中标单位如更换主管应征得医院主管部门同意方可更换。如有违反按违约处罚。</w:t>
            </w:r>
          </w:p>
          <w:p>
            <w:pPr>
              <w:pStyle w:val="null3"/>
              <w:ind w:firstLine="420"/>
              <w:jc w:val="both"/>
            </w:pPr>
            <w:r>
              <w:rPr>
                <w:rFonts w:ascii="仿宋_GB2312" w:hAnsi="仿宋_GB2312" w:cs="仿宋_GB2312" w:eastAsia="仿宋_GB2312"/>
                <w:sz w:val="21"/>
              </w:rPr>
              <w:t>3）、树立“业主至上，服务第一”的思想，为医院创造一个安全、畅通、舒适、文明的医疗环境。</w:t>
            </w:r>
          </w:p>
          <w:p>
            <w:pPr>
              <w:pStyle w:val="null3"/>
              <w:ind w:firstLine="420"/>
              <w:jc w:val="both"/>
            </w:pPr>
            <w:r>
              <w:rPr>
                <w:rFonts w:ascii="仿宋_GB2312" w:hAnsi="仿宋_GB2312" w:cs="仿宋_GB2312" w:eastAsia="仿宋_GB2312"/>
                <w:sz w:val="21"/>
              </w:rPr>
              <w:t>4）、实行优质服务，优质管理，为医院提供文明礼貌、主动热情周到的服务，最大限度满足医院服务质量的要求，每月或每季由医院组织，中标方参与，在医院中层干部、护士长随机发放50份调查表，在普通员工中发放50份调查表，调查中标单位的服务质量。调查表回收率达到90%以上（含90%）。</w:t>
            </w:r>
          </w:p>
          <w:p>
            <w:pPr>
              <w:pStyle w:val="null3"/>
              <w:ind w:firstLine="420"/>
              <w:jc w:val="both"/>
            </w:pPr>
            <w:r>
              <w:rPr>
                <w:rFonts w:ascii="仿宋_GB2312" w:hAnsi="仿宋_GB2312" w:cs="仿宋_GB2312" w:eastAsia="仿宋_GB2312"/>
                <w:sz w:val="21"/>
              </w:rPr>
              <w:t>5）、调查表对服务质量的评价标准分为：满意、较满意、基本满意、不满意四种。</w:t>
            </w:r>
          </w:p>
          <w:p>
            <w:pPr>
              <w:pStyle w:val="null3"/>
              <w:ind w:firstLine="420"/>
              <w:jc w:val="both"/>
            </w:pPr>
            <w:r>
              <w:rPr>
                <w:rFonts w:ascii="仿宋_GB2312" w:hAnsi="仿宋_GB2312" w:cs="仿宋_GB2312" w:eastAsia="仿宋_GB2312"/>
                <w:sz w:val="21"/>
              </w:rPr>
              <w:t>6）、中标单位须保证调查满意、较满意达90%以上。调查服务质量对服务评价如果连续二个月未达到上述满意度要求（90%以上），扣除履约金50%，连续三个月未达到上述满意度要求，甲方有权终止合同，并扣除全部履约金。并限期一个月内提高服务质量的提升满意度。</w:t>
            </w:r>
          </w:p>
          <w:p>
            <w:pPr>
              <w:pStyle w:val="null3"/>
              <w:ind w:firstLine="420"/>
              <w:jc w:val="both"/>
            </w:pPr>
            <w:r>
              <w:rPr>
                <w:rFonts w:ascii="仿宋_GB2312" w:hAnsi="仿宋_GB2312" w:cs="仿宋_GB2312" w:eastAsia="仿宋_GB2312"/>
                <w:sz w:val="21"/>
              </w:rPr>
              <w:t>7）、中标单位员工应遵纪守法，对突发事件处理的及时率为100%，有效投诉处理率达100%，投诉回复率达100%。</w:t>
            </w:r>
          </w:p>
          <w:p>
            <w:pPr>
              <w:pStyle w:val="null3"/>
              <w:ind w:firstLine="420"/>
              <w:jc w:val="both"/>
            </w:pPr>
            <w:r>
              <w:rPr>
                <w:rFonts w:ascii="仿宋_GB2312" w:hAnsi="仿宋_GB2312" w:cs="仿宋_GB2312" w:eastAsia="仿宋_GB2312"/>
                <w:sz w:val="21"/>
              </w:rPr>
              <w:t>8）、如中标单位员工有监守自盗行为，一经发现核实，按财产损失价值5倍处罚中标单位，中标单位须开除当事员工。如有贪污票款行为，处以1000元/次罚款，必须开除当事员工。如有倒卖医疗挂号票号行为，一经核实，处以5000元/次罚款，并开除当事员工。以上行为严重者送交公安机关。如发生火灾、治安、交通、刑事等事故，经核实，是因中标单位管理疏忽、玩忽职守、处理不当所造成的，按事故责任进行赔偿。必要时追诉中标单位的刑事责任。</w:t>
            </w:r>
          </w:p>
          <w:p>
            <w:pPr>
              <w:pStyle w:val="null3"/>
              <w:ind w:firstLine="420"/>
              <w:jc w:val="both"/>
            </w:pPr>
            <w:r>
              <w:rPr>
                <w:rFonts w:ascii="仿宋_GB2312" w:hAnsi="仿宋_GB2312" w:cs="仿宋_GB2312" w:eastAsia="仿宋_GB2312"/>
                <w:sz w:val="21"/>
              </w:rPr>
              <w:t>9）、中标单位必须保证派驻医院保安员的稳定性，如保安员有调离或离职，调离或离职人员离开医院之前，跟班人员必须有一个星期的跟班熟悉时间（跟班人员在跟班期间医院不计服务费），跟班人员熟悉之后得到医院主管部门批准方可上岗。如发现中标单位不报医院主管部门同意就对保安人员调整调离的，每人次扣当月满意度评价10分，如发现未经医院主管部门同意调整保安管理人员的扣除当月满意度评价30分。</w:t>
            </w:r>
          </w:p>
          <w:p>
            <w:pPr>
              <w:pStyle w:val="null3"/>
              <w:ind w:firstLine="420"/>
              <w:jc w:val="both"/>
            </w:pPr>
            <w:r>
              <w:rPr>
                <w:rFonts w:ascii="仿宋_GB2312" w:hAnsi="仿宋_GB2312" w:cs="仿宋_GB2312" w:eastAsia="仿宋_GB2312"/>
                <w:sz w:val="21"/>
              </w:rPr>
              <w:t>10）、保安员必须经过保安培训100%持上岗证上岗，杜绝因管理失职而造成的火灾、治安、交通、刑事等事故。</w:t>
            </w:r>
          </w:p>
          <w:p>
            <w:pPr>
              <w:pStyle w:val="null3"/>
              <w:ind w:firstLine="420"/>
              <w:jc w:val="both"/>
            </w:pPr>
            <w:r>
              <w:rPr>
                <w:rFonts w:ascii="仿宋_GB2312" w:hAnsi="仿宋_GB2312" w:cs="仿宋_GB2312" w:eastAsia="仿宋_GB2312"/>
                <w:sz w:val="21"/>
              </w:rPr>
              <w:t>2、违约处罚</w:t>
            </w:r>
          </w:p>
          <w:p>
            <w:pPr>
              <w:pStyle w:val="null3"/>
              <w:ind w:firstLine="420"/>
              <w:jc w:val="both"/>
            </w:pPr>
            <w:r>
              <w:rPr>
                <w:rFonts w:ascii="仿宋_GB2312" w:hAnsi="仿宋_GB2312" w:cs="仿宋_GB2312" w:eastAsia="仿宋_GB2312"/>
                <w:sz w:val="21"/>
              </w:rPr>
              <w:t>1）此细则采取考核与经济挂钩，比例为1：100即1分等于是100元。</w:t>
            </w:r>
          </w:p>
          <w:p>
            <w:pPr>
              <w:pStyle w:val="null3"/>
              <w:ind w:firstLine="420"/>
              <w:jc w:val="both"/>
            </w:pPr>
            <w:r>
              <w:rPr>
                <w:rFonts w:ascii="仿宋_GB2312" w:hAnsi="仿宋_GB2312" w:cs="仿宋_GB2312" w:eastAsia="仿宋_GB2312"/>
                <w:sz w:val="21"/>
              </w:rPr>
              <w:t>2）招标人每月不少于两次抽查，每季进行一次全面检查并汇总每月抽查情况，总分低于85分（不含85分）的，按（85-得分）×100元给予经济处惩。</w:t>
            </w:r>
          </w:p>
          <w:p>
            <w:pPr>
              <w:pStyle w:val="null3"/>
              <w:ind w:firstLine="422"/>
              <w:jc w:val="center"/>
            </w:pPr>
            <w:r>
              <w:rPr>
                <w:rFonts w:ascii="仿宋_GB2312" w:hAnsi="仿宋_GB2312" w:cs="仿宋_GB2312" w:eastAsia="仿宋_GB2312"/>
                <w:sz w:val="21"/>
                <w:b/>
              </w:rPr>
              <w:t>保安服务质量标准与监管考评标准细则</w:t>
            </w:r>
          </w:p>
          <w:tbl>
            <w:tblPr>
              <w:tblInd w:type="dxa" w:w="120"/>
              <w:tblBorders>
                <w:top w:val="none" w:color="000000" w:sz="4"/>
                <w:left w:val="none" w:color="000000" w:sz="4"/>
                <w:bottom w:val="none" w:color="000000" w:sz="4"/>
                <w:right w:val="none" w:color="000000" w:sz="4"/>
                <w:insideH w:val="none"/>
                <w:insideV w:val="none"/>
              </w:tblBorders>
            </w:tblPr>
            <w:tblGrid>
              <w:gridCol w:w="1319"/>
              <w:gridCol w:w="1234"/>
            </w:tblGrid>
            <w:tr>
              <w:tc>
                <w:tcPr>
                  <w:tcW w:type="dxa" w:w="1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服务质量标准</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监管考评标准</w:t>
                  </w:r>
                </w:p>
              </w:tc>
            </w:tr>
            <w:tr>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严格执勤，落实岗位责任制。结合医院特点制订安防措施及各项管理制度、规定、突发事件的应急处置方案，确保医院无治安和刑事案件发生，医院安全稳定。无火灾等安全生产事故发生。</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制度、措施、方案不健全每项扣</w:t>
                  </w:r>
                  <w:r>
                    <w:rPr>
                      <w:rFonts w:ascii="仿宋_GB2312" w:hAnsi="仿宋_GB2312" w:cs="仿宋_GB2312" w:eastAsia="仿宋_GB2312"/>
                      <w:sz w:val="21"/>
                    </w:rPr>
                    <w:t>1分；执勤期间不按规定履行职责有脱岗、串岗、打闹、看书报、电视、收听广播、玩手机游戏，每人每次每项扣1分；打瞌睡、睡觉、脱岗半小时以上，每人每次每项扣1—3分。</w:t>
                  </w:r>
                </w:p>
              </w:tc>
            </w:tr>
            <w:tr>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实行</w:t>
                  </w:r>
                  <w:r>
                    <w:rPr>
                      <w:rFonts w:ascii="仿宋_GB2312" w:hAnsi="仿宋_GB2312" w:cs="仿宋_GB2312" w:eastAsia="仿宋_GB2312"/>
                      <w:sz w:val="21"/>
                    </w:rPr>
                    <w:t>24小时值班及巡逻制度；保安员按规定着装和佩戴装备，熟悉医院环境，文明执勤、言语规范、训练有素，认真履行职责。不能与外来人员发生矛盾和冲突。巡逻保安不能与站岗保安聊天。</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持保安上岗证少于总人数</w:t>
                  </w:r>
                  <w:r>
                    <w:rPr>
                      <w:rFonts w:ascii="仿宋_GB2312" w:hAnsi="仿宋_GB2312" w:cs="仿宋_GB2312" w:eastAsia="仿宋_GB2312"/>
                      <w:sz w:val="21"/>
                    </w:rPr>
                    <w:t>40%的的扣5分；着装不整、不礼貌（或被投诉）每次扣0.5分；值班及巡逻记录不全或不规范扣0.5分。发现巡逻保安与站岗保安聊天每人每次扣0.5分。</w:t>
                  </w:r>
                </w:p>
              </w:tc>
            </w:tr>
            <w:tr>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根据服务合同定岗定人。门岗要严格检查出院的婴儿、大件行李物品，查对放行条；按照医院的探视规定进行各医疗大楼的管理，在院内严禁派发各种传单、广告。</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不按合同定岗、定人，缺</w:t>
                  </w:r>
                  <w:r>
                    <w:rPr>
                      <w:rFonts w:ascii="仿宋_GB2312" w:hAnsi="仿宋_GB2312" w:cs="仿宋_GB2312" w:eastAsia="仿宋_GB2312"/>
                      <w:sz w:val="21"/>
                    </w:rPr>
                    <w:t>1人次扣5分；门岗不按规定进行出入检查的扣2分，医疗大楼若在非探视时间内秩序混乱扣2分；发现院内有散发传单、广告的人员不及时驱赶每次扣1分；在清场后发现有闲杂人员逗留扣2分。</w:t>
                  </w:r>
                </w:p>
              </w:tc>
            </w:tr>
            <w:tr>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严格执行安防措施，防偷盗、防破坏、防火灾、防医托诈骗、防治安灾害等，严格安全巡查制度；消防措施落实，消防器材完好，待用。发现安全隐患要立刻逐级报告，报告保卫科或总值班。及时积极处理突发事件。</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发现问题不及时报告扣</w:t>
                  </w:r>
                  <w:r>
                    <w:rPr>
                      <w:rFonts w:ascii="仿宋_GB2312" w:hAnsi="仿宋_GB2312" w:cs="仿宋_GB2312" w:eastAsia="仿宋_GB2312"/>
                      <w:sz w:val="21"/>
                    </w:rPr>
                    <w:t>2—5分。消防器材丢失、损坏、失效扣2—5分。抢险救灾、有效发现并扑灭火警加5分；有效制止自杀、医闹等重大恶性治安事件加3—5分。主动发现抓获小偷每次加3分；抓获小偷团伙每次酌情加5—10分。办公用品、公共物品失窃、损毁每次酌情扣5-10分或照价赔偿。突发事件不作为、处理不及时，造成严重后果的扣5-10分。</w:t>
                  </w:r>
                </w:p>
              </w:tc>
            </w:tr>
            <w:tr>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做好重大活动、会议、检查的接待保卫工作，建立各级安全警戒方案，确保医院安全稳定，圆满完成院方交代的其他任务。</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达不到安全要求，无工作方案每次扣</w:t>
                  </w:r>
                  <w:r>
                    <w:rPr>
                      <w:rFonts w:ascii="仿宋_GB2312" w:hAnsi="仿宋_GB2312" w:cs="仿宋_GB2312" w:eastAsia="仿宋_GB2312"/>
                      <w:sz w:val="21"/>
                    </w:rPr>
                    <w:t>2分；院内大型活动加班每次加3-5分。</w:t>
                  </w:r>
                </w:p>
              </w:tc>
            </w:tr>
            <w:tr>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严格遵守保安员宿舍管理规定，宿舍内严禁从事一切影响他人的活动，规范娱乐会客时间，严禁一切黄赌毒行为，禁止使用加热类电器和乱接拉电线。</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严禁外来人员留宿，每日</w:t>
                  </w:r>
                  <w:r>
                    <w:rPr>
                      <w:rFonts w:ascii="仿宋_GB2312" w:hAnsi="仿宋_GB2312" w:cs="仿宋_GB2312" w:eastAsia="仿宋_GB2312"/>
                      <w:sz w:val="21"/>
                    </w:rPr>
                    <w:t>15时30分—22时30分为会客时间，其它时间一律禁止外来人员到宿舍娱乐及会客，如有违禁每次扣1分。发现黄、赌、毒行为，视情节轻重每人扣2—5分，严重者开除处理并扣5分以上。使用加热类电器和乱接拉电线扣1—2分。</w:t>
                  </w:r>
                </w:p>
              </w:tc>
            </w:tr>
          </w:tbl>
          <w:p>
            <w:pPr>
              <w:pStyle w:val="null3"/>
              <w:ind w:firstLine="420"/>
              <w:jc w:val="both"/>
            </w:pPr>
            <w:r>
              <w:rPr>
                <w:rFonts w:ascii="仿宋_GB2312" w:hAnsi="仿宋_GB2312" w:cs="仿宋_GB2312" w:eastAsia="仿宋_GB2312"/>
                <w:sz w:val="21"/>
              </w:rPr>
              <w:t>3、如医院范围内发生被盗案件，系由于中标单位保安员失职、渎职所造成的，中标单位须赔偿相应损失。</w:t>
            </w:r>
          </w:p>
          <w:p>
            <w:pPr>
              <w:pStyle w:val="null3"/>
              <w:ind w:firstLine="420"/>
              <w:jc w:val="both"/>
            </w:pPr>
            <w:r>
              <w:rPr>
                <w:rFonts w:ascii="仿宋_GB2312" w:hAnsi="仿宋_GB2312" w:cs="仿宋_GB2312" w:eastAsia="仿宋_GB2312"/>
                <w:sz w:val="21"/>
              </w:rPr>
              <w:t>4、如医院财产、医院工作人员、住院病人、就医者人身伤亡和财产损失是由于监管不力造成的，其损失由中标单位承担相应责任和负责赔偿。</w:t>
            </w:r>
          </w:p>
          <w:p>
            <w:pPr>
              <w:pStyle w:val="null3"/>
              <w:ind w:firstLine="420"/>
              <w:jc w:val="both"/>
            </w:pPr>
            <w:r>
              <w:rPr>
                <w:rFonts w:ascii="仿宋_GB2312" w:hAnsi="仿宋_GB2312" w:cs="仿宋_GB2312" w:eastAsia="仿宋_GB2312"/>
                <w:sz w:val="21"/>
              </w:rPr>
              <w:t>5、中标单位服务质量满意度评价不符合要求而扣分罚款，属中标单位失职造成的经济赔偿处罚，于当月服务费中扣除。</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附件三：会务服务</w:t>
            </w:r>
          </w:p>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b/>
              </w:rPr>
              <w:t>西安市中心医院经开院区（西安市经济技术开发区泾渭新城泾勤路</w:t>
            </w:r>
            <w:r>
              <w:rPr>
                <w:rFonts w:ascii="仿宋_GB2312" w:hAnsi="仿宋_GB2312" w:cs="仿宋_GB2312" w:eastAsia="仿宋_GB2312"/>
                <w:sz w:val="21"/>
                <w:b/>
              </w:rPr>
              <w:t>5号），负责服务医院各项会议人员，接待医院来访人员等。</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b/>
              </w:rPr>
              <w:t>西安市中心医院经开院区（西安市高陵区泾环北路</w:t>
            </w:r>
            <w:r>
              <w:rPr>
                <w:rFonts w:ascii="仿宋_GB2312" w:hAnsi="仿宋_GB2312" w:cs="仿宋_GB2312" w:eastAsia="仿宋_GB2312"/>
                <w:sz w:val="21"/>
                <w:b/>
              </w:rPr>
              <w:t>5号），举办的各类会议活动提供会场布置、音响影像设备保障、开水供应会议服务、物料准备等服务。</w:t>
            </w:r>
          </w:p>
          <w:p>
            <w:pPr>
              <w:pStyle w:val="null3"/>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1.医院对岗位设置和管理工作具有直接指挥权和决定权。</w:t>
            </w:r>
          </w:p>
          <w:p>
            <w:pPr>
              <w:pStyle w:val="null3"/>
              <w:ind w:firstLine="420"/>
              <w:jc w:val="both"/>
            </w:pPr>
            <w:r>
              <w:rPr>
                <w:rFonts w:ascii="仿宋_GB2312" w:hAnsi="仿宋_GB2312" w:cs="仿宋_GB2312" w:eastAsia="仿宋_GB2312"/>
                <w:sz w:val="21"/>
              </w:rPr>
              <w:t>2.服务费包含人员薪酬、服装、食宿、管理费、税金等所有费用。</w:t>
            </w:r>
          </w:p>
          <w:p>
            <w:pPr>
              <w:pStyle w:val="null3"/>
              <w:ind w:firstLine="420"/>
              <w:jc w:val="both"/>
            </w:pPr>
            <w:r>
              <w:rPr>
                <w:rFonts w:ascii="仿宋_GB2312" w:hAnsi="仿宋_GB2312" w:cs="仿宋_GB2312" w:eastAsia="仿宋_GB2312"/>
                <w:sz w:val="21"/>
              </w:rPr>
              <w:t>3.中标单位对所录人员要严格调查审核，保证录用人员没有劳动教养和刑事犯罪记录，健康状况良好、无精神病史、学历高中以上，服务人员身高不得低于165CM、五官端正、年龄20至30岁。</w:t>
            </w:r>
          </w:p>
          <w:p>
            <w:pPr>
              <w:pStyle w:val="null3"/>
              <w:ind w:firstLine="420"/>
              <w:jc w:val="both"/>
            </w:pPr>
            <w:r>
              <w:rPr>
                <w:rFonts w:ascii="仿宋_GB2312" w:hAnsi="仿宋_GB2312" w:cs="仿宋_GB2312" w:eastAsia="仿宋_GB2312"/>
                <w:sz w:val="21"/>
              </w:rPr>
              <w:t>4.中标单位服务人员要遵纪守法，文明服务。按岗位要求着装统一，注意仪表仪容，使用文明礼貌用语。</w:t>
            </w:r>
          </w:p>
          <w:p>
            <w:pPr>
              <w:pStyle w:val="null3"/>
              <w:ind w:firstLine="420"/>
              <w:jc w:val="both"/>
            </w:pPr>
            <w:r>
              <w:rPr>
                <w:rFonts w:ascii="仿宋_GB2312" w:hAnsi="仿宋_GB2312" w:cs="仿宋_GB2312" w:eastAsia="仿宋_GB2312"/>
                <w:sz w:val="21"/>
              </w:rPr>
              <w:t>5.中标单位对其人员培训管理，医院对委托会务服务项目评价的综合满意度应达到90%以上。</w:t>
            </w:r>
          </w:p>
          <w:p>
            <w:pPr>
              <w:pStyle w:val="null3"/>
              <w:ind w:firstLine="420"/>
              <w:jc w:val="both"/>
            </w:pPr>
            <w:r>
              <w:rPr>
                <w:rFonts w:ascii="仿宋_GB2312" w:hAnsi="仿宋_GB2312" w:cs="仿宋_GB2312" w:eastAsia="仿宋_GB2312"/>
                <w:sz w:val="21"/>
              </w:rPr>
              <w:t>6.服务人员按照医院工作时间工作，如果有紧急会议召开，随时待命。</w:t>
            </w:r>
          </w:p>
          <w:p>
            <w:pPr>
              <w:pStyle w:val="null3"/>
              <w:jc w:val="both"/>
            </w:pPr>
            <w:r>
              <w:rPr>
                <w:rFonts w:ascii="仿宋_GB2312" w:hAnsi="仿宋_GB2312" w:cs="仿宋_GB2312" w:eastAsia="仿宋_GB2312"/>
                <w:sz w:val="21"/>
                <w:b/>
              </w:rPr>
              <w:t>7.投标报价中包含：人员薪酬、人员食宿、制服、通讯设备、电筒、值班登记等用具用品。</w:t>
            </w:r>
          </w:p>
          <w:p>
            <w:pPr>
              <w:pStyle w:val="null3"/>
              <w:jc w:val="both"/>
            </w:pPr>
            <w:r>
              <w:rPr>
                <w:rFonts w:ascii="仿宋_GB2312" w:hAnsi="仿宋_GB2312" w:cs="仿宋_GB2312" w:eastAsia="仿宋_GB2312"/>
                <w:sz w:val="21"/>
              </w:rPr>
              <w:t>四、服务要求</w:t>
            </w:r>
          </w:p>
          <w:p>
            <w:pPr>
              <w:pStyle w:val="null3"/>
              <w:ind w:firstLine="420"/>
              <w:jc w:val="both"/>
            </w:pPr>
            <w:r>
              <w:rPr>
                <w:rFonts w:ascii="仿宋_GB2312" w:hAnsi="仿宋_GB2312" w:cs="仿宋_GB2312" w:eastAsia="仿宋_GB2312"/>
                <w:sz w:val="21"/>
              </w:rPr>
              <w:t>供应商应安排至少</w:t>
            </w:r>
            <w:r>
              <w:rPr>
                <w:rFonts w:ascii="仿宋_GB2312" w:hAnsi="仿宋_GB2312" w:cs="仿宋_GB2312" w:eastAsia="仿宋_GB2312"/>
                <w:sz w:val="21"/>
              </w:rPr>
              <w:t>4人医院上班时间在岗，具有统一的礼仪服装，礼貌微笑接待，保持会场整洁。同时应安排一名服务人员于正常工作时间在采购人指定工作地点驻场，接受采购人的指派现场完成服务工作。</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附件四：导医辅医服务</w:t>
            </w:r>
          </w:p>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b/>
              </w:rPr>
              <w:t>西安市中心医院经开院区（西安市经济技术开发区泾渭新城泾勤路</w:t>
            </w:r>
            <w:r>
              <w:rPr>
                <w:rFonts w:ascii="仿宋_GB2312" w:hAnsi="仿宋_GB2312" w:cs="仿宋_GB2312" w:eastAsia="仿宋_GB2312"/>
                <w:sz w:val="21"/>
                <w:b/>
              </w:rPr>
              <w:t>5号），医疗服务需求的不断增长，医院人流量日益增大，患者在就医过程中常常面临着诸多困难，如不熟悉医院环境、不清楚就诊流程、难以找到相应科室等。为了提高患者的就医体验，提升医院的服务质量和效率，特提出导医辅医服务立项。</w:t>
            </w:r>
          </w:p>
          <w:p>
            <w:pPr>
              <w:pStyle w:val="null3"/>
              <w:jc w:val="both"/>
            </w:pPr>
            <w:r>
              <w:rPr>
                <w:rFonts w:ascii="仿宋_GB2312" w:hAnsi="仿宋_GB2312" w:cs="仿宋_GB2312" w:eastAsia="仿宋_GB2312"/>
                <w:sz w:val="21"/>
              </w:rPr>
              <w:t>二、服务内容</w:t>
            </w:r>
          </w:p>
          <w:p>
            <w:pPr>
              <w:pStyle w:val="null3"/>
              <w:ind w:firstLine="420"/>
              <w:jc w:val="both"/>
            </w:pPr>
            <w:r>
              <w:rPr>
                <w:rFonts w:ascii="仿宋_GB2312" w:hAnsi="仿宋_GB2312" w:cs="仿宋_GB2312" w:eastAsia="仿宋_GB2312"/>
                <w:sz w:val="21"/>
              </w:rPr>
              <w:t>西安市中心医院经开院区（西安市经济技术开发区泾渭新城泾勤路</w:t>
            </w:r>
            <w:r>
              <w:rPr>
                <w:rFonts w:ascii="仿宋_GB2312" w:hAnsi="仿宋_GB2312" w:cs="仿宋_GB2312" w:eastAsia="仿宋_GB2312"/>
                <w:sz w:val="21"/>
              </w:rPr>
              <w:t>5号）</w:t>
            </w:r>
          </w:p>
          <w:p>
            <w:pPr>
              <w:pStyle w:val="null3"/>
              <w:ind w:firstLine="420"/>
              <w:jc w:val="both"/>
            </w:pPr>
            <w:r>
              <w:rPr>
                <w:rFonts w:ascii="仿宋_GB2312" w:hAnsi="仿宋_GB2312" w:cs="仿宋_GB2312" w:eastAsia="仿宋_GB2312"/>
                <w:sz w:val="21"/>
              </w:rPr>
              <w:t>1.门诊导医</w:t>
            </w:r>
          </w:p>
          <w:p>
            <w:pPr>
              <w:pStyle w:val="null3"/>
              <w:ind w:firstLine="420"/>
              <w:jc w:val="both"/>
            </w:pPr>
            <w:r>
              <w:rPr>
                <w:rFonts w:ascii="仿宋_GB2312" w:hAnsi="仿宋_GB2312" w:cs="仿宋_GB2312" w:eastAsia="仿宋_GB2312"/>
                <w:sz w:val="21"/>
              </w:rPr>
              <w:t>医院门诊大厅导医台配备专业的导医人员，为患者提供咨询、引导服务。解答患者关于医院科室分布、医生出诊信息、就诊流程等问题。协助患者使用自助挂号机、缴费机等设备，并完成一站式服务中心其他相关工作。</w:t>
            </w:r>
          </w:p>
          <w:p>
            <w:pPr>
              <w:pStyle w:val="null3"/>
              <w:ind w:firstLine="420"/>
              <w:jc w:val="both"/>
            </w:pPr>
            <w:r>
              <w:rPr>
                <w:rFonts w:ascii="仿宋_GB2312" w:hAnsi="仿宋_GB2312" w:cs="仿宋_GB2312" w:eastAsia="仿宋_GB2312"/>
                <w:sz w:val="21"/>
              </w:rPr>
              <w:t>2.楼层导诊</w:t>
            </w:r>
          </w:p>
          <w:p>
            <w:pPr>
              <w:pStyle w:val="null3"/>
              <w:ind w:firstLine="420"/>
              <w:jc w:val="both"/>
            </w:pPr>
            <w:r>
              <w:rPr>
                <w:rFonts w:ascii="仿宋_GB2312" w:hAnsi="仿宋_GB2312" w:cs="仿宋_GB2312" w:eastAsia="仿宋_GB2312"/>
                <w:sz w:val="21"/>
              </w:rPr>
              <w:t>医院门诊各楼层配备导诊人员，为患者提供楼层科室指引和就诊引导。陪同患者找到检查室、治疗室等位置。解答患者在就诊过程中的疑问。并按照医院门诊管理规范完成其他相关工作。</w:t>
            </w:r>
          </w:p>
          <w:p>
            <w:pPr>
              <w:pStyle w:val="null3"/>
              <w:ind w:firstLine="420"/>
              <w:jc w:val="both"/>
            </w:pPr>
            <w:r>
              <w:rPr>
                <w:rFonts w:ascii="仿宋_GB2312" w:hAnsi="仿宋_GB2312" w:cs="仿宋_GB2312" w:eastAsia="仿宋_GB2312"/>
                <w:sz w:val="21"/>
              </w:rPr>
              <w:t>3.陪诊服务</w:t>
            </w:r>
          </w:p>
          <w:p>
            <w:pPr>
              <w:pStyle w:val="null3"/>
              <w:ind w:firstLine="420"/>
              <w:jc w:val="both"/>
            </w:pPr>
            <w:r>
              <w:rPr>
                <w:rFonts w:ascii="仿宋_GB2312" w:hAnsi="仿宋_GB2312" w:cs="仿宋_GB2312" w:eastAsia="仿宋_GB2312"/>
                <w:sz w:val="21"/>
              </w:rPr>
              <w:t>为行动不便、年老体弱、无人陪伴的患者提供陪诊服务，协助患者完成就诊流程。陪伴患者进行检查、治疗等，为患者提供心理支持。</w:t>
            </w:r>
          </w:p>
          <w:p>
            <w:pPr>
              <w:pStyle w:val="null3"/>
              <w:ind w:firstLine="420"/>
              <w:jc w:val="both"/>
            </w:pPr>
            <w:r>
              <w:rPr>
                <w:rFonts w:ascii="仿宋_GB2312" w:hAnsi="仿宋_GB2312" w:cs="仿宋_GB2312" w:eastAsia="仿宋_GB2312"/>
                <w:sz w:val="21"/>
              </w:rPr>
              <w:t>4.健康宣教</w:t>
            </w:r>
          </w:p>
          <w:p>
            <w:pPr>
              <w:pStyle w:val="null3"/>
              <w:jc w:val="both"/>
            </w:pPr>
            <w:r>
              <w:rPr>
                <w:rFonts w:ascii="仿宋_GB2312" w:hAnsi="仿宋_GB2312" w:cs="仿宋_GB2312" w:eastAsia="仿宋_GB2312"/>
                <w:sz w:val="21"/>
                <w:b/>
              </w:rPr>
              <w:t>向患者发放健康宣传资料，普及疾病预防、治疗和康复知识。开展健康讲座，提高患者的健康意识和自我保健能力。</w:t>
            </w:r>
          </w:p>
          <w:p>
            <w:pPr>
              <w:pStyle w:val="null3"/>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1、人员配置</w:t>
            </w:r>
          </w:p>
          <w:p>
            <w:pPr>
              <w:pStyle w:val="null3"/>
              <w:ind w:firstLine="420"/>
              <w:jc w:val="both"/>
            </w:pPr>
            <w:r>
              <w:rPr>
                <w:rFonts w:ascii="仿宋_GB2312" w:hAnsi="仿宋_GB2312" w:cs="仿宋_GB2312" w:eastAsia="仿宋_GB2312"/>
                <w:sz w:val="21"/>
              </w:rPr>
              <w:t>1.导医人员：需具备医疗相关专业执业资格证书，同时需有较强沟通能力和良好服务意识。</w:t>
            </w:r>
          </w:p>
          <w:p>
            <w:pPr>
              <w:pStyle w:val="null3"/>
              <w:ind w:firstLine="420"/>
              <w:jc w:val="both"/>
            </w:pPr>
            <w:r>
              <w:rPr>
                <w:rFonts w:ascii="仿宋_GB2312" w:hAnsi="仿宋_GB2312" w:cs="仿宋_GB2312" w:eastAsia="仿宋_GB2312"/>
                <w:sz w:val="21"/>
              </w:rPr>
              <w:t>2.培训：对导医人员进行专业培训，包括医院规章制度、服务礼仪、医学知识等方面的培训。</w:t>
            </w:r>
          </w:p>
          <w:p>
            <w:pPr>
              <w:pStyle w:val="null3"/>
              <w:ind w:firstLine="420"/>
              <w:jc w:val="both"/>
            </w:pPr>
            <w:r>
              <w:rPr>
                <w:rFonts w:ascii="仿宋_GB2312" w:hAnsi="仿宋_GB2312" w:cs="仿宋_GB2312" w:eastAsia="仿宋_GB2312"/>
                <w:sz w:val="21"/>
              </w:rPr>
              <w:t>2、设施设备</w:t>
            </w:r>
          </w:p>
          <w:p>
            <w:pPr>
              <w:pStyle w:val="null3"/>
              <w:ind w:firstLine="420"/>
              <w:jc w:val="both"/>
            </w:pPr>
            <w:r>
              <w:rPr>
                <w:rFonts w:ascii="仿宋_GB2312" w:hAnsi="仿宋_GB2312" w:cs="仿宋_GB2312" w:eastAsia="仿宋_GB2312"/>
                <w:sz w:val="21"/>
              </w:rPr>
              <w:t>1.导医台：设置在医院门诊大厅显眼位置，配备电脑、电话、打印机等设备。</w:t>
            </w:r>
          </w:p>
          <w:p>
            <w:pPr>
              <w:pStyle w:val="null3"/>
              <w:ind w:firstLine="420"/>
              <w:jc w:val="both"/>
            </w:pPr>
            <w:r>
              <w:rPr>
                <w:rFonts w:ascii="仿宋_GB2312" w:hAnsi="仿宋_GB2312" w:cs="仿宋_GB2312" w:eastAsia="仿宋_GB2312"/>
                <w:sz w:val="21"/>
              </w:rPr>
              <w:t>2.自助设备：增加自助挂号机、缴费机、查询机等设备，方便患者自助操作。</w:t>
            </w:r>
          </w:p>
          <w:p>
            <w:pPr>
              <w:pStyle w:val="null3"/>
              <w:numPr>
                <w:ilvl w:val="0"/>
                <w:numId w:val="1"/>
              </w:numPr>
              <w:jc w:val="both"/>
            </w:pPr>
            <w:r>
              <w:rPr>
                <w:rFonts w:ascii="仿宋_GB2312" w:hAnsi="仿宋_GB2312" w:cs="仿宋_GB2312" w:eastAsia="仿宋_GB2312"/>
                <w:sz w:val="21"/>
              </w:rPr>
              <w:t>标识系统：完善医院的标识系统，使患者能够清晰地找到各个科室和服务设施。</w:t>
            </w:r>
          </w:p>
          <w:p>
            <w:pPr>
              <w:pStyle w:val="null3"/>
              <w:jc w:val="both"/>
            </w:pPr>
            <w:r>
              <w:rPr>
                <w:rFonts w:ascii="仿宋_GB2312" w:hAnsi="仿宋_GB2312" w:cs="仿宋_GB2312" w:eastAsia="仿宋_GB2312"/>
                <w:sz w:val="21"/>
                <w:b/>
              </w:rPr>
              <w:t>4.投标报价中包含：人员薪酬、人员食宿、制服、通讯设备、值班登记等用具用品。</w:t>
            </w:r>
          </w:p>
          <w:p>
            <w:pPr>
              <w:pStyle w:val="null3"/>
              <w:jc w:val="both"/>
            </w:pPr>
            <w:r>
              <w:rPr>
                <w:rFonts w:ascii="仿宋_GB2312" w:hAnsi="仿宋_GB2312" w:cs="仿宋_GB2312" w:eastAsia="仿宋_GB2312"/>
                <w:sz w:val="21"/>
              </w:rPr>
              <w:t>四、服务要求</w:t>
            </w:r>
          </w:p>
          <w:p>
            <w:pPr>
              <w:pStyle w:val="null3"/>
              <w:ind w:firstLine="420"/>
              <w:jc w:val="both"/>
            </w:pPr>
            <w:r>
              <w:rPr>
                <w:rFonts w:ascii="仿宋_GB2312" w:hAnsi="仿宋_GB2312" w:cs="仿宋_GB2312" w:eastAsia="仿宋_GB2312"/>
                <w:sz w:val="21"/>
              </w:rPr>
              <w:t>（一）专业素养要求</w:t>
            </w:r>
          </w:p>
          <w:p>
            <w:pPr>
              <w:pStyle w:val="null3"/>
              <w:ind w:firstLine="420"/>
              <w:jc w:val="both"/>
            </w:pPr>
            <w:r>
              <w:rPr>
                <w:rFonts w:ascii="仿宋_GB2312" w:hAnsi="仿宋_GB2312" w:cs="仿宋_GB2312" w:eastAsia="仿宋_GB2312"/>
                <w:sz w:val="21"/>
              </w:rPr>
              <w:t>1.具备一定的医学知识，了解常见疾病的症状、科室分类及基本的就医流程，能够准确地为患者提供咨询和引导。</w:t>
            </w:r>
          </w:p>
          <w:p>
            <w:pPr>
              <w:pStyle w:val="null3"/>
              <w:ind w:firstLine="420"/>
              <w:jc w:val="both"/>
            </w:pPr>
            <w:r>
              <w:rPr>
                <w:rFonts w:ascii="仿宋_GB2312" w:hAnsi="仿宋_GB2312" w:cs="仿宋_GB2312" w:eastAsia="仿宋_GB2312"/>
                <w:sz w:val="21"/>
              </w:rPr>
              <w:t>2.熟悉医院的布局、科室位置、专家信息及各种医疗设备的分布，以便快速为患者指引方向。</w:t>
            </w:r>
          </w:p>
          <w:p>
            <w:pPr>
              <w:pStyle w:val="null3"/>
              <w:ind w:firstLine="420"/>
              <w:jc w:val="both"/>
            </w:pPr>
            <w:r>
              <w:rPr>
                <w:rFonts w:ascii="仿宋_GB2312" w:hAnsi="仿宋_GB2312" w:cs="仿宋_GB2312" w:eastAsia="仿宋_GB2312"/>
                <w:sz w:val="21"/>
              </w:rPr>
              <w:t>（二）服务态度要求</w:t>
            </w:r>
          </w:p>
          <w:p>
            <w:pPr>
              <w:pStyle w:val="null3"/>
              <w:ind w:firstLine="420"/>
              <w:jc w:val="both"/>
            </w:pPr>
            <w:r>
              <w:rPr>
                <w:rFonts w:ascii="仿宋_GB2312" w:hAnsi="仿宋_GB2312" w:cs="仿宋_GB2312" w:eastAsia="仿宋_GB2312"/>
                <w:sz w:val="21"/>
              </w:rPr>
              <w:t>1.热情主动，微笑服务，积极迎接每一位患者，让患者感受到温暖和关怀。</w:t>
            </w:r>
          </w:p>
          <w:p>
            <w:pPr>
              <w:pStyle w:val="null3"/>
              <w:ind w:firstLine="420"/>
              <w:jc w:val="both"/>
            </w:pPr>
            <w:r>
              <w:rPr>
                <w:rFonts w:ascii="仿宋_GB2312" w:hAnsi="仿宋_GB2312" w:cs="仿宋_GB2312" w:eastAsia="仿宋_GB2312"/>
                <w:sz w:val="21"/>
              </w:rPr>
              <w:t>2.耐心倾听患者的问题和需求，给予清晰、准确的回答，不得表现出不耐烦或敷衍的态度。</w:t>
            </w:r>
          </w:p>
          <w:p>
            <w:pPr>
              <w:pStyle w:val="null3"/>
              <w:ind w:firstLine="420"/>
              <w:jc w:val="both"/>
            </w:pPr>
            <w:r>
              <w:rPr>
                <w:rFonts w:ascii="仿宋_GB2312" w:hAnsi="仿宋_GB2312" w:cs="仿宋_GB2312" w:eastAsia="仿宋_GB2312"/>
                <w:sz w:val="21"/>
              </w:rPr>
              <w:t>3.尊重患者的隐私和尊严，对患者的病情和个人信息严格保密。</w:t>
            </w:r>
          </w:p>
          <w:p>
            <w:pPr>
              <w:pStyle w:val="null3"/>
              <w:ind w:firstLine="420"/>
              <w:jc w:val="both"/>
            </w:pPr>
            <w:r>
              <w:rPr>
                <w:rFonts w:ascii="仿宋_GB2312" w:hAnsi="仿宋_GB2312" w:cs="仿宋_GB2312" w:eastAsia="仿宋_GB2312"/>
                <w:sz w:val="21"/>
              </w:rPr>
              <w:t>（三）沟通能力要求</w:t>
            </w:r>
          </w:p>
          <w:p>
            <w:pPr>
              <w:pStyle w:val="null3"/>
              <w:ind w:firstLine="420"/>
              <w:jc w:val="both"/>
            </w:pPr>
            <w:r>
              <w:rPr>
                <w:rFonts w:ascii="仿宋_GB2312" w:hAnsi="仿宋_GB2312" w:cs="仿宋_GB2312" w:eastAsia="仿宋_GB2312"/>
                <w:sz w:val="21"/>
              </w:rPr>
              <w:t>1.具备良好的沟通能力，能够用通俗易懂的语言与患者交流，避免使用专业术语。</w:t>
            </w:r>
          </w:p>
          <w:p>
            <w:pPr>
              <w:pStyle w:val="null3"/>
              <w:ind w:firstLine="420"/>
              <w:jc w:val="both"/>
            </w:pPr>
            <w:r>
              <w:rPr>
                <w:rFonts w:ascii="仿宋_GB2312" w:hAnsi="仿宋_GB2312" w:cs="仿宋_GB2312" w:eastAsia="仿宋_GB2312"/>
                <w:sz w:val="21"/>
              </w:rPr>
              <w:t>2.善于倾听患者的意见和建议，及时反馈给医院相关部门，以不断改进服务质量。</w:t>
            </w:r>
          </w:p>
          <w:p>
            <w:pPr>
              <w:pStyle w:val="null3"/>
              <w:ind w:firstLine="420"/>
              <w:jc w:val="both"/>
            </w:pPr>
            <w:r>
              <w:rPr>
                <w:rFonts w:ascii="仿宋_GB2312" w:hAnsi="仿宋_GB2312" w:cs="仿宋_GB2312" w:eastAsia="仿宋_GB2312"/>
                <w:sz w:val="21"/>
              </w:rPr>
              <w:t>3.能够与医院各科室的医护人员进行有效的沟通和协作，确保患者能够顺利就诊。</w:t>
            </w:r>
          </w:p>
          <w:p>
            <w:pPr>
              <w:pStyle w:val="null3"/>
              <w:ind w:firstLine="420"/>
              <w:jc w:val="both"/>
            </w:pPr>
            <w:r>
              <w:rPr>
                <w:rFonts w:ascii="仿宋_GB2312" w:hAnsi="仿宋_GB2312" w:cs="仿宋_GB2312" w:eastAsia="仿宋_GB2312"/>
                <w:sz w:val="21"/>
              </w:rPr>
              <w:t>（四）应急处理能力要求</w:t>
            </w:r>
          </w:p>
          <w:p>
            <w:pPr>
              <w:pStyle w:val="null3"/>
              <w:ind w:firstLine="420"/>
              <w:jc w:val="both"/>
            </w:pPr>
            <w:r>
              <w:rPr>
                <w:rFonts w:ascii="仿宋_GB2312" w:hAnsi="仿宋_GB2312" w:cs="仿宋_GB2312" w:eastAsia="仿宋_GB2312"/>
                <w:sz w:val="21"/>
              </w:rPr>
              <w:t>1.遇到突发情况，如患者病情突然加重、摔倒等，能够冷静应对，及时采取相应的急救措施，并通知相关医护人员。</w:t>
            </w:r>
          </w:p>
          <w:p>
            <w:pPr>
              <w:pStyle w:val="null3"/>
              <w:ind w:firstLine="420"/>
              <w:jc w:val="both"/>
            </w:pPr>
            <w:r>
              <w:rPr>
                <w:rFonts w:ascii="仿宋_GB2312" w:hAnsi="仿宋_GB2312" w:cs="仿宋_GB2312" w:eastAsia="仿宋_GB2312"/>
                <w:sz w:val="21"/>
              </w:rPr>
              <w:t>2.熟悉医院的应急预案和流程，能够在紧急情况下协助医院进行人员疏散和秩序维护。</w:t>
            </w:r>
          </w:p>
          <w:p>
            <w:pPr>
              <w:pStyle w:val="null3"/>
              <w:ind w:firstLine="420"/>
              <w:jc w:val="both"/>
            </w:pPr>
            <w:r>
              <w:rPr>
                <w:rFonts w:ascii="仿宋_GB2312" w:hAnsi="仿宋_GB2312" w:cs="仿宋_GB2312" w:eastAsia="仿宋_GB2312"/>
                <w:sz w:val="21"/>
              </w:rPr>
              <w:t>（五）工作纪律要求</w:t>
            </w:r>
          </w:p>
          <w:p>
            <w:pPr>
              <w:pStyle w:val="null3"/>
              <w:ind w:firstLine="420"/>
              <w:jc w:val="both"/>
            </w:pPr>
            <w:r>
              <w:rPr>
                <w:rFonts w:ascii="仿宋_GB2312" w:hAnsi="仿宋_GB2312" w:cs="仿宋_GB2312" w:eastAsia="仿宋_GB2312"/>
                <w:sz w:val="21"/>
              </w:rPr>
              <w:t>1.遵守医院的各项规章制度，如造成不良后果，须负有相应责任。</w:t>
            </w:r>
          </w:p>
          <w:p>
            <w:pPr>
              <w:pStyle w:val="null3"/>
              <w:ind w:firstLine="420"/>
              <w:jc w:val="both"/>
            </w:pPr>
            <w:r>
              <w:rPr>
                <w:rFonts w:ascii="仿宋_GB2312" w:hAnsi="仿宋_GB2312" w:cs="仿宋_GB2312" w:eastAsia="仿宋_GB2312"/>
                <w:sz w:val="21"/>
              </w:rPr>
              <w:t>2.工作期间按时上下班，不得迟到、早退或旷工等，不得兼任其他岗位、不得擅自离岗、串岗或做与工作无关的事情。</w:t>
            </w:r>
          </w:p>
          <w:p>
            <w:pPr>
              <w:pStyle w:val="null3"/>
              <w:ind w:firstLine="420"/>
              <w:jc w:val="both"/>
            </w:pPr>
            <w:r>
              <w:rPr>
                <w:rFonts w:ascii="仿宋_GB2312" w:hAnsi="仿宋_GB2312" w:cs="仿宋_GB2312" w:eastAsia="仿宋_GB2312"/>
                <w:sz w:val="21"/>
              </w:rPr>
              <w:t>3.保持导医台及周边环境的整洁卫生，为患者提供良好的就医环境。</w:t>
            </w:r>
          </w:p>
          <w:p>
            <w:pPr>
              <w:pStyle w:val="null3"/>
              <w:jc w:val="both"/>
            </w:pPr>
            <w:r>
              <w:rPr>
                <w:rFonts w:ascii="仿宋_GB2312" w:hAnsi="仿宋_GB2312" w:cs="仿宋_GB2312" w:eastAsia="仿宋_GB2312"/>
                <w:sz w:val="21"/>
                <w:b/>
              </w:rPr>
              <w:t>4.为保障医院医疗服务有序开展，在确保满足诊疗需求及岗位配置等的前提下，合理安排人员休假。</w:t>
            </w:r>
          </w:p>
          <w:p>
            <w:pPr>
              <w:pStyle w:val="null3"/>
              <w:ind w:firstLine="420"/>
              <w:jc w:val="both"/>
            </w:pPr>
            <w:r>
              <w:rPr>
                <w:rFonts w:ascii="仿宋_GB2312" w:hAnsi="仿宋_GB2312" w:cs="仿宋_GB2312" w:eastAsia="仿宋_GB2312"/>
                <w:sz w:val="21"/>
              </w:rPr>
              <w:t>（六）培训与考核要求</w:t>
            </w:r>
          </w:p>
          <w:p>
            <w:pPr>
              <w:pStyle w:val="null3"/>
              <w:ind w:firstLine="420"/>
              <w:jc w:val="both"/>
            </w:pPr>
            <w:r>
              <w:rPr>
                <w:rFonts w:ascii="仿宋_GB2312" w:hAnsi="仿宋_GB2312" w:cs="仿宋_GB2312" w:eastAsia="仿宋_GB2312"/>
                <w:sz w:val="21"/>
              </w:rPr>
              <w:t>1.定期组织业务培训和考核，不断提升导医辅医的专业素养和服务水平。</w:t>
            </w:r>
          </w:p>
          <w:p>
            <w:pPr>
              <w:pStyle w:val="null3"/>
              <w:ind w:firstLine="420"/>
              <w:jc w:val="both"/>
            </w:pPr>
            <w:r>
              <w:rPr>
                <w:rFonts w:ascii="仿宋_GB2312" w:hAnsi="仿宋_GB2312" w:cs="仿宋_GB2312" w:eastAsia="仿宋_GB2312"/>
                <w:sz w:val="21"/>
              </w:rPr>
              <w:t>2.培训内容包括医学知识、服务礼仪、沟通技巧、应急处理等方面。</w:t>
            </w:r>
          </w:p>
          <w:p>
            <w:pPr>
              <w:pStyle w:val="null3"/>
              <w:ind w:firstLine="420"/>
              <w:jc w:val="both"/>
            </w:pPr>
            <w:r>
              <w:rPr>
                <w:rFonts w:ascii="仿宋_GB2312" w:hAnsi="仿宋_GB2312" w:cs="仿宋_GB2312" w:eastAsia="仿宋_GB2312"/>
                <w:sz w:val="21"/>
              </w:rPr>
              <w:t>3.考核结果将作为对供应商满意度的重要依据。</w:t>
            </w:r>
          </w:p>
          <w:p>
            <w:pPr>
              <w:pStyle w:val="null3"/>
              <w:ind w:firstLine="420"/>
              <w:jc w:val="both"/>
            </w:pPr>
            <w:r>
              <w:rPr>
                <w:rFonts w:ascii="仿宋_GB2312" w:hAnsi="仿宋_GB2312" w:cs="仿宋_GB2312" w:eastAsia="仿宋_GB2312"/>
                <w:sz w:val="21"/>
              </w:rPr>
              <w:t>（七）人员配置</w:t>
            </w:r>
          </w:p>
          <w:p>
            <w:pPr>
              <w:pStyle w:val="null3"/>
              <w:jc w:val="both"/>
            </w:pPr>
            <w:r>
              <w:rPr>
                <w:rFonts w:ascii="仿宋_GB2312" w:hAnsi="仿宋_GB2312" w:cs="仿宋_GB2312" w:eastAsia="仿宋_GB2312"/>
                <w:sz w:val="21"/>
                <w:b/>
              </w:rPr>
              <w:t>本项目计划需要</w:t>
            </w:r>
            <w:r>
              <w:rPr>
                <w:rFonts w:ascii="仿宋_GB2312" w:hAnsi="仿宋_GB2312" w:cs="仿宋_GB2312" w:eastAsia="仿宋_GB2312"/>
                <w:sz w:val="21"/>
                <w:b/>
              </w:rPr>
              <w:t>6名导医辅医，服务期间将根据医院实际开诊需求增加在岗人员数量，具体人数将与采购人商议确定。</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附件五：水暖运维、电力运维、零星维修、中央空调运维、手术净化运维、电梯运维、锅炉房运维、污水站运维、污水排放在线监测、锅炉污染物排放检测、防雷检测业务</w:t>
            </w:r>
          </w:p>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b/>
              </w:rPr>
              <w:t>西安市中心医院经开院区（西安市经济技术开发区泾渭新城泾勤路</w:t>
            </w:r>
            <w:r>
              <w:rPr>
                <w:rFonts w:ascii="仿宋_GB2312" w:hAnsi="仿宋_GB2312" w:cs="仿宋_GB2312" w:eastAsia="仿宋_GB2312"/>
                <w:sz w:val="21"/>
                <w:b/>
              </w:rPr>
              <w:t>5号），总建筑面积约28万平方米，编制床位1500张，2025年计划开业面积约9万余平方米，开设床位350张。医院拟将该院区水暖运维、电力运维、零星维修（木装修缮）、中央空调运维、手术净化运维、电梯运维、锅炉房运维等业务服务外包。</w:t>
            </w:r>
          </w:p>
          <w:p>
            <w:pPr>
              <w:pStyle w:val="null3"/>
              <w:jc w:val="both"/>
            </w:pPr>
            <w:r>
              <w:rPr>
                <w:rFonts w:ascii="仿宋_GB2312" w:hAnsi="仿宋_GB2312" w:cs="仿宋_GB2312" w:eastAsia="仿宋_GB2312"/>
                <w:sz w:val="21"/>
              </w:rPr>
              <w:t>二、服务内容</w:t>
            </w:r>
          </w:p>
          <w:p>
            <w:pPr>
              <w:pStyle w:val="null3"/>
              <w:ind w:firstLine="420"/>
              <w:jc w:val="left"/>
            </w:pPr>
            <w:r>
              <w:rPr>
                <w:rFonts w:ascii="仿宋_GB2312" w:hAnsi="仿宋_GB2312" w:cs="仿宋_GB2312" w:eastAsia="仿宋_GB2312"/>
                <w:sz w:val="21"/>
              </w:rPr>
              <w:t>本项目乙方需派驻</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1</w:t>
            </w:r>
            <w:r>
              <w:rPr>
                <w:rFonts w:ascii="仿宋_GB2312" w:hAnsi="仿宋_GB2312" w:cs="仿宋_GB2312" w:eastAsia="仿宋_GB2312"/>
                <w:sz w:val="21"/>
              </w:rPr>
              <w:t>名项目经理进行运营管理，并安排</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45</w:t>
            </w:r>
            <w:r>
              <w:rPr>
                <w:rFonts w:ascii="仿宋_GB2312" w:hAnsi="仿宋_GB2312" w:cs="仿宋_GB2312" w:eastAsia="仿宋_GB2312"/>
                <w:sz w:val="21"/>
              </w:rPr>
              <w:t>人专职服务于本项目并驻场。</w:t>
            </w:r>
          </w:p>
          <w:p>
            <w:pPr>
              <w:pStyle w:val="null3"/>
              <w:jc w:val="left"/>
            </w:pPr>
            <w:r>
              <w:rPr>
                <w:rFonts w:ascii="仿宋_GB2312" w:hAnsi="仿宋_GB2312" w:cs="仿宋_GB2312" w:eastAsia="仿宋_GB2312"/>
                <w:sz w:val="21"/>
              </w:rPr>
              <w:t>水暖运维：</w:t>
            </w:r>
          </w:p>
          <w:p>
            <w:pPr>
              <w:pStyle w:val="null3"/>
              <w:ind w:firstLine="420"/>
              <w:jc w:val="left"/>
            </w:pPr>
            <w:r>
              <w:rPr>
                <w:rFonts w:ascii="仿宋_GB2312" w:hAnsi="仿宋_GB2312" w:cs="仿宋_GB2312" w:eastAsia="仿宋_GB2312"/>
                <w:sz w:val="21"/>
              </w:rPr>
              <w:t>1、供、排水设备设施的维修维护。</w:t>
            </w:r>
          </w:p>
          <w:p>
            <w:pPr>
              <w:pStyle w:val="null3"/>
              <w:ind w:firstLine="420"/>
              <w:jc w:val="left"/>
            </w:pPr>
            <w:r>
              <w:rPr>
                <w:rFonts w:ascii="仿宋_GB2312" w:hAnsi="仿宋_GB2312" w:cs="仿宋_GB2312" w:eastAsia="仿宋_GB2312"/>
                <w:sz w:val="21"/>
              </w:rPr>
              <w:t>2、卫生洁具的维修、维护。</w:t>
            </w:r>
          </w:p>
          <w:p>
            <w:pPr>
              <w:pStyle w:val="null3"/>
              <w:ind w:firstLine="420"/>
              <w:jc w:val="left"/>
            </w:pPr>
            <w:r>
              <w:rPr>
                <w:rFonts w:ascii="仿宋_GB2312" w:hAnsi="仿宋_GB2312" w:cs="仿宋_GB2312" w:eastAsia="仿宋_GB2312"/>
                <w:sz w:val="21"/>
              </w:rPr>
              <w:t>3、二次供水设施的维护、管理、清洗消毒（2次/年）年检审验等。</w:t>
            </w:r>
          </w:p>
          <w:p>
            <w:pPr>
              <w:pStyle w:val="null3"/>
              <w:ind w:firstLine="420"/>
              <w:jc w:val="left"/>
            </w:pPr>
            <w:r>
              <w:rPr>
                <w:rFonts w:ascii="仿宋_GB2312" w:hAnsi="仿宋_GB2312" w:cs="仿宋_GB2312" w:eastAsia="仿宋_GB2312"/>
                <w:sz w:val="21"/>
              </w:rPr>
              <w:t>4、二次供水的化验、清毒、年检审验等费用全部含在投标报价之中最后由乙方承担。</w:t>
            </w:r>
          </w:p>
          <w:p>
            <w:pPr>
              <w:pStyle w:val="null3"/>
              <w:ind w:firstLine="420"/>
              <w:jc w:val="left"/>
            </w:pPr>
            <w:r>
              <w:rPr>
                <w:rFonts w:ascii="仿宋_GB2312" w:hAnsi="仿宋_GB2312" w:cs="仿宋_GB2312" w:eastAsia="仿宋_GB2312"/>
                <w:sz w:val="21"/>
              </w:rPr>
              <w:t>5、洗浴热水的供应。</w:t>
            </w:r>
          </w:p>
          <w:p>
            <w:pPr>
              <w:pStyle w:val="null3"/>
              <w:jc w:val="left"/>
            </w:pPr>
            <w:r>
              <w:rPr>
                <w:rFonts w:ascii="仿宋_GB2312" w:hAnsi="仿宋_GB2312" w:cs="仿宋_GB2312" w:eastAsia="仿宋_GB2312"/>
                <w:sz w:val="21"/>
              </w:rPr>
              <w:t>电力运维：</w:t>
            </w:r>
          </w:p>
          <w:p>
            <w:pPr>
              <w:pStyle w:val="null3"/>
              <w:ind w:firstLine="420"/>
              <w:jc w:val="left"/>
            </w:pPr>
            <w:r>
              <w:rPr>
                <w:rFonts w:ascii="仿宋_GB2312" w:hAnsi="仿宋_GB2312" w:cs="仿宋_GB2312" w:eastAsia="仿宋_GB2312"/>
                <w:sz w:val="21"/>
              </w:rPr>
              <w:t>1、主变配电室24小时双人值守，其余5所变配电室日间每2小时巡查1次，夜间每4小时巡查1次。</w:t>
            </w:r>
          </w:p>
          <w:p>
            <w:pPr>
              <w:pStyle w:val="null3"/>
              <w:ind w:firstLine="420"/>
              <w:jc w:val="left"/>
            </w:pPr>
            <w:r>
              <w:rPr>
                <w:rFonts w:ascii="仿宋_GB2312" w:hAnsi="仿宋_GB2312" w:cs="仿宋_GB2312" w:eastAsia="仿宋_GB2312"/>
                <w:sz w:val="21"/>
              </w:rPr>
              <w:t>2、负责全院变配电室的操作、值守、维护、保养维修、完成配电室设备的继电保护及预防性耐压试验等工作。</w:t>
            </w:r>
          </w:p>
          <w:p>
            <w:pPr>
              <w:pStyle w:val="null3"/>
              <w:ind w:firstLine="420"/>
              <w:jc w:val="left"/>
            </w:pPr>
            <w:r>
              <w:rPr>
                <w:rFonts w:ascii="仿宋_GB2312" w:hAnsi="仿宋_GB2312" w:cs="仿宋_GB2312" w:eastAsia="仿宋_GB2312"/>
                <w:sz w:val="21"/>
              </w:rPr>
              <w:t>3、全院电路和电箱、配电间设备、全院灯具、插座、发光字、电子门禁、排气扇、集中式开水器等小电器维修。</w:t>
            </w:r>
          </w:p>
          <w:p>
            <w:pPr>
              <w:pStyle w:val="null3"/>
              <w:jc w:val="left"/>
            </w:pPr>
            <w:r>
              <w:rPr>
                <w:rFonts w:ascii="仿宋_GB2312" w:hAnsi="仿宋_GB2312" w:cs="仿宋_GB2312" w:eastAsia="仿宋_GB2312"/>
                <w:sz w:val="21"/>
              </w:rPr>
              <w:t>零星维修：</w:t>
            </w:r>
          </w:p>
          <w:p>
            <w:pPr>
              <w:pStyle w:val="null3"/>
              <w:ind w:firstLine="420"/>
              <w:jc w:val="left"/>
            </w:pPr>
            <w:r>
              <w:rPr>
                <w:rFonts w:ascii="仿宋_GB2312" w:hAnsi="仿宋_GB2312" w:cs="仿宋_GB2312" w:eastAsia="仿宋_GB2312"/>
                <w:sz w:val="21"/>
              </w:rPr>
              <w:t>1、各类门窗（含电动门窗）、窗门帘、各类隔断、家具、吊顶、装饰、标牌、挂件等维修。</w:t>
            </w:r>
          </w:p>
          <w:p>
            <w:pPr>
              <w:pStyle w:val="null3"/>
              <w:ind w:firstLine="420"/>
              <w:jc w:val="left"/>
            </w:pPr>
            <w:r>
              <w:rPr>
                <w:rFonts w:ascii="仿宋_GB2312" w:hAnsi="仿宋_GB2312" w:cs="仿宋_GB2312" w:eastAsia="仿宋_GB2312"/>
                <w:sz w:val="21"/>
              </w:rPr>
              <w:t>2、钢制连椅、走廊扶手、铁质护栏、钢制货架、防护网等维修。</w:t>
            </w:r>
          </w:p>
          <w:p>
            <w:pPr>
              <w:pStyle w:val="null3"/>
              <w:ind w:firstLine="420"/>
              <w:jc w:val="left"/>
            </w:pPr>
            <w:r>
              <w:rPr>
                <w:rFonts w:ascii="仿宋_GB2312" w:hAnsi="仿宋_GB2312" w:cs="仿宋_GB2312" w:eastAsia="仿宋_GB2312"/>
                <w:sz w:val="21"/>
              </w:rPr>
              <w:t>3、瓷砖维修更换、粉刷墙面、屋顶防水。</w:t>
            </w:r>
          </w:p>
          <w:p>
            <w:pPr>
              <w:pStyle w:val="null3"/>
              <w:jc w:val="left"/>
            </w:pPr>
            <w:r>
              <w:rPr>
                <w:rFonts w:ascii="仿宋_GB2312" w:hAnsi="仿宋_GB2312" w:cs="仿宋_GB2312" w:eastAsia="仿宋_GB2312"/>
                <w:sz w:val="21"/>
              </w:rPr>
              <w:t>中央空调运维：</w:t>
            </w:r>
          </w:p>
          <w:p>
            <w:pPr>
              <w:pStyle w:val="null3"/>
              <w:ind w:firstLine="420"/>
              <w:jc w:val="left"/>
            </w:pPr>
            <w:r>
              <w:rPr>
                <w:rFonts w:ascii="仿宋_GB2312" w:hAnsi="仿宋_GB2312" w:cs="仿宋_GB2312" w:eastAsia="仿宋_GB2312"/>
                <w:sz w:val="21"/>
              </w:rPr>
              <w:t>1、主机房24小时值守。</w:t>
            </w:r>
          </w:p>
          <w:p>
            <w:pPr>
              <w:pStyle w:val="null3"/>
              <w:ind w:firstLine="420"/>
              <w:jc w:val="left"/>
            </w:pPr>
            <w:r>
              <w:rPr>
                <w:rFonts w:ascii="仿宋_GB2312" w:hAnsi="仿宋_GB2312" w:cs="仿宋_GB2312" w:eastAsia="仿宋_GB2312"/>
                <w:sz w:val="21"/>
              </w:rPr>
              <w:t>2、中央空调机房及全院中央空调系统的操作、维护、管理。</w:t>
            </w:r>
          </w:p>
          <w:p>
            <w:pPr>
              <w:pStyle w:val="null3"/>
              <w:ind w:firstLine="420"/>
              <w:jc w:val="left"/>
            </w:pPr>
            <w:r>
              <w:rPr>
                <w:rFonts w:ascii="仿宋_GB2312" w:hAnsi="仿宋_GB2312" w:cs="仿宋_GB2312" w:eastAsia="仿宋_GB2312"/>
                <w:sz w:val="21"/>
              </w:rPr>
              <w:t>3、热力交换站设备的操作、维护。</w:t>
            </w:r>
          </w:p>
          <w:p>
            <w:pPr>
              <w:pStyle w:val="null3"/>
              <w:ind w:firstLine="420"/>
              <w:jc w:val="left"/>
            </w:pPr>
            <w:r>
              <w:rPr>
                <w:rFonts w:ascii="仿宋_GB2312" w:hAnsi="仿宋_GB2312" w:cs="仿宋_GB2312" w:eastAsia="仿宋_GB2312"/>
                <w:sz w:val="21"/>
              </w:rPr>
              <w:t>4、应急事件的抢险抢修（如停电时发电、跑水时抽水等）工作。</w:t>
            </w:r>
          </w:p>
          <w:p>
            <w:pPr>
              <w:pStyle w:val="null3"/>
              <w:jc w:val="left"/>
            </w:pPr>
            <w:r>
              <w:rPr>
                <w:rFonts w:ascii="仿宋_GB2312" w:hAnsi="仿宋_GB2312" w:cs="仿宋_GB2312" w:eastAsia="仿宋_GB2312"/>
                <w:sz w:val="21"/>
              </w:rPr>
              <w:t>手术净化运维：</w:t>
            </w:r>
          </w:p>
          <w:p>
            <w:pPr>
              <w:pStyle w:val="null3"/>
              <w:ind w:firstLine="420"/>
              <w:jc w:val="left"/>
            </w:pPr>
            <w:r>
              <w:rPr>
                <w:rFonts w:ascii="仿宋_GB2312" w:hAnsi="仿宋_GB2312" w:cs="仿宋_GB2312" w:eastAsia="仿宋_GB2312"/>
                <w:sz w:val="21"/>
              </w:rPr>
              <w:t>洁净手术区（中央手术室</w:t>
            </w:r>
            <w:r>
              <w:rPr>
                <w:rFonts w:ascii="仿宋_GB2312" w:hAnsi="仿宋_GB2312" w:cs="仿宋_GB2312" w:eastAsia="仿宋_GB2312"/>
                <w:sz w:val="21"/>
              </w:rPr>
              <w:t>20间、日间手术室4间）及其辅房净化和动力设备的运行维护。</w:t>
            </w:r>
          </w:p>
          <w:p>
            <w:pPr>
              <w:pStyle w:val="null3"/>
              <w:ind w:firstLine="420"/>
              <w:jc w:val="left"/>
            </w:pPr>
            <w:r>
              <w:rPr>
                <w:rFonts w:ascii="仿宋_GB2312" w:hAnsi="仿宋_GB2312" w:cs="仿宋_GB2312" w:eastAsia="仿宋_GB2312"/>
                <w:sz w:val="21"/>
              </w:rPr>
              <w:t>1、净化系统：定期维护保养调整（至少每月一次）；净化机组的维修保养调整、净化系统各效空气过滤器的更新。</w:t>
            </w:r>
          </w:p>
          <w:p>
            <w:pPr>
              <w:pStyle w:val="null3"/>
              <w:ind w:firstLine="420"/>
              <w:jc w:val="left"/>
            </w:pPr>
            <w:r>
              <w:rPr>
                <w:rFonts w:ascii="仿宋_GB2312" w:hAnsi="仿宋_GB2312" w:cs="仿宋_GB2312" w:eastAsia="仿宋_GB2312"/>
                <w:sz w:val="21"/>
              </w:rPr>
              <w:t>2、自控系统：中央控制、呼叫报警、监控—系统 及附属设备的维护修缮。</w:t>
            </w:r>
          </w:p>
          <w:p>
            <w:pPr>
              <w:pStyle w:val="null3"/>
              <w:ind w:firstLine="420"/>
              <w:jc w:val="left"/>
            </w:pPr>
            <w:r>
              <w:rPr>
                <w:rFonts w:ascii="仿宋_GB2312" w:hAnsi="仿宋_GB2312" w:cs="仿宋_GB2312" w:eastAsia="仿宋_GB2312"/>
                <w:sz w:val="21"/>
              </w:rPr>
              <w:t>3、水电设施：各类水池、电动门、控制柜（箱）、配电柜、配电间设备和维护修缮。</w:t>
            </w:r>
          </w:p>
          <w:p>
            <w:pPr>
              <w:pStyle w:val="null3"/>
              <w:ind w:firstLine="420"/>
              <w:jc w:val="left"/>
            </w:pPr>
            <w:r>
              <w:rPr>
                <w:rFonts w:ascii="仿宋_GB2312" w:hAnsi="仿宋_GB2312" w:cs="仿宋_GB2312" w:eastAsia="仿宋_GB2312"/>
                <w:sz w:val="21"/>
              </w:rPr>
              <w:t>4、手术室自备中央空调（冷热源）系统的操作、维护、保养、维修。</w:t>
            </w:r>
          </w:p>
          <w:p>
            <w:pPr>
              <w:pStyle w:val="null3"/>
              <w:ind w:firstLine="420"/>
              <w:jc w:val="left"/>
            </w:pPr>
            <w:r>
              <w:rPr>
                <w:rFonts w:ascii="仿宋_GB2312" w:hAnsi="仿宋_GB2312" w:cs="仿宋_GB2312" w:eastAsia="仿宋_GB2312"/>
                <w:sz w:val="21"/>
              </w:rPr>
              <w:t>5、装饰修缮：各类墙、地、顶、门、窗等修缮。</w:t>
            </w:r>
          </w:p>
          <w:p>
            <w:pPr>
              <w:pStyle w:val="null3"/>
              <w:ind w:firstLine="420"/>
              <w:jc w:val="left"/>
            </w:pPr>
            <w:r>
              <w:rPr>
                <w:rFonts w:ascii="仿宋_GB2312" w:hAnsi="仿宋_GB2312" w:cs="仿宋_GB2312" w:eastAsia="仿宋_GB2312"/>
                <w:sz w:val="21"/>
              </w:rPr>
              <w:t>6、全面检测，每半年聘请具备相关资质的第三方专业单位对手术室及其辅区进行全面检测，并出具合格的检测报告，检测内容至少包含风速、风压、风量、沉降菌洁净度、照度等。</w:t>
            </w:r>
          </w:p>
          <w:p>
            <w:pPr>
              <w:pStyle w:val="null3"/>
              <w:ind w:firstLine="420"/>
              <w:jc w:val="left"/>
            </w:pPr>
            <w:r>
              <w:rPr>
                <w:rFonts w:ascii="仿宋_GB2312" w:hAnsi="仿宋_GB2312" w:cs="仿宋_GB2312" w:eastAsia="仿宋_GB2312"/>
                <w:sz w:val="21"/>
              </w:rPr>
              <w:t>7、所有检测、更换、维修费用均由乙方承担。</w:t>
            </w:r>
          </w:p>
          <w:p>
            <w:pPr>
              <w:pStyle w:val="null3"/>
              <w:jc w:val="left"/>
            </w:pPr>
            <w:r>
              <w:rPr>
                <w:rFonts w:ascii="仿宋_GB2312" w:hAnsi="仿宋_GB2312" w:cs="仿宋_GB2312" w:eastAsia="仿宋_GB2312"/>
                <w:sz w:val="21"/>
              </w:rPr>
              <w:t>电梯运维：</w:t>
            </w:r>
          </w:p>
          <w:p>
            <w:pPr>
              <w:pStyle w:val="null3"/>
              <w:ind w:firstLine="420"/>
              <w:jc w:val="left"/>
            </w:pPr>
            <w:r>
              <w:rPr>
                <w:rFonts w:ascii="仿宋_GB2312" w:hAnsi="仿宋_GB2312" w:cs="仿宋_GB2312" w:eastAsia="仿宋_GB2312"/>
                <w:sz w:val="21"/>
              </w:rPr>
              <w:t>经开院区共计</w:t>
            </w:r>
            <w:r>
              <w:rPr>
                <w:rFonts w:ascii="仿宋_GB2312" w:hAnsi="仿宋_GB2312" w:cs="仿宋_GB2312" w:eastAsia="仿宋_GB2312"/>
                <w:sz w:val="21"/>
              </w:rPr>
              <w:t>81部电梯，2026年计划投用33部，其中扶梯投用8台，直梯投用25台，主要内容包括：</w:t>
            </w:r>
          </w:p>
          <w:p>
            <w:pPr>
              <w:pStyle w:val="null3"/>
              <w:ind w:firstLine="420"/>
              <w:jc w:val="left"/>
            </w:pPr>
            <w:r>
              <w:rPr>
                <w:rFonts w:ascii="仿宋_GB2312" w:hAnsi="仿宋_GB2312" w:cs="仿宋_GB2312" w:eastAsia="仿宋_GB2312"/>
                <w:sz w:val="21"/>
              </w:rPr>
              <w:t>1、电梯维保的日常管理、维修保养（包含年保养、季度保养、月保养、周保等）、年检、审验等。</w:t>
            </w:r>
          </w:p>
          <w:p>
            <w:pPr>
              <w:pStyle w:val="null3"/>
              <w:ind w:firstLine="420"/>
              <w:jc w:val="left"/>
            </w:pPr>
            <w:r>
              <w:rPr>
                <w:rFonts w:ascii="仿宋_GB2312" w:hAnsi="仿宋_GB2312" w:cs="仿宋_GB2312" w:eastAsia="仿宋_GB2312"/>
                <w:sz w:val="21"/>
              </w:rPr>
              <w:t>2、乙方提供月检、年检所有服务、包含全院电梯125载荷试验及限速器效验。</w:t>
            </w:r>
          </w:p>
          <w:p>
            <w:pPr>
              <w:pStyle w:val="null3"/>
              <w:ind w:firstLine="420"/>
              <w:jc w:val="left"/>
            </w:pPr>
            <w:r>
              <w:rPr>
                <w:rFonts w:ascii="仿宋_GB2312" w:hAnsi="仿宋_GB2312" w:cs="仿宋_GB2312" w:eastAsia="仿宋_GB2312"/>
                <w:sz w:val="21"/>
              </w:rPr>
              <w:t>3、保证各电梯人员操作值守。</w:t>
            </w:r>
          </w:p>
          <w:p>
            <w:pPr>
              <w:pStyle w:val="null3"/>
              <w:ind w:firstLine="420"/>
              <w:jc w:val="left"/>
            </w:pPr>
            <w:r>
              <w:rPr>
                <w:rFonts w:ascii="仿宋_GB2312" w:hAnsi="仿宋_GB2312" w:cs="仿宋_GB2312" w:eastAsia="仿宋_GB2312"/>
                <w:sz w:val="21"/>
              </w:rPr>
              <w:t>4、维保期内乙方需派驻甲方至少1名专业人员24小时全天值守。</w:t>
            </w:r>
          </w:p>
          <w:p>
            <w:pPr>
              <w:pStyle w:val="null3"/>
              <w:ind w:firstLine="420"/>
              <w:jc w:val="left"/>
            </w:pPr>
            <w:r>
              <w:rPr>
                <w:rFonts w:ascii="仿宋_GB2312" w:hAnsi="仿宋_GB2312" w:cs="仿宋_GB2312" w:eastAsia="仿宋_GB2312"/>
                <w:sz w:val="21"/>
              </w:rPr>
              <w:t>5、一般维修事件，乙方需确保6小时维修完毕确保电梯正常运行。如维修需购入配件，则需确保3天内维修完毕确保电梯正常运行。</w:t>
            </w:r>
          </w:p>
          <w:p>
            <w:pPr>
              <w:pStyle w:val="null3"/>
              <w:ind w:firstLine="420"/>
              <w:jc w:val="left"/>
            </w:pPr>
            <w:r>
              <w:rPr>
                <w:rFonts w:ascii="仿宋_GB2312" w:hAnsi="仿宋_GB2312" w:cs="仿宋_GB2312" w:eastAsia="仿宋_GB2312"/>
                <w:sz w:val="21"/>
              </w:rPr>
              <w:t>6、如电梯出现故障、意外、停电时，乙方维修人员须在接到甲方通知后的15分钟内到达现场处理，排除故障时间不得超过【24】小时；电梯困人时，应当在【10】分钟内抵达现场处理，在抵达现场后【10】分钟内救出被困乘客。</w:t>
            </w:r>
          </w:p>
          <w:p>
            <w:pPr>
              <w:pStyle w:val="null3"/>
              <w:ind w:firstLine="420"/>
              <w:jc w:val="left"/>
            </w:pPr>
            <w:r>
              <w:rPr>
                <w:rFonts w:ascii="仿宋_GB2312" w:hAnsi="仿宋_GB2312" w:cs="仿宋_GB2312" w:eastAsia="仿宋_GB2312"/>
                <w:sz w:val="21"/>
              </w:rPr>
              <w:t>7、所有审验费用均由乙方承担。</w:t>
            </w:r>
          </w:p>
          <w:p>
            <w:pPr>
              <w:pStyle w:val="null3"/>
              <w:jc w:val="left"/>
            </w:pPr>
            <w:r>
              <w:rPr>
                <w:rFonts w:ascii="仿宋_GB2312" w:hAnsi="仿宋_GB2312" w:cs="仿宋_GB2312" w:eastAsia="仿宋_GB2312"/>
                <w:sz w:val="21"/>
              </w:rPr>
              <w:t>锅炉房运维：</w:t>
            </w:r>
          </w:p>
          <w:p>
            <w:pPr>
              <w:pStyle w:val="null3"/>
              <w:ind w:firstLine="420"/>
              <w:jc w:val="left"/>
            </w:pPr>
            <w:r>
              <w:rPr>
                <w:rFonts w:ascii="仿宋_GB2312" w:hAnsi="仿宋_GB2312" w:cs="仿宋_GB2312" w:eastAsia="仿宋_GB2312"/>
                <w:sz w:val="21"/>
              </w:rPr>
              <w:t>1、三台6T蒸汽锅炉及其辅机设备设施的操作、运行、管理、保养、维护、维修、年检、审验等服务。</w:t>
            </w:r>
          </w:p>
          <w:p>
            <w:pPr>
              <w:pStyle w:val="null3"/>
              <w:ind w:firstLine="420"/>
              <w:jc w:val="left"/>
            </w:pPr>
            <w:r>
              <w:rPr>
                <w:rFonts w:ascii="仿宋_GB2312" w:hAnsi="仿宋_GB2312" w:cs="仿宋_GB2312" w:eastAsia="仿宋_GB2312"/>
                <w:sz w:val="21"/>
              </w:rPr>
              <w:t>2、锅炉房内设备设施的运行、操作、维修、维护、保养等工作。</w:t>
            </w:r>
          </w:p>
          <w:p>
            <w:pPr>
              <w:pStyle w:val="null3"/>
              <w:ind w:firstLine="420"/>
              <w:jc w:val="left"/>
            </w:pPr>
            <w:r>
              <w:rPr>
                <w:rFonts w:ascii="仿宋_GB2312" w:hAnsi="仿宋_GB2312" w:cs="仿宋_GB2312" w:eastAsia="仿宋_GB2312"/>
                <w:sz w:val="21"/>
              </w:rPr>
              <w:t>3、工业用盐、化验试剂、检验检测费等全部费用由乙方承担。</w:t>
            </w:r>
          </w:p>
          <w:p>
            <w:pPr>
              <w:pStyle w:val="null3"/>
              <w:jc w:val="left"/>
            </w:pPr>
            <w:r>
              <w:rPr>
                <w:rFonts w:ascii="仿宋_GB2312" w:hAnsi="仿宋_GB2312" w:cs="仿宋_GB2312" w:eastAsia="仿宋_GB2312"/>
                <w:sz w:val="21"/>
              </w:rPr>
              <w:t>污水站运维：</w:t>
            </w:r>
          </w:p>
          <w:p>
            <w:pPr>
              <w:pStyle w:val="null3"/>
              <w:ind w:firstLine="420"/>
              <w:jc w:val="left"/>
            </w:pPr>
            <w:r>
              <w:rPr>
                <w:rFonts w:ascii="仿宋_GB2312" w:hAnsi="仿宋_GB2312" w:cs="仿宋_GB2312" w:eastAsia="仿宋_GB2312"/>
                <w:sz w:val="21"/>
              </w:rPr>
              <w:t>1、污水处理站服务、操作、维修、维护、保养等工作。</w:t>
            </w:r>
          </w:p>
          <w:p>
            <w:pPr>
              <w:pStyle w:val="null3"/>
              <w:ind w:firstLine="420"/>
              <w:jc w:val="left"/>
            </w:pPr>
            <w:r>
              <w:rPr>
                <w:rFonts w:ascii="仿宋_GB2312" w:hAnsi="仿宋_GB2312" w:cs="仿宋_GB2312" w:eastAsia="仿宋_GB2312"/>
                <w:sz w:val="21"/>
              </w:rPr>
              <w:t>2、设备维护保养、环保运行管理费、院区危险废物管理处置、水质监测及平台填报、药剂采购。</w:t>
            </w:r>
          </w:p>
          <w:p>
            <w:pPr>
              <w:pStyle w:val="null3"/>
              <w:ind w:firstLine="420"/>
              <w:jc w:val="left"/>
            </w:pPr>
            <w:r>
              <w:rPr>
                <w:rFonts w:ascii="仿宋_GB2312" w:hAnsi="仿宋_GB2312" w:cs="仿宋_GB2312" w:eastAsia="仿宋_GB2312"/>
                <w:sz w:val="21"/>
              </w:rPr>
              <w:t>3、保证甲方污水处理设备全年365天正常运行，在环保部门检查中能够达到环保要求。保证甲方原有污水处理设备的完整性，不得私自改动任何设备。</w:t>
            </w:r>
          </w:p>
          <w:p>
            <w:pPr>
              <w:pStyle w:val="null3"/>
              <w:ind w:firstLine="420"/>
              <w:jc w:val="left"/>
            </w:pPr>
            <w:r>
              <w:rPr>
                <w:rFonts w:ascii="仿宋_GB2312" w:hAnsi="仿宋_GB2312" w:cs="仿宋_GB2312" w:eastAsia="仿宋_GB2312"/>
                <w:sz w:val="21"/>
              </w:rPr>
              <w:t>4、要求达到《医疗机构水污染物排放标准》（GB18466-2005）中预处理标准和《陕西省黄河流域污水综合排放标准》（DB61/224-2018）标准，《污水排入城镇下水道水质标准》（GBT31962-2015）标准，或最新的污水排放标准（当地方标准与国家标准不一致时，以最高标准为最终标准）。</w:t>
            </w:r>
          </w:p>
          <w:p>
            <w:pPr>
              <w:pStyle w:val="null3"/>
              <w:ind w:firstLine="420"/>
              <w:jc w:val="left"/>
            </w:pPr>
            <w:r>
              <w:rPr>
                <w:rFonts w:ascii="仿宋_GB2312" w:hAnsi="仿宋_GB2312" w:cs="仿宋_GB2312" w:eastAsia="仿宋_GB2312"/>
                <w:sz w:val="21"/>
              </w:rPr>
              <w:t>此外按照新的排污许可证要求，医院需要开展污水、臭气、噪音等方面的检测均由乙方进行，乙方需达到自行检测方案中与污水站相关的各项指标要求。</w:t>
            </w:r>
          </w:p>
          <w:p>
            <w:pPr>
              <w:pStyle w:val="null3"/>
              <w:ind w:firstLine="420"/>
              <w:jc w:val="left"/>
            </w:pPr>
            <w:r>
              <w:rPr>
                <w:rFonts w:ascii="仿宋_GB2312" w:hAnsi="仿宋_GB2312" w:cs="仿宋_GB2312" w:eastAsia="仿宋_GB2312"/>
                <w:sz w:val="21"/>
              </w:rPr>
              <w:t>5、确保环保部门检查及抽样检测结果均达标，若因乙方原因导致污水排放未达到上述标准所带来的后果及处罚均由乙方承担。</w:t>
            </w:r>
          </w:p>
          <w:p>
            <w:pPr>
              <w:pStyle w:val="null3"/>
              <w:ind w:firstLine="420"/>
              <w:jc w:val="left"/>
            </w:pPr>
            <w:r>
              <w:rPr>
                <w:rFonts w:ascii="仿宋_GB2312" w:hAnsi="仿宋_GB2312" w:cs="仿宋_GB2312" w:eastAsia="仿宋_GB2312"/>
                <w:sz w:val="21"/>
              </w:rPr>
              <w:t>6、按照排污许可证相关要求及规定按时完成水质的日检、周检、月检、季检的检测工作，整理保存相关的检测报告并将检测报告的副本交至动力办，并按照环保局相关规定按时完成网上的各项数据的填报工作。</w:t>
            </w:r>
          </w:p>
          <w:p>
            <w:pPr>
              <w:pStyle w:val="null3"/>
              <w:ind w:firstLine="420"/>
              <w:jc w:val="left"/>
            </w:pPr>
            <w:r>
              <w:rPr>
                <w:rFonts w:ascii="仿宋_GB2312" w:hAnsi="仿宋_GB2312" w:cs="仿宋_GB2312" w:eastAsia="仿宋_GB2312"/>
                <w:sz w:val="21"/>
              </w:rPr>
              <w:t>7、托管期间水质监测由乙方进行监测，并按季度提供具有CMA的检测报告。</w:t>
            </w:r>
          </w:p>
          <w:p>
            <w:pPr>
              <w:pStyle w:val="null3"/>
              <w:ind w:firstLine="420"/>
              <w:jc w:val="left"/>
            </w:pPr>
            <w:r>
              <w:rPr>
                <w:rFonts w:ascii="仿宋_GB2312" w:hAnsi="仿宋_GB2312" w:cs="仿宋_GB2312" w:eastAsia="仿宋_GB2312"/>
                <w:sz w:val="21"/>
              </w:rPr>
              <w:t>8、人工、设备维护、环保运行管理和院区危险废物处置、水质监测、平台填报等其他费用均由乙方承担。</w:t>
            </w:r>
          </w:p>
          <w:p>
            <w:pPr>
              <w:pStyle w:val="null3"/>
              <w:ind w:firstLine="420"/>
              <w:jc w:val="left"/>
            </w:pPr>
            <w:r>
              <w:rPr>
                <w:rFonts w:ascii="仿宋_GB2312" w:hAnsi="仿宋_GB2312" w:cs="仿宋_GB2312" w:eastAsia="仿宋_GB2312"/>
                <w:sz w:val="21"/>
              </w:rPr>
              <w:t>9、24小时值守。</w:t>
            </w:r>
          </w:p>
          <w:p>
            <w:pPr>
              <w:pStyle w:val="null3"/>
              <w:ind w:firstLine="420"/>
              <w:jc w:val="left"/>
            </w:pPr>
            <w:r>
              <w:rPr>
                <w:rFonts w:ascii="仿宋_GB2312" w:hAnsi="仿宋_GB2312" w:cs="仿宋_GB2312" w:eastAsia="仿宋_GB2312"/>
                <w:sz w:val="21"/>
              </w:rPr>
              <w:t>10、维保期内，如有环保等上级部门下发新的环保要求及检测内容，所新增的费用均由乙方承担。</w:t>
            </w:r>
          </w:p>
          <w:p>
            <w:pPr>
              <w:pStyle w:val="null3"/>
              <w:jc w:val="left"/>
            </w:pPr>
            <w:r>
              <w:rPr>
                <w:rFonts w:ascii="仿宋_GB2312" w:hAnsi="仿宋_GB2312" w:cs="仿宋_GB2312" w:eastAsia="仿宋_GB2312"/>
                <w:sz w:val="21"/>
              </w:rPr>
              <w:t>污水排放在线监测（</w:t>
            </w:r>
            <w:r>
              <w:rPr>
                <w:rFonts w:ascii="仿宋_GB2312" w:hAnsi="仿宋_GB2312" w:cs="仿宋_GB2312" w:eastAsia="仿宋_GB2312"/>
                <w:sz w:val="21"/>
              </w:rPr>
              <w:t>24小时在线监控）;</w:t>
            </w:r>
          </w:p>
          <w:tbl>
            <w:tblPr>
              <w:tblInd w:type="dxa" w:w="120"/>
              <w:tblBorders>
                <w:top w:val="none" w:color="000000" w:sz="4"/>
                <w:left w:val="none" w:color="000000" w:sz="4"/>
                <w:bottom w:val="none" w:color="000000" w:sz="4"/>
                <w:right w:val="none" w:color="000000" w:sz="4"/>
                <w:insideH w:val="none"/>
                <w:insideV w:val="none"/>
              </w:tblBorders>
            </w:tblPr>
            <w:tblGrid>
              <w:gridCol w:w="321"/>
              <w:gridCol w:w="618"/>
              <w:gridCol w:w="351"/>
              <w:gridCol w:w="530"/>
              <w:gridCol w:w="731"/>
            </w:tblGrid>
            <w:tr>
              <w:tc>
                <w:tcPr>
                  <w:tcW w:type="dxa" w:w="32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序号</w:t>
                  </w:r>
                </w:p>
              </w:tc>
              <w:tc>
                <w:tcPr>
                  <w:tcW w:type="dxa" w:w="61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项目名称</w:t>
                  </w:r>
                </w:p>
              </w:tc>
              <w:tc>
                <w:tcPr>
                  <w:tcW w:type="dxa" w:w="35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服务期</w:t>
                  </w:r>
                </w:p>
              </w:tc>
              <w:tc>
                <w:tcPr>
                  <w:tcW w:type="dxa" w:w="53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服务要求</w:t>
                  </w:r>
                </w:p>
              </w:tc>
              <w:tc>
                <w:tcPr>
                  <w:tcW w:type="dxa" w:w="73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备注</w:t>
                  </w:r>
                </w:p>
              </w:tc>
            </w:tr>
            <w:tr>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w:t>
                  </w:r>
                </w:p>
              </w:tc>
              <w:tc>
                <w:tcPr>
                  <w:tcW w:type="dxa" w:w="61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在线监测站运维外包项目</w:t>
                  </w:r>
                </w:p>
              </w:tc>
              <w:tc>
                <w:tcPr>
                  <w:tcW w:type="dxa" w:w="351"/>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1年</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运维管理</w:t>
                  </w:r>
                </w:p>
              </w:tc>
              <w:tc>
                <w:tcPr>
                  <w:tcW w:type="dxa" w:w="7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倒班</w:t>
                  </w:r>
                </w:p>
              </w:tc>
            </w:tr>
            <w:tr>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2</w:t>
                  </w:r>
                </w:p>
              </w:tc>
              <w:tc>
                <w:tcPr>
                  <w:tcW w:type="dxa" w:w="618"/>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手工检测</w:t>
                  </w:r>
                </w:p>
              </w:tc>
              <w:tc>
                <w:tcPr>
                  <w:tcW w:type="dxa" w:w="7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数据异常时对比检测</w:t>
                  </w:r>
                </w:p>
              </w:tc>
            </w:tr>
            <w:tr>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3</w:t>
                  </w:r>
                </w:p>
              </w:tc>
              <w:tc>
                <w:tcPr>
                  <w:tcW w:type="dxa" w:w="618"/>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PH 标液</w:t>
                  </w:r>
                </w:p>
              </w:tc>
              <w:tc>
                <w:tcPr>
                  <w:tcW w:type="dxa" w:w="7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4</w:t>
                  </w:r>
                </w:p>
              </w:tc>
              <w:tc>
                <w:tcPr>
                  <w:tcW w:type="dxa" w:w="618"/>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检测试剂</w:t>
                  </w:r>
                </w:p>
              </w:tc>
              <w:tc>
                <w:tcPr>
                  <w:tcW w:type="dxa" w:w="7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A\B\C试剂</w:t>
                  </w:r>
                </w:p>
              </w:tc>
            </w:tr>
            <w:tr>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5</w:t>
                  </w:r>
                </w:p>
              </w:tc>
              <w:tc>
                <w:tcPr>
                  <w:tcW w:type="dxa" w:w="618"/>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纯水</w:t>
                  </w:r>
                </w:p>
              </w:tc>
              <w:tc>
                <w:tcPr>
                  <w:tcW w:type="dxa" w:w="7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由乙方免费提供合同履行过程中所需全部纯水</w:t>
                  </w:r>
                </w:p>
              </w:tc>
            </w:tr>
            <w:tr>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6</w:t>
                  </w:r>
                </w:p>
              </w:tc>
              <w:tc>
                <w:tcPr>
                  <w:tcW w:type="dxa" w:w="618"/>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对比报告</w:t>
                  </w:r>
                </w:p>
              </w:tc>
              <w:tc>
                <w:tcPr>
                  <w:tcW w:type="dxa" w:w="7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提供第三方出具的官方认可的对比报告</w:t>
                  </w:r>
                </w:p>
              </w:tc>
            </w:tr>
          </w:tbl>
          <w:p>
            <w:pPr>
              <w:pStyle w:val="null3"/>
              <w:jc w:val="left"/>
            </w:pPr>
            <w:r>
              <w:rPr>
                <w:rFonts w:ascii="仿宋_GB2312" w:hAnsi="仿宋_GB2312" w:cs="仿宋_GB2312" w:eastAsia="仿宋_GB2312"/>
                <w:sz w:val="21"/>
              </w:rPr>
              <w:t>锅炉污染物排放检测：</w:t>
            </w:r>
          </w:p>
          <w:p>
            <w:pPr>
              <w:pStyle w:val="null3"/>
              <w:ind w:firstLine="420"/>
              <w:jc w:val="left"/>
            </w:pPr>
            <w:r>
              <w:rPr>
                <w:rFonts w:ascii="仿宋_GB2312" w:hAnsi="仿宋_GB2312" w:cs="仿宋_GB2312" w:eastAsia="仿宋_GB2312"/>
                <w:sz w:val="21"/>
              </w:rPr>
              <w:t>检测内容为院区锅炉污染物排放检测，并及时按环保要求上传数据并提供检测报告，如未按时或延迟上传数据导致甲方造成的损失，由乙方承担一切后果。</w:t>
            </w:r>
          </w:p>
          <w:p>
            <w:pPr>
              <w:pStyle w:val="null3"/>
              <w:ind w:firstLine="420"/>
              <w:jc w:val="left"/>
            </w:pPr>
            <w:r>
              <w:rPr>
                <w:rFonts w:ascii="仿宋_GB2312" w:hAnsi="仿宋_GB2312" w:cs="仿宋_GB2312" w:eastAsia="仿宋_GB2312"/>
                <w:sz w:val="21"/>
              </w:rPr>
              <w:t>1、检测内容：氮氧化物、二氧化硫、烟气黑度、颗粒物。</w:t>
            </w:r>
          </w:p>
          <w:p>
            <w:pPr>
              <w:pStyle w:val="null3"/>
              <w:ind w:firstLine="420"/>
              <w:jc w:val="left"/>
            </w:pPr>
            <w:r>
              <w:rPr>
                <w:rFonts w:ascii="仿宋_GB2312" w:hAnsi="仿宋_GB2312" w:cs="仿宋_GB2312" w:eastAsia="仿宋_GB2312"/>
                <w:sz w:val="21"/>
              </w:rPr>
              <w:t>2、及时按月提供检测报告。</w:t>
            </w:r>
          </w:p>
          <w:p>
            <w:pPr>
              <w:pStyle w:val="null3"/>
              <w:ind w:firstLine="420"/>
              <w:jc w:val="left"/>
            </w:pPr>
            <w:r>
              <w:rPr>
                <w:rFonts w:ascii="仿宋_GB2312" w:hAnsi="仿宋_GB2312" w:cs="仿宋_GB2312" w:eastAsia="仿宋_GB2312"/>
                <w:sz w:val="21"/>
              </w:rPr>
              <w:t>3、维保期内，如有环保等上级部门下发新的环保要求及检测内容，所新增的费用均由乙方承担。</w:t>
            </w:r>
          </w:p>
          <w:p>
            <w:pPr>
              <w:pStyle w:val="null3"/>
              <w:jc w:val="left"/>
            </w:pPr>
            <w:r>
              <w:rPr>
                <w:rFonts w:ascii="仿宋_GB2312" w:hAnsi="仿宋_GB2312" w:cs="仿宋_GB2312" w:eastAsia="仿宋_GB2312"/>
                <w:sz w:val="21"/>
              </w:rPr>
              <w:t>防雷检测业务：</w:t>
            </w:r>
          </w:p>
          <w:p>
            <w:pPr>
              <w:pStyle w:val="null3"/>
              <w:ind w:firstLine="420"/>
              <w:jc w:val="both"/>
            </w:pPr>
            <w:r>
              <w:rPr>
                <w:rFonts w:ascii="仿宋_GB2312" w:hAnsi="仿宋_GB2312" w:cs="仿宋_GB2312" w:eastAsia="仿宋_GB2312"/>
                <w:sz w:val="21"/>
              </w:rPr>
              <w:t>全院建筑物防雷装置进行每年防雷装置检测工作，检测不得影响医院正常医疗秩序。检测所用的器材质量必须符合国家相关质量规定要求，确保检测数据真实准确并出具符合要求的检验报告。</w:t>
            </w:r>
          </w:p>
          <w:p>
            <w:pPr>
              <w:pStyle w:val="null3"/>
              <w:jc w:val="both"/>
            </w:pPr>
            <w:r>
              <w:rPr>
                <w:rFonts w:ascii="仿宋_GB2312" w:hAnsi="仿宋_GB2312" w:cs="仿宋_GB2312" w:eastAsia="仿宋_GB2312"/>
                <w:sz w:val="21"/>
              </w:rPr>
              <w:t>三、技术要求</w:t>
            </w:r>
          </w:p>
          <w:p>
            <w:pPr>
              <w:pStyle w:val="null3"/>
              <w:ind w:firstLine="420"/>
              <w:jc w:val="left"/>
            </w:pPr>
            <w:r>
              <w:rPr>
                <w:rFonts w:ascii="仿宋_GB2312" w:hAnsi="仿宋_GB2312" w:cs="仿宋_GB2312" w:eastAsia="仿宋_GB2312"/>
                <w:sz w:val="21"/>
              </w:rPr>
              <w:t>零星维修：服务期内所有的零星维修包含材料、辅料、人工、运输等所有费用由乙方承担。（材料需经甲方认质）</w:t>
            </w:r>
          </w:p>
          <w:p>
            <w:pPr>
              <w:pStyle w:val="null3"/>
              <w:ind w:firstLine="420"/>
              <w:jc w:val="both"/>
            </w:pPr>
            <w:r>
              <w:rPr>
                <w:rFonts w:ascii="仿宋_GB2312" w:hAnsi="仿宋_GB2312" w:cs="仿宋_GB2312" w:eastAsia="仿宋_GB2312"/>
                <w:sz w:val="21"/>
              </w:rPr>
              <w:t>以上所述业务范围检测、年审、审验的费用均由乙方承担。单次单项维修、保养、材料费在</w:t>
            </w:r>
            <w:r>
              <w:rPr>
                <w:rFonts w:ascii="仿宋_GB2312" w:hAnsi="仿宋_GB2312" w:cs="仿宋_GB2312" w:eastAsia="仿宋_GB2312"/>
                <w:sz w:val="21"/>
              </w:rPr>
              <w:t>5000.00元以内（包含5000.00元）时全部由乙方负责，超出5000.00元时则由甲方承担超出部分的费用，5000.00元的基数仍由乙方负责并自当月应付款项里扣除。但如因乙方维护不利、操作或管理不当而造成的设备设施损坏，则由乙方承担所有损失及费用。</w:t>
            </w:r>
          </w:p>
          <w:p>
            <w:pPr>
              <w:pStyle w:val="null3"/>
              <w:ind w:firstLine="420"/>
              <w:jc w:val="both"/>
            </w:pPr>
            <w:r>
              <w:rPr>
                <w:rFonts w:ascii="仿宋_GB2312" w:hAnsi="仿宋_GB2312" w:cs="仿宋_GB2312" w:eastAsia="仿宋_GB2312"/>
                <w:sz w:val="21"/>
              </w:rPr>
              <w:t>单次单项维修费用在</w:t>
            </w:r>
            <w:r>
              <w:rPr>
                <w:rFonts w:ascii="仿宋_GB2312" w:hAnsi="仿宋_GB2312" w:cs="仿宋_GB2312" w:eastAsia="仿宋_GB2312"/>
                <w:sz w:val="21"/>
              </w:rPr>
              <w:t>1万元以上的（包含1万元）中大型维修项目由甲方按照医院相关规定另行招标实施，费用由甲方自行承担。</w:t>
            </w:r>
          </w:p>
          <w:p>
            <w:pPr>
              <w:pStyle w:val="null3"/>
              <w:jc w:val="both"/>
            </w:pPr>
            <w:r>
              <w:rPr>
                <w:rFonts w:ascii="仿宋_GB2312" w:hAnsi="仿宋_GB2312" w:cs="仿宋_GB2312" w:eastAsia="仿宋_GB2312"/>
                <w:sz w:val="21"/>
              </w:rPr>
              <w:t>四、服务要求</w:t>
            </w:r>
          </w:p>
          <w:p>
            <w:pPr>
              <w:pStyle w:val="null3"/>
              <w:ind w:firstLine="420"/>
              <w:jc w:val="left"/>
            </w:pPr>
            <w:r>
              <w:rPr>
                <w:rFonts w:ascii="仿宋_GB2312" w:hAnsi="仿宋_GB2312" w:cs="仿宋_GB2312" w:eastAsia="仿宋_GB2312"/>
                <w:sz w:val="21"/>
              </w:rPr>
              <w:t>1、按照国家及行业相关规范、标准及三级甲等医院相关要求，建立健全各项管理制度、设备档案管理制度。设备档案分类成册，管理有序，查阅方便。</w:t>
            </w:r>
          </w:p>
          <w:p>
            <w:pPr>
              <w:pStyle w:val="null3"/>
              <w:ind w:firstLine="420"/>
              <w:jc w:val="left"/>
            </w:pPr>
            <w:r>
              <w:rPr>
                <w:rFonts w:ascii="仿宋_GB2312" w:hAnsi="仿宋_GB2312" w:cs="仿宋_GB2312" w:eastAsia="仿宋_GB2312"/>
                <w:sz w:val="21"/>
              </w:rPr>
              <w:t>2、承包方需自行配备24小时服务移动电话两部。</w:t>
            </w:r>
          </w:p>
          <w:p>
            <w:pPr>
              <w:pStyle w:val="null3"/>
              <w:ind w:firstLine="420"/>
              <w:jc w:val="left"/>
            </w:pPr>
            <w:r>
              <w:rPr>
                <w:rFonts w:ascii="仿宋_GB2312" w:hAnsi="仿宋_GB2312" w:cs="仿宋_GB2312" w:eastAsia="仿宋_GB2312"/>
                <w:sz w:val="21"/>
              </w:rPr>
              <w:t>3、制订设施设备年度、月度养护及维修计划，保养和维修记录齐全。</w:t>
            </w:r>
          </w:p>
          <w:p>
            <w:pPr>
              <w:pStyle w:val="null3"/>
              <w:ind w:firstLine="420"/>
              <w:jc w:val="left"/>
            </w:pPr>
            <w:r>
              <w:rPr>
                <w:rFonts w:ascii="仿宋_GB2312" w:hAnsi="仿宋_GB2312" w:cs="仿宋_GB2312" w:eastAsia="仿宋_GB2312"/>
                <w:sz w:val="21"/>
              </w:rPr>
              <w:t>4、有完善的设备安全运行、维修养护、设备巡查和设备用房卫生清洁制度，并在工作场所明示。设施设备标识齐全、规范，责任人明确。有设备台帐、维修状况、运行记录、巡查记录等。</w:t>
            </w:r>
          </w:p>
          <w:p>
            <w:pPr>
              <w:pStyle w:val="null3"/>
              <w:ind w:firstLine="420"/>
              <w:jc w:val="left"/>
            </w:pPr>
            <w:r>
              <w:rPr>
                <w:rFonts w:ascii="仿宋_GB2312" w:hAnsi="仿宋_GB2312" w:cs="仿宋_GB2312" w:eastAsia="仿宋_GB2312"/>
                <w:sz w:val="21"/>
              </w:rPr>
              <w:t>5、操作维护人员严格执行设施设备操作规程及保养规范，确保设备设施运行正常，有突发事件应急处置预案和处理记录。</w:t>
            </w:r>
          </w:p>
          <w:p>
            <w:pPr>
              <w:pStyle w:val="null3"/>
              <w:ind w:firstLine="420"/>
              <w:jc w:val="left"/>
            </w:pPr>
            <w:r>
              <w:rPr>
                <w:rFonts w:ascii="仿宋_GB2312" w:hAnsi="仿宋_GB2312" w:cs="仿宋_GB2312" w:eastAsia="仿宋_GB2312"/>
                <w:sz w:val="21"/>
              </w:rPr>
              <w:t>6、设备用房应保持整洁、通风，无跑、冒、滴、漏和鼠害现象。</w:t>
            </w:r>
          </w:p>
          <w:p>
            <w:pPr>
              <w:pStyle w:val="null3"/>
              <w:ind w:firstLine="420"/>
              <w:jc w:val="left"/>
            </w:pPr>
            <w:r>
              <w:rPr>
                <w:rFonts w:ascii="仿宋_GB2312" w:hAnsi="仿宋_GB2312" w:cs="仿宋_GB2312" w:eastAsia="仿宋_GB2312"/>
                <w:sz w:val="21"/>
              </w:rPr>
              <w:t>7、确保每日对设施设备进行巡检，巡检记录规范齐全。特种设备的巡检按相关标准执行。</w:t>
            </w:r>
          </w:p>
          <w:p>
            <w:pPr>
              <w:pStyle w:val="null3"/>
              <w:ind w:firstLine="420"/>
              <w:jc w:val="left"/>
            </w:pPr>
            <w:r>
              <w:rPr>
                <w:rFonts w:ascii="仿宋_GB2312" w:hAnsi="仿宋_GB2312" w:cs="仿宋_GB2312" w:eastAsia="仿宋_GB2312"/>
                <w:sz w:val="21"/>
              </w:rPr>
              <w:t>8、对可能危及人身安全隐患的设施设备、场所、需设有明显警示标识和防范措施。</w:t>
            </w:r>
          </w:p>
          <w:p>
            <w:pPr>
              <w:pStyle w:val="null3"/>
              <w:ind w:firstLine="420"/>
              <w:jc w:val="left"/>
            </w:pPr>
            <w:r>
              <w:rPr>
                <w:rFonts w:ascii="仿宋_GB2312" w:hAnsi="仿宋_GB2312" w:cs="仿宋_GB2312" w:eastAsia="仿宋_GB2312"/>
                <w:sz w:val="21"/>
              </w:rPr>
              <w:t>9、对雨、污管道每二个月检查一次，每年对公共雨、污水管道全面疏通一次，确保排水通畅。</w:t>
            </w:r>
          </w:p>
          <w:p>
            <w:pPr>
              <w:pStyle w:val="null3"/>
              <w:ind w:firstLine="420"/>
              <w:jc w:val="left"/>
            </w:pPr>
            <w:r>
              <w:rPr>
                <w:rFonts w:ascii="仿宋_GB2312" w:hAnsi="仿宋_GB2312" w:cs="仿宋_GB2312" w:eastAsia="仿宋_GB2312"/>
                <w:sz w:val="21"/>
              </w:rPr>
              <w:t>10、按照国家及地方有关要求，及时办理各项设备设施年检审验手续，但缴纳的各项费用由乙方承担。</w:t>
            </w:r>
          </w:p>
          <w:p>
            <w:pPr>
              <w:pStyle w:val="null3"/>
              <w:ind w:firstLine="420"/>
              <w:jc w:val="left"/>
            </w:pPr>
            <w:r>
              <w:rPr>
                <w:rFonts w:ascii="仿宋_GB2312" w:hAnsi="仿宋_GB2312" w:cs="仿宋_GB2312" w:eastAsia="仿宋_GB2312"/>
                <w:sz w:val="21"/>
              </w:rPr>
              <w:t>11、积极应对各类检查。</w:t>
            </w:r>
          </w:p>
          <w:p>
            <w:pPr>
              <w:pStyle w:val="null3"/>
              <w:ind w:firstLine="420"/>
              <w:jc w:val="left"/>
            </w:pPr>
            <w:r>
              <w:rPr>
                <w:rFonts w:ascii="仿宋_GB2312" w:hAnsi="仿宋_GB2312" w:cs="仿宋_GB2312" w:eastAsia="仿宋_GB2312"/>
                <w:sz w:val="21"/>
              </w:rPr>
              <w:t>12、一般维修事件，需确保30分钟内派员到场维修，特殊维修事件（如跑水、停电等）需确保10分钟内到场维修。</w:t>
            </w:r>
          </w:p>
          <w:p>
            <w:pPr>
              <w:pStyle w:val="null3"/>
              <w:ind w:firstLine="420"/>
              <w:jc w:val="left"/>
            </w:pPr>
            <w:r>
              <w:rPr>
                <w:rFonts w:ascii="仿宋_GB2312" w:hAnsi="仿宋_GB2312" w:cs="仿宋_GB2312" w:eastAsia="仿宋_GB2312"/>
                <w:sz w:val="21"/>
              </w:rPr>
              <w:t>13、特殊工种的人员必须按照国家相关规定，持证上岗。专业维修人员、操作人员按照国家规定持证上岗。</w:t>
            </w:r>
          </w:p>
          <w:p>
            <w:pPr>
              <w:pStyle w:val="null3"/>
              <w:ind w:firstLine="420"/>
              <w:jc w:val="left"/>
            </w:pPr>
            <w:r>
              <w:rPr>
                <w:rFonts w:ascii="仿宋_GB2312" w:hAnsi="仿宋_GB2312" w:cs="仿宋_GB2312" w:eastAsia="仿宋_GB2312"/>
                <w:sz w:val="21"/>
              </w:rPr>
              <w:t>14、乙方需统一服装和报修流程，做到一站式服务。</w:t>
            </w:r>
          </w:p>
          <w:p>
            <w:pPr>
              <w:pStyle w:val="null3"/>
              <w:ind w:firstLine="420"/>
              <w:jc w:val="left"/>
            </w:pPr>
            <w:r>
              <w:rPr>
                <w:rFonts w:ascii="仿宋_GB2312" w:hAnsi="仿宋_GB2312" w:cs="仿宋_GB2312" w:eastAsia="仿宋_GB2312"/>
                <w:sz w:val="21"/>
              </w:rPr>
              <w:t>15、甲方将从服务质量、满意度、维修响应时间、质量等方面对乙方进行考核并进行应相应的奖励或处罚，乙方需愉快接收并配合。</w:t>
            </w:r>
          </w:p>
          <w:p>
            <w:pPr>
              <w:pStyle w:val="null3"/>
              <w:spacing w:after="120"/>
              <w:ind w:firstLine="420"/>
              <w:jc w:val="both"/>
            </w:pPr>
            <w:r>
              <w:rPr>
                <w:rFonts w:ascii="仿宋_GB2312" w:hAnsi="仿宋_GB2312" w:cs="仿宋_GB2312" w:eastAsia="仿宋_GB2312"/>
                <w:sz w:val="21"/>
              </w:rPr>
              <w:t>16、严格按照招、投标文件要求进行服务。</w:t>
            </w:r>
          </w:p>
          <w:p>
            <w:pPr>
              <w:pStyle w:val="null3"/>
              <w:spacing w:after="120"/>
              <w:ind w:firstLine="420"/>
              <w:jc w:val="both"/>
            </w:pPr>
            <w:r>
              <w:rPr>
                <w:rFonts w:ascii="仿宋_GB2312" w:hAnsi="仿宋_GB2312" w:cs="仿宋_GB2312" w:eastAsia="仿宋_GB2312"/>
                <w:sz w:val="21"/>
              </w:rPr>
              <w:t>17、乙方服务期间维修、维保所用的器材及材料质量必须符合国家相关质量规定要求，同时要提供材料器材及检验合格证、出厂合格证及相关证明文件。</w:t>
            </w:r>
          </w:p>
          <w:p>
            <w:pPr>
              <w:pStyle w:val="null3"/>
              <w:spacing w:after="120"/>
              <w:ind w:firstLine="420"/>
              <w:jc w:val="both"/>
            </w:pPr>
            <w:r>
              <w:rPr>
                <w:rFonts w:ascii="仿宋_GB2312" w:hAnsi="仿宋_GB2312" w:cs="仿宋_GB2312" w:eastAsia="仿宋_GB2312"/>
                <w:sz w:val="21"/>
              </w:rPr>
              <w:t>18、乙方需按照国家及行业相关规范及要求，结合医院各项规章制度及实际情况，建立健全各项管理制度、操作规范等规章制度及服务流程，计划性的按照有关规定要求组织检修、保养、应急演练等工作。</w:t>
            </w:r>
          </w:p>
          <w:p>
            <w:pPr>
              <w:pStyle w:val="null3"/>
              <w:spacing w:after="120"/>
              <w:ind w:firstLine="420"/>
              <w:jc w:val="both"/>
            </w:pPr>
            <w:r>
              <w:rPr>
                <w:rFonts w:ascii="仿宋_GB2312" w:hAnsi="仿宋_GB2312" w:cs="仿宋_GB2312" w:eastAsia="仿宋_GB2312"/>
                <w:sz w:val="21"/>
              </w:rPr>
              <w:t>19、协调与政府相关职能部门之间的关系，完成配电室设备的继电保护及预防性耐压试验等工作。</w:t>
            </w:r>
          </w:p>
          <w:p>
            <w:pPr>
              <w:pStyle w:val="null3"/>
              <w:ind w:firstLine="420"/>
              <w:jc w:val="both"/>
            </w:pPr>
            <w:r>
              <w:rPr>
                <w:rFonts w:ascii="仿宋_GB2312" w:hAnsi="仿宋_GB2312" w:cs="仿宋_GB2312" w:eastAsia="仿宋_GB2312"/>
                <w:sz w:val="21"/>
              </w:rPr>
              <w:t>20、人员配置要求：需按国家相关规定合理配置人员，本项目乙方需派驻</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1</w:t>
            </w:r>
            <w:r>
              <w:rPr>
                <w:rFonts w:ascii="仿宋_GB2312" w:hAnsi="仿宋_GB2312" w:cs="仿宋_GB2312" w:eastAsia="仿宋_GB2312"/>
                <w:sz w:val="21"/>
              </w:rPr>
              <w:t>名项目经理进行运营管理，并安排</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45</w:t>
            </w:r>
            <w:r>
              <w:rPr>
                <w:rFonts w:ascii="仿宋_GB2312" w:hAnsi="仿宋_GB2312" w:cs="仿宋_GB2312" w:eastAsia="仿宋_GB2312"/>
                <w:sz w:val="21"/>
              </w:rPr>
              <w:t>人专职服务于本项目并驻场。</w:t>
            </w:r>
          </w:p>
          <w:p>
            <w:pPr>
              <w:pStyle w:val="null3"/>
              <w:spacing w:after="120"/>
              <w:ind w:firstLine="420"/>
              <w:jc w:val="both"/>
            </w:pPr>
            <w:r>
              <w:rPr>
                <w:rFonts w:ascii="仿宋_GB2312" w:hAnsi="仿宋_GB2312" w:cs="仿宋_GB2312" w:eastAsia="仿宋_GB2312"/>
                <w:sz w:val="21"/>
              </w:rPr>
              <w:t>21、对配电设备及中央空调、锅炉、电梯等国家有特殊维修资质要求的设备设施，乙方需与具备相关资质的单位签订维保协议，由此产生的费用及责任由乙方承担。</w:t>
            </w:r>
          </w:p>
          <w:p>
            <w:pPr>
              <w:pStyle w:val="null3"/>
              <w:spacing w:after="120"/>
              <w:ind w:firstLine="420"/>
              <w:jc w:val="both"/>
            </w:pPr>
            <w:r>
              <w:rPr>
                <w:rFonts w:ascii="仿宋_GB2312" w:hAnsi="仿宋_GB2312" w:cs="仿宋_GB2312" w:eastAsia="仿宋_GB2312"/>
                <w:sz w:val="21"/>
              </w:rPr>
              <w:t>22、乙方应严格按照招、投标文件的要求对相关设备进行规范的操作及维护保养，合同期间一切安全事故、人员伤亡、财产损坏等所有损失全由乙方独自承担。</w:t>
            </w:r>
          </w:p>
          <w:p>
            <w:pPr>
              <w:pStyle w:val="null3"/>
              <w:jc w:val="both"/>
            </w:pPr>
            <w:r>
              <w:rPr>
                <w:rFonts w:ascii="仿宋_GB2312" w:hAnsi="仿宋_GB2312" w:cs="仿宋_GB2312" w:eastAsia="仿宋_GB2312"/>
                <w:sz w:val="21"/>
              </w:rPr>
              <w:t>五、运维外包公司考核评价办法</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医院成立由院方动力办和监察室相关人员组成的考核小组，从医患人员满意度、承包方的服务态度、质量、设备设施维护保养、操作情况、机房管理和卫生状况等进行综合考评打分，确保服务质量。</w:t>
            </w:r>
          </w:p>
          <w:p>
            <w:pPr>
              <w:pStyle w:val="null3"/>
              <w:ind w:firstLine="420"/>
              <w:jc w:val="left"/>
            </w:pPr>
            <w:r>
              <w:rPr>
                <w:rFonts w:ascii="仿宋_GB2312" w:hAnsi="仿宋_GB2312" w:cs="仿宋_GB2312" w:eastAsia="仿宋_GB2312"/>
                <w:sz w:val="21"/>
                <w:shd w:fill="FFFFFF" w:val="clear"/>
              </w:rPr>
              <w:t>考评措施</w:t>
            </w:r>
          </w:p>
          <w:p>
            <w:pPr>
              <w:pStyle w:val="null3"/>
              <w:ind w:firstLine="420"/>
              <w:jc w:val="both"/>
            </w:pPr>
            <w:r>
              <w:rPr>
                <w:rFonts w:ascii="仿宋_GB2312" w:hAnsi="仿宋_GB2312" w:cs="仿宋_GB2312" w:eastAsia="仿宋_GB2312"/>
                <w:sz w:val="21"/>
              </w:rPr>
              <w:t>1、甲方将从服务质量、满意度、维修响应时间、质量等对乙方进行考核并进行相应的奖励或处罚，乙方需愉快接受并配合考核评价办法。</w:t>
            </w:r>
          </w:p>
          <w:p>
            <w:pPr>
              <w:pStyle w:val="null3"/>
              <w:ind w:firstLine="420"/>
              <w:jc w:val="both"/>
            </w:pPr>
            <w:r>
              <w:rPr>
                <w:rFonts w:ascii="仿宋_GB2312" w:hAnsi="仿宋_GB2312" w:cs="仿宋_GB2312" w:eastAsia="仿宋_GB2312"/>
                <w:sz w:val="21"/>
              </w:rPr>
              <w:t>2、考核表由甲方负责发放、统计，并最终以甲方的统计结果为准，乙方须无条件配合，不得提出异议。</w:t>
            </w:r>
          </w:p>
          <w:p>
            <w:pPr>
              <w:pStyle w:val="null3"/>
              <w:ind w:firstLine="420"/>
              <w:jc w:val="both"/>
            </w:pPr>
            <w:r>
              <w:rPr>
                <w:rFonts w:ascii="仿宋_GB2312" w:hAnsi="仿宋_GB2312" w:cs="仿宋_GB2312" w:eastAsia="仿宋_GB2312"/>
                <w:sz w:val="21"/>
              </w:rPr>
              <w:t>月考评，满分为</w:t>
            </w:r>
            <w:r>
              <w:rPr>
                <w:rFonts w:ascii="仿宋_GB2312" w:hAnsi="仿宋_GB2312" w:cs="仿宋_GB2312" w:eastAsia="仿宋_GB2312"/>
                <w:sz w:val="21"/>
              </w:rPr>
              <w:t>100分，每月按照以下具体考核办法考评一次。</w:t>
            </w:r>
          </w:p>
          <w:p>
            <w:pPr>
              <w:pStyle w:val="null3"/>
              <w:ind w:firstLine="840"/>
              <w:jc w:val="both"/>
            </w:pPr>
            <w:r>
              <w:rPr>
                <w:rFonts w:ascii="仿宋_GB2312" w:hAnsi="仿宋_GB2312" w:cs="仿宋_GB2312" w:eastAsia="仿宋_GB2312"/>
                <w:sz w:val="21"/>
              </w:rPr>
              <w:t>表</w:t>
            </w:r>
            <w:r>
              <w:rPr>
                <w:rFonts w:ascii="仿宋_GB2312" w:hAnsi="仿宋_GB2312" w:cs="仿宋_GB2312" w:eastAsia="仿宋_GB2312"/>
                <w:sz w:val="21"/>
              </w:rPr>
              <w:t>1、  服务质量调查80分                       202 年    月</w:t>
            </w:r>
          </w:p>
          <w:tbl>
            <w:tblPr>
              <w:tblInd w:type="dxa" w:w="120"/>
              <w:tblBorders>
                <w:top w:val="none" w:color="000000" w:sz="4"/>
                <w:left w:val="none" w:color="000000" w:sz="4"/>
                <w:bottom w:val="none" w:color="000000" w:sz="4"/>
                <w:right w:val="none" w:color="000000" w:sz="4"/>
                <w:insideH w:val="none"/>
                <w:insideV w:val="none"/>
              </w:tblBorders>
            </w:tblPr>
            <w:tblGrid>
              <w:gridCol w:w="156"/>
              <w:gridCol w:w="187"/>
              <w:gridCol w:w="187"/>
              <w:gridCol w:w="218"/>
              <w:gridCol w:w="498"/>
              <w:gridCol w:w="265"/>
              <w:gridCol w:w="265"/>
              <w:gridCol w:w="280"/>
              <w:gridCol w:w="187"/>
              <w:gridCol w:w="311"/>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受访科室</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受访人</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受访人身份</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文明服务礼貌用语着装胸牌服务态度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10分）</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报修响应时间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20分）</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维修质量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20分）</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科室满意度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30分）</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得分合计</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调查人</w:t>
                  </w:r>
                </w:p>
                <w:p>
                  <w:pPr>
                    <w:pStyle w:val="null3"/>
                    <w:jc w:val="both"/>
                  </w:pPr>
                  <w:r>
                    <w:rPr>
                      <w:rFonts w:ascii="仿宋_GB2312" w:hAnsi="仿宋_GB2312" w:cs="仿宋_GB2312" w:eastAsia="仿宋_GB2312"/>
                      <w:sz w:val="21"/>
                    </w:rPr>
                    <w:t>（发包人）</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4"/>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当月服务质量得分（</w:t>
                  </w:r>
                  <w:r>
                    <w:rPr>
                      <w:rFonts w:ascii="仿宋_GB2312" w:hAnsi="仿宋_GB2312" w:cs="仿宋_GB2312" w:eastAsia="仿宋_GB2312"/>
                      <w:sz w:val="21"/>
                    </w:rPr>
                    <w:t>10次得分合计的均值）：              分</w:t>
                  </w:r>
                </w:p>
              </w:tc>
            </w:tr>
          </w:tbl>
          <w:p>
            <w:pPr>
              <w:pStyle w:val="null3"/>
              <w:jc w:val="center"/>
            </w:pPr>
            <w:r>
              <w:rPr>
                <w:rFonts w:ascii="仿宋_GB2312" w:hAnsi="仿宋_GB2312" w:cs="仿宋_GB2312" w:eastAsia="仿宋_GB2312"/>
                <w:sz w:val="21"/>
              </w:rPr>
              <w:t>表</w:t>
            </w:r>
            <w:r>
              <w:rPr>
                <w:rFonts w:ascii="仿宋_GB2312" w:hAnsi="仿宋_GB2312" w:cs="仿宋_GB2312" w:eastAsia="仿宋_GB2312"/>
                <w:sz w:val="21"/>
              </w:rPr>
              <w:t>2、管理情况调查20分                     202 年    月</w:t>
            </w:r>
          </w:p>
          <w:tbl>
            <w:tblPr>
              <w:tblInd w:type="dxa" w:w="120"/>
              <w:tblBorders>
                <w:top w:val="none" w:color="000000" w:sz="4"/>
                <w:left w:val="none" w:color="000000" w:sz="4"/>
                <w:bottom w:val="none" w:color="000000" w:sz="4"/>
                <w:right w:val="none" w:color="000000" w:sz="4"/>
                <w:insideH w:val="none"/>
                <w:insideV w:val="none"/>
              </w:tblBorders>
            </w:tblPr>
            <w:tblGrid>
              <w:gridCol w:w="138"/>
              <w:gridCol w:w="153"/>
              <w:gridCol w:w="352"/>
              <w:gridCol w:w="596"/>
              <w:gridCol w:w="428"/>
              <w:gridCol w:w="306"/>
              <w:gridCol w:w="245"/>
              <w:gridCol w:w="33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日期</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管理到位制度健全，人员知晓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5分）</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持证上岗，操作得当，</w:t>
                  </w:r>
                </w:p>
                <w:p>
                  <w:pPr>
                    <w:pStyle w:val="null3"/>
                    <w:jc w:val="both"/>
                  </w:pPr>
                  <w:r>
                    <w:rPr>
                      <w:rFonts w:ascii="仿宋_GB2312" w:hAnsi="仿宋_GB2312" w:cs="仿宋_GB2312" w:eastAsia="仿宋_GB2312"/>
                      <w:sz w:val="21"/>
                    </w:rPr>
                    <w:t>设施维护保养到位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5分）</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日常巡视检查到位服务响应及时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5分）</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文明服务</w:t>
                  </w:r>
                </w:p>
                <w:p>
                  <w:pPr>
                    <w:pStyle w:val="null3"/>
                    <w:jc w:val="both"/>
                  </w:pPr>
                  <w:r>
                    <w:rPr>
                      <w:rFonts w:ascii="仿宋_GB2312" w:hAnsi="仿宋_GB2312" w:cs="仿宋_GB2312" w:eastAsia="仿宋_GB2312"/>
                      <w:sz w:val="21"/>
                    </w:rPr>
                    <w:t>机房整洁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5分）</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得分合计</w:t>
                  </w:r>
                </w:p>
                <w:p>
                  <w:pPr>
                    <w:pStyle w:val="null3"/>
                    <w:jc w:val="both"/>
                  </w:pP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调查人</w:t>
                  </w:r>
                </w:p>
                <w:p>
                  <w:pPr>
                    <w:pStyle w:val="null3"/>
                    <w:jc w:val="both"/>
                  </w:pPr>
                  <w:r>
                    <w:rPr>
                      <w:rFonts w:ascii="仿宋_GB2312" w:hAnsi="仿宋_GB2312" w:cs="仿宋_GB2312" w:eastAsia="仿宋_GB2312"/>
                      <w:sz w:val="21"/>
                    </w:rPr>
                    <w:t>（发包人）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当月管理情况得分（</w:t>
                  </w:r>
                  <w:r>
                    <w:rPr>
                      <w:rFonts w:ascii="仿宋_GB2312" w:hAnsi="仿宋_GB2312" w:cs="仿宋_GB2312" w:eastAsia="仿宋_GB2312"/>
                      <w:sz w:val="21"/>
                    </w:rPr>
                    <w:t>2次得分合计的均值）：              分</w:t>
                  </w:r>
                </w:p>
              </w:tc>
            </w:tr>
          </w:tbl>
          <w:p>
            <w:pPr>
              <w:pStyle w:val="null3"/>
              <w:ind w:firstLine="420"/>
              <w:jc w:val="both"/>
            </w:pPr>
            <w:r>
              <w:rPr>
                <w:rFonts w:ascii="仿宋_GB2312" w:hAnsi="仿宋_GB2312" w:cs="仿宋_GB2312" w:eastAsia="仿宋_GB2312"/>
                <w:sz w:val="21"/>
              </w:rPr>
              <w:t>医院考核小组</w:t>
            </w:r>
            <w:r>
              <w:rPr>
                <w:rFonts w:ascii="仿宋_GB2312" w:hAnsi="仿宋_GB2312" w:cs="仿宋_GB2312" w:eastAsia="仿宋_GB2312"/>
                <w:sz w:val="21"/>
              </w:rPr>
              <w:t>:         　　　　　　　　　　　　　　　     运维公司:</w:t>
            </w:r>
          </w:p>
          <w:p>
            <w:pPr>
              <w:pStyle w:val="null3"/>
              <w:ind w:firstLine="420"/>
              <w:jc w:val="both"/>
            </w:pPr>
            <w:r>
              <w:rPr>
                <w:rFonts w:ascii="仿宋_GB2312" w:hAnsi="仿宋_GB2312" w:cs="仿宋_GB2312" w:eastAsia="仿宋_GB2312"/>
                <w:sz w:val="21"/>
              </w:rPr>
              <w:t>考核说明：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1）、承包方月考评得分低于70分（含70分）时，医院方有权提前解除合同，由此产生的损失，由承包方负责。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2）、承包方单次月考评分低于80分（含80分），医院方可采取书面警告、罚款（1000元-5000元）等方式处罚。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3）、承包方连续两次月考评分低于80分时，医院方有权提前解除合同，由此产生的损失，由承包方负责。磨合期（初次承包后约2个月）可适当降低考核标准。</w:t>
            </w:r>
          </w:p>
          <w:p>
            <w:pPr>
              <w:pStyle w:val="null3"/>
              <w:ind w:firstLine="420"/>
              <w:jc w:val="both"/>
            </w:pPr>
            <w:r>
              <w:rPr>
                <w:rFonts w:ascii="仿宋_GB2312" w:hAnsi="仿宋_GB2312" w:cs="仿宋_GB2312" w:eastAsia="仿宋_GB2312"/>
                <w:sz w:val="21"/>
              </w:rPr>
              <w:t>年度考评，满分为</w:t>
            </w:r>
            <w:r>
              <w:rPr>
                <w:rFonts w:ascii="仿宋_GB2312" w:hAnsi="仿宋_GB2312" w:cs="仿宋_GB2312" w:eastAsia="仿宋_GB2312"/>
                <w:sz w:val="21"/>
              </w:rPr>
              <w:t>100分，每年根据各月度的考评情况，得出全年考评结果，具体考核办法如下：</w:t>
            </w:r>
          </w:p>
          <w:p>
            <w:pPr>
              <w:pStyle w:val="null3"/>
              <w:jc w:val="both"/>
            </w:pPr>
            <w:r>
              <w:rPr>
                <w:rFonts w:ascii="仿宋_GB2312" w:hAnsi="仿宋_GB2312" w:cs="仿宋_GB2312" w:eastAsia="仿宋_GB2312"/>
                <w:sz w:val="21"/>
              </w:rPr>
              <w:t>年度考评打分表</w:t>
            </w:r>
          </w:p>
          <w:tbl>
            <w:tblPr>
              <w:tblInd w:type="dxa" w:w="315"/>
              <w:tblBorders>
                <w:top w:val="none" w:color="000000" w:sz="4"/>
                <w:left w:val="none" w:color="000000" w:sz="4"/>
                <w:bottom w:val="none" w:color="000000" w:sz="4"/>
                <w:right w:val="none" w:color="000000" w:sz="4"/>
                <w:insideH w:val="none"/>
                <w:insideV w:val="none"/>
              </w:tblBorders>
            </w:tblPr>
            <w:tblGrid>
              <w:gridCol w:w="211"/>
              <w:gridCol w:w="529"/>
              <w:gridCol w:w="725"/>
              <w:gridCol w:w="514"/>
              <w:gridCol w:w="574"/>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 年 月</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服务质量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管理情况</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当月得分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当年考评得分：</w:t>
                  </w:r>
                  <w:r>
                    <w:rPr>
                      <w:rFonts w:ascii="仿宋_GB2312" w:hAnsi="仿宋_GB2312" w:cs="仿宋_GB2312" w:eastAsia="仿宋_GB2312"/>
                      <w:sz w:val="21"/>
                    </w:rPr>
                    <w:t xml:space="preserve">        </w:t>
                  </w:r>
                  <w:r>
                    <w:rPr>
                      <w:rFonts w:ascii="仿宋_GB2312" w:hAnsi="仿宋_GB2312" w:cs="仿宋_GB2312" w:eastAsia="仿宋_GB2312"/>
                      <w:sz w:val="21"/>
                    </w:rPr>
                    <w:t>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说明：</w:t>
                  </w:r>
                  <w:r>
                    <w:rPr>
                      <w:rFonts w:ascii="仿宋_GB2312" w:hAnsi="仿宋_GB2312" w:cs="仿宋_GB2312" w:eastAsia="仿宋_GB2312"/>
                      <w:sz w:val="21"/>
                    </w:rPr>
                    <w:t> 年考评得分即为当年12个月的得分平均值；</w:t>
                  </w:r>
                </w:p>
                <w:p>
                  <w:pPr>
                    <w:pStyle w:val="null3"/>
                    <w:jc w:val="both"/>
                  </w:pPr>
                  <w:r>
                    <w:rPr>
                      <w:rFonts w:ascii="仿宋_GB2312" w:hAnsi="仿宋_GB2312" w:cs="仿宋_GB2312" w:eastAsia="仿宋_GB2312"/>
                      <w:sz w:val="21"/>
                    </w:rPr>
                    <w:t>‚ 满分100分。</w:t>
                  </w:r>
                </w:p>
              </w:tc>
            </w:tr>
          </w:tbl>
          <w:p>
            <w:pPr>
              <w:pStyle w:val="null3"/>
              <w:jc w:val="both"/>
            </w:pPr>
            <w:r>
              <w:rPr>
                <w:rFonts w:ascii="仿宋_GB2312" w:hAnsi="仿宋_GB2312" w:cs="仿宋_GB2312" w:eastAsia="仿宋_GB2312"/>
                <w:sz w:val="21"/>
              </w:rPr>
              <w:t>医院考核小组</w:t>
            </w:r>
            <w:r>
              <w:rPr>
                <w:rFonts w:ascii="仿宋_GB2312" w:hAnsi="仿宋_GB2312" w:cs="仿宋_GB2312" w:eastAsia="仿宋_GB2312"/>
                <w:sz w:val="21"/>
              </w:rPr>
              <w:t>:              运维公司:</w:t>
            </w:r>
          </w:p>
          <w:p>
            <w:pPr>
              <w:pStyle w:val="null3"/>
              <w:ind w:firstLine="420"/>
              <w:jc w:val="both"/>
            </w:pPr>
            <w:r>
              <w:rPr>
                <w:rFonts w:ascii="仿宋_GB2312" w:hAnsi="仿宋_GB2312" w:cs="仿宋_GB2312" w:eastAsia="仿宋_GB2312"/>
                <w:sz w:val="21"/>
              </w:rPr>
              <w:t>考核说明：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1）承包方首年，年考评得分低于80分时，发包方有权处以罚款（1－2万元），并直接在余款中予以扣除。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2）承包方首年，年考评得分高于80分（含80分）时，视为合格，医院方应与承包方履行合同。</w:t>
            </w:r>
          </w:p>
          <w:p>
            <w:pPr>
              <w:pStyle w:val="null3"/>
              <w:jc w:val="both"/>
            </w:pPr>
            <w:r>
              <w:rPr>
                <w:rFonts w:ascii="仿宋_GB2312" w:hAnsi="仿宋_GB2312" w:cs="仿宋_GB2312" w:eastAsia="仿宋_GB2312"/>
                <w:sz w:val="21"/>
              </w:rPr>
              <w:t>六、甲方工作</w:t>
            </w:r>
          </w:p>
          <w:p>
            <w:pPr>
              <w:pStyle w:val="null3"/>
              <w:ind w:firstLine="420"/>
              <w:jc w:val="both"/>
            </w:pPr>
            <w:r>
              <w:rPr>
                <w:rFonts w:ascii="仿宋_GB2312" w:hAnsi="仿宋_GB2312" w:cs="仿宋_GB2312" w:eastAsia="仿宋_GB2312"/>
                <w:sz w:val="21"/>
              </w:rPr>
              <w:t>1、因工作需要，甲方负责向乙方提供需维保设备的技术资料。</w:t>
            </w:r>
          </w:p>
          <w:p>
            <w:pPr>
              <w:pStyle w:val="null3"/>
              <w:ind w:firstLine="420"/>
              <w:jc w:val="both"/>
            </w:pPr>
            <w:r>
              <w:rPr>
                <w:rFonts w:ascii="仿宋_GB2312" w:hAnsi="仿宋_GB2312" w:cs="仿宋_GB2312" w:eastAsia="仿宋_GB2312"/>
                <w:sz w:val="21"/>
              </w:rPr>
              <w:t>2、甲方管理部门派遣专人负责协调解决乙方在管理工作中存在的问题。</w:t>
            </w:r>
          </w:p>
          <w:p>
            <w:pPr>
              <w:pStyle w:val="null3"/>
              <w:ind w:firstLine="420"/>
              <w:jc w:val="both"/>
            </w:pPr>
            <w:r>
              <w:rPr>
                <w:rFonts w:ascii="仿宋_GB2312" w:hAnsi="仿宋_GB2312" w:cs="仿宋_GB2312" w:eastAsia="仿宋_GB2312"/>
                <w:sz w:val="21"/>
              </w:rPr>
              <w:t>3、乙方派驻甲方的工作人员必须向甲方提供相关的资格证书和有效证件，甲方有权要求乙方调换派驻甲方现场的不称职工作人员，甲方有权对乙方的日常工作进行监督检查。</w:t>
            </w:r>
          </w:p>
          <w:p>
            <w:pPr>
              <w:pStyle w:val="null3"/>
              <w:ind w:firstLine="420"/>
              <w:jc w:val="both"/>
            </w:pPr>
            <w:r>
              <w:rPr>
                <w:rFonts w:ascii="仿宋_GB2312" w:hAnsi="仿宋_GB2312" w:cs="仿宋_GB2312" w:eastAsia="仿宋_GB2312"/>
                <w:sz w:val="21"/>
              </w:rPr>
              <w:t>4、甲方对乙方管理工作进行检查考核。</w:t>
            </w:r>
          </w:p>
          <w:p>
            <w:pPr>
              <w:pStyle w:val="null3"/>
              <w:ind w:firstLine="420"/>
              <w:jc w:val="both"/>
            </w:pPr>
            <w:r>
              <w:rPr>
                <w:rFonts w:ascii="仿宋_GB2312" w:hAnsi="仿宋_GB2312" w:cs="仿宋_GB2312" w:eastAsia="仿宋_GB2312"/>
                <w:sz w:val="21"/>
              </w:rPr>
              <w:t>5、本合同执行期间甲方对乙方所有工作人员不负安全管理和责任，乙方履行本合同 内容时发生事故，造成甲乙双方或第三方人身、财产遭受损害的，由乙方承担全部赔偿责任。</w:t>
            </w:r>
          </w:p>
          <w:p>
            <w:pPr>
              <w:pStyle w:val="null3"/>
              <w:ind w:firstLine="420"/>
              <w:jc w:val="both"/>
            </w:pPr>
            <w:r>
              <w:rPr>
                <w:rFonts w:ascii="仿宋_GB2312" w:hAnsi="仿宋_GB2312" w:cs="仿宋_GB2312" w:eastAsia="仿宋_GB2312"/>
                <w:sz w:val="21"/>
              </w:rPr>
              <w:t>6、乙方工作人员有不良行为者，甲方有权提出更换，乙方应于2日内更换员工。乙方员工损坏、丢失甲方财物或因乙方原因出现的不安全因素和结果，由乙方负责赔偿相关费用。</w:t>
            </w:r>
          </w:p>
          <w:p>
            <w:pPr>
              <w:pStyle w:val="null3"/>
              <w:ind w:firstLine="420"/>
              <w:jc w:val="both"/>
            </w:pPr>
            <w:r>
              <w:rPr>
                <w:rFonts w:ascii="仿宋_GB2312" w:hAnsi="仿宋_GB2312" w:cs="仿宋_GB2312" w:eastAsia="仿宋_GB2312"/>
                <w:sz w:val="21"/>
              </w:rPr>
              <w:t>7、甲方有权按照招标文件及本合同中规定的考核办法对乙方进行考核，因考核结果不合格导致甲方单方解除本合同的，自解除合同通知书送达乙方时本合同解除，乙方应承担由此给甲方造成的全部损失(包括但不限于重新采购产生的费用),并按本合同总价的30%向甲方支付违约金，</w:t>
            </w:r>
          </w:p>
          <w:p>
            <w:pPr>
              <w:pStyle w:val="null3"/>
              <w:ind w:firstLine="420"/>
              <w:jc w:val="both"/>
            </w:pPr>
            <w:r>
              <w:rPr>
                <w:rFonts w:ascii="仿宋_GB2312" w:hAnsi="仿宋_GB2312" w:cs="仿宋_GB2312" w:eastAsia="仿宋_GB2312"/>
                <w:sz w:val="21"/>
              </w:rPr>
              <w:t>8、零星维修：服务期内所有的零星维修包含材料、辅料、人工、运输等所有费用由乙方承担（材料需经甲方认质）。</w:t>
            </w:r>
          </w:p>
          <w:p>
            <w:pPr>
              <w:pStyle w:val="null3"/>
              <w:ind w:firstLine="420"/>
              <w:jc w:val="both"/>
            </w:pPr>
            <w:r>
              <w:rPr>
                <w:rFonts w:ascii="仿宋_GB2312" w:hAnsi="仿宋_GB2312" w:cs="仿宋_GB2312" w:eastAsia="仿宋_GB2312"/>
                <w:sz w:val="21"/>
              </w:rPr>
              <w:t>9、以上所述三个院区业务范围检测、年审、审验的费用均由乙方承担。单次单项维修、保养、材料费在5000.00元以内（包含5000.00元）时全部由乙方负责，超出5000.00元时则由甲方承担超出部分的费用，5000.00元的基数仍由乙方负责并自当月应付款项里扣除。但如因乙方维护不利、操作或管理不当而造成的设备设施损坏，则由乙方承担所有损失及费用。</w:t>
            </w:r>
          </w:p>
          <w:p>
            <w:pPr>
              <w:pStyle w:val="null3"/>
              <w:ind w:firstLine="420"/>
              <w:jc w:val="both"/>
            </w:pPr>
            <w:r>
              <w:rPr>
                <w:rFonts w:ascii="仿宋_GB2312" w:hAnsi="仿宋_GB2312" w:cs="仿宋_GB2312" w:eastAsia="仿宋_GB2312"/>
                <w:sz w:val="21"/>
              </w:rPr>
              <w:t>10、单次单项维修费用在1万元以上的（包含1万元）中大型维修项目由甲方按照医院相关规定另行招标实施，费用由甲方自行承担。</w:t>
            </w:r>
          </w:p>
          <w:p>
            <w:pPr>
              <w:pStyle w:val="null3"/>
              <w:jc w:val="both"/>
            </w:pPr>
            <w:r>
              <w:rPr>
                <w:rFonts w:ascii="仿宋_GB2312" w:hAnsi="仿宋_GB2312" w:cs="仿宋_GB2312" w:eastAsia="仿宋_GB2312"/>
                <w:sz w:val="21"/>
              </w:rPr>
              <w:t>七、乙方义务</w:t>
            </w:r>
          </w:p>
          <w:p>
            <w:pPr>
              <w:pStyle w:val="null3"/>
              <w:ind w:firstLine="420"/>
              <w:jc w:val="both"/>
            </w:pPr>
            <w:r>
              <w:rPr>
                <w:rFonts w:ascii="仿宋_GB2312" w:hAnsi="仿宋_GB2312" w:cs="仿宋_GB2312" w:eastAsia="仿宋_GB2312"/>
                <w:sz w:val="21"/>
              </w:rPr>
              <w:t>1、乙方派驻项目经理进行运营管理，负责本项目沟通与协调工作，项目经理须持有法人授权书。</w:t>
            </w:r>
          </w:p>
          <w:p>
            <w:pPr>
              <w:pStyle w:val="null3"/>
              <w:ind w:firstLine="420"/>
              <w:jc w:val="both"/>
            </w:pPr>
            <w:r>
              <w:rPr>
                <w:rFonts w:ascii="仿宋_GB2312" w:hAnsi="仿宋_GB2312" w:cs="仿宋_GB2312" w:eastAsia="仿宋_GB2312"/>
                <w:sz w:val="21"/>
              </w:rPr>
              <w:t>2、本项目乙方需派驻</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1</w:t>
            </w:r>
            <w:r>
              <w:rPr>
                <w:rFonts w:ascii="仿宋_GB2312" w:hAnsi="仿宋_GB2312" w:cs="仿宋_GB2312" w:eastAsia="仿宋_GB2312"/>
                <w:sz w:val="21"/>
              </w:rPr>
              <w:t>名项目经理进行运营管理，并安排</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45</w:t>
            </w:r>
            <w:r>
              <w:rPr>
                <w:rFonts w:ascii="仿宋_GB2312" w:hAnsi="仿宋_GB2312" w:cs="仿宋_GB2312" w:eastAsia="仿宋_GB2312"/>
                <w:sz w:val="21"/>
              </w:rPr>
              <w:t>人专职服务于本项目并驻场。</w:t>
            </w:r>
          </w:p>
          <w:p>
            <w:pPr>
              <w:pStyle w:val="null3"/>
              <w:ind w:firstLine="420"/>
              <w:jc w:val="both"/>
            </w:pPr>
            <w:r>
              <w:rPr>
                <w:rFonts w:ascii="仿宋_GB2312" w:hAnsi="仿宋_GB2312" w:cs="仿宋_GB2312" w:eastAsia="仿宋_GB2312"/>
                <w:sz w:val="21"/>
              </w:rPr>
              <w:t>3、乙方所有工作人员应自觉遵守甲方各项规章制度，乙方所订各项制度应适合甲方工作需要。</w:t>
            </w:r>
          </w:p>
          <w:p>
            <w:pPr>
              <w:pStyle w:val="null3"/>
              <w:ind w:firstLine="420"/>
              <w:jc w:val="both"/>
            </w:pPr>
            <w:r>
              <w:rPr>
                <w:rFonts w:ascii="仿宋_GB2312" w:hAnsi="仿宋_GB2312" w:cs="仿宋_GB2312" w:eastAsia="仿宋_GB2312"/>
                <w:sz w:val="21"/>
              </w:rPr>
              <w:t>4、乙方工作人员应认真履行各项相应岗位职责，遵守劳动纪律，无条件接受甲方的检查、监督、考核。</w:t>
            </w:r>
          </w:p>
          <w:p>
            <w:pPr>
              <w:pStyle w:val="null3"/>
              <w:ind w:firstLine="420"/>
              <w:jc w:val="both"/>
            </w:pPr>
            <w:r>
              <w:rPr>
                <w:rFonts w:ascii="仿宋_GB2312" w:hAnsi="仿宋_GB2312" w:cs="仿宋_GB2312" w:eastAsia="仿宋_GB2312"/>
                <w:sz w:val="21"/>
              </w:rPr>
              <w:t>5、乙方须按照甲方要求，保质、保量、按时完成外包管理范围内工作。</w:t>
            </w:r>
          </w:p>
          <w:p>
            <w:pPr>
              <w:pStyle w:val="null3"/>
              <w:ind w:firstLine="420"/>
              <w:jc w:val="both"/>
            </w:pPr>
            <w:r>
              <w:rPr>
                <w:rFonts w:ascii="仿宋_GB2312" w:hAnsi="仿宋_GB2312" w:cs="仿宋_GB2312" w:eastAsia="仿宋_GB2312"/>
                <w:sz w:val="21"/>
              </w:rPr>
              <w:t>6、乙方员工必须具备各相关工作实际操作经验，持有相关的资格证书和有效证件，必须严格按照有关操作规程进行操作。</w:t>
            </w:r>
          </w:p>
          <w:p>
            <w:pPr>
              <w:pStyle w:val="null3"/>
              <w:ind w:firstLine="420"/>
              <w:jc w:val="both"/>
            </w:pPr>
            <w:r>
              <w:rPr>
                <w:rFonts w:ascii="仿宋_GB2312" w:hAnsi="仿宋_GB2312" w:cs="仿宋_GB2312" w:eastAsia="仿宋_GB2312"/>
                <w:sz w:val="21"/>
              </w:rPr>
              <w:t>7、乙方向甲方承诺本公司专业化能力，对不规范操作给甲方造成损失，由乙方负责全部赔偿。</w:t>
            </w:r>
          </w:p>
          <w:p>
            <w:pPr>
              <w:pStyle w:val="null3"/>
              <w:ind w:firstLine="420"/>
              <w:jc w:val="both"/>
            </w:pPr>
            <w:r>
              <w:rPr>
                <w:rFonts w:ascii="仿宋_GB2312" w:hAnsi="仿宋_GB2312" w:cs="仿宋_GB2312" w:eastAsia="仿宋_GB2312"/>
                <w:sz w:val="21"/>
              </w:rPr>
              <w:t>8、乙方负责乙方工作人员的工资、奖金、社保、福利及劳保等，因用工问题产生的全部劳动争议或人事争议，或工伤事故等均由乙方负责处理，由此产生的相关法律责任均由乙方承担，与甲方无关；因此给甲方造成损失的，甲方有权向乙方索赔。</w:t>
            </w:r>
          </w:p>
          <w:p>
            <w:pPr>
              <w:pStyle w:val="null3"/>
              <w:ind w:firstLine="420"/>
              <w:jc w:val="both"/>
            </w:pPr>
            <w:r>
              <w:rPr>
                <w:rFonts w:ascii="仿宋_GB2312" w:hAnsi="仿宋_GB2312" w:cs="仿宋_GB2312" w:eastAsia="仿宋_GB2312"/>
                <w:sz w:val="21"/>
              </w:rPr>
              <w:t>9、乙方派驻甲方的本项目经理须执有法人委托书。</w:t>
            </w:r>
          </w:p>
          <w:p>
            <w:pPr>
              <w:pStyle w:val="null3"/>
              <w:ind w:firstLine="420"/>
              <w:jc w:val="both"/>
            </w:pPr>
            <w:r>
              <w:rPr>
                <w:rFonts w:ascii="仿宋_GB2312" w:hAnsi="仿宋_GB2312" w:cs="仿宋_GB2312" w:eastAsia="仿宋_GB2312"/>
                <w:sz w:val="21"/>
              </w:rPr>
              <w:t>10、除上述约定外，乙方的其他合同义务以招、投标文件为准。</w:t>
            </w:r>
          </w:p>
          <w:p>
            <w:pPr>
              <w:pStyle w:val="null3"/>
              <w:ind w:firstLine="420"/>
              <w:jc w:val="both"/>
            </w:pPr>
            <w:r>
              <w:rPr>
                <w:rFonts w:ascii="仿宋_GB2312" w:hAnsi="仿宋_GB2312" w:cs="仿宋_GB2312" w:eastAsia="仿宋_GB2312"/>
                <w:sz w:val="21"/>
              </w:rPr>
              <w:t>11、若本合同因故终止或解除的，乙方应继续履行合同，保持项目管理工作的连续性，本合同因任何原因提前终止或提前解除的，乙方应继续履行合同义务直至下一家供应商进场。</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附件六：布草洗涤清洗服务</w:t>
            </w:r>
          </w:p>
          <w:p>
            <w:pPr>
              <w:pStyle w:val="null3"/>
              <w:jc w:val="both"/>
            </w:pPr>
            <w:r>
              <w:rPr>
                <w:rFonts w:ascii="仿宋_GB2312" w:hAnsi="仿宋_GB2312" w:cs="仿宋_GB2312" w:eastAsia="仿宋_GB2312"/>
                <w:sz w:val="21"/>
              </w:rPr>
              <w:t>一、服务内容</w:t>
            </w:r>
          </w:p>
          <w:p>
            <w:pPr>
              <w:pStyle w:val="null3"/>
              <w:ind w:firstLine="420"/>
              <w:jc w:val="both"/>
            </w:pPr>
            <w:r>
              <w:rPr>
                <w:rFonts w:ascii="仿宋_GB2312" w:hAnsi="仿宋_GB2312" w:cs="仿宋_GB2312" w:eastAsia="仿宋_GB2312"/>
                <w:sz w:val="21"/>
                <w:color w:val="000000"/>
              </w:rPr>
              <w:t>1、工作服、全院床单、被套、枕套及窗帘的洗涤和消毒。</w:t>
            </w:r>
          </w:p>
          <w:p>
            <w:pPr>
              <w:pStyle w:val="null3"/>
              <w:ind w:firstLine="420"/>
              <w:jc w:val="both"/>
            </w:pPr>
            <w:r>
              <w:rPr>
                <w:rFonts w:ascii="仿宋_GB2312" w:hAnsi="仿宋_GB2312" w:cs="仿宋_GB2312" w:eastAsia="仿宋_GB2312"/>
                <w:sz w:val="21"/>
                <w:color w:val="000000"/>
              </w:rPr>
              <w:t>2、普通病员使用的病员服、床单、被套、枕套的洗涤和消毒。</w:t>
            </w:r>
          </w:p>
          <w:p>
            <w:pPr>
              <w:pStyle w:val="null3"/>
              <w:ind w:firstLine="420"/>
              <w:jc w:val="both"/>
            </w:pPr>
            <w:r>
              <w:rPr>
                <w:rFonts w:ascii="仿宋_GB2312" w:hAnsi="仿宋_GB2312" w:cs="仿宋_GB2312" w:eastAsia="仿宋_GB2312"/>
                <w:sz w:val="21"/>
                <w:color w:val="000000"/>
              </w:rPr>
              <w:t>3、传染病员使用的病员服、床单、被套、枕套的洗涤和消毒（需特殊处理）。</w:t>
            </w:r>
          </w:p>
          <w:p>
            <w:pPr>
              <w:pStyle w:val="null3"/>
              <w:ind w:firstLine="420"/>
              <w:jc w:val="both"/>
            </w:pPr>
            <w:r>
              <w:rPr>
                <w:rFonts w:ascii="仿宋_GB2312" w:hAnsi="仿宋_GB2312" w:cs="仿宋_GB2312" w:eastAsia="仿宋_GB2312"/>
                <w:sz w:val="21"/>
                <w:color w:val="000000"/>
              </w:rPr>
              <w:t>4、手术室使用的衣物、敷料的洗涤。</w:t>
            </w:r>
          </w:p>
          <w:p>
            <w:pPr>
              <w:pStyle w:val="null3"/>
              <w:ind w:firstLine="420"/>
              <w:jc w:val="both"/>
            </w:pPr>
            <w:r>
              <w:rPr>
                <w:rFonts w:ascii="仿宋_GB2312" w:hAnsi="仿宋_GB2312" w:cs="仿宋_GB2312" w:eastAsia="仿宋_GB2312"/>
                <w:sz w:val="21"/>
                <w:color w:val="000000"/>
              </w:rPr>
              <w:t>5、所有洗涤物品的缝补。</w:t>
            </w:r>
          </w:p>
          <w:p>
            <w:pPr>
              <w:pStyle w:val="null3"/>
              <w:ind w:firstLine="420"/>
              <w:jc w:val="both"/>
            </w:pPr>
            <w:r>
              <w:rPr>
                <w:rFonts w:ascii="仿宋_GB2312" w:hAnsi="仿宋_GB2312" w:cs="仿宋_GB2312" w:eastAsia="仿宋_GB2312"/>
                <w:sz w:val="21"/>
                <w:color w:val="000000"/>
              </w:rPr>
              <w:t>6、下收下送人员6人。</w:t>
            </w:r>
          </w:p>
          <w:p>
            <w:pPr>
              <w:pStyle w:val="null3"/>
              <w:jc w:val="both"/>
            </w:pPr>
            <w:r>
              <w:rPr>
                <w:rFonts w:ascii="仿宋_GB2312" w:hAnsi="仿宋_GB2312" w:cs="仿宋_GB2312" w:eastAsia="仿宋_GB2312"/>
                <w:sz w:val="21"/>
              </w:rPr>
              <w:t>二、技术要求</w:t>
            </w:r>
          </w:p>
          <w:p>
            <w:pPr>
              <w:pStyle w:val="null3"/>
              <w:ind w:firstLine="420"/>
              <w:jc w:val="both"/>
            </w:pPr>
            <w:r>
              <w:rPr>
                <w:rFonts w:ascii="仿宋_GB2312" w:hAnsi="仿宋_GB2312" w:cs="仿宋_GB2312" w:eastAsia="仿宋_GB2312"/>
                <w:sz w:val="21"/>
              </w:rPr>
              <w:t>1、医院内所有被服物品、工作人员被服、手术室工作服辅料等的洗涤。</w:t>
            </w:r>
          </w:p>
          <w:p>
            <w:pPr>
              <w:pStyle w:val="null3"/>
              <w:ind w:firstLine="420"/>
              <w:jc w:val="both"/>
            </w:pPr>
            <w:r>
              <w:rPr>
                <w:rFonts w:ascii="仿宋_GB2312" w:hAnsi="仿宋_GB2312" w:cs="仿宋_GB2312" w:eastAsia="仿宋_GB2312"/>
                <w:sz w:val="21"/>
              </w:rPr>
              <w:t>2、洗涤物品的运输工具由洗涤公司自行提供。</w:t>
            </w:r>
          </w:p>
          <w:p>
            <w:pPr>
              <w:pStyle w:val="null3"/>
              <w:jc w:val="both"/>
            </w:pPr>
            <w:r>
              <w:rPr>
                <w:rFonts w:ascii="仿宋_GB2312" w:hAnsi="仿宋_GB2312" w:cs="仿宋_GB2312" w:eastAsia="仿宋_GB2312"/>
                <w:sz w:val="21"/>
              </w:rPr>
              <w:t>3、洗涤公司应具有独立的合法的工作场所。保证洗涤物品的不中断供应（不可抗力除外）。洗涤工作间布局合理，符合规范，有实际隔离屏障，应有明显标识，各区内的不同工作区域应明确划分。人流、物流洁污分开，通道间不应有交叉，顺行同行，不应逆流。</w:t>
            </w:r>
          </w:p>
          <w:p>
            <w:pPr>
              <w:pStyle w:val="null3"/>
              <w:jc w:val="both"/>
            </w:pPr>
            <w:r>
              <w:rPr>
                <w:rFonts w:ascii="仿宋_GB2312" w:hAnsi="仿宋_GB2312" w:cs="仿宋_GB2312" w:eastAsia="仿宋_GB2312"/>
                <w:sz w:val="21"/>
              </w:rPr>
              <w:t>三、服务质量与要求</w:t>
            </w:r>
          </w:p>
          <w:p>
            <w:pPr>
              <w:pStyle w:val="null3"/>
              <w:ind w:firstLine="411"/>
              <w:jc w:val="both"/>
            </w:pPr>
            <w:r>
              <w:rPr>
                <w:rFonts w:ascii="仿宋_GB2312" w:hAnsi="仿宋_GB2312" w:cs="仿宋_GB2312" w:eastAsia="仿宋_GB2312"/>
                <w:sz w:val="21"/>
              </w:rPr>
              <w:t>1、洗涤要求:乙方应根据医用被服物品的特点，选择合适的洗涤工艺标准，做到洁污分开，分类洗涤，按要求消毒，科学安排洗涤工序，保证洗涤质量，甲方有权对洗涤公司所洗被服物品和洗涤场所进行抽查和检验，若出现不符合标准的，甲方要求乙方及时整改;如出现应洗清消毒而实际未清洗消毒物品，甲方有权按此物品洗涤价格予以罚款.手术衣物及辅料的折叠应按科室要求规范折叠。所有洗涤物品应保证标准洁净度。</w:t>
            </w:r>
          </w:p>
          <w:p>
            <w:pPr>
              <w:pStyle w:val="null3"/>
              <w:ind w:firstLine="411"/>
              <w:jc w:val="both"/>
            </w:pPr>
            <w:r>
              <w:rPr>
                <w:rFonts w:ascii="仿宋_GB2312" w:hAnsi="仿宋_GB2312" w:cs="仿宋_GB2312" w:eastAsia="仿宋_GB2312"/>
                <w:sz w:val="21"/>
              </w:rPr>
              <w:t>2、乙方保证洗涤、熨烫、消毒等服务均按照《医院医用织物洗涤消毒技术规范 ws/T508-2016》相应的技术标准并结合甲方实际情况规范执行。</w:t>
            </w:r>
          </w:p>
          <w:p>
            <w:pPr>
              <w:pStyle w:val="null3"/>
              <w:ind w:firstLine="411"/>
              <w:jc w:val="both"/>
            </w:pPr>
            <w:r>
              <w:rPr>
                <w:rFonts w:ascii="仿宋_GB2312" w:hAnsi="仿宋_GB2312" w:cs="仿宋_GB2312" w:eastAsia="仿宋_GB2312"/>
                <w:sz w:val="21"/>
              </w:rPr>
              <w:t>3、服务目标</w:t>
            </w:r>
          </w:p>
          <w:p>
            <w:pPr>
              <w:pStyle w:val="null3"/>
              <w:ind w:firstLine="411"/>
              <w:jc w:val="both"/>
            </w:pPr>
            <w:r>
              <w:rPr>
                <w:rFonts w:ascii="仿宋_GB2312" w:hAnsi="仿宋_GB2312" w:cs="仿宋_GB2312" w:eastAsia="仿宋_GB2312"/>
                <w:sz w:val="21"/>
              </w:rPr>
              <w:t>(1)为甲方医护人员提供干净、整洁的洗涤用品;(2)确保甲方各类洗涤用品的使用价值和使用寿命。</w:t>
            </w:r>
          </w:p>
          <w:p>
            <w:pPr>
              <w:pStyle w:val="null3"/>
              <w:ind w:firstLine="411"/>
              <w:jc w:val="both"/>
            </w:pPr>
            <w:r>
              <w:rPr>
                <w:rFonts w:ascii="仿宋_GB2312" w:hAnsi="仿宋_GB2312" w:cs="仿宋_GB2312" w:eastAsia="仿宋_GB2312"/>
                <w:sz w:val="21"/>
              </w:rPr>
              <w:t>(3)洗涤服务考核要求:医院每季度组织进行相关病区科室的洗涤、熨烫、送洗服务等的质量满意度测评，满意率测评以90%为基准，每低1%扣款500元，每发现一件不合格扣50元。满意率小于70%，甲方可随时单方解除合同。合同自书面解除通知到达乙方之日解除，乙方按预算总价的30%向甲方支付违约金，违约金不足以弥补甲方损失的，乙方另行支付。</w:t>
            </w:r>
          </w:p>
          <w:p>
            <w:pPr>
              <w:pStyle w:val="null3"/>
              <w:ind w:firstLine="411"/>
              <w:jc w:val="both"/>
            </w:pPr>
            <w:r>
              <w:rPr>
                <w:rFonts w:ascii="仿宋_GB2312" w:hAnsi="仿宋_GB2312" w:cs="仿宋_GB2312" w:eastAsia="仿宋_GB2312"/>
                <w:sz w:val="21"/>
              </w:rPr>
              <w:t>4.若由于乙方原因造成洗涤物品遗失与破损，乙方应按货物价格赔偿。乙方所洗涤物品的缝补和钉带、钉扣由乙方负责，保证所洗物品完整性。</w:t>
            </w:r>
          </w:p>
          <w:p>
            <w:pPr>
              <w:pStyle w:val="null3"/>
              <w:jc w:val="both"/>
            </w:pPr>
            <w:r>
              <w:rPr>
                <w:rFonts w:ascii="仿宋_GB2312" w:hAnsi="仿宋_GB2312" w:cs="仿宋_GB2312" w:eastAsia="仿宋_GB2312"/>
                <w:sz w:val="21"/>
              </w:rPr>
              <w:t>四、服务条件</w:t>
            </w:r>
            <w:r>
              <w:rPr>
                <w:rFonts w:ascii="仿宋_GB2312" w:hAnsi="仿宋_GB2312" w:cs="仿宋_GB2312" w:eastAsia="仿宋_GB2312"/>
                <w:sz w:val="21"/>
              </w:rPr>
              <w:t>:</w:t>
            </w:r>
          </w:p>
          <w:p>
            <w:pPr>
              <w:pStyle w:val="null3"/>
              <w:ind w:firstLine="411"/>
              <w:jc w:val="both"/>
            </w:pPr>
            <w:r>
              <w:rPr>
                <w:rFonts w:ascii="仿宋_GB2312" w:hAnsi="仿宋_GB2312" w:cs="仿宋_GB2312" w:eastAsia="仿宋_GB2312"/>
                <w:sz w:val="21"/>
              </w:rPr>
              <w:t>(一)收发地点: 西安市中心医院经开院区洗衣房</w:t>
            </w:r>
          </w:p>
          <w:p>
            <w:pPr>
              <w:pStyle w:val="null3"/>
              <w:ind w:firstLine="411"/>
              <w:jc w:val="both"/>
            </w:pPr>
            <w:r>
              <w:rPr>
                <w:rFonts w:ascii="仿宋_GB2312" w:hAnsi="仿宋_GB2312" w:cs="仿宋_GB2312" w:eastAsia="仿宋_GB2312"/>
                <w:sz w:val="21"/>
              </w:rPr>
              <w:t>(二)服务期:一年。合同期内,若某一月份满意率小于70%,甲方可随时解除合同，合同自书面解除通知到达乙方之日解除,乙方按预算总价的 30%向甲方支付违约金，违约金不足以弥补甲方损失的，乙方另行支付（满意度调查表详见附件）。</w:t>
            </w:r>
          </w:p>
          <w:p>
            <w:pPr>
              <w:pStyle w:val="null3"/>
              <w:ind w:firstLine="411"/>
              <w:jc w:val="both"/>
            </w:pPr>
            <w:r>
              <w:rPr>
                <w:rFonts w:ascii="仿宋_GB2312" w:hAnsi="仿宋_GB2312" w:cs="仿宋_GB2312" w:eastAsia="仿宋_GB2312"/>
                <w:sz w:val="21"/>
              </w:rPr>
              <w:t>(三)收送交接时间:</w:t>
            </w:r>
          </w:p>
          <w:p>
            <w:pPr>
              <w:pStyle w:val="null3"/>
              <w:ind w:firstLine="411"/>
              <w:jc w:val="both"/>
            </w:pPr>
            <w:r>
              <w:rPr>
                <w:rFonts w:ascii="仿宋_GB2312" w:hAnsi="仿宋_GB2312" w:cs="仿宋_GB2312" w:eastAsia="仿宋_GB2312"/>
                <w:sz w:val="21"/>
              </w:rPr>
              <w:t>下收下送时间：周一到周五，早</w:t>
            </w:r>
            <w:r>
              <w:rPr>
                <w:rFonts w:ascii="仿宋_GB2312" w:hAnsi="仿宋_GB2312" w:cs="仿宋_GB2312" w:eastAsia="仿宋_GB2312"/>
                <w:sz w:val="21"/>
              </w:rPr>
              <w:t>8点至12点，下午2点至5点30分，周六早8点至12点。</w:t>
            </w:r>
          </w:p>
          <w:p>
            <w:pPr>
              <w:pStyle w:val="null3"/>
              <w:ind w:firstLine="411"/>
              <w:jc w:val="both"/>
            </w:pPr>
            <w:r>
              <w:rPr>
                <w:rFonts w:ascii="仿宋_GB2312" w:hAnsi="仿宋_GB2312" w:cs="仿宋_GB2312" w:eastAsia="仿宋_GB2312"/>
                <w:sz w:val="21"/>
              </w:rPr>
              <w:t>乙方应在收取洗涤物品后</w:t>
            </w:r>
            <w:r>
              <w:rPr>
                <w:rFonts w:ascii="仿宋_GB2312" w:hAnsi="仿宋_GB2312" w:cs="仿宋_GB2312" w:eastAsia="仿宋_GB2312"/>
                <w:sz w:val="21"/>
              </w:rPr>
              <w:t>[24]小时内完成洗涤工作并将洗涤完毕的物品送至甲方指定地点。</w:t>
            </w:r>
          </w:p>
          <w:p>
            <w:pPr>
              <w:pStyle w:val="null3"/>
              <w:ind w:firstLine="420"/>
              <w:jc w:val="both"/>
            </w:pPr>
            <w:r>
              <w:rPr>
                <w:rFonts w:ascii="仿宋_GB2312" w:hAnsi="仿宋_GB2312" w:cs="仿宋_GB2312" w:eastAsia="仿宋_GB2312"/>
                <w:sz w:val="21"/>
              </w:rPr>
              <w:t>（四）保证人员按时在岗；工作期间不得抽烟、酗酒；不得带与工作无关的人进入工作区域；保持环境卫生的整洁；不得违反甲方的其他规定。</w:t>
            </w:r>
          </w:p>
          <w:p>
            <w:pPr>
              <w:pStyle w:val="null3"/>
              <w:ind w:firstLine="411"/>
              <w:jc w:val="both"/>
            </w:pPr>
            <w:r>
              <w:rPr>
                <w:rFonts w:ascii="仿宋_GB2312" w:hAnsi="仿宋_GB2312" w:cs="仿宋_GB2312" w:eastAsia="仿宋_GB2312"/>
                <w:sz w:val="21"/>
              </w:rPr>
              <w:t>（五）乙方负责设备的维修和零配件的更换，一千元以下的配件由乙方负责，一千元以上的由甲方负责购买或报甲方同意后由乙方购买，甲方认质认价验收后给予报销。</w:t>
            </w:r>
          </w:p>
          <w:p>
            <w:pPr>
              <w:pStyle w:val="null3"/>
              <w:ind w:firstLine="411"/>
              <w:jc w:val="both"/>
            </w:pPr>
            <w:r>
              <w:rPr>
                <w:rFonts w:ascii="仿宋_GB2312" w:hAnsi="仿宋_GB2312" w:cs="仿宋_GB2312" w:eastAsia="仿宋_GB2312"/>
                <w:sz w:val="21"/>
              </w:rPr>
              <w:t>(六)洗衣班工作人员按时上下班。</w:t>
            </w:r>
          </w:p>
          <w:p>
            <w:pPr>
              <w:pStyle w:val="null3"/>
              <w:ind w:firstLine="420"/>
              <w:jc w:val="both"/>
            </w:pPr>
            <w:r>
              <w:rPr>
                <w:rFonts w:ascii="仿宋_GB2312" w:hAnsi="仿宋_GB2312" w:cs="仿宋_GB2312" w:eastAsia="仿宋_GB2312"/>
                <w:sz w:val="21"/>
              </w:rPr>
              <w:t>（七）合同期内乙方所派工作人员的生产安全、劳务纠纷、等一切事宜均有乙方负责及承担。</w:t>
            </w:r>
          </w:p>
          <w:p>
            <w:pPr>
              <w:pStyle w:val="null3"/>
              <w:jc w:val="both"/>
            </w:pPr>
            <w:r>
              <w:rPr>
                <w:rFonts w:ascii="仿宋_GB2312" w:hAnsi="仿宋_GB2312" w:cs="仿宋_GB2312" w:eastAsia="仿宋_GB2312"/>
                <w:sz w:val="21"/>
              </w:rPr>
              <w:t>五、其他</w:t>
            </w:r>
          </w:p>
          <w:p>
            <w:pPr>
              <w:pStyle w:val="null3"/>
              <w:ind w:firstLine="420"/>
              <w:jc w:val="both"/>
            </w:pPr>
            <w:r>
              <w:rPr>
                <w:rFonts w:ascii="仿宋_GB2312" w:hAnsi="仿宋_GB2312" w:cs="仿宋_GB2312" w:eastAsia="仿宋_GB2312"/>
                <w:sz w:val="21"/>
              </w:rPr>
              <w:t>1、成果交付要求</w:t>
            </w:r>
          </w:p>
          <w:p>
            <w:pPr>
              <w:pStyle w:val="null3"/>
              <w:ind w:firstLine="420"/>
              <w:jc w:val="both"/>
            </w:pPr>
            <w:r>
              <w:rPr>
                <w:rFonts w:ascii="仿宋_GB2312" w:hAnsi="仿宋_GB2312" w:cs="仿宋_GB2312" w:eastAsia="仿宋_GB2312"/>
                <w:sz w:val="21"/>
              </w:rPr>
              <w:t>具有专业洗涤质量认证，服务效果应达到国家有关医疗被服洗涤服务标准。</w:t>
            </w:r>
          </w:p>
          <w:tbl>
            <w:tblPr>
              <w:tblInd w:type="dxa" w:w="120"/>
              <w:tblBorders>
                <w:top w:val="none" w:color="000000" w:sz="4"/>
                <w:left w:val="none" w:color="000000" w:sz="4"/>
                <w:bottom w:val="none" w:color="000000" w:sz="4"/>
                <w:right w:val="none" w:color="000000" w:sz="4"/>
                <w:insideH w:val="none"/>
                <w:insideV w:val="none"/>
              </w:tblBorders>
            </w:tblPr>
            <w:tblGrid>
              <w:gridCol w:w="312"/>
              <w:gridCol w:w="349"/>
              <w:gridCol w:w="312"/>
              <w:gridCol w:w="312"/>
              <w:gridCol w:w="312"/>
              <w:gridCol w:w="312"/>
              <w:gridCol w:w="643"/>
            </w:tblGrid>
            <w:tr>
              <w:tc>
                <w:tcPr>
                  <w:tcW w:type="dxa" w:w="2552"/>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jc w:val="center"/>
                  </w:pPr>
                  <w:r>
                    <w:rPr>
                      <w:rFonts w:ascii="仿宋_GB2312" w:hAnsi="仿宋_GB2312" w:cs="仿宋_GB2312" w:eastAsia="仿宋_GB2312"/>
                      <w:sz w:val="21"/>
                      <w:color w:val="000000"/>
                    </w:rPr>
                    <w:t>满意度调查表</w:t>
                  </w:r>
                </w:p>
              </w:tc>
            </w:tr>
            <w:tr>
              <w:tc>
                <w:tcPr>
                  <w:tcW w:type="dxa" w:w="12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填表单位：</w:t>
                  </w:r>
                </w:p>
              </w:tc>
              <w:tc>
                <w:tcPr>
                  <w:tcW w:type="dxa" w:w="126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填表人：</w:t>
                  </w:r>
                </w:p>
              </w:tc>
            </w:tr>
            <w:tr>
              <w:tc>
                <w:tcPr>
                  <w:tcW w:type="dxa" w:w="6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类别</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优</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良</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合格</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不合格</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备注（具体说明）</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洗涤品质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清洁度</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tcBorders>
                    <w:top w:val="none" w:color="000000" w:sz="4"/>
                    <w:left w:val="singl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平整度</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tcBorders>
                    <w:top w:val="none" w:color="000000" w:sz="4"/>
                    <w:left w:val="singl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破损情况</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tcBorders>
                    <w:top w:val="none" w:color="000000" w:sz="4"/>
                    <w:left w:val="singl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缝补质量</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tcBorders>
                    <w:top w:val="none" w:color="000000" w:sz="4"/>
                    <w:left w:val="singl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干燥程度</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服务品质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服务态度</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tcBorders>
                    <w:top w:val="none" w:color="000000" w:sz="4"/>
                    <w:left w:val="singl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礼貌用语</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tcBorders>
                    <w:top w:val="none" w:color="000000" w:sz="4"/>
                    <w:left w:val="singl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协调及时</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tcBorders>
                    <w:top w:val="none" w:color="000000" w:sz="4"/>
                    <w:left w:val="singl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数量准确</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2"/>
                  <w:vMerge/>
                  <w:tcBorders>
                    <w:top w:val="none" w:color="000000" w:sz="4"/>
                    <w:left w:val="singl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收运时间</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意见及建议</w:t>
                  </w:r>
                </w:p>
              </w:tc>
              <w:tc>
                <w:tcPr>
                  <w:tcW w:type="dxa" w:w="1267"/>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回复：</w:t>
                  </w:r>
                </w:p>
              </w:tc>
            </w:tr>
            <w:tr>
              <w:tc>
                <w:tcPr>
                  <w:tcW w:type="dxa" w:w="1285"/>
                  <w:gridSpan w:val="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67"/>
                  <w:gridSpan w:val="3"/>
                  <w:vMerge/>
                  <w:tcBorders>
                    <w:top w:val="none" w:color="000000" w:sz="4"/>
                    <w:left w:val="none" w:color="000000" w:sz="4"/>
                    <w:bottom w:val="single" w:color="000000" w:sz="4"/>
                    <w:right w:val="single" w:color="000000" w:sz="4"/>
                  </w:tcBorders>
                </w:tcPr>
                <w:p/>
              </w:tc>
            </w:tr>
            <w:tr>
              <w:tc>
                <w:tcPr>
                  <w:tcW w:type="dxa" w:w="1285"/>
                  <w:gridSpan w:val="4"/>
                  <w:vMerge/>
                  <w:tcBorders>
                    <w:top w:val="none" w:color="000000" w:sz="4"/>
                    <w:left w:val="single" w:color="000000" w:sz="4"/>
                    <w:bottom w:val="single" w:color="000000" w:sz="4"/>
                    <w:right w:val="single" w:color="000000" w:sz="4"/>
                  </w:tcBorders>
                </w:tcPr>
                <w:p/>
              </w:tc>
              <w:tc>
                <w:tcPr>
                  <w:tcW w:type="dxa" w:w="1267"/>
                  <w:gridSpan w:val="3"/>
                  <w:vMerge/>
                  <w:tcBorders>
                    <w:top w:val="none" w:color="000000" w:sz="4"/>
                    <w:left w:val="none" w:color="000000" w:sz="4"/>
                    <w:bottom w:val="single" w:color="000000" w:sz="4"/>
                    <w:right w:val="single" w:color="000000" w:sz="4"/>
                  </w:tcBorders>
                </w:tcPr>
                <w:p/>
              </w:tc>
            </w:tr>
            <w:tr>
              <w:tc>
                <w:tcPr>
                  <w:tcW w:type="dxa" w:w="1285"/>
                  <w:gridSpan w:val="4"/>
                  <w:vMerge/>
                  <w:tcBorders>
                    <w:top w:val="none" w:color="000000" w:sz="4"/>
                    <w:left w:val="single" w:color="000000" w:sz="4"/>
                    <w:bottom w:val="single" w:color="000000" w:sz="4"/>
                    <w:right w:val="single" w:color="000000" w:sz="4"/>
                  </w:tcBorders>
                </w:tcPr>
                <w:p/>
              </w:tc>
              <w:tc>
                <w:tcPr>
                  <w:tcW w:type="dxa" w:w="1267"/>
                  <w:gridSpan w:val="3"/>
                  <w:vMerge/>
                  <w:tcBorders>
                    <w:top w:val="non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附件七：垃圾清运服务</w:t>
            </w:r>
          </w:p>
          <w:p>
            <w:pPr>
              <w:pStyle w:val="null3"/>
              <w:jc w:val="both"/>
            </w:pPr>
            <w:r>
              <w:rPr>
                <w:rFonts w:ascii="仿宋_GB2312" w:hAnsi="仿宋_GB2312" w:cs="仿宋_GB2312" w:eastAsia="仿宋_GB2312"/>
                <w:sz w:val="21"/>
              </w:rPr>
              <w:t>一、基本服务要求：</w:t>
            </w:r>
          </w:p>
          <w:p>
            <w:pPr>
              <w:pStyle w:val="null3"/>
              <w:ind w:firstLine="420"/>
              <w:jc w:val="both"/>
            </w:pPr>
            <w:r>
              <w:rPr>
                <w:rFonts w:ascii="仿宋_GB2312" w:hAnsi="仿宋_GB2312" w:cs="仿宋_GB2312" w:eastAsia="仿宋_GB2312"/>
                <w:sz w:val="21"/>
              </w:rPr>
              <w:t>服务地点：西安市中心医院经开院区</w:t>
            </w:r>
          </w:p>
          <w:p>
            <w:pPr>
              <w:pStyle w:val="null3"/>
              <w:ind w:firstLine="420"/>
              <w:jc w:val="both"/>
            </w:pPr>
            <w:r>
              <w:rPr>
                <w:rFonts w:ascii="仿宋_GB2312" w:hAnsi="仿宋_GB2312" w:cs="仿宋_GB2312" w:eastAsia="仿宋_GB2312"/>
                <w:sz w:val="21"/>
              </w:rPr>
              <w:t>服务内容：完成经开院区生活垃圾清运工作</w:t>
            </w:r>
          </w:p>
          <w:p>
            <w:pPr>
              <w:pStyle w:val="null3"/>
              <w:jc w:val="both"/>
            </w:pPr>
            <w:r>
              <w:rPr>
                <w:rFonts w:ascii="仿宋_GB2312" w:hAnsi="仿宋_GB2312" w:cs="仿宋_GB2312" w:eastAsia="仿宋_GB2312"/>
                <w:sz w:val="21"/>
              </w:rPr>
              <w:t>二、技术要求</w:t>
            </w:r>
          </w:p>
          <w:p>
            <w:pPr>
              <w:pStyle w:val="null3"/>
              <w:ind w:firstLine="420"/>
              <w:jc w:val="both"/>
            </w:pPr>
            <w:r>
              <w:rPr>
                <w:rFonts w:ascii="仿宋_GB2312" w:hAnsi="仿宋_GB2312" w:cs="仿宋_GB2312" w:eastAsia="仿宋_GB2312"/>
                <w:sz w:val="21"/>
              </w:rPr>
              <w:t>按照西安市城市生活垃圾分类管理要求及区政府关于生活垃圾属地化管理的规定。</w:t>
            </w:r>
          </w:p>
          <w:p>
            <w:pPr>
              <w:pStyle w:val="null3"/>
              <w:jc w:val="both"/>
            </w:pP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rPr>
              <w:t>1、院方严格按照西安市政府关于西安市生活垃圾分类管理要求，将生活垃圾分类投放、收集、转运，将生活垃圾按时清倒在指定的生活垃圾收集站。后由符合生活垃圾分类转运资质的公司进行生活垃圾清运。服务商清运的生活垃圾中不可存在建筑垃圾和医疗垃圾，严禁将建筑垃圾和医疗垃圾混入生活垃圾中。</w:t>
            </w:r>
          </w:p>
          <w:p>
            <w:pPr>
              <w:pStyle w:val="null3"/>
              <w:ind w:firstLine="420"/>
              <w:jc w:val="both"/>
            </w:pPr>
            <w:r>
              <w:rPr>
                <w:rFonts w:ascii="仿宋_GB2312" w:hAnsi="仿宋_GB2312" w:cs="仿宋_GB2312" w:eastAsia="仿宋_GB2312"/>
                <w:sz w:val="21"/>
              </w:rPr>
              <w:t>2、生活垃圾清运频次：每日一次。</w:t>
            </w:r>
          </w:p>
          <w:p>
            <w:pPr>
              <w:pStyle w:val="null3"/>
              <w:ind w:firstLine="420"/>
              <w:jc w:val="both"/>
            </w:pPr>
            <w:r>
              <w:rPr>
                <w:rFonts w:ascii="仿宋_GB2312" w:hAnsi="仿宋_GB2312" w:cs="仿宋_GB2312" w:eastAsia="仿宋_GB2312"/>
                <w:sz w:val="21"/>
              </w:rPr>
              <w:t>3、清运时间：每日晚6时至8时。</w:t>
            </w:r>
          </w:p>
          <w:p>
            <w:pPr>
              <w:pStyle w:val="null3"/>
              <w:ind w:firstLine="420"/>
              <w:jc w:val="both"/>
            </w:pPr>
            <w:r>
              <w:rPr>
                <w:rFonts w:ascii="仿宋_GB2312" w:hAnsi="仿宋_GB2312" w:cs="仿宋_GB2312" w:eastAsia="仿宋_GB2312"/>
                <w:sz w:val="21"/>
              </w:rPr>
              <w:t>4、清运数量：当日所产生的生活垃圾量，生活垃圾日产日清。</w:t>
            </w:r>
          </w:p>
          <w:p>
            <w:pPr>
              <w:pStyle w:val="null3"/>
              <w:ind w:firstLine="416"/>
              <w:jc w:val="both"/>
            </w:pPr>
            <w:r>
              <w:rPr>
                <w:rFonts w:ascii="仿宋_GB2312" w:hAnsi="仿宋_GB2312" w:cs="仿宋_GB2312" w:eastAsia="仿宋_GB2312"/>
                <w:sz w:val="21"/>
              </w:rPr>
              <w:t>5、服务商需在甲方指定的生活垃圾收集点，保质保量完成甲方委托的生活垃圾清运工作，应做到及时清运，不能延误。</w:t>
            </w:r>
          </w:p>
          <w:p>
            <w:pPr>
              <w:pStyle w:val="null3"/>
              <w:ind w:firstLine="416"/>
              <w:jc w:val="both"/>
            </w:pPr>
            <w:r>
              <w:rPr>
                <w:rFonts w:ascii="仿宋_GB2312" w:hAnsi="仿宋_GB2312" w:cs="仿宋_GB2312" w:eastAsia="仿宋_GB2312"/>
                <w:sz w:val="21"/>
              </w:rPr>
              <w:t>6、服务商每次清运后不得有“漏桶、不满桶、桶中未清净，沿路抛洒 ”现象，若未按规范清运生活垃圾，院方通知服务商后，服务商应及时到达现场立即整改落实到位。若未按院方要求的时限进行整改，院方可自行或委托第三方处理，由此产生的费用及一切 后果均由服务商承担。</w:t>
            </w:r>
          </w:p>
          <w:p>
            <w:pPr>
              <w:pStyle w:val="null3"/>
              <w:ind w:firstLine="412"/>
              <w:jc w:val="both"/>
            </w:pPr>
            <w:r>
              <w:rPr>
                <w:rFonts w:ascii="仿宋_GB2312" w:hAnsi="仿宋_GB2312" w:cs="仿宋_GB2312" w:eastAsia="仿宋_GB2312"/>
                <w:sz w:val="21"/>
              </w:rPr>
              <w:t>7、服务商清运车辆禁止在院方区域内 乱停、乱放、乱窜及占用消防安全通道、安全出口、公共区域等行为。</w:t>
            </w:r>
          </w:p>
          <w:p>
            <w:pPr>
              <w:pStyle w:val="null3"/>
              <w:ind w:firstLine="416"/>
              <w:jc w:val="both"/>
            </w:pPr>
            <w:r>
              <w:rPr>
                <w:rFonts w:ascii="仿宋_GB2312" w:hAnsi="仿宋_GB2312" w:cs="仿宋_GB2312" w:eastAsia="仿宋_GB2312"/>
                <w:sz w:val="21"/>
              </w:rPr>
              <w:t>8、服务商在清运生活垃圾路途中出现的违法违规行为，由此产生的费用及一切后果均由服务商承担。</w:t>
            </w:r>
          </w:p>
          <w:p>
            <w:pPr>
              <w:pStyle w:val="null3"/>
              <w:ind w:firstLine="420"/>
              <w:jc w:val="left"/>
            </w:pPr>
            <w:r>
              <w:rPr>
                <w:rFonts w:ascii="仿宋_GB2312" w:hAnsi="仿宋_GB2312" w:cs="仿宋_GB2312" w:eastAsia="仿宋_GB2312"/>
                <w:sz w:val="21"/>
              </w:rPr>
              <w:t>四、其他要求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rPr>
              <w:t>各项具体工作的质量标准和作业规范，按国家相关标准、规范及磋商文件、磋商响应文件制定的内容执行。</w:t>
            </w:r>
          </w:p>
          <w:p>
            <w:pPr>
              <w:pStyle w:val="null3"/>
              <w:ind w:firstLine="416"/>
              <w:jc w:val="both"/>
            </w:pPr>
            <w:r>
              <w:rPr>
                <w:rFonts w:ascii="仿宋_GB2312" w:hAnsi="仿宋_GB2312" w:cs="仿宋_GB2312" w:eastAsia="仿宋_GB2312"/>
                <w:sz w:val="21"/>
              </w:rPr>
              <w:t>2、在执行过程中，遇到市、区的新规定时，以市、区文件规定执行。</w:t>
            </w:r>
          </w:p>
          <w:p>
            <w:pPr>
              <w:pStyle w:val="null3"/>
              <w:jc w:val="both"/>
            </w:pPr>
            <w:r>
              <w:rPr>
                <w:rFonts w:ascii="仿宋_GB2312" w:hAnsi="仿宋_GB2312" w:cs="仿宋_GB2312" w:eastAsia="仿宋_GB2312"/>
              </w:rPr>
              <w:t xml:space="preserve"> </w:t>
            </w:r>
          </w:p>
          <w:p>
            <w:pPr>
              <w:pStyle w:val="null3"/>
              <w:spacing w:before="285" w:after="285"/>
              <w:jc w:val="both"/>
            </w:pPr>
            <w:r>
              <w:rPr>
                <w:rFonts w:ascii="仿宋_GB2312" w:hAnsi="仿宋_GB2312" w:cs="仿宋_GB2312" w:eastAsia="仿宋_GB2312"/>
                <w:sz w:val="28"/>
                <w:b/>
              </w:rPr>
              <w:t>附件八：绿植租摆服务</w:t>
            </w:r>
          </w:p>
          <w:p>
            <w:pPr>
              <w:pStyle w:val="null3"/>
              <w:ind w:firstLine="420"/>
              <w:jc w:val="both"/>
            </w:pPr>
            <w:r>
              <w:rPr>
                <w:rFonts w:ascii="仿宋_GB2312" w:hAnsi="仿宋_GB2312" w:cs="仿宋_GB2312" w:eastAsia="仿宋_GB2312"/>
                <w:sz w:val="21"/>
              </w:rPr>
              <w:t>一、基本服务要求</w:t>
            </w:r>
          </w:p>
          <w:p>
            <w:pPr>
              <w:pStyle w:val="null3"/>
              <w:ind w:firstLine="420"/>
              <w:jc w:val="both"/>
            </w:pPr>
            <w:r>
              <w:rPr>
                <w:rFonts w:ascii="仿宋_GB2312" w:hAnsi="仿宋_GB2312" w:cs="仿宋_GB2312" w:eastAsia="仿宋_GB2312"/>
                <w:sz w:val="21"/>
              </w:rPr>
              <w:t>服务地点：西安市中心医院经开院区</w:t>
            </w:r>
          </w:p>
          <w:p>
            <w:pPr>
              <w:pStyle w:val="null3"/>
              <w:ind w:firstLine="420"/>
              <w:jc w:val="both"/>
            </w:pPr>
            <w:r>
              <w:rPr>
                <w:rFonts w:ascii="仿宋_GB2312" w:hAnsi="仿宋_GB2312" w:cs="仿宋_GB2312" w:eastAsia="仿宋_GB2312"/>
                <w:sz w:val="21"/>
              </w:rPr>
              <w:t>服务内容：经开院区绿植租赁及养护</w:t>
            </w:r>
          </w:p>
          <w:p>
            <w:pPr>
              <w:pStyle w:val="null3"/>
              <w:ind w:firstLine="420"/>
              <w:jc w:val="left"/>
            </w:pPr>
            <w:r>
              <w:rPr>
                <w:rFonts w:ascii="仿宋_GB2312" w:hAnsi="仿宋_GB2312" w:cs="仿宋_GB2312" w:eastAsia="仿宋_GB2312"/>
                <w:sz w:val="21"/>
              </w:rPr>
              <w:t>绿植数量：高</w:t>
            </w:r>
            <w:r>
              <w:rPr>
                <w:rFonts w:ascii="仿宋_GB2312" w:hAnsi="仿宋_GB2312" w:cs="仿宋_GB2312" w:eastAsia="仿宋_GB2312"/>
                <w:sz w:val="21"/>
              </w:rPr>
              <w:t>100cm绿植50株，160cm—200cm绿植70株。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二、技术要求</w:t>
            </w:r>
          </w:p>
          <w:p>
            <w:pPr>
              <w:pStyle w:val="null3"/>
              <w:ind w:firstLine="420"/>
              <w:jc w:val="both"/>
            </w:pPr>
            <w:r>
              <w:rPr>
                <w:rFonts w:ascii="仿宋_GB2312" w:hAnsi="仿宋_GB2312" w:cs="仿宋_GB2312" w:eastAsia="仿宋_GB2312"/>
                <w:sz w:val="21"/>
              </w:rPr>
              <w:t>供应商按要求免费将绿植送至院方所在地，要认真负责摆放和养护绿植。负责清理因养护造成的绿植周边的水渍、杂土、残叶等。每周定期派专业护理员到院方租摆场所护理绿植。</w:t>
            </w:r>
          </w:p>
          <w:p>
            <w:pPr>
              <w:pStyle w:val="null3"/>
              <w:ind w:firstLine="555"/>
              <w:jc w:val="both"/>
            </w:pPr>
            <w:r>
              <w:rPr>
                <w:rFonts w:ascii="仿宋_GB2312" w:hAnsi="仿宋_GB2312" w:cs="仿宋_GB2312" w:eastAsia="仿宋_GB2312"/>
                <w:sz w:val="21"/>
              </w:rPr>
              <w:t>三、服务要求</w:t>
            </w:r>
          </w:p>
          <w:p>
            <w:pPr>
              <w:pStyle w:val="null3"/>
              <w:ind w:firstLine="555"/>
              <w:jc w:val="both"/>
            </w:pPr>
            <w:r>
              <w:rPr>
                <w:rFonts w:ascii="仿宋_GB2312" w:hAnsi="仿宋_GB2312" w:cs="仿宋_GB2312" w:eastAsia="仿宋_GB2312"/>
                <w:sz w:val="21"/>
              </w:rPr>
              <w:t>1、养护人员要求</w:t>
            </w:r>
          </w:p>
          <w:p>
            <w:pPr>
              <w:pStyle w:val="null3"/>
              <w:ind w:firstLine="420"/>
              <w:jc w:val="left"/>
            </w:pPr>
            <w:r>
              <w:rPr>
                <w:rFonts w:ascii="仿宋_GB2312" w:hAnsi="仿宋_GB2312" w:cs="仿宋_GB2312" w:eastAsia="仿宋_GB2312"/>
                <w:sz w:val="21"/>
              </w:rPr>
              <w:t>养护人员必须身体健康，五官端正，仪容仪表整洁，日常工作中着统一工服上岗，佩戴工牌。</w:t>
            </w:r>
          </w:p>
          <w:p>
            <w:pPr>
              <w:pStyle w:val="null3"/>
              <w:ind w:firstLine="420"/>
              <w:jc w:val="left"/>
            </w:pPr>
            <w:r>
              <w:rPr>
                <w:rFonts w:ascii="仿宋_GB2312" w:hAnsi="仿宋_GB2312" w:cs="仿宋_GB2312" w:eastAsia="仿宋_GB2312"/>
                <w:sz w:val="21"/>
              </w:rPr>
              <w:t>养护人员具有</w:t>
            </w:r>
            <w:r>
              <w:rPr>
                <w:rFonts w:ascii="仿宋_GB2312" w:hAnsi="仿宋_GB2312" w:cs="仿宋_GB2312" w:eastAsia="仿宋_GB2312"/>
                <w:sz w:val="21"/>
              </w:rPr>
              <w:t>1-3年丰富的养护经验。</w:t>
            </w:r>
          </w:p>
          <w:p>
            <w:pPr>
              <w:pStyle w:val="null3"/>
              <w:ind w:firstLine="420"/>
              <w:jc w:val="left"/>
            </w:pPr>
            <w:r>
              <w:rPr>
                <w:rFonts w:ascii="仿宋_GB2312" w:hAnsi="仿宋_GB2312" w:cs="仿宋_GB2312" w:eastAsia="仿宋_GB2312"/>
                <w:sz w:val="21"/>
              </w:rPr>
              <w:t>养护人员工作时，接受服务单位的监督及管理，并及时反映服务单位的要求及工作中存在的问题。</w:t>
            </w:r>
          </w:p>
          <w:p>
            <w:pPr>
              <w:pStyle w:val="null3"/>
              <w:ind w:firstLine="420"/>
              <w:jc w:val="left"/>
            </w:pPr>
            <w:r>
              <w:rPr>
                <w:rFonts w:ascii="仿宋_GB2312" w:hAnsi="仿宋_GB2312" w:cs="仿宋_GB2312" w:eastAsia="仿宋_GB2312"/>
                <w:sz w:val="21"/>
              </w:rPr>
              <w:t>严格遵守各项规章制度，工作中不得与服务单位发生争执。</w:t>
            </w:r>
          </w:p>
          <w:p>
            <w:pPr>
              <w:pStyle w:val="null3"/>
              <w:ind w:firstLine="420"/>
              <w:jc w:val="left"/>
            </w:pPr>
            <w:r>
              <w:rPr>
                <w:rFonts w:ascii="仿宋_GB2312" w:hAnsi="仿宋_GB2312" w:cs="仿宋_GB2312" w:eastAsia="仿宋_GB2312"/>
                <w:sz w:val="21"/>
              </w:rPr>
              <w:t>2、养护的标准</w:t>
            </w:r>
          </w:p>
          <w:p>
            <w:pPr>
              <w:pStyle w:val="null3"/>
              <w:ind w:firstLine="420"/>
              <w:jc w:val="left"/>
            </w:pPr>
            <w:r>
              <w:rPr>
                <w:rFonts w:ascii="仿宋_GB2312" w:hAnsi="仿宋_GB2312" w:cs="仿宋_GB2312" w:eastAsia="仿宋_GB2312"/>
                <w:sz w:val="21"/>
              </w:rPr>
              <w:t>植株丰满，株型自然匀称。叶面光亮，无灰尘脏物，无明显病斑，无明显虫害，无残留害虫。</w:t>
            </w:r>
          </w:p>
          <w:p>
            <w:pPr>
              <w:pStyle w:val="null3"/>
              <w:ind w:firstLine="420"/>
              <w:jc w:val="left"/>
            </w:pPr>
            <w:r>
              <w:rPr>
                <w:rFonts w:ascii="仿宋_GB2312" w:hAnsi="仿宋_GB2312" w:cs="仿宋_GB2312" w:eastAsia="仿宋_GB2312"/>
                <w:sz w:val="21"/>
              </w:rPr>
              <w:t>植株无枯枝、烂叶。若叶片叶尖有枯黄及病斑的，要合理修剪，保持株型美观自然。</w:t>
            </w:r>
          </w:p>
          <w:p>
            <w:pPr>
              <w:pStyle w:val="null3"/>
              <w:ind w:firstLine="420"/>
              <w:jc w:val="left"/>
            </w:pPr>
            <w:r>
              <w:rPr>
                <w:rFonts w:ascii="仿宋_GB2312" w:hAnsi="仿宋_GB2312" w:cs="仿宋_GB2312" w:eastAsia="仿宋_GB2312"/>
                <w:sz w:val="21"/>
              </w:rPr>
              <w:t>绿植的花盆要配置合适，与环境及植株要协调美观，底盘要保持干净无污渍、浇水时底盘的水要适量，不得溢出污染石材地面及环境。</w:t>
            </w:r>
          </w:p>
          <w:p>
            <w:pPr>
              <w:pStyle w:val="null3"/>
              <w:ind w:firstLine="420"/>
              <w:jc w:val="left"/>
            </w:pPr>
            <w:r>
              <w:rPr>
                <w:rFonts w:ascii="仿宋_GB2312" w:hAnsi="仿宋_GB2312" w:cs="仿宋_GB2312" w:eastAsia="仿宋_GB2312"/>
                <w:sz w:val="21"/>
              </w:rPr>
              <w:t>绿植养护时见干见湿，浇水适量，不能过量又不缺水分，保持植株生长对水分的需求。</w:t>
            </w:r>
          </w:p>
          <w:p>
            <w:pPr>
              <w:pStyle w:val="null3"/>
              <w:ind w:firstLine="420"/>
              <w:jc w:val="left"/>
            </w:pPr>
            <w:r>
              <w:rPr>
                <w:rFonts w:ascii="仿宋_GB2312" w:hAnsi="仿宋_GB2312" w:cs="仿宋_GB2312" w:eastAsia="仿宋_GB2312"/>
                <w:sz w:val="21"/>
              </w:rPr>
              <w:t>保持叶面刚劲光亮，定期清洗，修剪，每次养护完毕清理现场，保持现场干净清洁。</w:t>
            </w:r>
          </w:p>
          <w:p>
            <w:pPr>
              <w:pStyle w:val="null3"/>
              <w:ind w:firstLine="420"/>
              <w:jc w:val="left"/>
            </w:pPr>
            <w:r>
              <w:rPr>
                <w:rFonts w:ascii="仿宋_GB2312" w:hAnsi="仿宋_GB2312" w:cs="仿宋_GB2312" w:eastAsia="仿宋_GB2312"/>
                <w:sz w:val="21"/>
              </w:rPr>
              <w:t>3、售后服务及其他要求</w:t>
            </w:r>
          </w:p>
          <w:p>
            <w:pPr>
              <w:pStyle w:val="null3"/>
              <w:ind w:firstLine="420"/>
              <w:jc w:val="left"/>
            </w:pPr>
            <w:r>
              <w:rPr>
                <w:rFonts w:ascii="仿宋_GB2312" w:hAnsi="仿宋_GB2312" w:cs="仿宋_GB2312" w:eastAsia="仿宋_GB2312"/>
                <w:sz w:val="21"/>
              </w:rPr>
              <w:t>保持植物历旧常新</w:t>
            </w:r>
            <w:r>
              <w:rPr>
                <w:rFonts w:ascii="仿宋_GB2312" w:hAnsi="仿宋_GB2312" w:cs="仿宋_GB2312" w:eastAsia="仿宋_GB2312"/>
                <w:sz w:val="21"/>
              </w:rPr>
              <w:t>,乙方每季度应定期调整绿植，调整绿植前，应将租赁绿植、绿植品种、规格及配置单报甲方负责人审核。</w:t>
            </w:r>
          </w:p>
          <w:p>
            <w:pPr>
              <w:pStyle w:val="null3"/>
              <w:ind w:firstLine="420"/>
              <w:jc w:val="left"/>
            </w:pPr>
            <w:r>
              <w:rPr>
                <w:rFonts w:ascii="仿宋_GB2312" w:hAnsi="仿宋_GB2312" w:cs="仿宋_GB2312" w:eastAsia="仿宋_GB2312"/>
                <w:sz w:val="21"/>
              </w:rPr>
              <w:t>花木、绿植一旦出现病叶、枯萎等，乙方应及时调整、更换（三个工作日内）；</w:t>
            </w:r>
          </w:p>
          <w:p>
            <w:pPr>
              <w:pStyle w:val="null3"/>
              <w:ind w:firstLine="420"/>
              <w:jc w:val="left"/>
            </w:pPr>
            <w:r>
              <w:rPr>
                <w:rFonts w:ascii="仿宋_GB2312" w:hAnsi="仿宋_GB2312" w:cs="仿宋_GB2312" w:eastAsia="仿宋_GB2312"/>
                <w:sz w:val="21"/>
              </w:rPr>
              <w:t>甲方如遇到重要活动需要摆放绿植，乙方应积极响应。</w:t>
            </w:r>
          </w:p>
          <w:p>
            <w:pPr>
              <w:pStyle w:val="null3"/>
              <w:ind w:firstLine="420"/>
              <w:jc w:val="both"/>
            </w:pPr>
            <w:r>
              <w:rPr>
                <w:rFonts w:ascii="仿宋_GB2312" w:hAnsi="仿宋_GB2312" w:cs="仿宋_GB2312" w:eastAsia="仿宋_GB2312"/>
                <w:sz w:val="21"/>
              </w:rPr>
              <w:t>养护人员应当自备所有养护工具。</w:t>
            </w:r>
          </w:p>
          <w:p>
            <w:pPr>
              <w:pStyle w:val="null3"/>
              <w:ind w:firstLine="420"/>
              <w:jc w:val="left"/>
            </w:pPr>
            <w:r>
              <w:rPr>
                <w:rFonts w:ascii="仿宋_GB2312" w:hAnsi="仿宋_GB2312" w:cs="仿宋_GB2312" w:eastAsia="仿宋_GB2312"/>
                <w:sz w:val="21"/>
              </w:rPr>
              <w:t>四、商务要求</w:t>
            </w:r>
          </w:p>
          <w:p>
            <w:pPr>
              <w:pStyle w:val="null3"/>
              <w:ind w:firstLine="420"/>
              <w:jc w:val="both"/>
            </w:pPr>
            <w:r>
              <w:rPr>
                <w:rFonts w:ascii="仿宋_GB2312" w:hAnsi="仿宋_GB2312" w:cs="仿宋_GB2312" w:eastAsia="仿宋_GB2312"/>
                <w:sz w:val="21"/>
              </w:rPr>
              <w:t>1、成果交付要求</w:t>
            </w:r>
          </w:p>
          <w:p>
            <w:pPr>
              <w:pStyle w:val="null3"/>
              <w:ind w:firstLine="420"/>
              <w:jc w:val="both"/>
            </w:pPr>
            <w:r>
              <w:rPr>
                <w:rFonts w:ascii="仿宋_GB2312" w:hAnsi="仿宋_GB2312" w:cs="仿宋_GB2312" w:eastAsia="仿宋_GB2312"/>
                <w:sz w:val="21"/>
              </w:rPr>
              <w:t>花卉绿植必须挑选形状美观、长势旺盛、植株健壮、根系发达、生长茁壮、无病虫害的，有专业的园艺师进行养护，每周至少养护两次，后期的绿植种类根据季节气候变换进行调整。</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附件九：病媒防治</w:t>
            </w:r>
          </w:p>
          <w:p>
            <w:pPr>
              <w:pStyle w:val="null3"/>
              <w:ind w:firstLine="420"/>
              <w:jc w:val="left"/>
            </w:pPr>
            <w:r>
              <w:rPr>
                <w:rFonts w:ascii="仿宋_GB2312" w:hAnsi="仿宋_GB2312" w:cs="仿宋_GB2312" w:eastAsia="仿宋_GB2312"/>
                <w:sz w:val="21"/>
              </w:rPr>
              <w:t>一、基本服务要求</w:t>
            </w:r>
          </w:p>
          <w:p>
            <w:pPr>
              <w:pStyle w:val="null3"/>
              <w:ind w:firstLine="420"/>
              <w:jc w:val="left"/>
            </w:pPr>
            <w:r>
              <w:rPr>
                <w:rFonts w:ascii="仿宋_GB2312" w:hAnsi="仿宋_GB2312" w:cs="仿宋_GB2312" w:eastAsia="仿宋_GB2312"/>
                <w:sz w:val="21"/>
              </w:rPr>
              <w:t>服务地点：西安市中心医院经开院区</w:t>
            </w:r>
          </w:p>
          <w:p>
            <w:pPr>
              <w:pStyle w:val="null3"/>
              <w:ind w:firstLine="420"/>
              <w:jc w:val="left"/>
            </w:pPr>
            <w:r>
              <w:rPr>
                <w:rFonts w:ascii="仿宋_GB2312" w:hAnsi="仿宋_GB2312" w:cs="仿宋_GB2312" w:eastAsia="仿宋_GB2312"/>
                <w:sz w:val="21"/>
              </w:rPr>
              <w:t>防治与监测区域：服务范围内的病房、公共场所、库房、外环境等。</w:t>
            </w:r>
          </w:p>
          <w:p>
            <w:pPr>
              <w:pStyle w:val="null3"/>
              <w:ind w:firstLine="420"/>
              <w:jc w:val="left"/>
            </w:pPr>
            <w:r>
              <w:rPr>
                <w:rFonts w:ascii="仿宋_GB2312" w:hAnsi="仿宋_GB2312" w:cs="仿宋_GB2312" w:eastAsia="仿宋_GB2312"/>
                <w:sz w:val="21"/>
              </w:rPr>
              <w:t>服务内容：病媒生物防治、病媒生物监测及全院下水井灭蚊等。</w:t>
            </w:r>
          </w:p>
          <w:p>
            <w:pPr>
              <w:pStyle w:val="null3"/>
              <w:ind w:firstLine="420"/>
              <w:jc w:val="both"/>
            </w:pPr>
            <w:r>
              <w:rPr>
                <w:rFonts w:ascii="仿宋_GB2312" w:hAnsi="仿宋_GB2312" w:cs="仿宋_GB2312" w:eastAsia="仿宋_GB2312"/>
                <w:sz w:val="21"/>
              </w:rPr>
              <w:t>防治与监测对象</w:t>
            </w:r>
            <w:r>
              <w:rPr>
                <w:rFonts w:ascii="仿宋_GB2312" w:hAnsi="仿宋_GB2312" w:cs="仿宋_GB2312" w:eastAsia="仿宋_GB2312"/>
                <w:sz w:val="21"/>
              </w:rPr>
              <w:t>:苍蝇、蚊子、蟑螂、老鼠等。</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二、技术要求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投标方以</w:t>
            </w:r>
            <w:r>
              <w:rPr>
                <w:rFonts w:ascii="仿宋_GB2312" w:hAnsi="仿宋_GB2312" w:cs="仿宋_GB2312" w:eastAsia="仿宋_GB2312"/>
                <w:sz w:val="21"/>
              </w:rPr>
              <w:t>“安全高效、诚信细微”为宗旨，给医院提供病媒生物防治服务，服务效果应达到国家有关防治标准。依据国家病媒生物防治办法和市爱卫办、市卫健委有关条例规定，做好医院蚊、蝇、鼠、蟑螂等的监测工作，在监测过程中应达到国家制定的方案要求。</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乙方使用的器械、药物等必须符合国家爱卫办的要求，禁止使用违禁、过期药物。所选杀虫剂等药品以及器具符合世界卫生组织（</w:t>
            </w:r>
            <w:r>
              <w:rPr>
                <w:rFonts w:ascii="仿宋_GB2312" w:hAnsi="仿宋_GB2312" w:cs="仿宋_GB2312" w:eastAsia="仿宋_GB2312"/>
                <w:sz w:val="21"/>
              </w:rPr>
              <w:t>WIO）的标准，并为全国爱卫会和主管部门认可的对人体无毒无害的药品。必须保证质量可靠、进货渠道正常、符合国家相关质量标准及环保标准，且满足消杀灭服务要求。对易发生被人畜误食的投药场所，应当设立警示标识，否则产生的后果由乙方承担。</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rPr>
              <w:t>1、灭鼠每季度一次，重点做好春秋两季灭鼠工作，灭鼠每月检查维护一次；灭蚊蝇全院范围及下水井每月防治一次，夏秋季蚊蝇多时，每半月喷药一次；灭蟑螂每月防治一次；监测时间为2、5、8、11月。有防治对象危害时，在接到通知后24小时内服务到位。有上级检查时随叫随到。</w:t>
            </w:r>
          </w:p>
          <w:p>
            <w:pPr>
              <w:pStyle w:val="null3"/>
              <w:ind w:firstLine="420"/>
              <w:jc w:val="both"/>
            </w:pPr>
            <w:r>
              <w:rPr>
                <w:rFonts w:ascii="仿宋_GB2312" w:hAnsi="仿宋_GB2312" w:cs="仿宋_GB2312" w:eastAsia="仿宋_GB2312"/>
                <w:sz w:val="21"/>
              </w:rPr>
              <w:t>2、维护期内乙方派专员对技术、服务质量进行检查，对防治对象进行监测并听取甲方的意见和建议,及时调整防治措施,以便提高工作质量。</w:t>
            </w:r>
          </w:p>
          <w:p>
            <w:pPr>
              <w:pStyle w:val="null3"/>
              <w:ind w:firstLine="420"/>
              <w:jc w:val="both"/>
            </w:pPr>
            <w:r>
              <w:rPr>
                <w:rFonts w:ascii="仿宋_GB2312" w:hAnsi="仿宋_GB2312" w:cs="仿宋_GB2312" w:eastAsia="仿宋_GB2312"/>
                <w:sz w:val="21"/>
              </w:rPr>
              <w:t>3、维护期内在合同规定的防治范围内,若在有关部门检查过程中，发现防治对象不达标，所带来的损失由乙方承担。甲方若发现有防治对象危害时、须及时通知乙方,乙方应在24小时内服务到位。</w:t>
            </w:r>
          </w:p>
          <w:p>
            <w:pPr>
              <w:pStyle w:val="null3"/>
              <w:ind w:firstLine="420"/>
              <w:jc w:val="both"/>
            </w:pPr>
            <w:r>
              <w:rPr>
                <w:rFonts w:ascii="仿宋_GB2312" w:hAnsi="仿宋_GB2312" w:cs="仿宋_GB2312" w:eastAsia="仿宋_GB2312"/>
                <w:sz w:val="21"/>
              </w:rPr>
              <w:t>4、乙方在防治过程中发现防治基础设施不完善，需整改的问题，应及时写出书面整改通知告知甲方，由甲方或委托乙方完善，所产生费用由甲方另行支付，由于乙方未检查出来或未书面告知需整改的事项而造成的损失由乙方承担责任。</w:t>
            </w:r>
          </w:p>
          <w:p>
            <w:pPr>
              <w:pStyle w:val="null3"/>
              <w:ind w:firstLine="420"/>
              <w:jc w:val="left"/>
            </w:pPr>
            <w:r>
              <w:rPr>
                <w:rFonts w:ascii="仿宋_GB2312" w:hAnsi="仿宋_GB2312" w:cs="仿宋_GB2312" w:eastAsia="仿宋_GB2312"/>
                <w:sz w:val="21"/>
              </w:rPr>
              <w:t>四、其他要求</w:t>
            </w:r>
          </w:p>
          <w:p>
            <w:pPr>
              <w:pStyle w:val="null3"/>
              <w:ind w:firstLine="420"/>
              <w:jc w:val="both"/>
            </w:pPr>
            <w:r>
              <w:rPr>
                <w:rFonts w:ascii="仿宋_GB2312" w:hAnsi="仿宋_GB2312" w:cs="仿宋_GB2312" w:eastAsia="仿宋_GB2312"/>
                <w:sz w:val="21"/>
              </w:rPr>
              <w:t>1、现场所需防治及监测药物、设备必须提供药品相关证件（生产批准证、农药登记证）、性能可靠安全且符合国家要求。</w:t>
            </w:r>
          </w:p>
          <w:p>
            <w:pPr>
              <w:pStyle w:val="null3"/>
              <w:ind w:firstLine="420"/>
              <w:jc w:val="both"/>
            </w:pPr>
            <w:r>
              <w:rPr>
                <w:rFonts w:ascii="仿宋_GB2312" w:hAnsi="仿宋_GB2312" w:cs="仿宋_GB2312" w:eastAsia="仿宋_GB2312"/>
                <w:sz w:val="21"/>
              </w:rPr>
              <w:t>2、按照上级创卫要求乙方提供相关病媒生物防治资料，做到消杀有记录，并有甲方科室人员及爱卫会人员签字。</w:t>
            </w:r>
          </w:p>
          <w:p>
            <w:pPr>
              <w:pStyle w:val="null3"/>
              <w:ind w:firstLine="420"/>
              <w:jc w:val="both"/>
            </w:pPr>
            <w:r>
              <w:rPr>
                <w:rFonts w:ascii="仿宋_GB2312" w:hAnsi="仿宋_GB2312" w:cs="仿宋_GB2312" w:eastAsia="仿宋_GB2312"/>
                <w:sz w:val="21"/>
              </w:rPr>
              <w:t>3、乙方应对本项目实施过程中的安全负责，因本合同履行造成甲方、乙方、甲乙双方工作人员或任意第三方人身损害或财产损失的，乙方应承担全部责任，若甲方因此遭到索赔的，有权向乙方追偿。</w:t>
            </w:r>
          </w:p>
          <w:p>
            <w:pPr>
              <w:pStyle w:val="null3"/>
              <w:ind w:firstLine="420"/>
              <w:jc w:val="both"/>
            </w:pPr>
            <w:r>
              <w:rPr>
                <w:rFonts w:ascii="仿宋_GB2312" w:hAnsi="仿宋_GB2312" w:cs="仿宋_GB2312" w:eastAsia="仿宋_GB2312"/>
                <w:sz w:val="21"/>
              </w:rPr>
              <w:t>4、乙方员工因自身原因造成人员伤亡的，或因消杀灭药品使用失误而引起的中毒事件概与甲方无关由乙方负全部责任。</w:t>
            </w:r>
          </w:p>
          <w:p>
            <w:pPr>
              <w:pStyle w:val="null3"/>
              <w:ind w:firstLine="420"/>
              <w:jc w:val="both"/>
            </w:pPr>
            <w:r>
              <w:rPr>
                <w:rFonts w:ascii="仿宋_GB2312" w:hAnsi="仿宋_GB2312" w:cs="仿宋_GB2312" w:eastAsia="仿宋_GB2312"/>
                <w:sz w:val="21"/>
              </w:rPr>
              <w:t>5、甲方若发现有防治对象危害时，通知乙方，乙方若未能在甲方要求的时限内及时杀灭，应扣除本项目价款5%。</w:t>
            </w:r>
          </w:p>
          <w:p>
            <w:pPr>
              <w:pStyle w:val="null3"/>
              <w:ind w:firstLine="420"/>
              <w:jc w:val="both"/>
            </w:pPr>
            <w:r>
              <w:rPr>
                <w:rFonts w:ascii="仿宋_GB2312" w:hAnsi="仿宋_GB2312" w:cs="仿宋_GB2312" w:eastAsia="仿宋_GB2312"/>
                <w:sz w:val="21"/>
              </w:rPr>
              <w:t>6、上级检查病媒生物防制不合格时，甲方有权扣除本项目价款10%。</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附件十：管理人员</w:t>
            </w:r>
          </w:p>
          <w:p>
            <w:pPr>
              <w:pStyle w:val="null3"/>
              <w:ind w:firstLine="420"/>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西安市中心医院经开院区（西安市经济技术开发区泾渭新城泾勤路</w:t>
            </w:r>
            <w:r>
              <w:rPr>
                <w:rFonts w:ascii="仿宋_GB2312" w:hAnsi="仿宋_GB2312" w:cs="仿宋_GB2312" w:eastAsia="仿宋_GB2312"/>
                <w:sz w:val="21"/>
              </w:rPr>
              <w:t>5号），负责院区运营管理工作。</w:t>
            </w:r>
          </w:p>
          <w:p>
            <w:pPr>
              <w:pStyle w:val="null3"/>
              <w:ind w:firstLine="420"/>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b/>
              </w:rPr>
              <w:t>西安市中心医院经开院区（西安市高陵区泾环北路</w:t>
            </w:r>
            <w:r>
              <w:rPr>
                <w:rFonts w:ascii="仿宋_GB2312" w:hAnsi="仿宋_GB2312" w:cs="仿宋_GB2312" w:eastAsia="仿宋_GB2312"/>
                <w:sz w:val="21"/>
                <w:b/>
              </w:rPr>
              <w:t>5号），负责保洁服务、保安服务、会务服务、导医辅医服务、电梯服务、中央空调运维服务、锅炉系统服务、水系统服务、污水处理服务、配电室服务、安防系统服务、防雷检测服务、零星维修服务、布草洗涤清洗服务、幕墙清洗服务、垃圾清运服务、绿植租摆服务、病媒防治的运营管理工作。</w:t>
            </w:r>
          </w:p>
          <w:p>
            <w:pPr>
              <w:pStyle w:val="null3"/>
              <w:ind w:firstLine="420"/>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1.管理人员：招聘沟通能力强、服务意识好的人员担任工作。</w:t>
            </w:r>
          </w:p>
          <w:p>
            <w:pPr>
              <w:pStyle w:val="null3"/>
              <w:ind w:firstLine="420"/>
              <w:jc w:val="both"/>
            </w:pPr>
            <w:r>
              <w:rPr>
                <w:rFonts w:ascii="仿宋_GB2312" w:hAnsi="仿宋_GB2312" w:cs="仿宋_GB2312" w:eastAsia="仿宋_GB2312"/>
                <w:sz w:val="21"/>
              </w:rPr>
              <w:t>2.培训：对管理人员进行专业培训，包括医院规章制度、运营管理等方面的培训。</w:t>
            </w:r>
          </w:p>
          <w:p>
            <w:pPr>
              <w:pStyle w:val="null3"/>
              <w:jc w:val="both"/>
            </w:pPr>
            <w:r>
              <w:rPr>
                <w:rFonts w:ascii="仿宋_GB2312" w:hAnsi="仿宋_GB2312" w:cs="仿宋_GB2312" w:eastAsia="仿宋_GB2312"/>
                <w:sz w:val="21"/>
                <w:b/>
              </w:rPr>
              <w:t>3.投标报价中包含：人员薪酬、人员食宿、制服、通讯设备、值班登记等用具用品。</w:t>
            </w:r>
          </w:p>
          <w:p>
            <w:pPr>
              <w:pStyle w:val="null3"/>
              <w:ind w:firstLine="420"/>
              <w:jc w:val="both"/>
            </w:pPr>
            <w:r>
              <w:rPr>
                <w:rFonts w:ascii="仿宋_GB2312" w:hAnsi="仿宋_GB2312" w:cs="仿宋_GB2312" w:eastAsia="仿宋_GB2312"/>
                <w:sz w:val="21"/>
              </w:rPr>
              <w:t>四、服务要求</w:t>
            </w:r>
          </w:p>
          <w:p>
            <w:pPr>
              <w:pStyle w:val="null3"/>
              <w:ind w:firstLine="420"/>
              <w:jc w:val="both"/>
            </w:pPr>
            <w:r>
              <w:rPr>
                <w:rFonts w:ascii="仿宋_GB2312" w:hAnsi="仿宋_GB2312" w:cs="仿宋_GB2312" w:eastAsia="仿宋_GB2312"/>
                <w:sz w:val="21"/>
              </w:rPr>
              <w:t>1.具备一定的运营管理知识，了解负责运营管理项目的规则制度及要求。</w:t>
            </w:r>
          </w:p>
          <w:p>
            <w:pPr>
              <w:pStyle w:val="null3"/>
              <w:ind w:firstLine="420"/>
              <w:jc w:val="both"/>
            </w:pPr>
            <w:r>
              <w:rPr>
                <w:rFonts w:ascii="仿宋_GB2312" w:hAnsi="仿宋_GB2312" w:cs="仿宋_GB2312" w:eastAsia="仿宋_GB2312"/>
                <w:sz w:val="21"/>
              </w:rPr>
              <w:t>2.具备良好的沟通能力，能够明白采购人对各项目的管理需求。</w:t>
            </w:r>
          </w:p>
          <w:p>
            <w:pPr>
              <w:pStyle w:val="null3"/>
              <w:ind w:firstLine="420"/>
              <w:jc w:val="both"/>
            </w:pPr>
            <w:r>
              <w:rPr>
                <w:rFonts w:ascii="仿宋_GB2312" w:hAnsi="仿宋_GB2312" w:cs="仿宋_GB2312" w:eastAsia="仿宋_GB2312"/>
                <w:sz w:val="21"/>
              </w:rPr>
              <w:t>3.及时响应采购人下达的各项指令，积极主动管理各项目服务人员，确保医院有序运行。</w:t>
            </w:r>
          </w:p>
          <w:p>
            <w:pPr>
              <w:pStyle w:val="null3"/>
              <w:ind w:firstLine="420"/>
              <w:jc w:val="both"/>
            </w:pPr>
            <w:r>
              <w:rPr>
                <w:rFonts w:ascii="仿宋_GB2312" w:hAnsi="仿宋_GB2312" w:cs="仿宋_GB2312" w:eastAsia="仿宋_GB2312"/>
                <w:sz w:val="21"/>
              </w:rPr>
              <w:t>4.具有应急处理能力，熟悉医院的应急预案和流程，能够在紧急情况下协助医院进行管理。</w:t>
            </w:r>
          </w:p>
          <w:p>
            <w:pPr>
              <w:pStyle w:val="null3"/>
              <w:ind w:firstLine="420"/>
              <w:jc w:val="both"/>
            </w:pPr>
            <w:r>
              <w:rPr>
                <w:rFonts w:ascii="仿宋_GB2312" w:hAnsi="仿宋_GB2312" w:cs="仿宋_GB2312" w:eastAsia="仿宋_GB2312"/>
                <w:sz w:val="21"/>
              </w:rPr>
              <w:t>5.遵守医院的各项规章制度，按时上下班，不得迟到、早退或旷工。</w:t>
            </w:r>
          </w:p>
          <w:p>
            <w:pPr>
              <w:pStyle w:val="null3"/>
              <w:ind w:firstLine="420"/>
              <w:jc w:val="both"/>
            </w:pPr>
            <w:r>
              <w:rPr>
                <w:rFonts w:ascii="仿宋_GB2312" w:hAnsi="仿宋_GB2312" w:cs="仿宋_GB2312" w:eastAsia="仿宋_GB2312"/>
                <w:sz w:val="21"/>
              </w:rPr>
              <w:t>6.工作期间不得擅自离岗、串岗或做与工作无关的事情。</w:t>
            </w:r>
          </w:p>
          <w:p>
            <w:pPr>
              <w:pStyle w:val="null3"/>
              <w:ind w:firstLine="420"/>
              <w:jc w:val="both"/>
            </w:pPr>
            <w:r>
              <w:rPr>
                <w:rFonts w:ascii="仿宋_GB2312" w:hAnsi="仿宋_GB2312" w:cs="仿宋_GB2312" w:eastAsia="仿宋_GB2312"/>
                <w:sz w:val="21"/>
              </w:rPr>
              <w:t>7.定期组织业务培训和考核，不断提升管理能力和服务水平。</w:t>
            </w:r>
          </w:p>
          <w:p>
            <w:pPr>
              <w:pStyle w:val="null3"/>
              <w:jc w:val="both"/>
            </w:pPr>
            <w:r>
              <w:rPr>
                <w:rFonts w:ascii="仿宋_GB2312" w:hAnsi="仿宋_GB2312" w:cs="仿宋_GB2312" w:eastAsia="仿宋_GB2312"/>
                <w:sz w:val="21"/>
                <w:b/>
              </w:rPr>
              <w:t>8.本项目共计需要至少10名管理人员在医院工作时间在岗。具体人数采购人与供应商再进行商议。</w:t>
            </w:r>
          </w:p>
          <w:p>
            <w:pPr>
              <w:pStyle w:val="null3"/>
            </w:pPr>
            <w:r>
              <w:rPr>
                <w:rFonts w:ascii="仿宋_GB2312" w:hAnsi="仿宋_GB2312" w:cs="仿宋_GB2312" w:eastAsia="仿宋_GB2312"/>
                <w:sz w:val="21"/>
              </w:rPr>
              <w:t>备注：本项目中如涉及需要专业运维资质的业务，由投标人自行完成，如投标人无相应专业资质，可委托具有相应专业资质的第三方完成，但投标人就该项业务对招标人负责。</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第12个月，根据考核结果，据实结算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（一）支付约定：前11个月，每月支付不超过合同总金额8.33%。根据考核结果，据实结算，第十二个月，支付不超过合同总金额的8.37%，根据考核结果，据实结算。（以合同签订为主） （二）本项目采购活动执行下列政府采购政策（具体办法详见招标文件）： （1）《国务院办公厅关于建立政府强制采购节能产品制度的通知》（国办发〔2007〕51号）；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以上2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以上2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(近6个月内任意1个月社保缴纳证明)。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w:t>
            </w:r>
          </w:p>
        </w:tc>
        <w:tc>
          <w:tcPr>
            <w:tcW w:type="dxa" w:w="1661"/>
          </w:tcPr>
          <w:p>
            <w:pPr>
              <w:pStyle w:val="null3"/>
            </w:pPr>
            <w:r>
              <w:rPr>
                <w:rFonts w:ascii="仿宋_GB2312" w:hAnsi="仿宋_GB2312" w:cs="仿宋_GB2312" w:eastAsia="仿宋_GB2312"/>
              </w:rPr>
              <w:t>投标方案说明书.docx 投标分项报价表.docx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保洁服务方案： 方案科学合理详细，针对性强，服务标准严格、服务响应高效、流程清晰易行，服务措施完善，可操作性强，得7分； 方案基本合理，服务标准尚且规范、服务响应尚可接受、服务流程较清楚，有一定针对性和可操作性，得5分； 方案笼统、无针对性，得2分；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安保服务、安防系统服务方案： 方案科学合理详细，针对性强，服务标准严格、服务响应高效、流程清晰易行，服务措施完善，可操作性强，得7分； 方案基本合理，服务标准尚且规范、服务响应尚可接受、服务流程较清楚，有一定针对性和可操作性，得5分； 方案笼统、无针对性，得2分；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会务服务、导医辅医服务方案: 方案科学合理详细，针对性强，服务标准严格、服务响应高效、流程清晰易行，服务措施完善，可操作性强，得3分； 方案基本合理，服务标准尚且规范、服务响应尚可接受、服务流程较清楚，有一定针对性和可操作性，得2分； 方案笼统、无针对性，得1分； 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水暖运维、电力运维、零星维修、中央空调运维、手术净化运维、电梯运维、锅炉房运维、污水处理服务(含污水站在线监测运维服务）、布草洗涤清洗服务、生活垃圾清运服务方案： 方案科学合理详细，针对性强，服务标准严格、服务响应高效、流程清晰易行，服务措施完善，可操作性强，得10分； 方案基本合理，服务标准尚且规范、服务响应尚可接受、服务流程较清楚，有一定针对性和可操作性，得7分； 方案笼统、无针对性，得3分；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绿植租赁与养护服务、病媒生物防治与监测服务、管理人员服务方案： 方案科学合理详细，针对性强，服务标准严格、服务响应高效、流程清晰易行，服务措施完善，可操作性强，得3分； 方案基本合理，服务标准尚且规范、服务响应尚可接受、服务流程较清楚，有一定针对性和可操作性，得2分； 方案笼统、无针对性，得1分； 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提供针对本项目拟定的各岗位管理制度、自查制度、内控制度、工作职责、工作质量标准、档案管理制度等。 有明确的岗位职责及工作标准；各项管理制度规范完善、科学有效，工作流程科学完整，得10分； 有部门职责，工作流程较完整，各类规章制度较健全，得7； 无部门职责，或无工作流程的描述或不够完善、可行性一般，或规章制度不健全，得3分；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 1</w:t>
            </w:r>
          </w:p>
        </w:tc>
        <w:tc>
          <w:tcPr>
            <w:tcW w:type="dxa" w:w="2492"/>
          </w:tcPr>
          <w:p>
            <w:pPr>
              <w:pStyle w:val="null3"/>
            </w:pPr>
            <w:r>
              <w:rPr>
                <w:rFonts w:ascii="仿宋_GB2312" w:hAnsi="仿宋_GB2312" w:cs="仿宋_GB2312" w:eastAsia="仿宋_GB2312"/>
              </w:rPr>
              <w:t>提供人员配备情况，包括管理组织架构、骨干的配置、员工素质标准等。 人员配备合理，分工明确，且能针对性满足本项目需求，得4分; 人员配备较合理、分工基本明确，能较好满足本项目需要得2分; 人员配备合理性差、分工不明确，得1分；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 2</w:t>
            </w:r>
          </w:p>
        </w:tc>
        <w:tc>
          <w:tcPr>
            <w:tcW w:type="dxa" w:w="2492"/>
          </w:tcPr>
          <w:p>
            <w:pPr>
              <w:pStyle w:val="null3"/>
            </w:pPr>
            <w:r>
              <w:rPr>
                <w:rFonts w:ascii="仿宋_GB2312" w:hAnsi="仿宋_GB2312" w:cs="仿宋_GB2312" w:eastAsia="仿宋_GB2312"/>
              </w:rPr>
              <w:t>项目经理： （1）拟派项目经理具有本科学历得1分，研究生学历得2分；（以毕业证及学信网学历电子备案表为评分依据） （2）拟派项目经理从事物业行业管理工作经验，满2年的得 1分，满3年的得2分；以服务合同及被服务单位出具的证明材料为准（加盖服务单位公章）。 注：需提供拟派项目经理在本单位投标截止时间前一年内任意一个月的社保缴纳证明，未提供不计分。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 3</w:t>
            </w:r>
          </w:p>
        </w:tc>
        <w:tc>
          <w:tcPr>
            <w:tcW w:type="dxa" w:w="2492"/>
          </w:tcPr>
          <w:p>
            <w:pPr>
              <w:pStyle w:val="null3"/>
            </w:pPr>
            <w:r>
              <w:rPr>
                <w:rFonts w:ascii="仿宋_GB2312" w:hAnsi="仿宋_GB2312" w:cs="仿宋_GB2312" w:eastAsia="仿宋_GB2312"/>
              </w:rPr>
              <w:t>服务人员: （1）至少提供中级消防操作员证3个得0.5分，每多提供1个加0.5分，最高得2分； （2）至少提供保安员证 10 个得0.5分，每多提供1个加0.5分，最高得2分； （3）至少提供高压电工证2个得 0.5 分，每多提供1个加0.5分，最高得2分； （4）至少提供电梯管理员证2个得 0.5 分，每多提供1个加0.5分，最高得2分； （5）至少提供锅炉工证（G1、G2）1个得 0.5 分，每多提供1个加0.5分，最高得2分； （6）至少提供污水处理工证1个得1分，每多提供1个加1分，最高得2分； （7）至少提供制冷与空调作业证1个得1分，每多提供1个加1分，最高得2分。 以上没有不得分。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针对本项目的员工招募上岗、制定上岗人员的岗前培训方案（包含培训大纲、培训基地、培训课时数），日常管理等制度健全方案切实可行；薪酬待遇、考核评价、奖惩等机制健全。 相关制度内容完整，描述清晰，且能针对性满足项目需求，得9分； 相关制度内容较为完整，描述较为清晰，且能较好满足项目需求，得6分； 相关制度内容欠缺，描述不清晰，可行性一般，得3分； 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服务质量保证措施及服务承诺</w:t>
            </w:r>
          </w:p>
        </w:tc>
        <w:tc>
          <w:tcPr>
            <w:tcW w:type="dxa" w:w="2492"/>
          </w:tcPr>
          <w:p>
            <w:pPr>
              <w:pStyle w:val="null3"/>
            </w:pPr>
            <w:r>
              <w:rPr>
                <w:rFonts w:ascii="仿宋_GB2312" w:hAnsi="仿宋_GB2312" w:cs="仿宋_GB2312" w:eastAsia="仿宋_GB2312"/>
              </w:rPr>
              <w:t>提供具体的服务质量保证措施及服务承诺。 质量保证措施完善、科学、合理，服务承诺可靠性高，得5分； 质量保证措施基本完善，服务承诺可行，基本符合本项目实际需求3分； 质量保证措施及服务承诺针对性较差，得1分；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供应商针对本项目的各项服务内容可能出现的突发情况，制定针对性的突发应急预案措施。 方案考量全面，针对性、规范性、可操作性强，得5分； 方案较为详细、规范性较好、可操作性较好，得3分； 方案笼统、无针对性，可操作性差，得1分； 无本方案，得0分。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2022年1月1日至今具有类似服务项目业绩，每份业绩同时提供业绩合同、发票证明材料得1分，满分8分。 注：类似服务项目指业绩合同中至少包含保洁服务、安保或秩序维护服务、工程维修服务。 以业绩合同、发票复印件为计分依据。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供应商就本次项目的商务条款如有负偏离的，每负偏离 1 项扣 0.2 分，最低得 0 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