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0D6E5B4">
      <w:pPr>
        <w:jc w:val="center"/>
        <w:rPr>
          <w:rFonts w:hint="eastAsia"/>
          <w:b/>
          <w:bCs/>
          <w:sz w:val="28"/>
          <w:szCs w:val="36"/>
          <w:lang w:val="en-US" w:eastAsia="zh-CN"/>
        </w:rPr>
      </w:pPr>
      <w:r>
        <w:rPr>
          <w:rFonts w:hint="eastAsia"/>
          <w:b/>
          <w:bCs/>
          <w:sz w:val="28"/>
          <w:szCs w:val="36"/>
          <w:lang w:val="en-US" w:eastAsia="zh-CN"/>
        </w:rPr>
        <w:t>分项报价表</w:t>
      </w:r>
    </w:p>
    <w:p w14:paraId="11DA20AE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150" w:afterAutospacing="0"/>
        <w:ind w:left="0" w:right="0" w:firstLine="0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</w:rPr>
        <w:t>采购项目名称： </w:t>
      </w:r>
    </w:p>
    <w:p w14:paraId="78004467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150" w:afterAutospacing="0"/>
        <w:ind w:left="0" w:right="0" w:firstLine="0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</w:rPr>
        <w:t>采购项目编号：</w:t>
      </w:r>
    </w:p>
    <w:p w14:paraId="1E1ED08F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150" w:afterAutospacing="0"/>
        <w:ind w:left="0" w:right="0" w:firstLine="0"/>
        <w:jc w:val="right"/>
        <w:rPr>
          <w:rFonts w:hint="default" w:ascii="Helvetica" w:hAnsi="Helvetica" w:eastAsia="宋体" w:cs="Helvetica"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  <w:lang w:val="en-US" w:eastAsia="zh-CN"/>
        </w:rPr>
      </w:pPr>
      <w:r>
        <w:rPr>
          <w:rFonts w:hint="eastAsia" w:ascii="Helvetica" w:hAnsi="Helvetica" w:eastAsia="宋体" w:cs="Helvetica"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  <w:lang w:val="en-US" w:eastAsia="zh-CN"/>
        </w:rPr>
        <w:t>单位：元</w:t>
      </w:r>
    </w:p>
    <w:tbl>
      <w:tblPr>
        <w:tblStyle w:val="4"/>
        <w:tblpPr w:leftFromText="180" w:rightFromText="180" w:vertAnchor="page" w:horzAnchor="page" w:tblpX="1747" w:tblpY="3513"/>
        <w:tblOverlap w:val="never"/>
        <w:tblW w:w="896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1"/>
        <w:gridCol w:w="1514"/>
        <w:gridCol w:w="1022"/>
        <w:gridCol w:w="795"/>
        <w:gridCol w:w="831"/>
        <w:gridCol w:w="951"/>
        <w:gridCol w:w="1015"/>
        <w:gridCol w:w="1195"/>
        <w:gridCol w:w="947"/>
      </w:tblGrid>
      <w:tr w14:paraId="6E9101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  <w:jc w:val="center"/>
        </w:trPr>
        <w:tc>
          <w:tcPr>
            <w:tcW w:w="691" w:type="dxa"/>
            <w:noWrap w:val="0"/>
            <w:vAlign w:val="center"/>
          </w:tcPr>
          <w:p w14:paraId="521FAD6E">
            <w:pPr>
              <w:jc w:val="center"/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序号</w:t>
            </w:r>
          </w:p>
        </w:tc>
        <w:tc>
          <w:tcPr>
            <w:tcW w:w="1514" w:type="dxa"/>
            <w:noWrap w:val="0"/>
            <w:vAlign w:val="center"/>
          </w:tcPr>
          <w:p w14:paraId="3DE91E2A">
            <w:pPr>
              <w:jc w:val="center"/>
              <w:rPr>
                <w:rFonts w:hint="default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分项名称</w:t>
            </w:r>
          </w:p>
        </w:tc>
        <w:tc>
          <w:tcPr>
            <w:tcW w:w="1022" w:type="dxa"/>
            <w:noWrap w:val="0"/>
            <w:vAlign w:val="center"/>
          </w:tcPr>
          <w:p w14:paraId="72E922C6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数量</w:t>
            </w:r>
          </w:p>
          <w:p w14:paraId="032D53FF">
            <w:pPr>
              <w:jc w:val="center"/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（单位）</w:t>
            </w:r>
          </w:p>
        </w:tc>
        <w:tc>
          <w:tcPr>
            <w:tcW w:w="795" w:type="dxa"/>
            <w:noWrap w:val="0"/>
            <w:vAlign w:val="center"/>
          </w:tcPr>
          <w:p w14:paraId="3E4903C9">
            <w:pPr>
              <w:jc w:val="center"/>
              <w:rPr>
                <w:rFonts w:hint="default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规格参数</w:t>
            </w:r>
          </w:p>
        </w:tc>
        <w:tc>
          <w:tcPr>
            <w:tcW w:w="831" w:type="dxa"/>
            <w:noWrap w:val="0"/>
            <w:vAlign w:val="center"/>
          </w:tcPr>
          <w:p w14:paraId="67C33A61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品牌</w:t>
            </w:r>
          </w:p>
        </w:tc>
        <w:tc>
          <w:tcPr>
            <w:tcW w:w="951" w:type="dxa"/>
            <w:noWrap w:val="0"/>
            <w:vAlign w:val="center"/>
          </w:tcPr>
          <w:p w14:paraId="17C60BE1">
            <w:pPr>
              <w:jc w:val="center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产地</w:t>
            </w:r>
          </w:p>
        </w:tc>
        <w:tc>
          <w:tcPr>
            <w:tcW w:w="1015" w:type="dxa"/>
            <w:noWrap w:val="0"/>
            <w:vAlign w:val="center"/>
          </w:tcPr>
          <w:p w14:paraId="6AB10161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制造商</w:t>
            </w:r>
          </w:p>
        </w:tc>
        <w:tc>
          <w:tcPr>
            <w:tcW w:w="1195" w:type="dxa"/>
            <w:noWrap w:val="0"/>
            <w:vAlign w:val="center"/>
          </w:tcPr>
          <w:p w14:paraId="3D8C59AB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分项报价（单价）</w:t>
            </w:r>
          </w:p>
        </w:tc>
        <w:tc>
          <w:tcPr>
            <w:tcW w:w="947" w:type="dxa"/>
            <w:noWrap w:val="0"/>
            <w:vAlign w:val="center"/>
          </w:tcPr>
          <w:p w14:paraId="539C3DC7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总价（元）</w:t>
            </w:r>
          </w:p>
        </w:tc>
      </w:tr>
      <w:tr w14:paraId="352990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1" w:hRule="atLeast"/>
          <w:jc w:val="center"/>
        </w:trPr>
        <w:tc>
          <w:tcPr>
            <w:tcW w:w="691" w:type="dxa"/>
            <w:noWrap w:val="0"/>
            <w:vAlign w:val="center"/>
          </w:tcPr>
          <w:p w14:paraId="69F68D3C">
            <w:pPr>
              <w:jc w:val="center"/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</w:t>
            </w:r>
          </w:p>
        </w:tc>
        <w:tc>
          <w:tcPr>
            <w:tcW w:w="1514" w:type="dxa"/>
            <w:noWrap w:val="0"/>
            <w:vAlign w:val="center"/>
          </w:tcPr>
          <w:p w14:paraId="1229B533">
            <w:pPr>
              <w:jc w:val="center"/>
              <w:rPr>
                <w:vertAlign w:val="baseline"/>
              </w:rPr>
            </w:pPr>
            <w:r>
              <w:rPr>
                <w:rFonts w:hint="eastAsia"/>
              </w:rPr>
              <w:t>24 口 POE 交换机(含模块)</w:t>
            </w:r>
          </w:p>
        </w:tc>
        <w:tc>
          <w:tcPr>
            <w:tcW w:w="1022" w:type="dxa"/>
            <w:noWrap w:val="0"/>
            <w:vAlign w:val="center"/>
          </w:tcPr>
          <w:p w14:paraId="6E1ABA22">
            <w:pPr>
              <w:jc w:val="center"/>
              <w:rPr>
                <w:vertAlign w:val="baseline"/>
              </w:rPr>
            </w:pPr>
          </w:p>
        </w:tc>
        <w:tc>
          <w:tcPr>
            <w:tcW w:w="795" w:type="dxa"/>
            <w:noWrap w:val="0"/>
            <w:vAlign w:val="center"/>
          </w:tcPr>
          <w:p w14:paraId="552679DA">
            <w:pPr>
              <w:jc w:val="center"/>
              <w:rPr>
                <w:vertAlign w:val="baseline"/>
              </w:rPr>
            </w:pPr>
            <w:bookmarkStart w:id="0" w:name="_GoBack"/>
            <w:bookmarkEnd w:id="0"/>
          </w:p>
        </w:tc>
        <w:tc>
          <w:tcPr>
            <w:tcW w:w="831" w:type="dxa"/>
            <w:noWrap w:val="0"/>
            <w:vAlign w:val="center"/>
          </w:tcPr>
          <w:p w14:paraId="659914E8">
            <w:pPr>
              <w:jc w:val="center"/>
              <w:rPr>
                <w:vertAlign w:val="baseline"/>
              </w:rPr>
            </w:pPr>
          </w:p>
        </w:tc>
        <w:tc>
          <w:tcPr>
            <w:tcW w:w="951" w:type="dxa"/>
            <w:noWrap w:val="0"/>
            <w:vAlign w:val="center"/>
          </w:tcPr>
          <w:p w14:paraId="3F51B950">
            <w:pPr>
              <w:jc w:val="center"/>
              <w:rPr>
                <w:vertAlign w:val="baseline"/>
              </w:rPr>
            </w:pPr>
          </w:p>
        </w:tc>
        <w:tc>
          <w:tcPr>
            <w:tcW w:w="1015" w:type="dxa"/>
            <w:noWrap w:val="0"/>
            <w:vAlign w:val="center"/>
          </w:tcPr>
          <w:p w14:paraId="53877690">
            <w:pPr>
              <w:jc w:val="center"/>
              <w:rPr>
                <w:vertAlign w:val="baseline"/>
              </w:rPr>
            </w:pPr>
          </w:p>
        </w:tc>
        <w:tc>
          <w:tcPr>
            <w:tcW w:w="1195" w:type="dxa"/>
            <w:noWrap w:val="0"/>
            <w:vAlign w:val="center"/>
          </w:tcPr>
          <w:p w14:paraId="602A8B48">
            <w:pPr>
              <w:jc w:val="center"/>
              <w:rPr>
                <w:vertAlign w:val="baseline"/>
              </w:rPr>
            </w:pPr>
          </w:p>
        </w:tc>
        <w:tc>
          <w:tcPr>
            <w:tcW w:w="947" w:type="dxa"/>
            <w:noWrap w:val="0"/>
            <w:vAlign w:val="center"/>
          </w:tcPr>
          <w:p w14:paraId="2FC6416C">
            <w:pPr>
              <w:jc w:val="center"/>
              <w:rPr>
                <w:vertAlign w:val="baseline"/>
              </w:rPr>
            </w:pPr>
          </w:p>
        </w:tc>
      </w:tr>
      <w:tr w14:paraId="078E12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1" w:hRule="atLeast"/>
          <w:jc w:val="center"/>
        </w:trPr>
        <w:tc>
          <w:tcPr>
            <w:tcW w:w="691" w:type="dxa"/>
            <w:noWrap w:val="0"/>
            <w:vAlign w:val="center"/>
          </w:tcPr>
          <w:p w14:paraId="60709CAD">
            <w:pPr>
              <w:jc w:val="center"/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</w:t>
            </w:r>
          </w:p>
        </w:tc>
        <w:tc>
          <w:tcPr>
            <w:tcW w:w="1514" w:type="dxa"/>
            <w:noWrap w:val="0"/>
            <w:vAlign w:val="center"/>
          </w:tcPr>
          <w:p w14:paraId="4FD28C71">
            <w:pPr>
              <w:jc w:val="center"/>
              <w:rPr>
                <w:vertAlign w:val="baseline"/>
              </w:rPr>
            </w:pPr>
            <w:r>
              <w:rPr>
                <w:rFonts w:hint="eastAsia"/>
              </w:rPr>
              <w:t>室内面板 AP</w:t>
            </w:r>
          </w:p>
        </w:tc>
        <w:tc>
          <w:tcPr>
            <w:tcW w:w="1022" w:type="dxa"/>
            <w:noWrap w:val="0"/>
            <w:vAlign w:val="center"/>
          </w:tcPr>
          <w:p w14:paraId="03164C1D">
            <w:pPr>
              <w:jc w:val="center"/>
              <w:rPr>
                <w:vertAlign w:val="baseline"/>
              </w:rPr>
            </w:pPr>
          </w:p>
        </w:tc>
        <w:tc>
          <w:tcPr>
            <w:tcW w:w="795" w:type="dxa"/>
            <w:noWrap w:val="0"/>
            <w:vAlign w:val="center"/>
          </w:tcPr>
          <w:p w14:paraId="0DC1BF65">
            <w:pPr>
              <w:jc w:val="center"/>
              <w:rPr>
                <w:vertAlign w:val="baseline"/>
              </w:rPr>
            </w:pPr>
          </w:p>
        </w:tc>
        <w:tc>
          <w:tcPr>
            <w:tcW w:w="831" w:type="dxa"/>
            <w:noWrap w:val="0"/>
            <w:vAlign w:val="center"/>
          </w:tcPr>
          <w:p w14:paraId="527D4CCC">
            <w:pPr>
              <w:jc w:val="center"/>
              <w:rPr>
                <w:vertAlign w:val="baseline"/>
              </w:rPr>
            </w:pPr>
          </w:p>
        </w:tc>
        <w:tc>
          <w:tcPr>
            <w:tcW w:w="951" w:type="dxa"/>
            <w:noWrap w:val="0"/>
            <w:vAlign w:val="center"/>
          </w:tcPr>
          <w:p w14:paraId="7D6946CD">
            <w:pPr>
              <w:jc w:val="center"/>
              <w:rPr>
                <w:vertAlign w:val="baseline"/>
              </w:rPr>
            </w:pPr>
          </w:p>
        </w:tc>
        <w:tc>
          <w:tcPr>
            <w:tcW w:w="1015" w:type="dxa"/>
            <w:noWrap w:val="0"/>
            <w:vAlign w:val="center"/>
          </w:tcPr>
          <w:p w14:paraId="0F3B2CCA">
            <w:pPr>
              <w:jc w:val="center"/>
              <w:rPr>
                <w:vertAlign w:val="baseline"/>
              </w:rPr>
            </w:pPr>
          </w:p>
        </w:tc>
        <w:tc>
          <w:tcPr>
            <w:tcW w:w="1195" w:type="dxa"/>
            <w:noWrap w:val="0"/>
            <w:vAlign w:val="center"/>
          </w:tcPr>
          <w:p w14:paraId="52BC8BF9">
            <w:pPr>
              <w:jc w:val="center"/>
              <w:rPr>
                <w:vertAlign w:val="baseline"/>
              </w:rPr>
            </w:pPr>
          </w:p>
        </w:tc>
        <w:tc>
          <w:tcPr>
            <w:tcW w:w="947" w:type="dxa"/>
            <w:noWrap w:val="0"/>
            <w:vAlign w:val="center"/>
          </w:tcPr>
          <w:p w14:paraId="35A42A6D">
            <w:pPr>
              <w:jc w:val="center"/>
              <w:rPr>
                <w:vertAlign w:val="baseline"/>
              </w:rPr>
            </w:pPr>
          </w:p>
        </w:tc>
      </w:tr>
      <w:tr w14:paraId="62FE0E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9" w:hRule="atLeast"/>
          <w:jc w:val="center"/>
        </w:trPr>
        <w:tc>
          <w:tcPr>
            <w:tcW w:w="691" w:type="dxa"/>
            <w:noWrap w:val="0"/>
            <w:vAlign w:val="center"/>
          </w:tcPr>
          <w:p w14:paraId="570026DF">
            <w:pPr>
              <w:jc w:val="center"/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3</w:t>
            </w:r>
          </w:p>
        </w:tc>
        <w:tc>
          <w:tcPr>
            <w:tcW w:w="1514" w:type="dxa"/>
            <w:noWrap w:val="0"/>
            <w:vAlign w:val="center"/>
          </w:tcPr>
          <w:p w14:paraId="728FA8D5">
            <w:pPr>
              <w:jc w:val="center"/>
              <w:rPr>
                <w:vertAlign w:val="baseline"/>
              </w:rPr>
            </w:pPr>
            <w:r>
              <w:rPr>
                <w:rFonts w:hint="eastAsia"/>
              </w:rPr>
              <w:t>室内放装 AP</w:t>
            </w:r>
          </w:p>
        </w:tc>
        <w:tc>
          <w:tcPr>
            <w:tcW w:w="1022" w:type="dxa"/>
            <w:noWrap w:val="0"/>
            <w:vAlign w:val="center"/>
          </w:tcPr>
          <w:p w14:paraId="0F30B144">
            <w:pPr>
              <w:jc w:val="center"/>
              <w:rPr>
                <w:vertAlign w:val="baseline"/>
              </w:rPr>
            </w:pPr>
          </w:p>
        </w:tc>
        <w:tc>
          <w:tcPr>
            <w:tcW w:w="795" w:type="dxa"/>
            <w:noWrap w:val="0"/>
            <w:vAlign w:val="center"/>
          </w:tcPr>
          <w:p w14:paraId="25F25C2D">
            <w:pPr>
              <w:jc w:val="center"/>
              <w:rPr>
                <w:vertAlign w:val="baseline"/>
              </w:rPr>
            </w:pPr>
          </w:p>
        </w:tc>
        <w:tc>
          <w:tcPr>
            <w:tcW w:w="831" w:type="dxa"/>
            <w:noWrap w:val="0"/>
            <w:vAlign w:val="center"/>
          </w:tcPr>
          <w:p w14:paraId="5F067CFE">
            <w:pPr>
              <w:jc w:val="center"/>
              <w:rPr>
                <w:vertAlign w:val="baseline"/>
              </w:rPr>
            </w:pPr>
          </w:p>
        </w:tc>
        <w:tc>
          <w:tcPr>
            <w:tcW w:w="951" w:type="dxa"/>
            <w:noWrap w:val="0"/>
            <w:vAlign w:val="center"/>
          </w:tcPr>
          <w:p w14:paraId="1BB6179F">
            <w:pPr>
              <w:jc w:val="center"/>
              <w:rPr>
                <w:vertAlign w:val="baseline"/>
              </w:rPr>
            </w:pPr>
          </w:p>
        </w:tc>
        <w:tc>
          <w:tcPr>
            <w:tcW w:w="1015" w:type="dxa"/>
            <w:noWrap w:val="0"/>
            <w:vAlign w:val="center"/>
          </w:tcPr>
          <w:p w14:paraId="36D7E964">
            <w:pPr>
              <w:jc w:val="center"/>
              <w:rPr>
                <w:vertAlign w:val="baseline"/>
              </w:rPr>
            </w:pPr>
          </w:p>
        </w:tc>
        <w:tc>
          <w:tcPr>
            <w:tcW w:w="1195" w:type="dxa"/>
            <w:noWrap w:val="0"/>
            <w:vAlign w:val="center"/>
          </w:tcPr>
          <w:p w14:paraId="4A2B6F70">
            <w:pPr>
              <w:jc w:val="center"/>
              <w:rPr>
                <w:vertAlign w:val="baseline"/>
              </w:rPr>
            </w:pPr>
          </w:p>
        </w:tc>
        <w:tc>
          <w:tcPr>
            <w:tcW w:w="947" w:type="dxa"/>
            <w:noWrap w:val="0"/>
            <w:vAlign w:val="center"/>
          </w:tcPr>
          <w:p w14:paraId="2FE06B02">
            <w:pPr>
              <w:jc w:val="center"/>
              <w:rPr>
                <w:vertAlign w:val="baseline"/>
              </w:rPr>
            </w:pPr>
          </w:p>
        </w:tc>
      </w:tr>
      <w:tr w14:paraId="58081F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  <w:jc w:val="center"/>
        </w:trPr>
        <w:tc>
          <w:tcPr>
            <w:tcW w:w="691" w:type="dxa"/>
            <w:noWrap w:val="0"/>
            <w:vAlign w:val="center"/>
          </w:tcPr>
          <w:p w14:paraId="0792B6A4">
            <w:pPr>
              <w:jc w:val="center"/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4</w:t>
            </w:r>
          </w:p>
        </w:tc>
        <w:tc>
          <w:tcPr>
            <w:tcW w:w="1514" w:type="dxa"/>
            <w:noWrap w:val="0"/>
            <w:vAlign w:val="center"/>
          </w:tcPr>
          <w:p w14:paraId="6CF48949">
            <w:pPr>
              <w:jc w:val="center"/>
              <w:rPr>
                <w:vertAlign w:val="baseline"/>
              </w:rPr>
            </w:pPr>
            <w:r>
              <w:rPr>
                <w:rFonts w:hint="eastAsia"/>
              </w:rPr>
              <w:t>安装调试</w:t>
            </w:r>
          </w:p>
        </w:tc>
        <w:tc>
          <w:tcPr>
            <w:tcW w:w="1022" w:type="dxa"/>
            <w:noWrap w:val="0"/>
            <w:vAlign w:val="center"/>
          </w:tcPr>
          <w:p w14:paraId="01FF184C">
            <w:pPr>
              <w:jc w:val="center"/>
              <w:rPr>
                <w:vertAlign w:val="baseline"/>
              </w:rPr>
            </w:pPr>
          </w:p>
        </w:tc>
        <w:tc>
          <w:tcPr>
            <w:tcW w:w="795" w:type="dxa"/>
            <w:noWrap w:val="0"/>
            <w:vAlign w:val="center"/>
          </w:tcPr>
          <w:p w14:paraId="08B11C98">
            <w:pPr>
              <w:jc w:val="center"/>
              <w:rPr>
                <w:vertAlign w:val="baseline"/>
              </w:rPr>
            </w:pPr>
          </w:p>
        </w:tc>
        <w:tc>
          <w:tcPr>
            <w:tcW w:w="831" w:type="dxa"/>
            <w:noWrap w:val="0"/>
            <w:vAlign w:val="center"/>
          </w:tcPr>
          <w:p w14:paraId="6EEF0DCE">
            <w:pPr>
              <w:jc w:val="center"/>
              <w:rPr>
                <w:vertAlign w:val="baseline"/>
              </w:rPr>
            </w:pPr>
          </w:p>
        </w:tc>
        <w:tc>
          <w:tcPr>
            <w:tcW w:w="951" w:type="dxa"/>
            <w:noWrap w:val="0"/>
            <w:vAlign w:val="center"/>
          </w:tcPr>
          <w:p w14:paraId="51FEA43A">
            <w:pPr>
              <w:jc w:val="center"/>
              <w:rPr>
                <w:vertAlign w:val="baseline"/>
              </w:rPr>
            </w:pPr>
          </w:p>
        </w:tc>
        <w:tc>
          <w:tcPr>
            <w:tcW w:w="1015" w:type="dxa"/>
            <w:noWrap w:val="0"/>
            <w:vAlign w:val="center"/>
          </w:tcPr>
          <w:p w14:paraId="36FC8782">
            <w:pPr>
              <w:jc w:val="center"/>
              <w:rPr>
                <w:vertAlign w:val="baseline"/>
              </w:rPr>
            </w:pPr>
          </w:p>
        </w:tc>
        <w:tc>
          <w:tcPr>
            <w:tcW w:w="1195" w:type="dxa"/>
            <w:noWrap w:val="0"/>
            <w:vAlign w:val="center"/>
          </w:tcPr>
          <w:p w14:paraId="48B713E3">
            <w:pPr>
              <w:jc w:val="center"/>
              <w:rPr>
                <w:vertAlign w:val="baseline"/>
              </w:rPr>
            </w:pPr>
          </w:p>
        </w:tc>
        <w:tc>
          <w:tcPr>
            <w:tcW w:w="947" w:type="dxa"/>
            <w:noWrap w:val="0"/>
            <w:vAlign w:val="center"/>
          </w:tcPr>
          <w:p w14:paraId="22F67BA2">
            <w:pPr>
              <w:jc w:val="center"/>
              <w:rPr>
                <w:vertAlign w:val="baseline"/>
              </w:rPr>
            </w:pPr>
          </w:p>
        </w:tc>
      </w:tr>
      <w:tr w14:paraId="7B4A66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7" w:hRule="atLeast"/>
          <w:jc w:val="center"/>
        </w:trPr>
        <w:tc>
          <w:tcPr>
            <w:tcW w:w="691" w:type="dxa"/>
            <w:noWrap w:val="0"/>
            <w:vAlign w:val="center"/>
          </w:tcPr>
          <w:p w14:paraId="7D37FEB7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...</w:t>
            </w:r>
          </w:p>
        </w:tc>
        <w:tc>
          <w:tcPr>
            <w:tcW w:w="1514" w:type="dxa"/>
            <w:noWrap w:val="0"/>
            <w:vAlign w:val="center"/>
          </w:tcPr>
          <w:p w14:paraId="74F5C327">
            <w:pPr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...</w:t>
            </w:r>
          </w:p>
        </w:tc>
        <w:tc>
          <w:tcPr>
            <w:tcW w:w="1022" w:type="dxa"/>
            <w:noWrap w:val="0"/>
            <w:vAlign w:val="center"/>
          </w:tcPr>
          <w:p w14:paraId="7F4F1905">
            <w:pPr>
              <w:jc w:val="center"/>
              <w:rPr>
                <w:rFonts w:hint="default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...</w:t>
            </w:r>
          </w:p>
        </w:tc>
        <w:tc>
          <w:tcPr>
            <w:tcW w:w="795" w:type="dxa"/>
            <w:noWrap w:val="0"/>
            <w:vAlign w:val="center"/>
          </w:tcPr>
          <w:p w14:paraId="65CAC1A4">
            <w:pPr>
              <w:jc w:val="center"/>
              <w:rPr>
                <w:rFonts w:hint="default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...</w:t>
            </w:r>
          </w:p>
        </w:tc>
        <w:tc>
          <w:tcPr>
            <w:tcW w:w="831" w:type="dxa"/>
            <w:noWrap w:val="0"/>
            <w:vAlign w:val="center"/>
          </w:tcPr>
          <w:p w14:paraId="2276101B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...</w:t>
            </w:r>
          </w:p>
        </w:tc>
        <w:tc>
          <w:tcPr>
            <w:tcW w:w="951" w:type="dxa"/>
            <w:noWrap w:val="0"/>
            <w:vAlign w:val="center"/>
          </w:tcPr>
          <w:p w14:paraId="0B8B6D19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...</w:t>
            </w:r>
          </w:p>
        </w:tc>
        <w:tc>
          <w:tcPr>
            <w:tcW w:w="1015" w:type="dxa"/>
            <w:noWrap w:val="0"/>
            <w:vAlign w:val="center"/>
          </w:tcPr>
          <w:p w14:paraId="07573ECD">
            <w:pPr>
              <w:jc w:val="center"/>
              <w:rPr>
                <w:rFonts w:hint="default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...</w:t>
            </w:r>
          </w:p>
        </w:tc>
        <w:tc>
          <w:tcPr>
            <w:tcW w:w="1195" w:type="dxa"/>
            <w:noWrap w:val="0"/>
            <w:vAlign w:val="center"/>
          </w:tcPr>
          <w:p w14:paraId="658EC4C2">
            <w:pPr>
              <w:jc w:val="center"/>
              <w:rPr>
                <w:rFonts w:hint="default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...</w:t>
            </w:r>
          </w:p>
        </w:tc>
        <w:tc>
          <w:tcPr>
            <w:tcW w:w="947" w:type="dxa"/>
            <w:noWrap w:val="0"/>
            <w:vAlign w:val="center"/>
          </w:tcPr>
          <w:p w14:paraId="46A338FC">
            <w:pPr>
              <w:jc w:val="center"/>
              <w:rPr>
                <w:vertAlign w:val="baseline"/>
              </w:rPr>
            </w:pPr>
          </w:p>
        </w:tc>
      </w:tr>
      <w:tr w14:paraId="2D079F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7" w:hRule="atLeast"/>
          <w:jc w:val="center"/>
        </w:trPr>
        <w:tc>
          <w:tcPr>
            <w:tcW w:w="8014" w:type="dxa"/>
            <w:gridSpan w:val="8"/>
            <w:noWrap w:val="0"/>
            <w:vAlign w:val="center"/>
          </w:tcPr>
          <w:p w14:paraId="519BD03D">
            <w:pPr>
              <w:jc w:val="center"/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合计（元）</w:t>
            </w:r>
          </w:p>
        </w:tc>
        <w:tc>
          <w:tcPr>
            <w:tcW w:w="947" w:type="dxa"/>
            <w:noWrap w:val="0"/>
            <w:vAlign w:val="center"/>
          </w:tcPr>
          <w:p w14:paraId="256C9F86">
            <w:pPr>
              <w:jc w:val="center"/>
              <w:rPr>
                <w:vertAlign w:val="baseline"/>
              </w:rPr>
            </w:pPr>
          </w:p>
        </w:tc>
      </w:tr>
    </w:tbl>
    <w:p w14:paraId="34E5E048">
      <w:pPr>
        <w:jc w:val="both"/>
        <w:rPr>
          <w:rFonts w:hint="default"/>
          <w:b w:val="0"/>
          <w:bCs w:val="0"/>
          <w:sz w:val="22"/>
          <w:szCs w:val="28"/>
          <w:lang w:val="en-US" w:eastAsia="zh-CN"/>
        </w:rPr>
      </w:pPr>
      <w:r>
        <w:rPr>
          <w:rFonts w:hint="eastAsia"/>
          <w:b w:val="0"/>
          <w:bCs w:val="0"/>
          <w:sz w:val="22"/>
          <w:szCs w:val="28"/>
          <w:lang w:val="en-US" w:eastAsia="zh-CN"/>
        </w:rPr>
        <w:t>注：1、供应商根据实际情况自行填写。</w:t>
      </w:r>
    </w:p>
    <w:p w14:paraId="25E25DAF">
      <w:pPr>
        <w:numPr>
          <w:ilvl w:val="0"/>
          <w:numId w:val="1"/>
        </w:numPr>
        <w:ind w:firstLine="440" w:firstLineChars="200"/>
        <w:jc w:val="both"/>
        <w:rPr>
          <w:rFonts w:hint="eastAsia"/>
          <w:b w:val="0"/>
          <w:bCs w:val="0"/>
          <w:sz w:val="22"/>
          <w:szCs w:val="28"/>
          <w:lang w:val="en-US" w:eastAsia="zh-CN"/>
        </w:rPr>
      </w:pPr>
      <w:r>
        <w:rPr>
          <w:rFonts w:hint="eastAsia"/>
          <w:b w:val="0"/>
          <w:bCs w:val="0"/>
          <w:sz w:val="22"/>
          <w:szCs w:val="28"/>
          <w:lang w:val="en-US" w:eastAsia="zh-CN"/>
        </w:rPr>
        <w:t>供应商所投分项报价不得高于本项目供应商须知里分项的最高限价，否则视为无效响应。</w:t>
      </w:r>
    </w:p>
    <w:p w14:paraId="6CE01D06">
      <w:pPr>
        <w:numPr>
          <w:ilvl w:val="0"/>
          <w:numId w:val="1"/>
        </w:numPr>
        <w:ind w:firstLine="440" w:firstLineChars="200"/>
        <w:jc w:val="both"/>
        <w:rPr>
          <w:rFonts w:hint="default"/>
          <w:b w:val="0"/>
          <w:bCs w:val="0"/>
          <w:sz w:val="22"/>
          <w:szCs w:val="28"/>
          <w:lang w:val="en-US" w:eastAsia="zh-CN"/>
        </w:rPr>
      </w:pPr>
      <w:r>
        <w:rPr>
          <w:rFonts w:hint="eastAsia"/>
          <w:b w:val="0"/>
          <w:bCs w:val="0"/>
          <w:sz w:val="22"/>
          <w:szCs w:val="28"/>
          <w:lang w:val="en-US" w:eastAsia="zh-CN"/>
        </w:rPr>
        <w:t>供应商分项报价合计总额应与响应总价一致。</w:t>
      </w:r>
    </w:p>
    <w:p w14:paraId="3DB2AB4A">
      <w:pPr>
        <w:widowControl w:val="0"/>
        <w:numPr>
          <w:ilvl w:val="0"/>
          <w:numId w:val="0"/>
        </w:numPr>
        <w:jc w:val="both"/>
        <w:rPr>
          <w:rFonts w:hint="eastAsia"/>
          <w:b w:val="0"/>
          <w:bCs w:val="0"/>
          <w:sz w:val="22"/>
          <w:szCs w:val="28"/>
          <w:lang w:val="en-US" w:eastAsia="zh-CN"/>
        </w:rPr>
      </w:pPr>
    </w:p>
    <w:p w14:paraId="4F7B1B85">
      <w:pPr>
        <w:widowControl w:val="0"/>
        <w:numPr>
          <w:ilvl w:val="0"/>
          <w:numId w:val="0"/>
        </w:numPr>
        <w:jc w:val="both"/>
        <w:rPr>
          <w:rFonts w:hint="eastAsia"/>
          <w:b w:val="0"/>
          <w:bCs w:val="0"/>
          <w:sz w:val="22"/>
          <w:szCs w:val="28"/>
          <w:lang w:val="en-US" w:eastAsia="zh-CN"/>
        </w:rPr>
      </w:pPr>
    </w:p>
    <w:p w14:paraId="4105AA80">
      <w:pPr>
        <w:widowControl w:val="0"/>
        <w:numPr>
          <w:ilvl w:val="0"/>
          <w:numId w:val="0"/>
        </w:numPr>
        <w:jc w:val="both"/>
        <w:rPr>
          <w:rFonts w:hint="default"/>
          <w:b w:val="0"/>
          <w:bCs w:val="0"/>
          <w:sz w:val="22"/>
          <w:szCs w:val="28"/>
          <w:lang w:val="en-US" w:eastAsia="zh-CN"/>
        </w:rPr>
      </w:pPr>
    </w:p>
    <w:p w14:paraId="1ABAB104">
      <w:pPr>
        <w:jc w:val="right"/>
        <w:rPr>
          <w:rFonts w:hint="default"/>
          <w:b/>
          <w:bCs/>
          <w:sz w:val="28"/>
          <w:szCs w:val="36"/>
          <w:lang w:val="en-US" w:eastAsia="zh-CN"/>
        </w:rPr>
      </w:pPr>
      <w:r>
        <w:rPr>
          <w:rFonts w:ascii="宋体" w:hAnsi="宋体" w:eastAsia="宋体" w:cs="宋体"/>
          <w:i w:val="0"/>
          <w:iCs w:val="0"/>
          <w:caps w:val="0"/>
          <w:color w:val="000000"/>
          <w:spacing w:val="0"/>
          <w:sz w:val="25"/>
          <w:szCs w:val="25"/>
          <w:shd w:val="clear" w:color="auto" w:fill="FFFFFF"/>
        </w:rPr>
        <w:t>供应商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5"/>
          <w:szCs w:val="25"/>
          <w:shd w:val="clear" w:color="auto" w:fill="FFFFFF"/>
          <w:lang w:val="en-US" w:eastAsia="zh-CN"/>
        </w:rPr>
        <w:t>名称</w:t>
      </w:r>
      <w:r>
        <w:rPr>
          <w:rFonts w:ascii="宋体" w:hAnsi="宋体" w:eastAsia="宋体" w:cs="宋体"/>
          <w:i w:val="0"/>
          <w:iCs w:val="0"/>
          <w:caps w:val="0"/>
          <w:color w:val="000000"/>
          <w:spacing w:val="0"/>
          <w:sz w:val="25"/>
          <w:szCs w:val="25"/>
          <w:shd w:val="clear" w:color="auto" w:fill="FFFFFF"/>
        </w:rPr>
        <w:t>：（加盖公章）</w:t>
      </w:r>
      <w:r>
        <w:rPr>
          <w:rFonts w:ascii="宋体" w:hAnsi="宋体" w:eastAsia="宋体" w:cs="宋体"/>
          <w:i w:val="0"/>
          <w:iCs w:val="0"/>
          <w:caps w:val="0"/>
          <w:color w:val="000000"/>
          <w:spacing w:val="0"/>
          <w:sz w:val="25"/>
          <w:szCs w:val="25"/>
          <w:shd w:val="clear" w:color="auto" w:fill="FFFFFF"/>
        </w:rPr>
        <w:br w:type="textWrapping"/>
      </w:r>
      <w:r>
        <w:rPr>
          <w:rFonts w:ascii="宋体" w:hAnsi="宋体" w:eastAsia="宋体" w:cs="宋体"/>
          <w:i w:val="0"/>
          <w:iCs w:val="0"/>
          <w:caps w:val="0"/>
          <w:color w:val="000000"/>
          <w:spacing w:val="0"/>
          <w:sz w:val="25"/>
          <w:szCs w:val="25"/>
          <w:shd w:val="clear" w:color="auto" w:fill="FFFFFF"/>
        </w:rPr>
        <w:t>年 月 日</w:t>
      </w:r>
    </w:p>
    <w:p w14:paraId="1443C008">
      <w:pPr>
        <w:jc w:val="center"/>
        <w:rPr>
          <w:rFonts w:hint="default"/>
          <w:b/>
          <w:bCs/>
          <w:sz w:val="28"/>
          <w:szCs w:val="36"/>
          <w:lang w:val="en-US" w:eastAsia="zh-CN"/>
        </w:rPr>
      </w:pPr>
    </w:p>
    <w:p w14:paraId="47D2452E">
      <w:pPr>
        <w:jc w:val="center"/>
        <w:rPr>
          <w:rFonts w:hint="default"/>
          <w:b/>
          <w:bCs/>
          <w:sz w:val="28"/>
          <w:szCs w:val="36"/>
          <w:lang w:val="en-US" w:eastAsia="zh-CN"/>
        </w:rPr>
      </w:pPr>
    </w:p>
    <w:p w14:paraId="40DD3190">
      <w:pPr>
        <w:jc w:val="center"/>
        <w:rPr>
          <w:rFonts w:hint="default"/>
          <w:b/>
          <w:bCs/>
          <w:sz w:val="28"/>
          <w:szCs w:val="36"/>
          <w:lang w:val="en-US" w:eastAsia="zh-CN"/>
        </w:rPr>
      </w:pPr>
    </w:p>
    <w:p w14:paraId="18267D0B">
      <w:pPr>
        <w:jc w:val="center"/>
        <w:rPr>
          <w:rFonts w:hint="default"/>
          <w:b/>
          <w:bCs/>
          <w:sz w:val="28"/>
          <w:szCs w:val="36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6C15D6D"/>
    <w:multiLevelType w:val="singleLevel"/>
    <w:tmpl w:val="66C15D6D"/>
    <w:lvl w:ilvl="0" w:tentative="0">
      <w:start w:val="2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3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D005691"/>
    <w:rsid w:val="21D605F1"/>
    <w:rsid w:val="2AC320B9"/>
    <w:rsid w:val="33387478"/>
    <w:rsid w:val="7B180F0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189</Words>
  <Characters>210</Characters>
  <Lines>0</Lines>
  <Paragraphs>0</Paragraphs>
  <TotalTime>2</TotalTime>
  <ScaleCrop>false</ScaleCrop>
  <LinksUpToDate>false</LinksUpToDate>
  <CharactersWithSpaces>218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2025-11-18T09:19:00Z</dcterms:created>
  <dc:creator>Administrator</dc:creator>
  <cp:lastModifiedBy>走花路的魔法师</cp:lastModifiedBy>
  <dcterms:modified xsi:type="dcterms:W3CDTF">2025-11-18T10:47:13Z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eyJoZGlkIjoiYzE4ZjAzM2Q1OGNjMjc4MzA5MjlmZTAzMTI2MWZiYmEiLCJ1c2VySWQiOiIxMzAwNzQ5MTIwIn0=</vt:lpwstr>
  </property>
  <property fmtid="{D5CDD505-2E9C-101B-9397-08002B2CF9AE}" pid="4" name="ICV">
    <vt:lpwstr>C3ED585445D446209AB39E216E5BF70C_13</vt:lpwstr>
  </property>
</Properties>
</file>