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85AC0">
      <w:pPr>
        <w:spacing w:line="600" w:lineRule="exact"/>
        <w:jc w:val="center"/>
        <w:rPr>
          <w:rFonts w:hint="eastAsia" w:ascii="仿宋" w:hAnsi="仿宋" w:eastAsia="仿宋" w:cs="仿宋"/>
          <w:b/>
          <w:bCs/>
          <w:color w:val="auto"/>
          <w:sz w:val="28"/>
          <w:szCs w:val="28"/>
          <w:lang w:eastAsia="zh-CN"/>
        </w:rPr>
      </w:pPr>
      <w:r>
        <w:rPr>
          <w:rFonts w:hint="eastAsia" w:ascii="仿宋" w:hAnsi="仿宋" w:eastAsia="仿宋" w:cs="仿宋"/>
          <w:b/>
          <w:color w:val="auto"/>
          <w:sz w:val="34"/>
          <w:szCs w:val="34"/>
        </w:rPr>
        <w:t>《</w:t>
      </w:r>
      <w:r>
        <w:rPr>
          <w:rFonts w:hint="eastAsia" w:ascii="仿宋" w:hAnsi="仿宋" w:eastAsia="仿宋" w:cs="仿宋"/>
          <w:b/>
          <w:color w:val="auto"/>
          <w:sz w:val="34"/>
          <w:szCs w:val="34"/>
          <w:lang w:eastAsia="zh-CN"/>
        </w:rPr>
        <w:t>供应商</w:t>
      </w:r>
      <w:r>
        <w:rPr>
          <w:rFonts w:hint="eastAsia" w:ascii="仿宋" w:hAnsi="仿宋" w:eastAsia="仿宋" w:cs="仿宋"/>
          <w:b/>
          <w:color w:val="auto"/>
          <w:sz w:val="34"/>
          <w:szCs w:val="34"/>
        </w:rPr>
        <w:t>参与政府采购活动的承诺函》（格式）</w:t>
      </w:r>
    </w:p>
    <w:p w14:paraId="106CFA18">
      <w:pPr>
        <w:bidi w:val="0"/>
        <w:jc w:val="center"/>
        <w:rPr>
          <w:rFonts w:hint="eastAsia" w:ascii="仿宋" w:hAnsi="仿宋" w:eastAsia="仿宋" w:cs="仿宋"/>
          <w:b/>
          <w:bCs/>
          <w:sz w:val="28"/>
          <w:szCs w:val="28"/>
          <w:lang w:eastAsia="zh-CN"/>
        </w:rPr>
      </w:pPr>
    </w:p>
    <w:p w14:paraId="1B2B448C">
      <w:pPr>
        <w:bidi w:val="0"/>
        <w:jc w:val="center"/>
        <w:rPr>
          <w:rFonts w:hint="eastAsia" w:ascii="仿宋" w:hAnsi="仿宋" w:eastAsia="仿宋" w:cs="仿宋"/>
          <w:b/>
          <w:bCs/>
          <w:color w:val="FF0000"/>
          <w:sz w:val="24"/>
          <w:szCs w:val="24"/>
          <w:lang w:eastAsia="zh-CN"/>
        </w:rPr>
      </w:pPr>
      <w:r>
        <w:rPr>
          <w:rFonts w:hint="eastAsia" w:ascii="仿宋" w:hAnsi="仿宋" w:eastAsia="仿宋" w:cs="仿宋"/>
          <w:b/>
          <w:bCs/>
          <w:sz w:val="28"/>
          <w:szCs w:val="28"/>
          <w:lang w:eastAsia="zh-CN"/>
        </w:rPr>
        <w:t>供应商参与政府采购活动的承诺函</w:t>
      </w:r>
    </w:p>
    <w:p w14:paraId="569B6F02">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color w:val="auto"/>
          <w:kern w:val="2"/>
          <w:sz w:val="24"/>
          <w:szCs w:val="24"/>
          <w:lang w:val="en-US" w:eastAsia="zh-CN" w:bidi="ar-SA"/>
        </w:rPr>
      </w:pPr>
    </w:p>
    <w:p w14:paraId="13B2384B">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color w:val="auto"/>
          <w:kern w:val="2"/>
          <w:sz w:val="24"/>
          <w:szCs w:val="24"/>
          <w:u w:val="single"/>
          <w:lang w:val="en-US" w:eastAsia="zh-CN" w:bidi="ar-SA"/>
        </w:rPr>
      </w:pPr>
      <w:r>
        <w:rPr>
          <w:rFonts w:hint="eastAsia" w:ascii="仿宋" w:hAnsi="仿宋" w:eastAsia="仿宋" w:cs="仿宋"/>
          <w:b/>
          <w:bCs/>
          <w:color w:val="auto"/>
          <w:kern w:val="2"/>
          <w:sz w:val="24"/>
          <w:szCs w:val="24"/>
          <w:lang w:val="en-US" w:eastAsia="zh-CN" w:bidi="ar-SA"/>
        </w:rPr>
        <w:t>致：</w:t>
      </w:r>
      <w:r>
        <w:rPr>
          <w:rFonts w:hint="eastAsia" w:ascii="仿宋" w:hAnsi="仿宋" w:eastAsia="仿宋" w:cs="仿宋"/>
          <w:b/>
          <w:bCs/>
          <w:color w:val="auto"/>
          <w:kern w:val="2"/>
          <w:sz w:val="24"/>
          <w:szCs w:val="24"/>
          <w:u w:val="single"/>
          <w:lang w:val="en-US" w:eastAsia="zh-CN" w:bidi="ar-SA"/>
        </w:rPr>
        <w:t xml:space="preserve"> （采购人名称）和（采购代理机构名称）  </w:t>
      </w:r>
    </w:p>
    <w:p w14:paraId="6C9152E9">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我单位自愿参加</w:t>
      </w:r>
      <w:r>
        <w:rPr>
          <w:rFonts w:hint="eastAsia" w:ascii="仿宋" w:hAnsi="仿宋" w:eastAsia="仿宋" w:cs="仿宋"/>
          <w:b/>
          <w:bCs/>
          <w:color w:val="auto"/>
          <w:kern w:val="0"/>
          <w:sz w:val="24"/>
          <w:szCs w:val="24"/>
          <w:u w:val="single"/>
          <w:lang w:val="en-US" w:eastAsia="zh-CN"/>
        </w:rPr>
        <w:t xml:space="preserve">   （采购项目名称、项目编号）  </w:t>
      </w:r>
      <w:r>
        <w:rPr>
          <w:rFonts w:hint="eastAsia" w:ascii="仿宋" w:hAnsi="仿宋" w:eastAsia="仿宋" w:cs="仿宋"/>
          <w:color w:val="auto"/>
          <w:kern w:val="0"/>
          <w:sz w:val="24"/>
          <w:szCs w:val="24"/>
          <w:lang w:val="en-US" w:eastAsia="zh-CN"/>
        </w:rPr>
        <w:t>的磋商采购活动，作为参加本次采购活动的供应商，根据竞争性磋商文件的要求，现郑重承诺如下：</w:t>
      </w:r>
    </w:p>
    <w:p w14:paraId="09CB84C0">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一、我单位完全接受和满足本项目竞争性磋商文件中规定的实质性要求，不存在对竞争性磋商文件有异议的同时又参加本项目的磋商采购活动以求侥幸成为成交人或者为实现其他非法目的的行为。</w:t>
      </w:r>
    </w:p>
    <w:p w14:paraId="44FF1F3B">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二、我单位在此申明：保证本次竞争性磋商响应文件中提供的所有内容、资料、陈述是正确的、真实的、有效的、合法的，并愿意承担相关法律责任。</w:t>
      </w:r>
    </w:p>
    <w:p w14:paraId="37BC62FA">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三、我单位存在以下行为之一的，愿意接受相关部门的处理：</w:t>
      </w:r>
    </w:p>
    <w:p w14:paraId="2D391E42">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1.我单位在竞争性磋商文件规定的磋商响应有效期内撤回竞争性磋商响应文件的；</w:t>
      </w:r>
    </w:p>
    <w:p w14:paraId="49E8A0C1">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2.我单位在竞争性磋商响应文件中提供虚假材料的；</w:t>
      </w:r>
    </w:p>
    <w:p w14:paraId="14376C7E">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3.我单位与采购人、其他供应商或者采购代理机构恶意串通的；</w:t>
      </w:r>
    </w:p>
    <w:p w14:paraId="449CFC78">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4.我单位自行放弃磋商资格而未在磋商会议前一天以书面形式告知采购代理机构的；</w:t>
      </w:r>
    </w:p>
    <w:p w14:paraId="5A080DCF">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5.我单位自行放弃成交资格的；</w:t>
      </w:r>
    </w:p>
    <w:p w14:paraId="69113941">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6.我单位不在规定的时效内领取《成交通知书》的；</w:t>
      </w:r>
    </w:p>
    <w:p w14:paraId="5A561524">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7.我单位未按照竞争性磋商文件确定的事项签订政府采购合同的；</w:t>
      </w:r>
    </w:p>
    <w:p w14:paraId="41D070B2">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8.我单位在本项目政府采购活动中有违法、违规、违纪行为的。</w:t>
      </w:r>
    </w:p>
    <w:p w14:paraId="6C26597F">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我单位如果发生以上任意一条行为，将在行为发生的5个工作日内，向采购人或采购代理机构支付本竞争性磋商文件公布的预算金额的2%作为赔偿金。</w:t>
      </w:r>
    </w:p>
    <w:p w14:paraId="523D6C0C">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我单位知晓上述行为的法律后果，承认本承诺函作为采购人及采购代理机构要求我单位履行违约赔偿义务的依据作用。</w:t>
      </w:r>
    </w:p>
    <w:p w14:paraId="0B45F43A">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由此发生的一切法律后果和责任由我单位承担。我单位声明放弃对此提出任何异议和追索的权利。</w:t>
      </w:r>
    </w:p>
    <w:p w14:paraId="4DA0E30F">
      <w:pPr>
        <w:widowControl/>
        <w:adjustRightInd/>
        <w:snapToGrid/>
        <w:spacing w:after="0" w:line="480" w:lineRule="exact"/>
        <w:ind w:firstLine="480" w:firstLineChars="20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我单位对上述承诺的内容事项真实性负责。如经查实上述承诺的内容事项存在虚假，我单位愿意接受以提供虚假材料谋取成交而被追究法律责任。</w:t>
      </w:r>
    </w:p>
    <w:p w14:paraId="59CC96B6">
      <w:pPr>
        <w:bidi w:val="0"/>
        <w:rPr>
          <w:rFonts w:hint="eastAsia" w:ascii="仿宋" w:hAnsi="仿宋" w:eastAsia="仿宋" w:cs="仿宋"/>
          <w:sz w:val="24"/>
          <w:szCs w:val="24"/>
          <w:lang w:val="en-US" w:eastAsia="zh-CN"/>
        </w:rPr>
      </w:pPr>
    </w:p>
    <w:p w14:paraId="4F085FA7">
      <w:pPr>
        <w:bidi w:val="0"/>
        <w:rPr>
          <w:rFonts w:hint="eastAsia" w:ascii="仿宋" w:hAnsi="仿宋" w:eastAsia="仿宋" w:cs="仿宋"/>
          <w:sz w:val="24"/>
          <w:szCs w:val="24"/>
          <w:lang w:val="en-US" w:eastAsia="zh-CN"/>
        </w:rPr>
      </w:pPr>
    </w:p>
    <w:p w14:paraId="3D05B3CA">
      <w:pPr>
        <w:bidi w:val="0"/>
        <w:ind w:firstLine="4320" w:firstLineChars="18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单位名称（公章）：</w:t>
      </w:r>
    </w:p>
    <w:p w14:paraId="616E3A19">
      <w:pPr>
        <w:bidi w:val="0"/>
        <w:ind w:firstLine="2160" w:firstLineChars="9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法定代表人或被授权人（签字或盖章）： </w:t>
      </w:r>
    </w:p>
    <w:p w14:paraId="5230D3F6">
      <w:pPr>
        <w:bidi w:val="0"/>
        <w:ind w:firstLine="5520" w:firstLineChars="2300"/>
        <w:rPr>
          <w:rFonts w:hint="eastAsia" w:ascii="仿宋" w:hAnsi="仿宋" w:eastAsia="仿宋" w:cs="仿宋"/>
          <w:color w:val="auto"/>
        </w:rPr>
      </w:pPr>
      <w:bookmarkStart w:id="0" w:name="_GoBack"/>
      <w:bookmarkEnd w:id="0"/>
      <w:r>
        <w:rPr>
          <w:rFonts w:hint="eastAsia" w:ascii="仿宋" w:hAnsi="仿宋" w:eastAsia="仿宋" w:cs="仿宋"/>
          <w:sz w:val="24"/>
          <w:szCs w:val="24"/>
          <w:lang w:val="en-US" w:eastAsia="zh-CN"/>
        </w:rPr>
        <w:t>日  期：</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NmY1NWIxYTAzNDk2OWU0NDM0MTNmZDRjODllM2IifQ=="/>
  </w:docVars>
  <w:rsids>
    <w:rsidRoot w:val="28DC3E47"/>
    <w:rsid w:val="00060D0A"/>
    <w:rsid w:val="00120EE3"/>
    <w:rsid w:val="00127320"/>
    <w:rsid w:val="0013359C"/>
    <w:rsid w:val="001B5A70"/>
    <w:rsid w:val="002338A4"/>
    <w:rsid w:val="00240E1F"/>
    <w:rsid w:val="002435AD"/>
    <w:rsid w:val="002D5437"/>
    <w:rsid w:val="002F3195"/>
    <w:rsid w:val="00344E9A"/>
    <w:rsid w:val="0034565C"/>
    <w:rsid w:val="0034577A"/>
    <w:rsid w:val="00346AFE"/>
    <w:rsid w:val="003472F0"/>
    <w:rsid w:val="00352DB1"/>
    <w:rsid w:val="003E083E"/>
    <w:rsid w:val="003E3D67"/>
    <w:rsid w:val="003F104E"/>
    <w:rsid w:val="004112BA"/>
    <w:rsid w:val="00435E8F"/>
    <w:rsid w:val="00443C1E"/>
    <w:rsid w:val="0044409A"/>
    <w:rsid w:val="0048409B"/>
    <w:rsid w:val="004E140E"/>
    <w:rsid w:val="004F1171"/>
    <w:rsid w:val="005457DD"/>
    <w:rsid w:val="00570E0F"/>
    <w:rsid w:val="005779EB"/>
    <w:rsid w:val="005919FD"/>
    <w:rsid w:val="005D3F66"/>
    <w:rsid w:val="00641FAB"/>
    <w:rsid w:val="00670A30"/>
    <w:rsid w:val="00681EC9"/>
    <w:rsid w:val="006B6567"/>
    <w:rsid w:val="006D5875"/>
    <w:rsid w:val="00725B12"/>
    <w:rsid w:val="00731109"/>
    <w:rsid w:val="008026CA"/>
    <w:rsid w:val="00824069"/>
    <w:rsid w:val="00856D96"/>
    <w:rsid w:val="008B3017"/>
    <w:rsid w:val="00911605"/>
    <w:rsid w:val="00924411"/>
    <w:rsid w:val="009A1B93"/>
    <w:rsid w:val="009F7D58"/>
    <w:rsid w:val="00A73D2C"/>
    <w:rsid w:val="00AA1578"/>
    <w:rsid w:val="00AF073C"/>
    <w:rsid w:val="00B36BF0"/>
    <w:rsid w:val="00B41863"/>
    <w:rsid w:val="00B90658"/>
    <w:rsid w:val="00BB7BCF"/>
    <w:rsid w:val="00BD50A3"/>
    <w:rsid w:val="00BE77F2"/>
    <w:rsid w:val="00BF01CC"/>
    <w:rsid w:val="00C42D4D"/>
    <w:rsid w:val="00C54911"/>
    <w:rsid w:val="00C5653F"/>
    <w:rsid w:val="00CD6A8C"/>
    <w:rsid w:val="00D55FA5"/>
    <w:rsid w:val="00DC1057"/>
    <w:rsid w:val="00E07ABE"/>
    <w:rsid w:val="00E148BF"/>
    <w:rsid w:val="00E263C6"/>
    <w:rsid w:val="00E265D6"/>
    <w:rsid w:val="00E30367"/>
    <w:rsid w:val="00E6157C"/>
    <w:rsid w:val="00E84B60"/>
    <w:rsid w:val="00E904CC"/>
    <w:rsid w:val="00EA17D5"/>
    <w:rsid w:val="00EC4863"/>
    <w:rsid w:val="00F020EC"/>
    <w:rsid w:val="00F03381"/>
    <w:rsid w:val="00F1090C"/>
    <w:rsid w:val="00F3209A"/>
    <w:rsid w:val="00F52A8D"/>
    <w:rsid w:val="00FA7C60"/>
    <w:rsid w:val="00FE2653"/>
    <w:rsid w:val="04C32FE5"/>
    <w:rsid w:val="10164EBF"/>
    <w:rsid w:val="130C140D"/>
    <w:rsid w:val="14CE7B8F"/>
    <w:rsid w:val="1E446AD4"/>
    <w:rsid w:val="1EA93BF3"/>
    <w:rsid w:val="20DF6BA9"/>
    <w:rsid w:val="2351654E"/>
    <w:rsid w:val="288101C9"/>
    <w:rsid w:val="28DC3E47"/>
    <w:rsid w:val="37BE2421"/>
    <w:rsid w:val="3F731D7F"/>
    <w:rsid w:val="434C6DAF"/>
    <w:rsid w:val="50322E2A"/>
    <w:rsid w:val="66CE5581"/>
    <w:rsid w:val="68A747C2"/>
    <w:rsid w:val="692B4BE7"/>
    <w:rsid w:val="6F976D52"/>
    <w:rsid w:val="75D65708"/>
    <w:rsid w:val="77253507"/>
    <w:rsid w:val="7B6E17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pPr>
      <w:spacing w:after="0"/>
    </w:pPr>
    <w:rPr>
      <w:sz w:val="18"/>
      <w:szCs w:val="18"/>
    </w:rPr>
  </w:style>
  <w:style w:type="paragraph" w:styleId="3">
    <w:name w:val="footer"/>
    <w:basedOn w:val="1"/>
    <w:next w:val="1"/>
    <w:link w:val="9"/>
    <w:qFormat/>
    <w:uiPriority w:val="99"/>
    <w:pPr>
      <w:tabs>
        <w:tab w:val="center" w:pos="4153"/>
        <w:tab w:val="right" w:pos="8306"/>
      </w:tabs>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paragraph" w:customStyle="1" w:styleId="7">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8">
    <w:name w:val="页眉 Char"/>
    <w:basedOn w:val="6"/>
    <w:link w:val="4"/>
    <w:qFormat/>
    <w:uiPriority w:val="0"/>
    <w:rPr>
      <w:rFonts w:ascii="Tahoma" w:hAnsi="Tahoma" w:eastAsia="微软雅黑" w:cs="Times New Roman"/>
      <w:sz w:val="18"/>
      <w:szCs w:val="18"/>
    </w:rPr>
  </w:style>
  <w:style w:type="character" w:customStyle="1" w:styleId="9">
    <w:name w:val="页脚 Char"/>
    <w:basedOn w:val="6"/>
    <w:link w:val="3"/>
    <w:qFormat/>
    <w:uiPriority w:val="99"/>
    <w:rPr>
      <w:rFonts w:ascii="Tahoma" w:hAnsi="Tahoma" w:eastAsia="微软雅黑" w:cs="Times New Roman"/>
      <w:sz w:val="18"/>
      <w:szCs w:val="18"/>
    </w:rPr>
  </w:style>
  <w:style w:type="character" w:customStyle="1" w:styleId="10">
    <w:name w:val="批注框文本 Char"/>
    <w:basedOn w:val="6"/>
    <w:link w:val="2"/>
    <w:qFormat/>
    <w:uiPriority w:val="0"/>
    <w:rPr>
      <w:rFonts w:ascii="Tahoma" w:hAnsi="Tahoma" w:eastAsia="微软雅黑" w:cs="Times New Roman"/>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772</Words>
  <Characters>781</Characters>
  <Lines>28</Lines>
  <Paragraphs>8</Paragraphs>
  <TotalTime>0</TotalTime>
  <ScaleCrop>false</ScaleCrop>
  <LinksUpToDate>false</LinksUpToDate>
  <CharactersWithSpaces>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2025-07-30T09:59:00Z</dcterms:created>
  <dc:creator>limohan</dc:creator>
  <cp:lastModifiedBy>叶染</cp:lastModifiedBy>
  <cp:lastPrinted>2025-08-15T03:23:00Z</cp:lastPrinted>
  <dcterms:modified xsi:type="dcterms:W3CDTF">2025-08-28T09:27:23Z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85C4D7D40623494AB54A9C752BFA7189_13</vt:lpwstr>
  </property>
  <property fmtid="{D5CDD505-2E9C-101B-9397-08002B2CF9AE}" pid="4" name="KSOTemplateDocerSaveRecord">
    <vt:lpwstr>eyJoZGlkIjoiNmY1NDJlOWE5ZmM4ZjQ2NDQ1NTM2NmI4YmJjZjQ0OWIiLCJ1c2VySWQiOiI5Njc5NTM0ODMifQ==</vt:lpwstr>
  </property>
</Properties>
</file>