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6BCC6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69635E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3A88E91E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共   页，第   页</w:t>
      </w: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259"/>
        <w:gridCol w:w="791"/>
        <w:gridCol w:w="1025"/>
        <w:gridCol w:w="791"/>
        <w:gridCol w:w="1029"/>
      </w:tblGrid>
      <w:tr w14:paraId="0866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686CB7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4BA847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603BB32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15E315F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12CCA91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259" w:type="dxa"/>
            <w:noWrap w:val="0"/>
            <w:vAlign w:val="center"/>
          </w:tcPr>
          <w:p w14:paraId="543F778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91" w:type="dxa"/>
            <w:noWrap w:val="0"/>
            <w:vAlign w:val="center"/>
          </w:tcPr>
          <w:p w14:paraId="002E10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2703985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305494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72F3CA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4FFB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16E35490">
            <w:pPr>
              <w:pStyle w:val="2"/>
              <w:jc w:val="center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病媒消杀装备、北斗短报文通信模块</w:t>
            </w:r>
          </w:p>
        </w:tc>
      </w:tr>
      <w:tr w14:paraId="7465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27A432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39B33C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无人飞机</w:t>
            </w:r>
          </w:p>
        </w:tc>
        <w:tc>
          <w:tcPr>
            <w:tcW w:w="964" w:type="dxa"/>
            <w:noWrap w:val="0"/>
            <w:vAlign w:val="center"/>
          </w:tcPr>
          <w:p w14:paraId="7368C93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70770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52528172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F3E2AC4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1E79A7B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2880E88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12808D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5B5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990830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3B39C8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车载式超低容量喷雾器</w:t>
            </w:r>
          </w:p>
        </w:tc>
        <w:tc>
          <w:tcPr>
            <w:tcW w:w="964" w:type="dxa"/>
            <w:noWrap w:val="0"/>
            <w:vAlign w:val="center"/>
          </w:tcPr>
          <w:p w14:paraId="72BF7E5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DC0672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5FB0FEE0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995F617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9874E1E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34F2597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0FE93B4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5F23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E1ED1B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2F51A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北斗短报文通信模块</w:t>
            </w:r>
          </w:p>
        </w:tc>
        <w:tc>
          <w:tcPr>
            <w:tcW w:w="964" w:type="dxa"/>
            <w:noWrap w:val="0"/>
            <w:vAlign w:val="center"/>
          </w:tcPr>
          <w:p w14:paraId="634D7E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50907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6D68F26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5583099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A2E7867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660BFCD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7C6E2D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A37B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26AEFAB1">
            <w:pPr>
              <w:pStyle w:val="2"/>
              <w:jc w:val="both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总报价（人民币大写）：                                 （¥                元）</w:t>
            </w:r>
          </w:p>
        </w:tc>
      </w:tr>
      <w:tr w14:paraId="724C6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0CF7DF45">
            <w:pPr>
              <w:pStyle w:val="2"/>
              <w:jc w:val="center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装备和标识、服装、后勤保障背囊、北斗音视频通信终端、激光测距仪</w:t>
            </w:r>
          </w:p>
        </w:tc>
      </w:tr>
      <w:tr w14:paraId="5C79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B2475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3C78DC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9C423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1263E9E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9728C90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5F1DDCA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1FB8A9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22691FE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D92BB56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3AC8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008410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7D604D1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19FD0C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161A1B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42CA9598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2F86A863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D48C83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FFC67A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97DC7BE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D82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434A97A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2AD9E38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D3BD9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1DA400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05AAA2D6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3E95246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FDDC77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409D0DA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177C122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63D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9A1B7CA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</w:t>
            </w:r>
          </w:p>
        </w:tc>
        <w:tc>
          <w:tcPr>
            <w:tcW w:w="1673" w:type="dxa"/>
            <w:noWrap w:val="0"/>
            <w:vAlign w:val="center"/>
          </w:tcPr>
          <w:p w14:paraId="09C862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3A429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1B636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28597DE0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F59142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020B4A6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6DEC5FC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C2D104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22EB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4079A2A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65C94D9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6822D66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D70001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 w14:paraId="1703054E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94B73BA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D74A010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B126DB6">
            <w:pPr>
              <w:pStyle w:val="2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152A1FA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C1E9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19CE86C5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总报价（人民币大写）：                                 （¥                元）</w:t>
            </w:r>
          </w:p>
        </w:tc>
      </w:tr>
      <w:tr w14:paraId="4B9D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9769B">
            <w:pPr>
              <w:pStyle w:val="2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Courier New"/>
                <w:spacing w:val="-6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hAnsi="宋体" w:cs="Courier New"/>
                <w:spacing w:val="-6"/>
                <w:sz w:val="24"/>
                <w:szCs w:val="24"/>
              </w:rPr>
              <w:t>表内总报价内容以元为单位，保留小数点后两位。</w:t>
            </w:r>
          </w:p>
          <w:p w14:paraId="5804C1D7">
            <w:pPr>
              <w:pStyle w:val="2"/>
              <w:rPr>
                <w:rFonts w:hint="eastAsia" w:hAnsi="宋体" w:cs="Courier New"/>
                <w:b/>
                <w:bCs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b/>
                <w:bCs/>
                <w:spacing w:val="-6"/>
                <w:sz w:val="24"/>
                <w:szCs w:val="24"/>
                <w:lang w:val="en-US" w:eastAsia="zh-CN"/>
              </w:rPr>
              <w:t>2.最高限价：病媒消杀装备、北斗短报文通信模块总计：332500元；</w:t>
            </w:r>
          </w:p>
          <w:p w14:paraId="1F65452C">
            <w:pPr>
              <w:pStyle w:val="2"/>
              <w:rPr>
                <w:rFonts w:hint="default" w:hAnsi="宋体" w:eastAsia="宋体" w:cs="Courier New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Courier New"/>
                <w:b/>
                <w:bCs/>
                <w:spacing w:val="-6"/>
                <w:sz w:val="24"/>
                <w:szCs w:val="24"/>
                <w:lang w:val="en-US" w:eastAsia="zh-CN"/>
              </w:rPr>
              <w:t>装备和标识、服装、后勤保障背囊、北斗音视频通信终端、激光测距仪总计：667500元，报价超过该部分最高限价按照无效文件处理。</w:t>
            </w:r>
          </w:p>
        </w:tc>
      </w:tr>
    </w:tbl>
    <w:p w14:paraId="5E33A52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hAnsi="宋体" w:cs="Courier New"/>
          <w:spacing w:val="-6"/>
          <w:sz w:val="24"/>
        </w:rPr>
        <w:t>总报价</w:t>
      </w:r>
      <w:r>
        <w:rPr>
          <w:rFonts w:hint="eastAsia" w:ascii="宋体" w:hAnsi="宋体"/>
          <w:sz w:val="24"/>
        </w:rPr>
        <w:t>”与“开标一览表”中的“投标总报价”一致。各子项分别报价。</w:t>
      </w:r>
    </w:p>
    <w:p w14:paraId="3CAD1ACA"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（公章）：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</w:t>
      </w:r>
    </w:p>
    <w:p w14:paraId="251222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F5BA9"/>
    <w:rsid w:val="79C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2025-11-21T02:21:00Z</dcterms:created>
  <dc:creator>rq</dc:creator>
  <cp:lastModifiedBy>rq</cp:lastModifiedBy>
  <dcterms:modified xsi:type="dcterms:W3CDTF">2025-11-21T02:21:48Z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2C997F685C324A718BCC9C6C430E0C04_11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