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B092F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</w:p>
    <w:p w14:paraId="16C60193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人员配备</w:t>
      </w:r>
    </w:p>
    <w:p w14:paraId="6058EE96">
      <w:pPr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540F448">
      <w:pPr>
        <w:rPr>
          <w:rFonts w:ascii="仿宋_GB2312" w:hAnsi="仿宋_GB2312" w:eastAsia="仿宋_GB2312" w:cs="仿宋_GB2312"/>
          <w:b/>
          <w:sz w:val="36"/>
        </w:rPr>
      </w:pPr>
    </w:p>
    <w:p w14:paraId="1FC6521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A7B4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204A7F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04A7F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1516D1"/>
    <w:rsid w:val="75BF740C"/>
    <w:rsid w:val="7A6B0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D45E938E0ECC4072863B1F1CC5801630_13</vt:lpwstr>
  </property>
</Properties>
</file>