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92DAA">
      <w:pPr>
        <w:spacing w:before="312" w:beforeLines="100" w:after="312" w:afterLines="100"/>
        <w:jc w:val="center"/>
        <w:outlineLvl w:val="1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cs="宋体"/>
          <w:b/>
          <w:sz w:val="30"/>
          <w:szCs w:val="30"/>
        </w:rPr>
        <w:t>分项报价表</w:t>
      </w:r>
    </w:p>
    <w:tbl>
      <w:tblPr>
        <w:tblStyle w:val="3"/>
        <w:tblW w:w="4998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1635"/>
        <w:gridCol w:w="1804"/>
        <w:gridCol w:w="1090"/>
        <w:gridCol w:w="839"/>
        <w:gridCol w:w="1152"/>
        <w:gridCol w:w="1154"/>
      </w:tblGrid>
      <w:tr w14:paraId="0537A5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96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4A992">
            <w:pPr>
              <w:pStyle w:val="5"/>
              <w:jc w:val="center"/>
              <w:rPr>
                <w:rFonts w:hint="eastAsia"/>
                <w:b/>
                <w:bCs w:val="0"/>
                <w:sz w:val="21"/>
                <w:szCs w:val="21"/>
              </w:rPr>
            </w:pPr>
            <w:r>
              <w:rPr>
                <w:rFonts w:hint="eastAsia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981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B75AA">
            <w:pPr>
              <w:pStyle w:val="5"/>
              <w:jc w:val="center"/>
              <w:rPr>
                <w:rFonts w:hint="eastAsia"/>
                <w:b/>
                <w:bCs w:val="0"/>
                <w:sz w:val="21"/>
                <w:szCs w:val="21"/>
              </w:rPr>
            </w:pPr>
            <w:r>
              <w:rPr>
                <w:rFonts w:hint="eastAsia"/>
                <w:b/>
                <w:bCs w:val="0"/>
                <w:sz w:val="21"/>
                <w:szCs w:val="21"/>
              </w:rPr>
              <w:t>货物名称</w:t>
            </w:r>
          </w:p>
        </w:tc>
        <w:tc>
          <w:tcPr>
            <w:tcW w:w="1081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894026">
            <w:pPr>
              <w:pStyle w:val="5"/>
              <w:jc w:val="center"/>
              <w:rPr>
                <w:rFonts w:hint="eastAsia"/>
                <w:b/>
                <w:bCs w:val="0"/>
                <w:sz w:val="21"/>
                <w:szCs w:val="21"/>
              </w:rPr>
            </w:pPr>
            <w:r>
              <w:rPr>
                <w:rFonts w:hint="eastAsia"/>
                <w:b/>
                <w:bCs w:val="0"/>
                <w:sz w:val="21"/>
                <w:szCs w:val="21"/>
              </w:rPr>
              <w:t>制造商、品牌及规格型号</w:t>
            </w:r>
          </w:p>
        </w:tc>
        <w:tc>
          <w:tcPr>
            <w:tcW w:w="654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AC329">
            <w:pPr>
              <w:pStyle w:val="5"/>
              <w:jc w:val="center"/>
              <w:rPr>
                <w:rFonts w:hint="eastAsia"/>
                <w:b/>
                <w:bCs w:val="0"/>
                <w:sz w:val="21"/>
                <w:szCs w:val="21"/>
              </w:rPr>
            </w:pPr>
            <w:r>
              <w:rPr>
                <w:rFonts w:hint="eastAsia"/>
                <w:b/>
                <w:bCs w:val="0"/>
                <w:sz w:val="21"/>
                <w:szCs w:val="21"/>
              </w:rPr>
              <w:t>数量</w:t>
            </w:r>
          </w:p>
        </w:tc>
        <w:tc>
          <w:tcPr>
            <w:tcW w:w="503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CC480">
            <w:pPr>
              <w:pStyle w:val="5"/>
              <w:jc w:val="center"/>
              <w:rPr>
                <w:rFonts w:hint="eastAsia"/>
                <w:b/>
                <w:bCs w:val="0"/>
                <w:sz w:val="21"/>
                <w:szCs w:val="21"/>
              </w:rPr>
            </w:pPr>
            <w:r>
              <w:rPr>
                <w:rFonts w:hint="eastAsia"/>
                <w:b/>
                <w:bCs w:val="0"/>
                <w:sz w:val="21"/>
                <w:szCs w:val="21"/>
              </w:rPr>
              <w:t>单位</w:t>
            </w:r>
          </w:p>
        </w:tc>
        <w:tc>
          <w:tcPr>
            <w:tcW w:w="691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75D5D8">
            <w:pPr>
              <w:pStyle w:val="5"/>
              <w:jc w:val="center"/>
              <w:rPr>
                <w:rFonts w:hint="eastAsia"/>
                <w:b/>
                <w:bCs w:val="0"/>
                <w:sz w:val="21"/>
                <w:szCs w:val="21"/>
              </w:rPr>
            </w:pPr>
            <w:r>
              <w:rPr>
                <w:rFonts w:hint="eastAsia"/>
                <w:b/>
                <w:bCs w:val="0"/>
                <w:sz w:val="21"/>
                <w:szCs w:val="21"/>
              </w:rPr>
              <w:t>单价（元）</w:t>
            </w:r>
          </w:p>
        </w:tc>
        <w:tc>
          <w:tcPr>
            <w:tcW w:w="692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D6329">
            <w:pPr>
              <w:pStyle w:val="5"/>
              <w:jc w:val="center"/>
              <w:rPr>
                <w:rFonts w:hint="eastAsia"/>
                <w:b/>
                <w:bCs w:val="0"/>
                <w:sz w:val="21"/>
                <w:szCs w:val="21"/>
              </w:rPr>
            </w:pPr>
            <w:r>
              <w:rPr>
                <w:rFonts w:hint="eastAsia"/>
                <w:b/>
                <w:bCs w:val="0"/>
                <w:sz w:val="21"/>
                <w:szCs w:val="21"/>
              </w:rPr>
              <w:t>合计（元）</w:t>
            </w:r>
          </w:p>
        </w:tc>
      </w:tr>
      <w:tr w14:paraId="1A7EAC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396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04172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3EF66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23FE2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DE531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23EDC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D3435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22D71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</w:tr>
      <w:tr w14:paraId="6F0067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96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A0067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FCFB1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E009A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0EDA3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A75ED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950E2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1D2BC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</w:tr>
      <w:tr w14:paraId="53B290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396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A43B4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127975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5EB81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C1C81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EB5BF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28420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795EC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</w:tr>
      <w:tr w14:paraId="4B21B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96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7F5FE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DBD82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391DF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3C451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41F64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30472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C9B1F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</w:tr>
      <w:tr w14:paraId="5F24B9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396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286A8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181A8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E1CCB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F9559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61C96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C8AD5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2B859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</w:tr>
      <w:tr w14:paraId="68970F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96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49473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...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763ED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...</w:t>
            </w:r>
          </w:p>
        </w:tc>
        <w:tc>
          <w:tcPr>
            <w:tcW w:w="10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64769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...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2335D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B589B9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7D948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E4BC4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</w:tr>
      <w:tr w14:paraId="706436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59" w:type="pct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FC57B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  <w:r>
              <w:rPr>
                <w:rFonts w:hint="eastAsia"/>
                <w:b/>
                <w:bCs w:val="0"/>
                <w:szCs w:val="22"/>
              </w:rPr>
              <w:t>投标报价（元）</w:t>
            </w:r>
          </w:p>
        </w:tc>
        <w:tc>
          <w:tcPr>
            <w:tcW w:w="254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9D702">
            <w:pPr>
              <w:pStyle w:val="5"/>
              <w:jc w:val="center"/>
              <w:rPr>
                <w:rFonts w:hint="eastAsia"/>
                <w:sz w:val="22"/>
                <w:szCs w:val="21"/>
              </w:rPr>
            </w:pPr>
          </w:p>
        </w:tc>
      </w:tr>
    </w:tbl>
    <w:p w14:paraId="7654EE5A">
      <w:pPr>
        <w:spacing w:line="360" w:lineRule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备注：</w:t>
      </w:r>
      <w:r>
        <w:rPr>
          <w:rFonts w:hint="eastAsia" w:ascii="宋体" w:hAnsi="宋体" w:cs="宋体"/>
          <w:b/>
          <w:szCs w:val="21"/>
        </w:rPr>
        <w:t>供应商应根据招标内容对各项内容列项报价；2.分项报价表中的投标报价应与开标</w:t>
      </w:r>
      <w:bookmarkStart w:id="0" w:name="_GoBack"/>
      <w:bookmarkEnd w:id="0"/>
      <w:r>
        <w:rPr>
          <w:rFonts w:hint="eastAsia" w:ascii="宋体" w:hAnsi="宋体" w:cs="宋体"/>
          <w:b/>
          <w:szCs w:val="21"/>
        </w:rPr>
        <w:t>一览表中投标报价一致。</w:t>
      </w:r>
    </w:p>
    <w:p w14:paraId="7A4B91DD">
      <w:pPr>
        <w:spacing w:before="156" w:beforeLines="50" w:after="156" w:afterLines="50" w:line="360" w:lineRule="auto"/>
        <w:rPr>
          <w:rFonts w:hint="eastAsia"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                            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39A72BD3">
      <w:pPr>
        <w:spacing w:before="156" w:beforeLines="50" w:after="156" w:afterLines="50" w:line="360" w:lineRule="auto"/>
        <w:rPr>
          <w:rFonts w:hint="eastAsia" w:ascii="Times New Roman" w:hAnsi="Times New Roman" w:cs="Times New Roman"/>
          <w:szCs w:val="20"/>
        </w:rPr>
      </w:pPr>
      <w:r>
        <w:rPr>
          <w:rFonts w:hint="eastAsia" w:ascii="宋体" w:hAnsi="宋体" w:cs="宋体"/>
          <w:spacing w:val="4"/>
          <w:szCs w:val="21"/>
        </w:rPr>
        <w:t>日期：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</w:rPr>
        <w:t>月</w:t>
      </w:r>
      <w:r>
        <w:rPr>
          <w:rFonts w:hint="eastAsia" w:ascii="宋体" w:hAnsi="宋体" w:cs="宋体"/>
          <w:spacing w:val="4"/>
          <w:szCs w:val="21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5205C7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D8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5">
    <w:name w:val="表格内容"/>
    <w:basedOn w:val="1"/>
    <w:autoRedefine/>
    <w:qFormat/>
    <w:uiPriority w:val="0"/>
    <w:rPr>
      <w:rFonts w:ascii="宋体" w:hAnsi="宋体" w:eastAsia="宋体" w:cs="Times New Roman"/>
      <w:bCs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2025-02-21T07:20:13Z</dcterms:created>
  <dc:creator>0</dc:creator>
  <cp:lastModifiedBy>梦雨</cp:lastModifiedBy>
  <dcterms:modified xsi:type="dcterms:W3CDTF">2025-02-21T07:20:20Z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2A0363B40F1647BE8D18F577E2529D62_12</vt:lpwstr>
  </property>
</Properties>
</file>