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D0967E">
      <w:pPr>
        <w:keepNext w:val="0"/>
        <w:keepLines w:val="0"/>
        <w:pageBreakBefore w:val="0"/>
        <w:widowControl w:val="0"/>
        <w:tabs>
          <w:tab w:val="center" w:pos="4535"/>
          <w:tab w:val="left" w:pos="6521"/>
        </w:tabs>
        <w:kinsoku/>
        <w:wordWrap/>
        <w:overflowPunct/>
        <w:topLinePunct w:val="0"/>
        <w:autoSpaceDE w:val="0"/>
        <w:autoSpaceDN w:val="0"/>
        <w:bidi w:val="0"/>
        <w:adjustRightInd w:val="0"/>
        <w:snapToGrid w:val="0"/>
        <w:spacing w:line="480" w:lineRule="auto"/>
        <w:jc w:val="center"/>
        <w:textAlignment w:val="auto"/>
        <w:rPr>
          <w:rFonts w:hint="eastAsia" w:ascii="宋体" w:hAnsi="宋体" w:eastAsia="宋体" w:cs="宋体"/>
          <w:spacing w:val="21"/>
          <w:kern w:val="2"/>
          <w:sz w:val="40"/>
          <w:szCs w:val="40"/>
          <w:lang w:val="en-US" w:eastAsia="zh-CN" w:bidi="ar-SA"/>
        </w:rPr>
      </w:pPr>
      <w:r>
        <w:rPr>
          <w:rFonts w:hint="eastAsia" w:ascii="宋体" w:hAnsi="宋体" w:eastAsia="宋体" w:cs="宋体"/>
          <w:spacing w:val="21"/>
          <w:kern w:val="2"/>
          <w:sz w:val="40"/>
          <w:szCs w:val="40"/>
          <w:lang w:val="en-US" w:eastAsia="zh-CN" w:bidi="ar-SA"/>
        </w:rPr>
        <w:t>供应商参加政府采购活动承诺书</w:t>
      </w:r>
    </w:p>
    <w:p w14:paraId="3432243A">
      <w:pPr>
        <w:widowControl/>
        <w:spacing w:line="400" w:lineRule="exact"/>
        <w:ind w:firstLine="400" w:firstLineChars="200"/>
        <w:jc w:val="center"/>
        <w:rPr>
          <w:rFonts w:hint="eastAsia" w:ascii="宋体" w:hAnsi="宋体" w:eastAsia="宋体" w:cs="宋体"/>
          <w:sz w:val="20"/>
          <w:szCs w:val="20"/>
        </w:rPr>
      </w:pPr>
      <w:r>
        <w:rPr>
          <w:rFonts w:hint="eastAsia" w:ascii="宋体" w:hAnsi="宋体" w:eastAsia="宋体" w:cs="宋体"/>
          <w:color w:val="000000"/>
          <w:sz w:val="20"/>
          <w:szCs w:val="20"/>
        </w:rPr>
        <w:t>未签署下列承诺书的，其责任由</w:t>
      </w:r>
      <w:r>
        <w:rPr>
          <w:rFonts w:hint="eastAsia" w:ascii="宋体" w:hAnsi="宋体" w:eastAsia="宋体" w:cs="宋体"/>
          <w:color w:val="000000"/>
          <w:sz w:val="20"/>
          <w:szCs w:val="20"/>
          <w:lang w:eastAsia="zh-CN"/>
        </w:rPr>
        <w:t>供应商</w:t>
      </w:r>
      <w:r>
        <w:rPr>
          <w:rFonts w:hint="eastAsia" w:ascii="宋体" w:hAnsi="宋体" w:eastAsia="宋体" w:cs="宋体"/>
          <w:color w:val="000000"/>
          <w:sz w:val="20"/>
          <w:szCs w:val="20"/>
        </w:rPr>
        <w:t>自行承担。</w:t>
      </w:r>
    </w:p>
    <w:p w14:paraId="6AC536BB">
      <w:pPr>
        <w:widowControl/>
        <w:spacing w:before="190" w:beforeLines="50" w:line="400" w:lineRule="exact"/>
        <w:jc w:val="center"/>
        <w:rPr>
          <w:rFonts w:hint="eastAsia" w:ascii="宋体" w:hAnsi="宋体" w:eastAsia="宋体" w:cs="宋体"/>
          <w:b/>
          <w:sz w:val="20"/>
          <w:szCs w:val="20"/>
        </w:rPr>
      </w:pPr>
      <w:r>
        <w:rPr>
          <w:rFonts w:hint="eastAsia" w:ascii="宋体" w:hAnsi="宋体" w:eastAsia="宋体" w:cs="宋体"/>
          <w:b/>
          <w:color w:val="000000"/>
          <w:sz w:val="20"/>
          <w:szCs w:val="20"/>
        </w:rPr>
        <w:t>（一）</w:t>
      </w:r>
      <w:r>
        <w:rPr>
          <w:rFonts w:hint="eastAsia" w:ascii="宋体" w:hAnsi="宋体" w:eastAsia="宋体" w:cs="宋体"/>
          <w:b/>
          <w:sz w:val="20"/>
          <w:szCs w:val="20"/>
        </w:rPr>
        <w:t>质量安全责任承诺书</w:t>
      </w:r>
    </w:p>
    <w:p w14:paraId="4C1F5596">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为保证本采购项目顺利进行，作为</w:t>
      </w:r>
      <w:r>
        <w:rPr>
          <w:rFonts w:hint="eastAsia" w:ascii="宋体" w:hAnsi="宋体" w:eastAsia="宋体" w:cs="宋体"/>
          <w:sz w:val="20"/>
          <w:szCs w:val="20"/>
          <w:lang w:eastAsia="zh-CN"/>
        </w:rPr>
        <w:t>供应商</w:t>
      </w:r>
      <w:r>
        <w:rPr>
          <w:rFonts w:hint="eastAsia" w:ascii="宋体" w:hAnsi="宋体" w:eastAsia="宋体" w:cs="宋体"/>
          <w:sz w:val="20"/>
          <w:szCs w:val="20"/>
        </w:rPr>
        <w:t>，现郑重承诺：</w:t>
      </w:r>
    </w:p>
    <w:p w14:paraId="5030EF8C">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1、我方所投产品的生产（包括设计、制造、安装、改造、维修等）、投入使用的材料等均完全符合国家现行质量、安全、环保标准和要求。</w:t>
      </w:r>
    </w:p>
    <w:p w14:paraId="2E2F8CA2">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2、我方将严格按照国家现行相关储存、运输、安装调试技术标准及规范、服务标准及规范、施工标准及规范，在规定的时限内，保质、保量完成项目全部内容，并向采购人交付合格产品。</w:t>
      </w:r>
    </w:p>
    <w:p w14:paraId="5367124F">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3、对于因产品生产质量以及储存、运输、安装调试、服务、施工等过程中产生的任何安全事故，我方承担全部责任。</w:t>
      </w:r>
    </w:p>
    <w:p w14:paraId="2D2B5083">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4、我方提供的货物、工程、服务等符合现行的国家、行业、地区、企业标准及要求，标准不一致的，以更为严格的为准，我方对提供的货物、工程、服务等的质量、安全、环保等承担全部责任。</w:t>
      </w:r>
    </w:p>
    <w:p w14:paraId="5A3362A6">
      <w:pPr>
        <w:widowControl/>
        <w:spacing w:line="400" w:lineRule="exact"/>
        <w:ind w:firstLine="400" w:firstLineChars="200"/>
        <w:rPr>
          <w:rFonts w:hint="eastAsia" w:ascii="宋体" w:hAnsi="宋体" w:eastAsia="宋体" w:cs="宋体"/>
          <w:sz w:val="20"/>
          <w:szCs w:val="20"/>
        </w:rPr>
      </w:pPr>
    </w:p>
    <w:p w14:paraId="4FE52903">
      <w:pPr>
        <w:keepNext w:val="0"/>
        <w:keepLines w:val="0"/>
        <w:pageBreakBefore w:val="0"/>
        <w:widowControl w:val="0"/>
        <w:kinsoku/>
        <w:wordWrap/>
        <w:overflowPunct/>
        <w:topLinePunct w:val="0"/>
        <w:autoSpaceDE/>
        <w:autoSpaceDN/>
        <w:bidi w:val="0"/>
        <w:adjustRightInd/>
        <w:snapToGrid/>
        <w:spacing w:line="480" w:lineRule="exact"/>
        <w:ind w:firstLine="3640" w:firstLineChars="1300"/>
        <w:textAlignment w:val="auto"/>
        <w:rPr>
          <w:rFonts w:hint="eastAsia" w:ascii="宋体" w:hAnsi="宋体" w:eastAsia="宋体" w:cs="宋体"/>
          <w:sz w:val="28"/>
          <w:szCs w:val="28"/>
        </w:rPr>
      </w:pPr>
    </w:p>
    <w:p w14:paraId="3D3E3C61">
      <w:pPr>
        <w:keepNext w:val="0"/>
        <w:keepLines w:val="0"/>
        <w:pageBreakBefore w:val="0"/>
        <w:widowControl w:val="0"/>
        <w:kinsoku/>
        <w:wordWrap/>
        <w:overflowPunct/>
        <w:topLinePunct w:val="0"/>
        <w:autoSpaceDE/>
        <w:autoSpaceDN/>
        <w:bidi w:val="0"/>
        <w:adjustRightInd/>
        <w:snapToGrid/>
        <w:spacing w:line="480" w:lineRule="exact"/>
        <w:ind w:firstLine="3640" w:firstLineChars="1300"/>
        <w:textAlignment w:val="auto"/>
        <w:rPr>
          <w:rFonts w:hint="eastAsia" w:ascii="宋体" w:hAnsi="宋体" w:eastAsia="宋体" w:cs="宋体"/>
          <w:sz w:val="28"/>
          <w:szCs w:val="28"/>
        </w:rPr>
      </w:pPr>
    </w:p>
    <w:p w14:paraId="1B18BF32">
      <w:pPr>
        <w:keepNext w:val="0"/>
        <w:keepLines w:val="0"/>
        <w:pageBreakBefore w:val="0"/>
        <w:widowControl w:val="0"/>
        <w:kinsoku/>
        <w:wordWrap/>
        <w:overflowPunct/>
        <w:topLinePunct w:val="0"/>
        <w:autoSpaceDE/>
        <w:autoSpaceDN/>
        <w:bidi w:val="0"/>
        <w:adjustRightInd/>
        <w:snapToGrid/>
        <w:spacing w:line="480" w:lineRule="exact"/>
        <w:ind w:firstLine="3640" w:firstLineChars="1300"/>
        <w:textAlignment w:val="auto"/>
        <w:rPr>
          <w:rFonts w:hint="eastAsia" w:ascii="宋体" w:hAnsi="宋体" w:eastAsia="宋体" w:cs="宋体"/>
          <w:sz w:val="28"/>
          <w:szCs w:val="28"/>
        </w:rPr>
      </w:pPr>
    </w:p>
    <w:p w14:paraId="6378E4C6">
      <w:pPr>
        <w:keepNext w:val="0"/>
        <w:keepLines w:val="0"/>
        <w:pageBreakBefore w:val="0"/>
        <w:widowControl w:val="0"/>
        <w:kinsoku/>
        <w:wordWrap/>
        <w:overflowPunct/>
        <w:topLinePunct w:val="0"/>
        <w:autoSpaceDE/>
        <w:autoSpaceDN/>
        <w:bidi w:val="0"/>
        <w:adjustRightInd/>
        <w:snapToGrid/>
        <w:spacing w:line="480" w:lineRule="exact"/>
        <w:ind w:firstLine="3640" w:firstLineChars="1300"/>
        <w:textAlignment w:val="auto"/>
        <w:rPr>
          <w:rFonts w:hint="eastAsia" w:ascii="宋体" w:hAnsi="宋体" w:eastAsia="宋体" w:cs="宋体"/>
          <w:sz w:val="28"/>
          <w:szCs w:val="28"/>
        </w:rPr>
      </w:pPr>
    </w:p>
    <w:p w14:paraId="51671499">
      <w:pPr>
        <w:keepNext w:val="0"/>
        <w:keepLines w:val="0"/>
        <w:pageBreakBefore w:val="0"/>
        <w:widowControl w:val="0"/>
        <w:kinsoku/>
        <w:wordWrap/>
        <w:overflowPunct/>
        <w:topLinePunct w:val="0"/>
        <w:autoSpaceDE/>
        <w:autoSpaceDN/>
        <w:bidi w:val="0"/>
        <w:adjustRightInd/>
        <w:snapToGrid/>
        <w:spacing w:line="480" w:lineRule="exact"/>
        <w:ind w:firstLine="3640" w:firstLineChars="1300"/>
        <w:textAlignment w:val="auto"/>
        <w:rPr>
          <w:rFonts w:hint="eastAsia" w:ascii="宋体" w:hAnsi="宋体" w:eastAsia="宋体" w:cs="宋体"/>
          <w:sz w:val="28"/>
          <w:szCs w:val="28"/>
        </w:rPr>
      </w:pPr>
    </w:p>
    <w:p w14:paraId="11137E15">
      <w:pPr>
        <w:keepNext w:val="0"/>
        <w:keepLines w:val="0"/>
        <w:pageBreakBefore w:val="0"/>
        <w:widowControl w:val="0"/>
        <w:kinsoku/>
        <w:wordWrap/>
        <w:overflowPunct/>
        <w:topLinePunct w:val="0"/>
        <w:autoSpaceDE/>
        <w:autoSpaceDN/>
        <w:bidi w:val="0"/>
        <w:adjustRightInd/>
        <w:snapToGrid/>
        <w:spacing w:line="480" w:lineRule="exact"/>
        <w:ind w:firstLine="2600" w:firstLineChars="1300"/>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供应商</w:t>
      </w:r>
      <w:r>
        <w:rPr>
          <w:rFonts w:hint="eastAsia" w:ascii="宋体" w:hAnsi="宋体" w:eastAsia="宋体" w:cs="宋体"/>
          <w:sz w:val="20"/>
          <w:szCs w:val="20"/>
        </w:rPr>
        <w:t>名称</w:t>
      </w:r>
      <w:r>
        <w:rPr>
          <w:rFonts w:hint="eastAsia" w:ascii="宋体" w:hAnsi="宋体" w:eastAsia="宋体" w:cs="宋体"/>
          <w:sz w:val="20"/>
          <w:szCs w:val="20"/>
          <w:u w:val="none"/>
        </w:rPr>
        <w:t>（签章）</w:t>
      </w:r>
      <w:r>
        <w:rPr>
          <w:rFonts w:hint="eastAsia" w:ascii="宋体" w:hAnsi="宋体" w:eastAsia="宋体" w:cs="宋体"/>
          <w:sz w:val="20"/>
          <w:szCs w:val="20"/>
        </w:rPr>
        <w:t>：</w:t>
      </w:r>
      <w:r>
        <w:rPr>
          <w:rFonts w:hint="eastAsia" w:ascii="宋体" w:hAnsi="宋体" w:eastAsia="宋体" w:cs="宋体"/>
          <w:sz w:val="20"/>
          <w:szCs w:val="20"/>
          <w:u w:val="single"/>
          <w:lang w:val="en-US" w:eastAsia="zh-CN"/>
        </w:rPr>
        <w:t xml:space="preserve">              </w:t>
      </w:r>
    </w:p>
    <w:p w14:paraId="3B228FCD">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 xml:space="preserve">  </w:t>
      </w:r>
    </w:p>
    <w:p w14:paraId="70EE1640">
      <w:pPr>
        <w:keepNext w:val="0"/>
        <w:keepLines w:val="0"/>
        <w:pageBreakBefore w:val="0"/>
        <w:widowControl w:val="0"/>
        <w:kinsoku/>
        <w:wordWrap/>
        <w:overflowPunct/>
        <w:topLinePunct w:val="0"/>
        <w:autoSpaceDE/>
        <w:autoSpaceDN/>
        <w:bidi w:val="0"/>
        <w:adjustRightInd/>
        <w:snapToGrid/>
        <w:spacing w:line="480" w:lineRule="exact"/>
        <w:ind w:firstLine="2600" w:firstLineChars="1300"/>
        <w:textAlignment w:val="auto"/>
        <w:rPr>
          <w:rFonts w:hint="eastAsia" w:ascii="宋体" w:hAnsi="宋体" w:eastAsia="宋体" w:cs="宋体"/>
          <w:sz w:val="20"/>
          <w:szCs w:val="20"/>
          <w:u w:val="single"/>
        </w:rPr>
      </w:pPr>
      <w:r>
        <w:rPr>
          <w:rFonts w:hint="eastAsia" w:ascii="宋体" w:hAnsi="宋体" w:eastAsia="宋体" w:cs="宋体"/>
          <w:sz w:val="20"/>
          <w:szCs w:val="20"/>
          <w:u w:val="none"/>
        </w:rPr>
        <w:t xml:space="preserve">日 期: </w:t>
      </w:r>
      <w:r>
        <w:rPr>
          <w:rFonts w:hint="eastAsia" w:ascii="宋体" w:hAnsi="宋体" w:eastAsia="宋体" w:cs="宋体"/>
          <w:sz w:val="20"/>
          <w:szCs w:val="20"/>
          <w:u w:val="single"/>
          <w:lang w:val="en-US" w:eastAsia="zh-CN"/>
        </w:rPr>
        <w:t xml:space="preserve">                           </w:t>
      </w:r>
    </w:p>
    <w:p w14:paraId="6CEB83BE">
      <w:pPr>
        <w:widowControl/>
        <w:spacing w:line="400" w:lineRule="exact"/>
        <w:rPr>
          <w:rFonts w:hint="eastAsia" w:ascii="宋体" w:hAnsi="宋体" w:eastAsia="宋体" w:cs="宋体"/>
          <w:color w:val="000000"/>
          <w:sz w:val="20"/>
          <w:szCs w:val="20"/>
        </w:rPr>
      </w:pPr>
    </w:p>
    <w:p w14:paraId="27322C07">
      <w:pPr>
        <w:widowControl/>
        <w:spacing w:line="240" w:lineRule="auto"/>
        <w:jc w:val="center"/>
        <w:rPr>
          <w:rFonts w:hint="eastAsia" w:ascii="宋体" w:hAnsi="宋体" w:eastAsia="宋体" w:cs="宋体"/>
          <w:b/>
          <w:bCs/>
          <w:color w:val="auto"/>
          <w:sz w:val="24"/>
          <w:szCs w:val="24"/>
        </w:rPr>
      </w:pPr>
      <w:r>
        <w:rPr>
          <w:rFonts w:hint="eastAsia" w:ascii="宋体" w:hAnsi="宋体" w:eastAsia="宋体" w:cs="宋体"/>
          <w:b/>
          <w:color w:val="000000"/>
          <w:sz w:val="28"/>
          <w:szCs w:val="28"/>
        </w:rPr>
        <w:br w:type="page"/>
      </w:r>
      <w:r>
        <w:rPr>
          <w:rFonts w:hint="eastAsia" w:ascii="宋体" w:hAnsi="宋体" w:eastAsia="宋体" w:cs="宋体"/>
          <w:b/>
          <w:bCs/>
          <w:color w:val="auto"/>
          <w:sz w:val="24"/>
          <w:szCs w:val="24"/>
        </w:rPr>
        <w:t>（二）参加政府采购活动行为自律承诺书</w:t>
      </w:r>
    </w:p>
    <w:p w14:paraId="3287A508">
      <w:pPr>
        <w:widowControl/>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作为参加本次政府采购项目的</w:t>
      </w:r>
      <w:r>
        <w:rPr>
          <w:rFonts w:hint="eastAsia" w:ascii="宋体" w:hAnsi="宋体" w:eastAsia="宋体" w:cs="宋体"/>
          <w:color w:val="000000"/>
          <w:sz w:val="20"/>
          <w:szCs w:val="20"/>
          <w:lang w:eastAsia="zh-CN"/>
        </w:rPr>
        <w:t>供应商</w:t>
      </w:r>
      <w:r>
        <w:rPr>
          <w:rFonts w:hint="eastAsia" w:ascii="宋体" w:hAnsi="宋体" w:eastAsia="宋体" w:cs="宋体"/>
          <w:color w:val="000000"/>
          <w:sz w:val="20"/>
          <w:szCs w:val="20"/>
        </w:rPr>
        <w:t>，我方郑重承诺在参与政府采购活动中遵纪守法、公平竞争、诚实守信，如有违反愿承担一切责任及后果：</w:t>
      </w:r>
    </w:p>
    <w:p w14:paraId="03605C7B">
      <w:pPr>
        <w:widowControl/>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1、不与采购人、集中采购机构、政府采购评审专家恶意串通，不向其行贿或提供其他不正当利益；</w:t>
      </w:r>
    </w:p>
    <w:p w14:paraId="227C9963">
      <w:pPr>
        <w:widowControl/>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2、不与其他</w:t>
      </w:r>
      <w:r>
        <w:rPr>
          <w:rFonts w:hint="eastAsia" w:ascii="宋体" w:hAnsi="宋体" w:eastAsia="宋体" w:cs="宋体"/>
          <w:color w:val="000000"/>
          <w:sz w:val="20"/>
          <w:szCs w:val="20"/>
          <w:lang w:eastAsia="zh-CN"/>
        </w:rPr>
        <w:t>供应商</w:t>
      </w:r>
      <w:r>
        <w:rPr>
          <w:rFonts w:hint="eastAsia" w:ascii="宋体" w:hAnsi="宋体" w:eastAsia="宋体" w:cs="宋体"/>
          <w:color w:val="000000"/>
          <w:sz w:val="20"/>
          <w:szCs w:val="20"/>
        </w:rPr>
        <w:t>恶意串通，采取“围标、串标、陪标”等商业欺诈手段谋取中标、成交；</w:t>
      </w:r>
    </w:p>
    <w:p w14:paraId="725E9491">
      <w:pPr>
        <w:widowControl/>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3、不提供虚假或无效证明文件（包括但不限于资格证明文件、合同及验收文件、检验检测报告、从业人员资格证书、机构或所投产品的各类认证证书等）或虚假材料谋取中标、成交；</w:t>
      </w:r>
    </w:p>
    <w:p w14:paraId="18343FE2">
      <w:pPr>
        <w:widowControl/>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4、不采取不正当手段诋毁、排挤其他</w:t>
      </w:r>
      <w:r>
        <w:rPr>
          <w:rFonts w:hint="eastAsia" w:ascii="宋体" w:hAnsi="宋体" w:eastAsia="宋体" w:cs="宋体"/>
          <w:color w:val="000000"/>
          <w:sz w:val="20"/>
          <w:szCs w:val="20"/>
          <w:lang w:eastAsia="zh-CN"/>
        </w:rPr>
        <w:t>供应商</w:t>
      </w:r>
      <w:r>
        <w:rPr>
          <w:rFonts w:hint="eastAsia" w:ascii="宋体" w:hAnsi="宋体" w:eastAsia="宋体" w:cs="宋体"/>
          <w:color w:val="000000"/>
          <w:sz w:val="20"/>
          <w:szCs w:val="20"/>
        </w:rPr>
        <w:t>；</w:t>
      </w:r>
    </w:p>
    <w:p w14:paraId="7DC4CCC0">
      <w:pPr>
        <w:widowControl/>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5、不以不正当理由拒不与采购人签订政府采购合同，或逾期签订政府采购合同，或不按照采购文件确定的事项签订政府采购合同；</w:t>
      </w:r>
    </w:p>
    <w:p w14:paraId="70129B61">
      <w:pPr>
        <w:widowControl/>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6、不以不正当理由拒绝履行合同义务，不会擅自变更、中止或者终止政府采购合同或将政府采购合同转包；</w:t>
      </w:r>
    </w:p>
    <w:p w14:paraId="7CF398A2">
      <w:pPr>
        <w:widowControl/>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7、不在提供商品、服务或工程施工过程中提供假冒伪劣产品，损害采购人的合法权益或公共利益；</w:t>
      </w:r>
    </w:p>
    <w:p w14:paraId="0F577E69">
      <w:pPr>
        <w:widowControl/>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8、不采取捏造事实、提供虚假材料或者以非法手段取得证明材料进行质疑和投诉；</w:t>
      </w:r>
    </w:p>
    <w:p w14:paraId="54CA5411">
      <w:pPr>
        <w:widowControl/>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9、不发生其他有悖于政府采购公开、公平、公正和诚信原则的行为。</w:t>
      </w:r>
    </w:p>
    <w:p w14:paraId="0C8AA43D">
      <w:pPr>
        <w:widowControl/>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10、尊重和接受政府采购监督管理部门的监督和采购人、集中采购机构的政府采购工作要求，愿意承担因违约行为给采购人造成的损失。</w:t>
      </w:r>
    </w:p>
    <w:p w14:paraId="147EF619">
      <w:pPr>
        <w:widowControl/>
        <w:spacing w:line="400" w:lineRule="exact"/>
        <w:rPr>
          <w:rFonts w:hint="eastAsia" w:ascii="宋体" w:hAnsi="宋体" w:eastAsia="宋体" w:cs="宋体"/>
          <w:color w:val="000000"/>
          <w:sz w:val="20"/>
          <w:szCs w:val="20"/>
        </w:rPr>
      </w:pPr>
    </w:p>
    <w:p w14:paraId="042F78AB">
      <w:pPr>
        <w:keepNext w:val="0"/>
        <w:keepLines w:val="0"/>
        <w:pageBreakBefore w:val="0"/>
        <w:widowControl w:val="0"/>
        <w:kinsoku/>
        <w:wordWrap/>
        <w:overflowPunct/>
        <w:topLinePunct w:val="0"/>
        <w:autoSpaceDE/>
        <w:autoSpaceDN/>
        <w:bidi w:val="0"/>
        <w:adjustRightInd/>
        <w:snapToGrid/>
        <w:spacing w:line="480" w:lineRule="exact"/>
        <w:ind w:firstLine="2600" w:firstLineChars="1300"/>
        <w:textAlignment w:val="auto"/>
        <w:rPr>
          <w:rFonts w:hint="eastAsia" w:ascii="宋体" w:hAnsi="宋体" w:eastAsia="宋体" w:cs="宋体"/>
          <w:sz w:val="20"/>
          <w:szCs w:val="20"/>
        </w:rPr>
      </w:pPr>
    </w:p>
    <w:p w14:paraId="093BC015">
      <w:pPr>
        <w:keepNext w:val="0"/>
        <w:keepLines w:val="0"/>
        <w:pageBreakBefore w:val="0"/>
        <w:widowControl w:val="0"/>
        <w:kinsoku/>
        <w:wordWrap/>
        <w:overflowPunct/>
        <w:topLinePunct w:val="0"/>
        <w:autoSpaceDE/>
        <w:autoSpaceDN/>
        <w:bidi w:val="0"/>
        <w:adjustRightInd/>
        <w:snapToGrid/>
        <w:spacing w:line="480" w:lineRule="exact"/>
        <w:ind w:firstLine="3600" w:firstLineChars="1800"/>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供应商</w:t>
      </w:r>
      <w:r>
        <w:rPr>
          <w:rFonts w:hint="eastAsia" w:ascii="宋体" w:hAnsi="宋体" w:eastAsia="宋体" w:cs="宋体"/>
          <w:sz w:val="20"/>
          <w:szCs w:val="20"/>
        </w:rPr>
        <w:t>名称</w:t>
      </w:r>
      <w:r>
        <w:rPr>
          <w:rFonts w:hint="eastAsia" w:ascii="宋体" w:hAnsi="宋体" w:eastAsia="宋体" w:cs="宋体"/>
          <w:sz w:val="20"/>
          <w:szCs w:val="20"/>
          <w:u w:val="none"/>
        </w:rPr>
        <w:t>（签章）</w:t>
      </w:r>
      <w:r>
        <w:rPr>
          <w:rFonts w:hint="eastAsia" w:ascii="宋体" w:hAnsi="宋体" w:eastAsia="宋体" w:cs="宋体"/>
          <w:sz w:val="20"/>
          <w:szCs w:val="20"/>
        </w:rPr>
        <w:t>：</w:t>
      </w:r>
      <w:r>
        <w:rPr>
          <w:rFonts w:hint="eastAsia" w:ascii="宋体" w:hAnsi="宋体" w:eastAsia="宋体" w:cs="宋体"/>
          <w:sz w:val="20"/>
          <w:szCs w:val="20"/>
          <w:u w:val="single"/>
          <w:lang w:val="en-US" w:eastAsia="zh-CN"/>
        </w:rPr>
        <w:t xml:space="preserve">              </w:t>
      </w:r>
    </w:p>
    <w:p w14:paraId="4B9A6401">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 xml:space="preserve">  </w:t>
      </w:r>
    </w:p>
    <w:p w14:paraId="407F948A">
      <w:pPr>
        <w:keepNext w:val="0"/>
        <w:keepLines w:val="0"/>
        <w:pageBreakBefore w:val="0"/>
        <w:widowControl w:val="0"/>
        <w:kinsoku/>
        <w:wordWrap/>
        <w:overflowPunct/>
        <w:topLinePunct w:val="0"/>
        <w:autoSpaceDE/>
        <w:autoSpaceDN/>
        <w:bidi w:val="0"/>
        <w:adjustRightInd/>
        <w:snapToGrid/>
        <w:spacing w:line="480" w:lineRule="exact"/>
        <w:ind w:firstLine="3600" w:firstLineChars="1800"/>
        <w:textAlignment w:val="auto"/>
        <w:rPr>
          <w:rFonts w:hint="eastAsia" w:ascii="宋体" w:hAnsi="宋体" w:eastAsia="宋体" w:cs="宋体"/>
          <w:sz w:val="28"/>
          <w:szCs w:val="28"/>
          <w:u w:val="single"/>
        </w:rPr>
      </w:pPr>
      <w:r>
        <w:rPr>
          <w:rFonts w:hint="eastAsia" w:ascii="宋体" w:hAnsi="宋体" w:eastAsia="宋体" w:cs="宋体"/>
          <w:sz w:val="20"/>
          <w:szCs w:val="20"/>
          <w:u w:val="none"/>
        </w:rPr>
        <w:t xml:space="preserve">日 期: </w:t>
      </w:r>
      <w:r>
        <w:rPr>
          <w:rFonts w:hint="eastAsia" w:ascii="宋体" w:hAnsi="宋体" w:eastAsia="宋体" w:cs="宋体"/>
          <w:sz w:val="20"/>
          <w:szCs w:val="20"/>
          <w:u w:val="single"/>
          <w:lang w:val="en-US" w:eastAsia="zh-CN"/>
        </w:rPr>
        <w:t xml:space="preserve">                    </w:t>
      </w:r>
      <w:r>
        <w:rPr>
          <w:rFonts w:hint="eastAsia" w:ascii="宋体" w:hAnsi="宋体" w:eastAsia="宋体" w:cs="宋体"/>
          <w:sz w:val="28"/>
          <w:szCs w:val="28"/>
          <w:u w:val="single"/>
          <w:lang w:val="en-US" w:eastAsia="zh-CN"/>
        </w:rPr>
        <w:t xml:space="preserve">       </w:t>
      </w:r>
    </w:p>
    <w:p w14:paraId="61FCF1E4">
      <w:pPr>
        <w:spacing w:line="360" w:lineRule="auto"/>
        <w:jc w:val="center"/>
        <w:outlineLvl w:val="1"/>
        <w:rPr>
          <w:rFonts w:hint="eastAsia" w:ascii="宋体" w:hAnsi="宋体" w:eastAsia="宋体" w:cs="宋体"/>
          <w:b/>
          <w:color w:val="000000"/>
          <w:sz w:val="28"/>
          <w:szCs w:val="28"/>
        </w:rPr>
      </w:pPr>
    </w:p>
    <w:p w14:paraId="6AAFF70D">
      <w:pPr>
        <w:spacing w:line="360" w:lineRule="auto"/>
        <w:jc w:val="center"/>
        <w:outlineLvl w:val="1"/>
        <w:rPr>
          <w:rFonts w:hint="eastAsia" w:ascii="宋体" w:hAnsi="宋体" w:eastAsia="宋体" w:cs="宋体"/>
          <w:b/>
          <w:color w:val="000000"/>
          <w:sz w:val="28"/>
          <w:szCs w:val="28"/>
        </w:rPr>
      </w:pPr>
    </w:p>
    <w:p w14:paraId="1B68BFC6">
      <w:pPr>
        <w:rPr>
          <w:rFonts w:hint="eastAsia" w:ascii="宋体" w:hAnsi="宋体" w:eastAsia="宋体" w:cs="宋体"/>
          <w:b/>
          <w:color w:val="000000"/>
          <w:sz w:val="28"/>
          <w:szCs w:val="28"/>
        </w:rPr>
      </w:pPr>
      <w:r>
        <w:rPr>
          <w:rFonts w:hint="eastAsia" w:ascii="宋体" w:hAnsi="宋体" w:eastAsia="宋体" w:cs="宋体"/>
          <w:b/>
          <w:color w:val="000000"/>
          <w:sz w:val="28"/>
          <w:szCs w:val="28"/>
        </w:rPr>
        <w:br w:type="page"/>
      </w:r>
    </w:p>
    <w:p w14:paraId="4DEEF479">
      <w:pPr>
        <w:spacing w:line="360" w:lineRule="auto"/>
        <w:jc w:val="center"/>
        <w:outlineLvl w:val="1"/>
        <w:rPr>
          <w:rFonts w:hint="eastAsia" w:ascii="宋体" w:hAnsi="宋体" w:eastAsia="宋体" w:cs="宋体"/>
          <w:b/>
          <w:bCs/>
          <w:sz w:val="24"/>
          <w:szCs w:val="24"/>
        </w:rPr>
      </w:pPr>
      <w:r>
        <w:rPr>
          <w:rFonts w:hint="eastAsia" w:ascii="宋体" w:hAnsi="宋体" w:eastAsia="宋体" w:cs="宋体"/>
          <w:b/>
          <w:color w:val="000000"/>
          <w:sz w:val="24"/>
          <w:szCs w:val="24"/>
        </w:rPr>
        <w:t>（</w:t>
      </w:r>
      <w:r>
        <w:rPr>
          <w:rFonts w:hint="eastAsia" w:ascii="宋体" w:hAnsi="宋体" w:eastAsia="宋体" w:cs="宋体"/>
          <w:b/>
          <w:color w:val="000000"/>
          <w:sz w:val="24"/>
          <w:szCs w:val="24"/>
          <w:lang w:val="en-US" w:eastAsia="zh-CN"/>
        </w:rPr>
        <w:t>三</w:t>
      </w:r>
      <w:r>
        <w:rPr>
          <w:rFonts w:hint="eastAsia" w:ascii="宋体" w:hAnsi="宋体" w:eastAsia="宋体" w:cs="宋体"/>
          <w:b/>
          <w:color w:val="000000"/>
          <w:sz w:val="24"/>
          <w:szCs w:val="24"/>
        </w:rPr>
        <w:t>）</w:t>
      </w:r>
      <w:r>
        <w:rPr>
          <w:rFonts w:hint="eastAsia" w:ascii="宋体" w:hAnsi="宋体" w:eastAsia="宋体" w:cs="宋体"/>
          <w:b/>
          <w:bCs/>
          <w:sz w:val="24"/>
          <w:szCs w:val="24"/>
        </w:rPr>
        <w:t>关于非西安市中医医院职工及其亲属投资开办或控股的企业书面声明</w:t>
      </w:r>
    </w:p>
    <w:p w14:paraId="762E42F4">
      <w:pPr>
        <w:pStyle w:val="3"/>
        <w:wordWrap w:val="0"/>
        <w:spacing w:line="360" w:lineRule="auto"/>
        <w:rPr>
          <w:rFonts w:hint="eastAsia" w:ascii="宋体" w:hAnsi="宋体" w:eastAsia="宋体" w:cs="宋体"/>
          <w:spacing w:val="4"/>
          <w:sz w:val="20"/>
          <w:szCs w:val="20"/>
        </w:rPr>
      </w:pPr>
      <w:r>
        <w:rPr>
          <w:rFonts w:hint="eastAsia" w:ascii="宋体" w:hAnsi="宋体" w:eastAsia="宋体" w:cs="宋体"/>
          <w:spacing w:val="4"/>
          <w:sz w:val="20"/>
          <w:szCs w:val="20"/>
        </w:rPr>
        <w:t>西安市中医医院：</w:t>
      </w:r>
    </w:p>
    <w:p w14:paraId="2AB91BA2">
      <w:pPr>
        <w:pStyle w:val="3"/>
        <w:wordWrap w:val="0"/>
        <w:spacing w:line="360" w:lineRule="auto"/>
        <w:ind w:firstLine="416" w:firstLineChars="200"/>
        <w:rPr>
          <w:rFonts w:hint="eastAsia" w:ascii="宋体" w:hAnsi="宋体" w:eastAsia="宋体" w:cs="宋体"/>
          <w:spacing w:val="4"/>
          <w:sz w:val="20"/>
          <w:szCs w:val="20"/>
        </w:rPr>
      </w:pPr>
      <w:r>
        <w:rPr>
          <w:rFonts w:hint="eastAsia" w:ascii="宋体" w:hAnsi="宋体" w:eastAsia="宋体" w:cs="宋体"/>
          <w:spacing w:val="4"/>
          <w:sz w:val="20"/>
          <w:szCs w:val="20"/>
        </w:rPr>
        <w:t>我单位参与</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组织的</w:t>
      </w:r>
      <w:r>
        <w:rPr>
          <w:rFonts w:hint="eastAsia" w:ascii="宋体" w:hAnsi="宋体" w:eastAsia="宋体" w:cs="宋体"/>
          <w:spacing w:val="4"/>
          <w:sz w:val="20"/>
          <w:szCs w:val="20"/>
          <w:u w:val="single"/>
          <w:lang w:eastAsia="zh-CN"/>
        </w:rPr>
        <w:t>（</w:t>
      </w:r>
      <w:r>
        <w:rPr>
          <w:rFonts w:hint="eastAsia" w:ascii="宋体" w:hAnsi="宋体" w:eastAsia="宋体" w:cs="宋体"/>
          <w:sz w:val="20"/>
          <w:szCs w:val="20"/>
          <w:u w:val="single"/>
          <w:shd w:val="clear" w:color="auto" w:fill="FFFFFF"/>
        </w:rPr>
        <w:t>项目名称</w:t>
      </w:r>
      <w:r>
        <w:rPr>
          <w:rFonts w:hint="eastAsia" w:ascii="宋体" w:hAnsi="宋体" w:eastAsia="宋体" w:cs="宋体"/>
          <w:sz w:val="20"/>
          <w:szCs w:val="20"/>
          <w:u w:val="single"/>
          <w:shd w:val="clear" w:color="auto" w:fill="FFFFFF"/>
          <w:lang w:eastAsia="zh-CN"/>
        </w:rPr>
        <w:t>：</w:t>
      </w:r>
      <w:r>
        <w:rPr>
          <w:rFonts w:hint="eastAsia" w:ascii="宋体" w:hAnsi="宋体" w:eastAsia="宋体" w:cs="宋体"/>
          <w:sz w:val="20"/>
          <w:szCs w:val="20"/>
          <w:u w:val="single"/>
          <w:shd w:val="clear" w:color="auto" w:fill="FFFFFF"/>
          <w:lang w:val="en-US" w:eastAsia="zh-CN"/>
        </w:rPr>
        <w:t xml:space="preserve"> </w:t>
      </w:r>
      <w:r>
        <w:rPr>
          <w:rFonts w:hint="eastAsia" w:ascii="宋体" w:hAnsi="宋体" w:eastAsia="宋体" w:cs="宋体"/>
          <w:spacing w:val="4"/>
          <w:sz w:val="20"/>
          <w:szCs w:val="20"/>
          <w:u w:val="single"/>
          <w:lang w:eastAsia="zh-CN"/>
        </w:rPr>
        <w:t>）</w:t>
      </w:r>
      <w:r>
        <w:rPr>
          <w:rFonts w:hint="eastAsia" w:ascii="宋体" w:hAnsi="宋体" w:eastAsia="宋体" w:cs="宋体"/>
          <w:sz w:val="20"/>
          <w:szCs w:val="20"/>
          <w:shd w:val="clear" w:color="auto" w:fill="FFFFFF"/>
        </w:rPr>
        <w:t>（项目编号：</w:t>
      </w:r>
      <w:r>
        <w:rPr>
          <w:rFonts w:hint="eastAsia" w:ascii="宋体" w:hAnsi="宋体" w:eastAsia="宋体" w:cs="宋体"/>
          <w:i/>
          <w:iCs/>
          <w:sz w:val="20"/>
          <w:szCs w:val="20"/>
          <w:u w:val="single"/>
          <w:shd w:val="clear" w:color="auto" w:fill="FFFFFF"/>
        </w:rPr>
        <w:t xml:space="preserve">          </w:t>
      </w:r>
      <w:r>
        <w:rPr>
          <w:rFonts w:hint="eastAsia" w:ascii="宋体" w:hAnsi="宋体" w:eastAsia="宋体" w:cs="宋体"/>
          <w:sz w:val="20"/>
          <w:szCs w:val="20"/>
          <w:shd w:val="clear" w:color="auto" w:fill="FFFFFF"/>
        </w:rPr>
        <w:t>）</w:t>
      </w:r>
      <w:r>
        <w:rPr>
          <w:rFonts w:hint="eastAsia" w:ascii="宋体" w:hAnsi="宋体" w:eastAsia="宋体" w:cs="宋体"/>
          <w:sz w:val="20"/>
          <w:szCs w:val="20"/>
          <w:u w:val="single"/>
          <w:shd w:val="clear" w:color="auto" w:fill="FFFFFF"/>
          <w:lang w:val="en-US" w:eastAsia="zh-CN"/>
        </w:rPr>
        <w:t>（包号：）</w:t>
      </w:r>
      <w:r>
        <w:rPr>
          <w:rFonts w:hint="eastAsia" w:ascii="宋体" w:hAnsi="宋体" w:eastAsia="宋体" w:cs="宋体"/>
          <w:spacing w:val="4"/>
          <w:sz w:val="20"/>
          <w:szCs w:val="20"/>
        </w:rPr>
        <w:t>，</w:t>
      </w:r>
      <w:bookmarkStart w:id="0" w:name="_GoBack"/>
      <w:bookmarkEnd w:id="0"/>
      <w:r>
        <w:rPr>
          <w:rFonts w:hint="eastAsia" w:ascii="宋体" w:hAnsi="宋体" w:eastAsia="宋体" w:cs="宋体"/>
          <w:spacing w:val="4"/>
          <w:sz w:val="20"/>
          <w:szCs w:val="20"/>
        </w:rPr>
        <w:t>我单位郑重声明：我方非西安市中医医院职工及其亲属投资开办或控股的企业，如有虚假，承担相应责任。</w:t>
      </w:r>
    </w:p>
    <w:p w14:paraId="6C786631">
      <w:pPr>
        <w:pStyle w:val="3"/>
        <w:wordWrap w:val="0"/>
        <w:spacing w:line="360" w:lineRule="auto"/>
        <w:rPr>
          <w:rFonts w:hint="eastAsia" w:ascii="宋体" w:hAnsi="宋体" w:eastAsia="宋体" w:cs="宋体"/>
          <w:spacing w:val="4"/>
          <w:sz w:val="20"/>
          <w:szCs w:val="20"/>
        </w:rPr>
      </w:pPr>
      <w:r>
        <w:rPr>
          <w:rFonts w:hint="eastAsia" w:ascii="宋体" w:hAnsi="宋体" w:eastAsia="宋体" w:cs="宋体"/>
          <w:spacing w:val="4"/>
          <w:sz w:val="20"/>
          <w:szCs w:val="20"/>
        </w:rPr>
        <w:t>特此声明！</w:t>
      </w:r>
    </w:p>
    <w:p w14:paraId="64524B47">
      <w:pPr>
        <w:pStyle w:val="3"/>
        <w:wordWrap w:val="0"/>
        <w:spacing w:line="360" w:lineRule="auto"/>
        <w:rPr>
          <w:rFonts w:hint="eastAsia" w:ascii="宋体" w:hAnsi="宋体" w:eastAsia="宋体" w:cs="宋体"/>
          <w:b/>
          <w:spacing w:val="4"/>
          <w:sz w:val="20"/>
          <w:szCs w:val="20"/>
        </w:rPr>
      </w:pPr>
      <w:r>
        <w:rPr>
          <w:rFonts w:hint="eastAsia" w:ascii="宋体" w:hAnsi="宋体" w:eastAsia="宋体" w:cs="宋体"/>
          <w:b/>
          <w:spacing w:val="4"/>
          <w:sz w:val="20"/>
          <w:szCs w:val="20"/>
        </w:rPr>
        <w:t>（备注：</w:t>
      </w:r>
      <w:r>
        <w:rPr>
          <w:rFonts w:hint="eastAsia" w:ascii="宋体" w:hAnsi="宋体" w:eastAsia="宋体" w:cs="宋体"/>
          <w:b/>
          <w:spacing w:val="4"/>
          <w:sz w:val="20"/>
          <w:szCs w:val="20"/>
          <w:lang w:val="en-US" w:eastAsia="zh-CN"/>
        </w:rPr>
        <w:t>供应商</w:t>
      </w:r>
      <w:r>
        <w:rPr>
          <w:rFonts w:hint="eastAsia" w:ascii="宋体" w:hAnsi="宋体" w:eastAsia="宋体" w:cs="宋体"/>
          <w:b/>
          <w:spacing w:val="4"/>
          <w:sz w:val="20"/>
          <w:szCs w:val="20"/>
        </w:rPr>
        <w:t>未提供或提供虚假声明，都将作为无效</w:t>
      </w:r>
      <w:r>
        <w:rPr>
          <w:rFonts w:hint="eastAsia" w:ascii="宋体" w:hAnsi="宋体" w:eastAsia="宋体" w:cs="宋体"/>
          <w:b/>
          <w:spacing w:val="4"/>
          <w:sz w:val="20"/>
          <w:szCs w:val="20"/>
          <w:lang w:val="en-US" w:eastAsia="zh-CN"/>
        </w:rPr>
        <w:t>响应</w:t>
      </w:r>
      <w:r>
        <w:rPr>
          <w:rFonts w:hint="eastAsia" w:ascii="宋体" w:hAnsi="宋体" w:eastAsia="宋体" w:cs="宋体"/>
          <w:b/>
          <w:spacing w:val="4"/>
          <w:sz w:val="20"/>
          <w:szCs w:val="20"/>
        </w:rPr>
        <w:t>处理。）</w:t>
      </w:r>
    </w:p>
    <w:p w14:paraId="3B1DE5EB">
      <w:pPr>
        <w:pStyle w:val="3"/>
        <w:wordWrap w:val="0"/>
        <w:spacing w:line="360" w:lineRule="auto"/>
        <w:rPr>
          <w:rFonts w:hint="eastAsia" w:ascii="宋体" w:hAnsi="宋体" w:eastAsia="宋体" w:cs="宋体"/>
          <w:spacing w:val="4"/>
          <w:sz w:val="20"/>
          <w:szCs w:val="20"/>
        </w:rPr>
      </w:pPr>
    </w:p>
    <w:p w14:paraId="5DD75A80">
      <w:pPr>
        <w:keepNext w:val="0"/>
        <w:keepLines w:val="0"/>
        <w:pageBreakBefore w:val="0"/>
        <w:widowControl w:val="0"/>
        <w:kinsoku/>
        <w:wordWrap/>
        <w:overflowPunct/>
        <w:topLinePunct w:val="0"/>
        <w:autoSpaceDE/>
        <w:autoSpaceDN/>
        <w:bidi w:val="0"/>
        <w:adjustRightInd/>
        <w:snapToGrid/>
        <w:spacing w:line="480" w:lineRule="exact"/>
        <w:ind w:firstLine="2600" w:firstLineChars="1300"/>
        <w:textAlignment w:val="auto"/>
        <w:rPr>
          <w:rFonts w:hint="eastAsia" w:ascii="宋体" w:hAnsi="宋体" w:eastAsia="宋体" w:cs="宋体"/>
          <w:sz w:val="20"/>
          <w:szCs w:val="20"/>
        </w:rPr>
      </w:pPr>
    </w:p>
    <w:p w14:paraId="4ED4FAF4">
      <w:pPr>
        <w:keepNext w:val="0"/>
        <w:keepLines w:val="0"/>
        <w:pageBreakBefore w:val="0"/>
        <w:widowControl w:val="0"/>
        <w:kinsoku/>
        <w:wordWrap/>
        <w:overflowPunct/>
        <w:topLinePunct w:val="0"/>
        <w:autoSpaceDE/>
        <w:autoSpaceDN/>
        <w:bidi w:val="0"/>
        <w:adjustRightInd/>
        <w:snapToGrid/>
        <w:spacing w:line="480" w:lineRule="exact"/>
        <w:ind w:firstLine="2600" w:firstLineChars="1300"/>
        <w:textAlignment w:val="auto"/>
        <w:rPr>
          <w:rFonts w:hint="eastAsia" w:ascii="宋体" w:hAnsi="宋体" w:eastAsia="宋体" w:cs="宋体"/>
          <w:sz w:val="20"/>
          <w:szCs w:val="20"/>
        </w:rPr>
      </w:pPr>
    </w:p>
    <w:p w14:paraId="4316FD5B">
      <w:pPr>
        <w:keepNext w:val="0"/>
        <w:keepLines w:val="0"/>
        <w:pageBreakBefore w:val="0"/>
        <w:widowControl w:val="0"/>
        <w:kinsoku/>
        <w:wordWrap/>
        <w:overflowPunct/>
        <w:topLinePunct w:val="0"/>
        <w:autoSpaceDE/>
        <w:autoSpaceDN/>
        <w:bidi w:val="0"/>
        <w:adjustRightInd/>
        <w:snapToGrid/>
        <w:spacing w:line="480" w:lineRule="exact"/>
        <w:ind w:firstLine="4000" w:firstLineChars="2000"/>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供应商</w:t>
      </w:r>
      <w:r>
        <w:rPr>
          <w:rFonts w:hint="eastAsia" w:ascii="宋体" w:hAnsi="宋体" w:eastAsia="宋体" w:cs="宋体"/>
          <w:sz w:val="20"/>
          <w:szCs w:val="20"/>
        </w:rPr>
        <w:t>名称</w:t>
      </w:r>
      <w:r>
        <w:rPr>
          <w:rFonts w:hint="eastAsia" w:ascii="宋体" w:hAnsi="宋体" w:eastAsia="宋体" w:cs="宋体"/>
          <w:sz w:val="20"/>
          <w:szCs w:val="20"/>
          <w:u w:val="none"/>
        </w:rPr>
        <w:t>（签章）</w:t>
      </w:r>
      <w:r>
        <w:rPr>
          <w:rFonts w:hint="eastAsia" w:ascii="宋体" w:hAnsi="宋体" w:eastAsia="宋体" w:cs="宋体"/>
          <w:sz w:val="20"/>
          <w:szCs w:val="20"/>
        </w:rPr>
        <w:t>：</w:t>
      </w:r>
      <w:r>
        <w:rPr>
          <w:rFonts w:hint="eastAsia" w:ascii="宋体" w:hAnsi="宋体" w:eastAsia="宋体" w:cs="宋体"/>
          <w:sz w:val="20"/>
          <w:szCs w:val="20"/>
          <w:u w:val="single"/>
          <w:lang w:val="en-US" w:eastAsia="zh-CN"/>
        </w:rPr>
        <w:t xml:space="preserve">               </w:t>
      </w:r>
    </w:p>
    <w:p w14:paraId="5455F5CA">
      <w:pPr>
        <w:spacing w:line="360" w:lineRule="auto"/>
        <w:ind w:firstLine="4000" w:firstLineChars="2000"/>
        <w:rPr>
          <w:rFonts w:hint="eastAsia" w:ascii="宋体" w:hAnsi="宋体" w:eastAsia="宋体" w:cs="宋体"/>
          <w:sz w:val="20"/>
          <w:szCs w:val="20"/>
          <w:u w:val="single"/>
          <w:lang w:val="en-US" w:eastAsia="zh-CN"/>
        </w:rPr>
      </w:pPr>
      <w:r>
        <w:rPr>
          <w:rFonts w:hint="eastAsia" w:ascii="宋体" w:hAnsi="宋体" w:eastAsia="宋体" w:cs="宋体"/>
          <w:sz w:val="20"/>
          <w:szCs w:val="20"/>
        </w:rPr>
        <w:t>法定代表人（签字或</w:t>
      </w:r>
      <w:r>
        <w:rPr>
          <w:rFonts w:hint="eastAsia" w:ascii="宋体" w:hAnsi="宋体" w:eastAsia="宋体" w:cs="宋体"/>
          <w:sz w:val="20"/>
          <w:szCs w:val="20"/>
          <w:lang w:val="en-US" w:eastAsia="zh-CN"/>
        </w:rPr>
        <w:t>盖</w:t>
      </w:r>
      <w:r>
        <w:rPr>
          <w:rFonts w:hint="eastAsia" w:ascii="宋体" w:hAnsi="宋体" w:eastAsia="宋体" w:cs="宋体"/>
          <w:sz w:val="20"/>
          <w:szCs w:val="20"/>
        </w:rPr>
        <w:t>章）：</w:t>
      </w:r>
      <w:r>
        <w:rPr>
          <w:rFonts w:hint="eastAsia" w:ascii="宋体" w:hAnsi="宋体" w:eastAsia="宋体" w:cs="宋体"/>
          <w:sz w:val="20"/>
          <w:szCs w:val="20"/>
          <w:u w:val="single"/>
          <w:lang w:val="en-US" w:eastAsia="zh-CN"/>
        </w:rPr>
        <w:t xml:space="preserve">           </w:t>
      </w:r>
    </w:p>
    <w:p w14:paraId="4DF9495D">
      <w:pPr>
        <w:keepNext w:val="0"/>
        <w:keepLines w:val="0"/>
        <w:pageBreakBefore w:val="0"/>
        <w:widowControl w:val="0"/>
        <w:kinsoku/>
        <w:wordWrap/>
        <w:overflowPunct/>
        <w:topLinePunct w:val="0"/>
        <w:autoSpaceDE/>
        <w:autoSpaceDN/>
        <w:bidi w:val="0"/>
        <w:adjustRightInd/>
        <w:snapToGrid/>
        <w:spacing w:line="480" w:lineRule="exact"/>
        <w:ind w:firstLine="4000" w:firstLineChars="2000"/>
        <w:textAlignment w:val="auto"/>
        <w:rPr>
          <w:rFonts w:hint="eastAsia" w:ascii="宋体" w:hAnsi="宋体" w:eastAsia="宋体" w:cs="宋体"/>
          <w:sz w:val="20"/>
          <w:szCs w:val="20"/>
        </w:rPr>
      </w:pPr>
      <w:r>
        <w:rPr>
          <w:rFonts w:hint="eastAsia" w:ascii="宋体" w:hAnsi="宋体" w:eastAsia="宋体" w:cs="宋体"/>
          <w:sz w:val="20"/>
          <w:szCs w:val="20"/>
          <w:u w:val="none"/>
        </w:rPr>
        <w:t xml:space="preserve">日 期: </w:t>
      </w:r>
      <w:r>
        <w:rPr>
          <w:rFonts w:hint="eastAsia" w:ascii="宋体" w:hAnsi="宋体" w:eastAsia="宋体" w:cs="宋体"/>
          <w:sz w:val="20"/>
          <w:szCs w:val="20"/>
          <w:u w:val="single"/>
          <w:lang w:val="en-US" w:eastAsia="zh-CN"/>
        </w:rPr>
        <w:t xml:space="preserve">                           </w:t>
      </w:r>
    </w:p>
    <w:p w14:paraId="22BA4F8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854335"/>
    <w:rsid w:val="218543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4">
    <w:name w:val="Body Text First Indent 2"/>
    <w:basedOn w:val="2"/>
    <w:qFormat/>
    <w:uiPriority w:val="0"/>
    <w:pPr>
      <w:ind w:firstLine="420" w:firstLineChars="200"/>
    </w:p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2025-03-26T01:29:00Z</dcterms:created>
  <dc:creator>...</dc:creator>
  <cp:lastModifiedBy>...</cp:lastModifiedBy>
  <dcterms:modified xsi:type="dcterms:W3CDTF">2025-03-26T01:30:42Z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F37F1F11E61045BCAE39A5C35A9F162B_11</vt:lpwstr>
  </property>
  <property fmtid="{D5CDD505-2E9C-101B-9397-08002B2CF9AE}" pid="4" name="KSOTemplateDocerSaveRecord">
    <vt:lpwstr>eyJoZGlkIjoiNzljYzc0ZDhlOTZjMmQwZTVhNzg0MWM5Yzk1NWYxMzEiLCJ1c2VySWQiOiI5NDkyODkwNDUifQ==</vt:lpwstr>
  </property>
</Properties>
</file>