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2053BF">
      <w:pPr>
        <w:topLinePunct/>
        <w:snapToGrid w:val="0"/>
        <w:spacing w:line="360" w:lineRule="atLeast"/>
        <w:ind w:left="1446" w:hanging="1446"/>
        <w:contextualSpacing/>
        <w:jc w:val="center"/>
        <w:rPr>
          <w:rFonts w:ascii="仿宋" w:hAnsi="仿宋" w:eastAsia="仿宋" w:cs="仿宋"/>
          <w:b/>
          <w:sz w:val="72"/>
          <w:szCs w:val="72"/>
        </w:rPr>
      </w:pPr>
      <w:r>
        <w:rPr>
          <w:rFonts w:hint="eastAsia" w:ascii="仿宋" w:hAnsi="仿宋" w:eastAsia="仿宋" w:cs="仿宋"/>
          <w:b/>
          <w:sz w:val="72"/>
          <w:szCs w:val="72"/>
        </w:rPr>
        <w:t>响应文件</w:t>
      </w:r>
    </w:p>
    <w:p w14:paraId="6BD44E0B"/>
    <w:p w14:paraId="55C58745"/>
    <w:p w14:paraId="17DCF96F"/>
    <w:p w14:paraId="192897FE"/>
    <w:p w14:paraId="6554534C"/>
    <w:p w14:paraId="1229D4D8"/>
    <w:p w14:paraId="1EA82B1B"/>
    <w:p w14:paraId="7FDBF71B"/>
    <w:p w14:paraId="472B79E4"/>
    <w:p w14:paraId="6AA81EC2"/>
    <w:p w14:paraId="6F456A8A"/>
    <w:p w14:paraId="0C64F7F7"/>
    <w:p w14:paraId="28523DD6"/>
    <w:p w14:paraId="54D1B7A8"/>
    <w:p w14:paraId="4B9CF7EE">
      <w:pPr>
        <w:tabs>
          <w:tab w:val="left" w:pos="3544"/>
        </w:tabs>
        <w:spacing w:line="360" w:lineRule="auto"/>
        <w:rPr>
          <w:rFonts w:ascii="仿宋" w:hAnsi="仿宋" w:eastAsia="仿宋" w:cs="仿宋"/>
          <w:b/>
          <w:sz w:val="32"/>
          <w:szCs w:val="32"/>
        </w:rPr>
      </w:pPr>
      <w:r>
        <w:rPr>
          <w:rFonts w:hint="eastAsia" w:ascii="仿宋" w:hAnsi="仿宋" w:eastAsia="仿宋" w:cs="仿宋"/>
          <w:b/>
          <w:sz w:val="32"/>
          <w:szCs w:val="32"/>
        </w:rPr>
        <w:t>采购项目名称：</w:t>
      </w:r>
    </w:p>
    <w:p w14:paraId="4A69A5C1">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采购项目编号：</w:t>
      </w:r>
    </w:p>
    <w:p w14:paraId="4808AB6C">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采购包号：</w:t>
      </w:r>
    </w:p>
    <w:p w14:paraId="799CC489">
      <w:pPr>
        <w:tabs>
          <w:tab w:val="left" w:pos="3544"/>
        </w:tabs>
        <w:spacing w:line="360" w:lineRule="auto"/>
        <w:rPr>
          <w:rFonts w:ascii="仿宋" w:hAnsi="仿宋" w:eastAsia="仿宋" w:cs="仿宋"/>
          <w:b/>
          <w:sz w:val="32"/>
          <w:szCs w:val="32"/>
          <w:u w:val="single"/>
        </w:rPr>
      </w:pPr>
    </w:p>
    <w:p w14:paraId="7A329E8D">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供应商名称：</w:t>
      </w:r>
      <w:r>
        <w:rPr>
          <w:rFonts w:hint="eastAsia" w:ascii="仿宋" w:hAnsi="仿宋" w:eastAsia="仿宋" w:cs="仿宋"/>
          <w:b/>
          <w:sz w:val="32"/>
          <w:szCs w:val="32"/>
          <w:u w:val="single"/>
        </w:rPr>
        <w:t xml:space="preserve">（加盖公章）   </w:t>
      </w:r>
    </w:p>
    <w:p w14:paraId="1EB60ED9">
      <w:pPr>
        <w:tabs>
          <w:tab w:val="left" w:pos="3544"/>
        </w:tabs>
        <w:spacing w:line="360" w:lineRule="auto"/>
        <w:rPr>
          <w:rFonts w:ascii="宋体" w:hAnsi="宋体" w:eastAsia="宋体" w:cs="宋体"/>
          <w:b/>
          <w:bCs/>
          <w:color w:val="000000"/>
          <w:sz w:val="36"/>
          <w:szCs w:val="36"/>
        </w:rPr>
      </w:pPr>
      <w:r>
        <w:rPr>
          <w:rFonts w:hint="eastAsia" w:ascii="仿宋" w:hAnsi="仿宋" w:eastAsia="仿宋" w:cs="仿宋"/>
          <w:b/>
          <w:sz w:val="32"/>
          <w:szCs w:val="32"/>
        </w:rPr>
        <w:t>日期：     年  月  日</w:t>
      </w:r>
    </w:p>
    <w:p w14:paraId="7D7CBC4A">
      <w:pPr>
        <w:tabs>
          <w:tab w:val="left" w:pos="3544"/>
        </w:tabs>
        <w:spacing w:line="360" w:lineRule="auto"/>
        <w:rPr>
          <w:rFonts w:ascii="仿宋" w:hAnsi="仿宋" w:eastAsia="仿宋" w:cs="仿宋"/>
          <w:b/>
          <w:sz w:val="32"/>
          <w:szCs w:val="32"/>
        </w:rPr>
        <w:sectPr>
          <w:footerReference r:id="rId3" w:type="default"/>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1A937091">
      <w:pPr>
        <w:tabs>
          <w:tab w:val="left" w:pos="3544"/>
        </w:tabs>
        <w:spacing w:line="360" w:lineRule="auto"/>
        <w:jc w:val="center"/>
        <w:rPr>
          <w:rFonts w:ascii="仿宋" w:hAnsi="仿宋" w:eastAsia="仿宋" w:cs="仿宋"/>
          <w:b/>
          <w:sz w:val="40"/>
          <w:szCs w:val="32"/>
        </w:rPr>
      </w:pPr>
      <w:r>
        <w:rPr>
          <w:rFonts w:ascii="仿宋" w:hAnsi="仿宋" w:eastAsia="仿宋" w:cs="仿宋"/>
          <w:b/>
          <w:sz w:val="40"/>
          <w:szCs w:val="32"/>
        </w:rPr>
        <w:t>目录</w:t>
      </w:r>
    </w:p>
    <w:p w14:paraId="09BED8F2">
      <w:pPr>
        <w:spacing w:line="360" w:lineRule="auto"/>
        <w:ind w:left="567" w:leftChars="270"/>
        <w:rPr>
          <w:rFonts w:ascii="仿宋" w:hAnsi="仿宋" w:eastAsia="仿宋"/>
          <w:sz w:val="24"/>
          <w:szCs w:val="28"/>
        </w:rPr>
      </w:pPr>
      <w:r>
        <w:rPr>
          <w:rFonts w:hint="eastAsia" w:ascii="仿宋" w:hAnsi="仿宋" w:eastAsia="仿宋"/>
          <w:sz w:val="24"/>
          <w:szCs w:val="28"/>
        </w:rPr>
        <w:t>一、投标函…………………………………………………………………X</w:t>
      </w:r>
    </w:p>
    <w:p w14:paraId="539D5A55">
      <w:pPr>
        <w:spacing w:line="360" w:lineRule="auto"/>
        <w:ind w:left="567" w:leftChars="270"/>
        <w:rPr>
          <w:rFonts w:ascii="仿宋" w:hAnsi="仿宋" w:eastAsia="仿宋"/>
          <w:sz w:val="24"/>
          <w:szCs w:val="28"/>
        </w:rPr>
      </w:pPr>
      <w:r>
        <w:rPr>
          <w:rFonts w:hint="eastAsia" w:ascii="仿宋" w:hAnsi="仿宋" w:eastAsia="仿宋"/>
          <w:sz w:val="24"/>
          <w:szCs w:val="28"/>
        </w:rPr>
        <w:t>二、</w:t>
      </w:r>
      <w:r>
        <w:rPr>
          <w:rFonts w:hint="eastAsia" w:ascii="仿宋" w:hAnsi="仿宋" w:eastAsia="仿宋"/>
          <w:sz w:val="24"/>
          <w:szCs w:val="28"/>
          <w:lang w:val="en-US" w:eastAsia="zh-CN"/>
        </w:rPr>
        <w:t>报价</w:t>
      </w:r>
      <w:r>
        <w:rPr>
          <w:rFonts w:hint="eastAsia" w:ascii="仿宋" w:hAnsi="仿宋" w:eastAsia="仿宋"/>
          <w:sz w:val="24"/>
          <w:szCs w:val="28"/>
        </w:rPr>
        <w:t>表…………………………………………………………………X</w:t>
      </w:r>
    </w:p>
    <w:p w14:paraId="5585F0CE">
      <w:pPr>
        <w:spacing w:line="360" w:lineRule="auto"/>
        <w:ind w:left="567" w:leftChars="270"/>
        <w:jc w:val="left"/>
        <w:rPr>
          <w:rFonts w:ascii="仿宋" w:hAnsi="仿宋" w:eastAsia="仿宋"/>
          <w:sz w:val="24"/>
          <w:szCs w:val="28"/>
        </w:rPr>
      </w:pPr>
      <w:r>
        <w:rPr>
          <w:rFonts w:hint="eastAsia" w:ascii="仿宋" w:hAnsi="仿宋" w:eastAsia="仿宋"/>
          <w:sz w:val="24"/>
          <w:szCs w:val="28"/>
        </w:rPr>
        <w:t>三、供应商资格证明材料…………………………………………………X</w:t>
      </w:r>
    </w:p>
    <w:p w14:paraId="559F494E">
      <w:pPr>
        <w:spacing w:line="360" w:lineRule="auto"/>
        <w:ind w:left="567" w:leftChars="270"/>
        <w:jc w:val="left"/>
        <w:rPr>
          <w:rFonts w:ascii="仿宋" w:hAnsi="仿宋" w:eastAsia="仿宋"/>
          <w:sz w:val="24"/>
          <w:szCs w:val="28"/>
        </w:rPr>
      </w:pPr>
      <w:r>
        <w:rPr>
          <w:rFonts w:hint="eastAsia" w:ascii="仿宋" w:hAnsi="仿宋" w:eastAsia="仿宋"/>
          <w:sz w:val="24"/>
          <w:szCs w:val="28"/>
          <w:lang w:val="en-US" w:eastAsia="zh-CN"/>
        </w:rPr>
        <w:t>四</w:t>
      </w:r>
      <w:r>
        <w:rPr>
          <w:rFonts w:hint="eastAsia" w:ascii="仿宋" w:hAnsi="仿宋" w:eastAsia="仿宋"/>
          <w:sz w:val="24"/>
          <w:szCs w:val="28"/>
        </w:rPr>
        <w:t>、技术要求响应偏离表…………………………………………………X</w:t>
      </w:r>
    </w:p>
    <w:p w14:paraId="2022B343">
      <w:pPr>
        <w:spacing w:line="360" w:lineRule="auto"/>
        <w:ind w:left="567" w:leftChars="270"/>
        <w:jc w:val="left"/>
        <w:rPr>
          <w:rFonts w:ascii="仿宋" w:hAnsi="仿宋" w:eastAsia="仿宋"/>
          <w:sz w:val="24"/>
          <w:szCs w:val="28"/>
        </w:rPr>
      </w:pPr>
      <w:r>
        <w:rPr>
          <w:rFonts w:hint="eastAsia" w:ascii="仿宋" w:hAnsi="仿宋" w:eastAsia="仿宋"/>
          <w:sz w:val="24"/>
          <w:szCs w:val="28"/>
          <w:lang w:val="en-US" w:eastAsia="zh-CN"/>
        </w:rPr>
        <w:t>五</w:t>
      </w:r>
      <w:r>
        <w:rPr>
          <w:rFonts w:hint="eastAsia" w:ascii="仿宋" w:hAnsi="仿宋" w:eastAsia="仿宋"/>
          <w:sz w:val="24"/>
          <w:szCs w:val="28"/>
        </w:rPr>
        <w:t>、商务要求响应偏离表…………………………………………………X</w:t>
      </w:r>
    </w:p>
    <w:p w14:paraId="0D77C5F9">
      <w:pPr>
        <w:spacing w:line="360" w:lineRule="auto"/>
        <w:ind w:left="567" w:leftChars="270"/>
        <w:rPr>
          <w:rFonts w:ascii="仿宋" w:hAnsi="仿宋" w:eastAsia="仿宋"/>
          <w:sz w:val="24"/>
          <w:szCs w:val="28"/>
        </w:rPr>
      </w:pPr>
      <w:r>
        <w:rPr>
          <w:rFonts w:hint="eastAsia" w:ascii="仿宋" w:hAnsi="仿宋" w:eastAsia="仿宋"/>
          <w:sz w:val="24"/>
          <w:szCs w:val="28"/>
          <w:lang w:val="en-US" w:eastAsia="zh-CN"/>
        </w:rPr>
        <w:t>六</w:t>
      </w:r>
      <w:r>
        <w:rPr>
          <w:rFonts w:hint="eastAsia" w:ascii="仿宋" w:hAnsi="仿宋" w:eastAsia="仿宋"/>
          <w:sz w:val="24"/>
          <w:szCs w:val="28"/>
        </w:rPr>
        <w:t>、磋商方案说明书………………………………………………………X</w:t>
      </w:r>
    </w:p>
    <w:p w14:paraId="7C5B5890">
      <w:pPr>
        <w:spacing w:line="360" w:lineRule="auto"/>
        <w:ind w:left="567" w:leftChars="270"/>
        <w:rPr>
          <w:rFonts w:ascii="仿宋" w:hAnsi="仿宋" w:eastAsia="仿宋"/>
          <w:sz w:val="24"/>
          <w:szCs w:val="28"/>
        </w:rPr>
      </w:pPr>
      <w:r>
        <w:rPr>
          <w:rFonts w:hint="eastAsia" w:ascii="仿宋" w:hAnsi="仿宋" w:eastAsia="仿宋"/>
          <w:sz w:val="24"/>
          <w:szCs w:val="28"/>
          <w:lang w:val="en-US" w:eastAsia="zh-CN"/>
        </w:rPr>
        <w:t>七</w:t>
      </w:r>
      <w:r>
        <w:rPr>
          <w:rFonts w:hint="eastAsia" w:ascii="仿宋" w:hAnsi="仿宋" w:eastAsia="仿宋"/>
          <w:sz w:val="24"/>
          <w:szCs w:val="28"/>
        </w:rPr>
        <w:t>、商务履约及企业实力…………………………………………………X</w:t>
      </w:r>
    </w:p>
    <w:p w14:paraId="59F4B763">
      <w:pPr>
        <w:spacing w:line="360" w:lineRule="auto"/>
        <w:ind w:left="567" w:leftChars="270"/>
        <w:rPr>
          <w:rFonts w:ascii="仿宋" w:hAnsi="仿宋" w:eastAsia="仿宋"/>
          <w:sz w:val="24"/>
          <w:szCs w:val="28"/>
        </w:rPr>
      </w:pPr>
      <w:r>
        <w:rPr>
          <w:rFonts w:hint="eastAsia" w:ascii="仿宋" w:hAnsi="仿宋" w:eastAsia="仿宋"/>
          <w:sz w:val="24"/>
          <w:szCs w:val="28"/>
          <w:lang w:val="en-US" w:eastAsia="zh-CN"/>
        </w:rPr>
        <w:t>八</w:t>
      </w:r>
      <w:r>
        <w:rPr>
          <w:rFonts w:hint="eastAsia" w:ascii="仿宋" w:hAnsi="仿宋" w:eastAsia="仿宋"/>
          <w:sz w:val="24"/>
          <w:szCs w:val="28"/>
        </w:rPr>
        <w:t>、</w:t>
      </w:r>
      <w:r>
        <w:rPr>
          <w:rFonts w:ascii="仿宋" w:hAnsi="仿宋" w:eastAsia="仿宋"/>
          <w:sz w:val="24"/>
          <w:szCs w:val="28"/>
        </w:rPr>
        <w:t>承诺书</w:t>
      </w:r>
      <w:r>
        <w:rPr>
          <w:rFonts w:hint="eastAsia" w:ascii="仿宋" w:hAnsi="仿宋" w:eastAsia="仿宋"/>
          <w:sz w:val="24"/>
          <w:szCs w:val="28"/>
        </w:rPr>
        <w:t>…………………………………………………………………X</w:t>
      </w:r>
    </w:p>
    <w:p w14:paraId="529D184A">
      <w:pPr>
        <w:tabs>
          <w:tab w:val="left" w:pos="3544"/>
        </w:tabs>
        <w:spacing w:line="360" w:lineRule="auto"/>
        <w:rPr>
          <w:rFonts w:ascii="仿宋" w:hAnsi="仿宋" w:eastAsia="仿宋" w:cs="仿宋"/>
          <w:b/>
          <w:sz w:val="32"/>
          <w:szCs w:val="32"/>
        </w:rPr>
      </w:pPr>
      <w:bookmarkStart w:id="3" w:name="_GoBack"/>
      <w:bookmarkEnd w:id="3"/>
    </w:p>
    <w:p w14:paraId="78E66D72">
      <w:pPr>
        <w:spacing w:line="360" w:lineRule="auto"/>
        <w:jc w:val="left"/>
        <w:rPr>
          <w:rFonts w:ascii="仿宋" w:hAnsi="仿宋" w:eastAsia="仿宋" w:cs="仿宋"/>
          <w:b/>
          <w:sz w:val="28"/>
          <w:szCs w:val="32"/>
        </w:rPr>
      </w:pPr>
      <w:r>
        <w:rPr>
          <w:rFonts w:hint="eastAsia" w:ascii="仿宋" w:hAnsi="仿宋" w:eastAsia="仿宋" w:cs="仿宋"/>
          <w:b/>
          <w:sz w:val="28"/>
          <w:szCs w:val="32"/>
        </w:rPr>
        <w:t>注：</w:t>
      </w:r>
    </w:p>
    <w:p w14:paraId="156D02C8">
      <w:pPr>
        <w:spacing w:line="360" w:lineRule="auto"/>
        <w:ind w:firstLine="560" w:firstLineChars="200"/>
        <w:jc w:val="left"/>
        <w:rPr>
          <w:rFonts w:ascii="仿宋" w:hAnsi="仿宋" w:eastAsia="仿宋" w:cs="仿宋"/>
          <w:sz w:val="28"/>
          <w:szCs w:val="21"/>
        </w:rPr>
      </w:pPr>
      <w:r>
        <w:rPr>
          <w:rFonts w:hint="eastAsia" w:ascii="仿宋" w:hAnsi="仿宋" w:eastAsia="仿宋" w:cs="仿宋"/>
          <w:sz w:val="28"/>
          <w:szCs w:val="21"/>
        </w:rPr>
        <w:t>1.响应文件由目录所列内容组成，建议供应商按照目录所列顺序编制</w:t>
      </w:r>
      <w:r>
        <w:rPr>
          <w:rFonts w:hint="eastAsia" w:ascii="仿宋" w:hAnsi="仿宋" w:eastAsia="仿宋" w:cs="仿宋"/>
          <w:color w:val="auto"/>
          <w:sz w:val="28"/>
          <w:szCs w:val="21"/>
        </w:rPr>
        <w:t>响应</w:t>
      </w:r>
      <w:r>
        <w:rPr>
          <w:rFonts w:hint="eastAsia" w:ascii="仿宋" w:hAnsi="仿宋" w:eastAsia="仿宋" w:cs="仿宋"/>
          <w:sz w:val="28"/>
          <w:szCs w:val="21"/>
        </w:rPr>
        <w:t>文件，并进行电子签章。</w:t>
      </w:r>
    </w:p>
    <w:p w14:paraId="57711CD9">
      <w:pPr>
        <w:spacing w:line="360" w:lineRule="auto"/>
        <w:ind w:firstLine="560" w:firstLineChars="200"/>
        <w:jc w:val="left"/>
        <w:rPr>
          <w:rFonts w:ascii="仿宋" w:hAnsi="仿宋" w:eastAsia="仿宋" w:cs="仿宋"/>
          <w:sz w:val="28"/>
          <w:szCs w:val="21"/>
        </w:rPr>
      </w:pPr>
      <w:r>
        <w:rPr>
          <w:rFonts w:hint="eastAsia" w:ascii="仿宋" w:hAnsi="仿宋" w:eastAsia="仿宋" w:cs="仿宋"/>
          <w:sz w:val="28"/>
          <w:szCs w:val="21"/>
        </w:rPr>
        <w:t>2.建议添加2级及以上目录且页码索引清晰。添加内容的小标题根据投标方案及供应商自身情况设定。</w:t>
      </w:r>
    </w:p>
    <w:p w14:paraId="0E6267DB">
      <w:pPr>
        <w:spacing w:line="360" w:lineRule="auto"/>
        <w:ind w:firstLine="560" w:firstLineChars="200"/>
        <w:jc w:val="left"/>
        <w:rPr>
          <w:rFonts w:ascii="仿宋" w:hAnsi="仿宋" w:eastAsia="仿宋" w:cs="仿宋"/>
          <w:sz w:val="28"/>
          <w:szCs w:val="21"/>
        </w:rPr>
        <w:sectPr>
          <w:pgSz w:w="11906" w:h="16838"/>
          <w:pgMar w:top="1418" w:right="1797" w:bottom="1418" w:left="1797" w:header="851" w:footer="992" w:gutter="0"/>
          <w:pgBorders>
            <w:top w:val="none" w:sz="0" w:space="0"/>
            <w:left w:val="none" w:sz="0" w:space="0"/>
            <w:bottom w:val="none" w:sz="0" w:space="0"/>
            <w:right w:val="none" w:sz="0" w:space="0"/>
          </w:pgBorders>
          <w:cols w:space="720" w:num="1"/>
          <w:titlePg/>
          <w:docGrid w:linePitch="312" w:charSpace="0"/>
        </w:sectPr>
      </w:pPr>
      <w:r>
        <w:rPr>
          <w:rFonts w:hint="eastAsia" w:ascii="仿宋" w:hAnsi="仿宋" w:eastAsia="仿宋" w:cs="仿宋"/>
          <w:sz w:val="28"/>
          <w:szCs w:val="21"/>
        </w:rPr>
        <w:t>3.其中“项目电子化交易系统”要求在线填写的实质性响应内容（如开标一览表、标的清单、中小企业声明函等），供应商在线填写并电子签章后，将填写内容同步编制到此响应文件中，内容与在线填写内容保持一致。</w:t>
      </w:r>
    </w:p>
    <w:p w14:paraId="1836CB9B">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一、投标函</w:t>
      </w:r>
    </w:p>
    <w:p w14:paraId="622142A8">
      <w:pPr>
        <w:topLinePunct/>
        <w:adjustRightInd w:val="0"/>
        <w:snapToGrid w:val="0"/>
        <w:spacing w:line="360" w:lineRule="auto"/>
        <w:ind w:firstLine="643" w:firstLineChars="200"/>
        <w:jc w:val="center"/>
        <w:rPr>
          <w:rFonts w:ascii="仿宋" w:hAnsi="仿宋" w:eastAsia="仿宋"/>
          <w:b/>
          <w:sz w:val="32"/>
        </w:rPr>
      </w:pPr>
      <w:r>
        <w:rPr>
          <w:rFonts w:hint="eastAsia" w:ascii="仿宋" w:hAnsi="仿宋" w:eastAsia="仿宋"/>
          <w:b/>
          <w:sz w:val="32"/>
        </w:rPr>
        <w:t>投标（响应）函</w:t>
      </w:r>
    </w:p>
    <w:p w14:paraId="2AD41D36">
      <w:pPr>
        <w:spacing w:line="360" w:lineRule="auto"/>
        <w:rPr>
          <w:rFonts w:ascii="仿宋" w:hAnsi="仿宋" w:eastAsia="仿宋"/>
          <w:b/>
          <w:sz w:val="22"/>
        </w:rPr>
      </w:pPr>
      <w:r>
        <w:rPr>
          <w:rFonts w:hint="eastAsia" w:ascii="仿宋" w:hAnsi="仿宋" w:eastAsia="仿宋"/>
          <w:b/>
          <w:sz w:val="22"/>
        </w:rPr>
        <w:t>致：</w:t>
      </w:r>
      <w:r>
        <w:rPr>
          <w:rFonts w:hint="eastAsia" w:ascii="仿宋" w:hAnsi="仿宋" w:eastAsia="仿宋"/>
          <w:b/>
          <w:sz w:val="22"/>
          <w:u w:val="single"/>
        </w:rPr>
        <w:t>城投时代（陕西）项目管理有限公司</w:t>
      </w:r>
    </w:p>
    <w:p w14:paraId="653CCE5D">
      <w:pPr>
        <w:spacing w:line="360" w:lineRule="auto"/>
        <w:ind w:firstLine="440" w:firstLineChars="200"/>
        <w:rPr>
          <w:rFonts w:ascii="仿宋" w:hAnsi="仿宋" w:eastAsia="仿宋"/>
          <w:sz w:val="22"/>
        </w:rPr>
      </w:pPr>
      <w:r>
        <w:rPr>
          <w:rFonts w:hint="eastAsia" w:ascii="仿宋" w:hAnsi="仿宋" w:eastAsia="仿宋"/>
          <w:sz w:val="22"/>
        </w:rPr>
        <w:t>我单位作为</w:t>
      </w:r>
      <w:r>
        <w:rPr>
          <w:rFonts w:hint="eastAsia" w:ascii="仿宋" w:hAnsi="仿宋" w:eastAsia="仿宋"/>
          <w:sz w:val="22"/>
          <w:u w:val="single"/>
        </w:rPr>
        <w:t xml:space="preserve"> 项目名称    （项目编号：             ）</w:t>
      </w:r>
      <w:r>
        <w:rPr>
          <w:rFonts w:hint="eastAsia" w:ascii="仿宋" w:hAnsi="仿宋" w:eastAsia="仿宋"/>
          <w:sz w:val="22"/>
        </w:rPr>
        <w:t>的投标（响应）供应商，自愿参与本项目政府采购活动，充分理解采购文件的要求，在此郑重声明及承诺：</w:t>
      </w:r>
    </w:p>
    <w:p w14:paraId="6DC6CBDB">
      <w:pPr>
        <w:spacing w:line="360" w:lineRule="auto"/>
        <w:ind w:firstLine="440" w:firstLineChars="200"/>
        <w:rPr>
          <w:rFonts w:ascii="仿宋" w:hAnsi="仿宋" w:eastAsia="仿宋"/>
          <w:sz w:val="22"/>
        </w:rPr>
      </w:pPr>
      <w:r>
        <w:rPr>
          <w:rFonts w:hint="eastAsia" w:ascii="仿宋" w:hAnsi="仿宋" w:eastAsia="仿宋"/>
          <w:sz w:val="22"/>
        </w:rPr>
        <w:t>一、我单位具有独立承担民事责任的能力；</w:t>
      </w:r>
    </w:p>
    <w:p w14:paraId="72D9C98D">
      <w:pPr>
        <w:spacing w:line="360" w:lineRule="auto"/>
        <w:ind w:firstLine="440" w:firstLineChars="200"/>
        <w:rPr>
          <w:rFonts w:ascii="仿宋" w:hAnsi="仿宋" w:eastAsia="仿宋"/>
          <w:sz w:val="22"/>
        </w:rPr>
      </w:pPr>
      <w:r>
        <w:rPr>
          <w:rFonts w:hint="eastAsia" w:ascii="仿宋" w:hAnsi="仿宋" w:eastAsia="仿宋"/>
          <w:sz w:val="22"/>
        </w:rPr>
        <w:t>二、我单位具有良好的商业信誉和健全的财务会计制度；</w:t>
      </w:r>
    </w:p>
    <w:p w14:paraId="3AFD4203">
      <w:pPr>
        <w:spacing w:line="360" w:lineRule="auto"/>
        <w:ind w:firstLine="440" w:firstLineChars="200"/>
        <w:rPr>
          <w:rFonts w:ascii="仿宋" w:hAnsi="仿宋" w:eastAsia="仿宋"/>
          <w:sz w:val="22"/>
        </w:rPr>
      </w:pPr>
      <w:r>
        <w:rPr>
          <w:rFonts w:hint="eastAsia" w:ascii="仿宋" w:hAnsi="仿宋" w:eastAsia="仿宋"/>
          <w:sz w:val="22"/>
        </w:rPr>
        <w:t>三、我单位具有履行合同所必需的设备和专业技术能力；</w:t>
      </w:r>
    </w:p>
    <w:p w14:paraId="49221623">
      <w:pPr>
        <w:spacing w:line="360" w:lineRule="auto"/>
        <w:ind w:firstLine="440" w:firstLineChars="200"/>
        <w:rPr>
          <w:rFonts w:ascii="仿宋" w:hAnsi="仿宋" w:eastAsia="仿宋"/>
          <w:sz w:val="22"/>
        </w:rPr>
      </w:pPr>
      <w:r>
        <w:rPr>
          <w:rFonts w:hint="eastAsia" w:ascii="仿宋" w:hAnsi="仿宋" w:eastAsia="仿宋"/>
          <w:sz w:val="22"/>
        </w:rPr>
        <w:t>四、我单位具有依法缴纳税收和社会保障资金的良好记录；</w:t>
      </w:r>
    </w:p>
    <w:p w14:paraId="212A8C24">
      <w:pPr>
        <w:spacing w:line="360" w:lineRule="auto"/>
        <w:ind w:firstLine="440" w:firstLineChars="200"/>
        <w:rPr>
          <w:rFonts w:ascii="仿宋" w:hAnsi="仿宋" w:eastAsia="仿宋"/>
          <w:sz w:val="22"/>
        </w:rPr>
      </w:pPr>
      <w:r>
        <w:rPr>
          <w:rFonts w:hint="eastAsia" w:ascii="仿宋" w:hAnsi="仿宋" w:eastAsia="仿宋"/>
          <w:sz w:val="22"/>
        </w:rPr>
        <w:t>五、我单位参加政府采购活动前三年内，在经营活动中没有重大违法记录；</w:t>
      </w:r>
    </w:p>
    <w:p w14:paraId="68139407">
      <w:pPr>
        <w:spacing w:line="360" w:lineRule="auto"/>
        <w:ind w:firstLine="440" w:firstLineChars="200"/>
        <w:rPr>
          <w:rFonts w:ascii="仿宋" w:hAnsi="仿宋" w:eastAsia="仿宋"/>
          <w:sz w:val="22"/>
        </w:rPr>
      </w:pPr>
      <w:r>
        <w:rPr>
          <w:rFonts w:hint="eastAsia" w:ascii="仿宋" w:hAnsi="仿宋" w:eastAsia="仿宋"/>
          <w:sz w:val="22"/>
        </w:rPr>
        <w:t>六、我单位满足采购文件规定的特定条件；</w:t>
      </w:r>
    </w:p>
    <w:p w14:paraId="51C85B83">
      <w:pPr>
        <w:spacing w:line="360" w:lineRule="auto"/>
        <w:ind w:firstLine="440" w:firstLineChars="200"/>
        <w:rPr>
          <w:rFonts w:ascii="仿宋" w:hAnsi="仿宋" w:eastAsia="仿宋"/>
          <w:sz w:val="22"/>
          <w:highlight w:val="none"/>
        </w:rPr>
      </w:pPr>
      <w:r>
        <w:rPr>
          <w:rFonts w:hint="eastAsia" w:ascii="仿宋" w:hAnsi="仿宋" w:eastAsia="仿宋"/>
          <w:sz w:val="22"/>
        </w:rPr>
        <w:t>七、我单位不存在与单位负责人为同一人或者存在直接控股、管理关系的其他供应商参与同一合同项下的政府采</w:t>
      </w:r>
      <w:r>
        <w:rPr>
          <w:rFonts w:hint="eastAsia" w:ascii="仿宋" w:hAnsi="仿宋" w:eastAsia="仿宋"/>
          <w:sz w:val="22"/>
          <w:highlight w:val="none"/>
        </w:rPr>
        <w:t>购活动的行为；</w:t>
      </w:r>
    </w:p>
    <w:p w14:paraId="74AA894C">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八、我单位不属于为本项目提供整体设计、规范编制或者项目管理、监理、检测等服务的供应商；</w:t>
      </w:r>
    </w:p>
    <w:p w14:paraId="4B741939">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九、我单位不存在与其他供应商委托同一单位或者个人编制投标（响应）文件、办理投标（响应）事宜的情形；</w:t>
      </w:r>
    </w:p>
    <w:p w14:paraId="3ECE1AE1">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6D212A88">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十一、我单位一旦中标（成交），将严格按照采购文件规定交纳代理服务费、履约保证金，在约定期限内签订采购合同，并严格履行采购合同规定的责任和义务；</w:t>
      </w:r>
    </w:p>
    <w:p w14:paraId="68991BED">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18BC8076">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3409BC1A">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十四、我单位完全接受和理解本项目采购文件规定的实质性要求；</w:t>
      </w:r>
    </w:p>
    <w:p w14:paraId="6E4FC74A">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十五、我单位承诺，响应有效期为提交响应文件截止之日起天；</w:t>
      </w:r>
    </w:p>
    <w:p w14:paraId="07AA5BBF">
      <w:pPr>
        <w:spacing w:line="360" w:lineRule="auto"/>
        <w:ind w:firstLine="440" w:firstLineChars="200"/>
        <w:rPr>
          <w:rFonts w:ascii="仿宋" w:hAnsi="仿宋" w:eastAsia="仿宋"/>
          <w:sz w:val="22"/>
        </w:rPr>
      </w:pPr>
      <w:r>
        <w:rPr>
          <w:rFonts w:hint="eastAsia" w:ascii="仿宋" w:hAnsi="仿宋" w:eastAsia="仿宋"/>
          <w:sz w:val="22"/>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3E9B063E">
      <w:pPr>
        <w:spacing w:line="360" w:lineRule="auto"/>
        <w:ind w:firstLine="440" w:firstLineChars="200"/>
        <w:rPr>
          <w:rFonts w:ascii="仿宋" w:hAnsi="仿宋" w:eastAsia="仿宋"/>
          <w:sz w:val="22"/>
        </w:rPr>
      </w:pPr>
      <w:r>
        <w:rPr>
          <w:rFonts w:hint="eastAsia" w:ascii="仿宋" w:hAnsi="仿宋" w:eastAsia="仿宋"/>
          <w:sz w:val="22"/>
        </w:rPr>
        <w:t>特此声明。</w:t>
      </w:r>
    </w:p>
    <w:p w14:paraId="1D48A510">
      <w:pPr>
        <w:spacing w:line="360" w:lineRule="auto"/>
        <w:ind w:firstLine="440" w:firstLineChars="200"/>
        <w:rPr>
          <w:rFonts w:ascii="仿宋" w:hAnsi="仿宋" w:eastAsia="仿宋"/>
          <w:sz w:val="22"/>
        </w:rPr>
      </w:pPr>
    </w:p>
    <w:p w14:paraId="62583C72">
      <w:pPr>
        <w:spacing w:line="360" w:lineRule="auto"/>
        <w:ind w:firstLine="440" w:firstLineChars="200"/>
        <w:rPr>
          <w:rFonts w:ascii="仿宋" w:hAnsi="仿宋" w:eastAsia="仿宋"/>
          <w:sz w:val="22"/>
        </w:rPr>
      </w:pPr>
    </w:p>
    <w:p w14:paraId="6F635585">
      <w:pPr>
        <w:spacing w:line="360" w:lineRule="auto"/>
        <w:ind w:firstLine="440" w:firstLineChars="200"/>
        <w:rPr>
          <w:rFonts w:ascii="仿宋" w:hAnsi="仿宋" w:eastAsia="仿宋"/>
          <w:sz w:val="22"/>
        </w:rPr>
      </w:pPr>
    </w:p>
    <w:p w14:paraId="7F0AF210">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14F2A6C1">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0E6AD675">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3D224A54">
      <w:pPr>
        <w:spacing w:line="360" w:lineRule="auto"/>
        <w:ind w:firstLine="440" w:firstLineChars="200"/>
        <w:rPr>
          <w:rFonts w:ascii="仿宋" w:hAnsi="仿宋" w:eastAsia="仿宋"/>
          <w:sz w:val="22"/>
        </w:rPr>
      </w:pPr>
    </w:p>
    <w:p w14:paraId="6D11993F">
      <w:pPr>
        <w:spacing w:line="360" w:lineRule="auto"/>
        <w:ind w:firstLine="440" w:firstLineChars="200"/>
        <w:rPr>
          <w:rFonts w:ascii="仿宋" w:hAnsi="仿宋" w:eastAsia="仿宋"/>
          <w:sz w:val="22"/>
        </w:rPr>
      </w:pPr>
    </w:p>
    <w:p w14:paraId="1C16762E">
      <w:pPr>
        <w:spacing w:line="360" w:lineRule="auto"/>
        <w:rPr>
          <w:rFonts w:ascii="仿宋" w:hAnsi="仿宋" w:eastAsia="仿宋"/>
          <w:sz w:val="22"/>
        </w:rPr>
      </w:pPr>
      <w:r>
        <w:rPr>
          <w:rFonts w:hint="eastAsia" w:ascii="仿宋" w:hAnsi="仿宋" w:eastAsia="仿宋"/>
          <w:sz w:val="22"/>
        </w:rPr>
        <w:t>说明：</w:t>
      </w:r>
    </w:p>
    <w:p w14:paraId="6411E4BD">
      <w:pPr>
        <w:spacing w:line="360" w:lineRule="auto"/>
        <w:ind w:firstLine="440" w:firstLineChars="200"/>
        <w:rPr>
          <w:rFonts w:ascii="仿宋" w:hAnsi="仿宋" w:eastAsia="仿宋"/>
          <w:sz w:val="22"/>
        </w:rPr>
      </w:pPr>
      <w:r>
        <w:rPr>
          <w:rFonts w:hint="eastAsia" w:ascii="仿宋" w:hAnsi="仿宋" w:eastAsia="仿宋"/>
          <w:sz w:val="22"/>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17FBD50D">
      <w:pPr>
        <w:spacing w:line="360" w:lineRule="auto"/>
        <w:ind w:firstLine="440" w:firstLineChars="200"/>
        <w:rPr>
          <w:rFonts w:ascii="仿宋" w:hAnsi="仿宋" w:eastAsia="仿宋"/>
          <w:sz w:val="22"/>
        </w:rPr>
      </w:pPr>
      <w:r>
        <w:rPr>
          <w:rFonts w:hint="eastAsia" w:ascii="仿宋" w:hAnsi="仿宋" w:eastAsia="仿宋"/>
          <w:sz w:val="22"/>
        </w:rPr>
        <w:t>2.需供应商提供的财务状况证明、履行合同所必需的设备和专业技术能力等证明材料的，按照本项目采购文件的规定提供。</w:t>
      </w:r>
    </w:p>
    <w:p w14:paraId="6E7D1C63">
      <w:pPr>
        <w:topLinePunct/>
        <w:adjustRightInd w:val="0"/>
        <w:snapToGrid w:val="0"/>
        <w:spacing w:line="360" w:lineRule="auto"/>
        <w:ind w:firstLine="480" w:firstLineChars="200"/>
        <w:rPr>
          <w:rFonts w:ascii="仿宋" w:hAnsi="仿宋" w:eastAsia="仿宋" w:cs="仿宋"/>
          <w:sz w:val="24"/>
          <w:szCs w:val="28"/>
        </w:rPr>
        <w:sectPr>
          <w:pgSz w:w="11906" w:h="16838"/>
          <w:pgMar w:top="1418" w:right="1797" w:bottom="1418" w:left="1797" w:header="851" w:footer="850" w:gutter="0"/>
          <w:pgBorders>
            <w:top w:val="none" w:sz="0" w:space="0"/>
            <w:left w:val="none" w:sz="0" w:space="0"/>
            <w:bottom w:val="none" w:sz="0" w:space="0"/>
            <w:right w:val="none" w:sz="0" w:space="0"/>
          </w:pgBorders>
          <w:pgNumType w:start="1"/>
          <w:cols w:space="720" w:num="1"/>
          <w:docGrid w:linePitch="312" w:charSpace="0"/>
        </w:sectPr>
      </w:pPr>
    </w:p>
    <w:p w14:paraId="15CF6C5C">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二、开标一览表</w:t>
      </w:r>
    </w:p>
    <w:p w14:paraId="27E58096">
      <w:pPr>
        <w:rPr>
          <w:rFonts w:ascii="仿宋" w:hAnsi="仿宋" w:eastAsia="仿宋" w:cs="仿宋"/>
          <w:sz w:val="24"/>
          <w:u w:val="single"/>
        </w:rPr>
      </w:pPr>
    </w:p>
    <w:p w14:paraId="59D17774">
      <w:pPr>
        <w:pStyle w:val="4"/>
      </w:pPr>
    </w:p>
    <w:p w14:paraId="62689818">
      <w:pPr>
        <w:tabs>
          <w:tab w:val="left" w:pos="3544"/>
        </w:tabs>
        <w:spacing w:line="360" w:lineRule="auto"/>
        <w:jc w:val="center"/>
        <w:rPr>
          <w:rFonts w:hint="eastAsia" w:ascii="仿宋" w:hAnsi="仿宋" w:eastAsia="仿宋"/>
          <w:b/>
          <w:sz w:val="28"/>
          <w:lang w:eastAsia="zh-CN"/>
        </w:rPr>
      </w:pPr>
      <w:r>
        <w:rPr>
          <w:rFonts w:hint="eastAsia" w:ascii="仿宋" w:hAnsi="仿宋" w:eastAsia="仿宋"/>
          <w:b/>
          <w:sz w:val="28"/>
        </w:rPr>
        <w:t>1.</w:t>
      </w:r>
      <w:r>
        <w:rPr>
          <w:rFonts w:hint="eastAsia" w:ascii="仿宋" w:hAnsi="仿宋" w:eastAsia="仿宋"/>
          <w:b/>
          <w:sz w:val="28"/>
          <w:lang w:val="en-US" w:eastAsia="zh-CN"/>
        </w:rPr>
        <w:t>1</w:t>
      </w:r>
      <w:r>
        <w:rPr>
          <w:rFonts w:hint="eastAsia" w:ascii="仿宋" w:hAnsi="仿宋" w:eastAsia="仿宋"/>
          <w:b/>
          <w:sz w:val="28"/>
        </w:rPr>
        <w:t>报价</w:t>
      </w:r>
      <w:r>
        <w:rPr>
          <w:rFonts w:ascii="仿宋" w:hAnsi="仿宋" w:eastAsia="仿宋"/>
          <w:b/>
          <w:sz w:val="28"/>
        </w:rPr>
        <w:t>表</w:t>
      </w:r>
      <w:r>
        <w:rPr>
          <w:rFonts w:hint="eastAsia" w:ascii="仿宋" w:hAnsi="仿宋" w:eastAsia="仿宋"/>
          <w:b/>
          <w:sz w:val="28"/>
          <w:lang w:eastAsia="zh-CN"/>
        </w:rPr>
        <w:t>（</w:t>
      </w:r>
      <w:r>
        <w:rPr>
          <w:rFonts w:hint="eastAsia" w:ascii="仿宋" w:hAnsi="仿宋" w:eastAsia="仿宋"/>
          <w:b/>
          <w:sz w:val="28"/>
          <w:lang w:val="en-US" w:eastAsia="zh-CN"/>
        </w:rPr>
        <w:t>格式</w:t>
      </w:r>
      <w:r>
        <w:rPr>
          <w:rFonts w:hint="eastAsia" w:ascii="仿宋" w:hAnsi="仿宋" w:eastAsia="仿宋"/>
          <w:b/>
          <w:sz w:val="28"/>
          <w:lang w:eastAsia="zh-CN"/>
        </w:rPr>
        <w:t>）</w:t>
      </w:r>
    </w:p>
    <w:p w14:paraId="6AAD02FD">
      <w:pPr>
        <w:pStyle w:val="4"/>
        <w:rPr>
          <w:rFonts w:hint="eastAsia"/>
          <w:shd w:val="clear" w:color="auto" w:fill="auto"/>
          <w:lang w:eastAsia="zh-CN"/>
        </w:rPr>
      </w:pPr>
    </w:p>
    <w:tbl>
      <w:tblPr>
        <w:tblStyle w:val="10"/>
        <w:tblpPr w:leftFromText="180" w:rightFromText="180" w:vertAnchor="text" w:horzAnchor="page" w:tblpX="1888" w:tblpY="577"/>
        <w:tblOverlap w:val="never"/>
        <w:tblW w:w="7995"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445"/>
        <w:gridCol w:w="5550"/>
      </w:tblGrid>
      <w:tr w14:paraId="199124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6" w:hRule="atLeast"/>
        </w:trPr>
        <w:tc>
          <w:tcPr>
            <w:tcW w:w="2445" w:type="dxa"/>
            <w:tcBorders>
              <w:left w:val="single" w:color="000000" w:sz="4" w:space="0"/>
              <w:right w:val="single" w:color="000000" w:sz="4" w:space="0"/>
            </w:tcBorders>
            <w:shd w:val="clear" w:color="auto" w:fill="auto"/>
            <w:vAlign w:val="center"/>
          </w:tcPr>
          <w:p w14:paraId="0F478086">
            <w:pPr>
              <w:spacing w:before="91" w:line="221" w:lineRule="auto"/>
              <w:jc w:val="center"/>
              <w:rPr>
                <w:rFonts w:hint="eastAsia" w:ascii="仿宋" w:hAnsi="仿宋" w:eastAsia="仿宋" w:cs="仿宋"/>
                <w:sz w:val="22"/>
                <w:szCs w:val="22"/>
                <w:shd w:val="clear" w:color="auto" w:fill="auto"/>
              </w:rPr>
            </w:pPr>
            <w:r>
              <w:rPr>
                <w:rFonts w:hint="eastAsia" w:ascii="仿宋" w:hAnsi="仿宋" w:eastAsia="仿宋" w:cs="仿宋"/>
                <w:spacing w:val="-4"/>
                <w:sz w:val="22"/>
                <w:szCs w:val="22"/>
                <w:shd w:val="clear" w:color="auto" w:fill="auto"/>
              </w:rPr>
              <w:t>项</w:t>
            </w:r>
            <w:r>
              <w:rPr>
                <w:rFonts w:hint="eastAsia" w:ascii="仿宋" w:hAnsi="仿宋" w:eastAsia="仿宋" w:cs="仿宋"/>
                <w:spacing w:val="-3"/>
                <w:sz w:val="22"/>
                <w:szCs w:val="22"/>
                <w:shd w:val="clear" w:color="auto" w:fill="auto"/>
              </w:rPr>
              <w:t>目名称</w:t>
            </w:r>
            <w:r>
              <w:rPr>
                <w:rFonts w:hint="eastAsia" w:ascii="仿宋" w:hAnsi="仿宋" w:eastAsia="仿宋" w:cs="仿宋"/>
                <w:spacing w:val="-3"/>
                <w:sz w:val="22"/>
                <w:szCs w:val="22"/>
                <w:shd w:val="clear" w:color="auto" w:fill="auto"/>
                <w:lang w:val="en-US" w:eastAsia="zh-CN"/>
              </w:rPr>
              <w:t>及编号</w:t>
            </w:r>
          </w:p>
        </w:tc>
        <w:tc>
          <w:tcPr>
            <w:tcW w:w="5550" w:type="dxa"/>
            <w:tcBorders>
              <w:left w:val="single" w:color="000000" w:sz="4" w:space="0"/>
              <w:right w:val="single" w:color="000000" w:sz="4" w:space="0"/>
            </w:tcBorders>
            <w:vAlign w:val="center"/>
          </w:tcPr>
          <w:p w14:paraId="76BB9122">
            <w:pPr>
              <w:jc w:val="center"/>
              <w:rPr>
                <w:rFonts w:hint="eastAsia" w:ascii="仿宋" w:hAnsi="仿宋" w:eastAsia="仿宋" w:cs="仿宋"/>
                <w:sz w:val="22"/>
                <w:szCs w:val="22"/>
                <w:shd w:val="clear" w:color="auto" w:fill="auto"/>
              </w:rPr>
            </w:pPr>
          </w:p>
        </w:tc>
      </w:tr>
      <w:tr w14:paraId="6A9D46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2445" w:type="dxa"/>
            <w:tcBorders>
              <w:left w:val="single" w:color="000000" w:sz="4" w:space="0"/>
              <w:right w:val="single" w:color="000000" w:sz="4" w:space="0"/>
            </w:tcBorders>
            <w:shd w:val="clear" w:color="auto" w:fill="auto"/>
            <w:vAlign w:val="center"/>
          </w:tcPr>
          <w:p w14:paraId="6FDBF4A3">
            <w:pPr>
              <w:spacing w:before="91" w:line="221" w:lineRule="auto"/>
              <w:jc w:val="center"/>
              <w:rPr>
                <w:rFonts w:hint="eastAsia" w:ascii="仿宋" w:hAnsi="仿宋" w:eastAsia="仿宋" w:cs="仿宋"/>
                <w:sz w:val="22"/>
                <w:szCs w:val="22"/>
                <w:shd w:val="clear" w:color="auto" w:fill="auto"/>
                <w:lang w:val="en-US" w:eastAsia="zh-CN"/>
              </w:rPr>
            </w:pPr>
            <w:r>
              <w:rPr>
                <w:rFonts w:hint="eastAsia" w:ascii="仿宋" w:hAnsi="仿宋" w:eastAsia="仿宋" w:cs="仿宋"/>
                <w:spacing w:val="-2"/>
                <w:sz w:val="22"/>
                <w:szCs w:val="22"/>
                <w:shd w:val="clear" w:color="auto" w:fill="auto"/>
              </w:rPr>
              <w:t>投</w:t>
            </w:r>
            <w:r>
              <w:rPr>
                <w:rFonts w:hint="eastAsia" w:ascii="仿宋" w:hAnsi="仿宋" w:eastAsia="仿宋" w:cs="仿宋"/>
                <w:spacing w:val="-1"/>
                <w:sz w:val="22"/>
                <w:szCs w:val="22"/>
                <w:shd w:val="clear" w:color="auto" w:fill="auto"/>
              </w:rPr>
              <w:t>标单位名称</w:t>
            </w:r>
          </w:p>
        </w:tc>
        <w:tc>
          <w:tcPr>
            <w:tcW w:w="5550" w:type="dxa"/>
            <w:tcBorders>
              <w:left w:val="single" w:color="000000" w:sz="4" w:space="0"/>
              <w:right w:val="single" w:color="000000" w:sz="4" w:space="0"/>
            </w:tcBorders>
            <w:vAlign w:val="center"/>
          </w:tcPr>
          <w:p w14:paraId="37801EF5">
            <w:pPr>
              <w:spacing w:before="91" w:line="219" w:lineRule="auto"/>
              <w:jc w:val="center"/>
              <w:rPr>
                <w:rFonts w:hint="eastAsia" w:ascii="仿宋" w:hAnsi="仿宋" w:eastAsia="仿宋" w:cs="仿宋"/>
                <w:sz w:val="22"/>
                <w:szCs w:val="22"/>
                <w:shd w:val="clear" w:color="auto" w:fill="auto"/>
              </w:rPr>
            </w:pPr>
          </w:p>
        </w:tc>
      </w:tr>
      <w:tr w14:paraId="25C0DA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7" w:hRule="atLeast"/>
        </w:trPr>
        <w:tc>
          <w:tcPr>
            <w:tcW w:w="2445" w:type="dxa"/>
            <w:tcBorders>
              <w:left w:val="single" w:color="000000" w:sz="4" w:space="0"/>
              <w:right w:val="single" w:color="000000" w:sz="4" w:space="0"/>
            </w:tcBorders>
            <w:shd w:val="clear" w:color="auto" w:fill="auto"/>
            <w:vAlign w:val="center"/>
          </w:tcPr>
          <w:p w14:paraId="73DB862B">
            <w:pPr>
              <w:spacing w:before="91" w:line="219" w:lineRule="auto"/>
              <w:jc w:val="center"/>
              <w:rPr>
                <w:rFonts w:hint="default" w:ascii="仿宋" w:hAnsi="仿宋" w:eastAsia="仿宋" w:cs="仿宋"/>
                <w:sz w:val="22"/>
                <w:szCs w:val="22"/>
                <w:highlight w:val="none"/>
                <w:shd w:val="clear" w:color="auto" w:fill="auto"/>
                <w:lang w:val="en-US"/>
              </w:rPr>
            </w:pPr>
            <w:r>
              <w:rPr>
                <w:rFonts w:hint="eastAsia" w:ascii="仿宋" w:hAnsi="仿宋" w:eastAsia="仿宋" w:cs="仿宋"/>
                <w:spacing w:val="-1"/>
                <w:sz w:val="22"/>
                <w:szCs w:val="22"/>
                <w:highlight w:val="none"/>
                <w:shd w:val="clear" w:color="auto" w:fill="auto"/>
                <w:lang w:val="en-US" w:eastAsia="zh-CN"/>
              </w:rPr>
              <w:t>报价下浮</w:t>
            </w:r>
          </w:p>
        </w:tc>
        <w:tc>
          <w:tcPr>
            <w:tcW w:w="5550" w:type="dxa"/>
            <w:tcBorders>
              <w:left w:val="single" w:color="000000" w:sz="4" w:space="0"/>
              <w:right w:val="single" w:color="000000" w:sz="4" w:space="0"/>
            </w:tcBorders>
            <w:vAlign w:val="center"/>
          </w:tcPr>
          <w:p w14:paraId="08DE8312">
            <w:pPr>
              <w:keepNext w:val="0"/>
              <w:keepLines w:val="0"/>
              <w:widowControl/>
              <w:suppressLineNumbers w:val="0"/>
              <w:ind w:firstLine="480" w:firstLineChars="200"/>
              <w:jc w:val="both"/>
              <w:rPr>
                <w:rFonts w:ascii="仿宋" w:hAnsi="仿宋" w:eastAsia="仿宋" w:cs="仿宋"/>
                <w:color w:val="000000"/>
                <w:kern w:val="0"/>
                <w:sz w:val="24"/>
                <w:szCs w:val="24"/>
                <w:lang w:val="en-US" w:eastAsia="zh-CN" w:bidi="ar"/>
              </w:rPr>
            </w:pPr>
          </w:p>
          <w:p w14:paraId="61164FBA">
            <w:pPr>
              <w:spacing w:before="91" w:line="221" w:lineRule="auto"/>
              <w:ind w:firstLine="214" w:firstLineChars="100"/>
              <w:jc w:val="both"/>
              <w:rPr>
                <w:rFonts w:hint="eastAsia" w:ascii="仿宋" w:hAnsi="仿宋" w:eastAsia="仿宋" w:cs="仿宋"/>
                <w:spacing w:val="-3"/>
                <w:sz w:val="22"/>
                <w:szCs w:val="22"/>
                <w:shd w:val="clear" w:color="auto" w:fill="auto"/>
              </w:rPr>
            </w:pPr>
            <w:r>
              <w:rPr>
                <w:rFonts w:hint="eastAsia" w:ascii="仿宋" w:hAnsi="仿宋" w:eastAsia="仿宋" w:cs="仿宋"/>
                <w:spacing w:val="-3"/>
                <w:sz w:val="22"/>
                <w:szCs w:val="22"/>
                <w:shd w:val="clear" w:color="auto" w:fill="auto"/>
                <w:lang w:val="en-US" w:eastAsia="zh-CN"/>
              </w:rPr>
              <w:t>下浮率</w:t>
            </w:r>
            <w:r>
              <w:rPr>
                <w:rFonts w:hint="eastAsia" w:ascii="仿宋" w:hAnsi="仿宋" w:eastAsia="仿宋" w:cs="仿宋"/>
                <w:spacing w:val="-3"/>
                <w:sz w:val="22"/>
                <w:szCs w:val="22"/>
                <w:u w:val="single"/>
                <w:shd w:val="clear" w:color="auto" w:fill="auto"/>
                <w:lang w:val="en-US" w:eastAsia="zh-CN"/>
              </w:rPr>
              <w:t xml:space="preserve">      </w:t>
            </w:r>
            <w:r>
              <w:rPr>
                <w:rFonts w:hint="eastAsia" w:ascii="仿宋" w:hAnsi="仿宋" w:eastAsia="仿宋" w:cs="仿宋"/>
                <w:spacing w:val="-3"/>
                <w:sz w:val="22"/>
                <w:szCs w:val="22"/>
                <w:shd w:val="clear" w:color="auto" w:fill="auto"/>
                <w:lang w:val="en-US" w:eastAsia="zh-CN"/>
              </w:rPr>
              <w:t xml:space="preserve"> %</w:t>
            </w:r>
          </w:p>
          <w:p w14:paraId="04A18509">
            <w:pPr>
              <w:spacing w:before="28" w:line="225" w:lineRule="auto"/>
              <w:ind w:left="31"/>
              <w:jc w:val="both"/>
              <w:rPr>
                <w:rFonts w:hint="eastAsia" w:ascii="仿宋" w:hAnsi="仿宋" w:eastAsia="仿宋" w:cs="仿宋"/>
                <w:sz w:val="22"/>
                <w:szCs w:val="22"/>
                <w:highlight w:val="none"/>
                <w:shd w:val="clear" w:color="auto" w:fill="auto"/>
              </w:rPr>
            </w:pPr>
          </w:p>
        </w:tc>
      </w:tr>
      <w:tr w14:paraId="7B88CC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8" w:hRule="atLeast"/>
        </w:trPr>
        <w:tc>
          <w:tcPr>
            <w:tcW w:w="2445" w:type="dxa"/>
            <w:tcBorders>
              <w:left w:val="single" w:color="000000" w:sz="4" w:space="0"/>
              <w:right w:val="single" w:color="000000" w:sz="4" w:space="0"/>
            </w:tcBorders>
            <w:shd w:val="clear" w:color="auto" w:fill="auto"/>
            <w:vAlign w:val="center"/>
          </w:tcPr>
          <w:p w14:paraId="1DD8AE8D">
            <w:pPr>
              <w:spacing w:before="91" w:line="221" w:lineRule="auto"/>
              <w:jc w:val="center"/>
              <w:rPr>
                <w:rFonts w:hint="eastAsia" w:ascii="仿宋" w:hAnsi="仿宋" w:eastAsia="仿宋" w:cs="仿宋"/>
                <w:sz w:val="22"/>
                <w:szCs w:val="22"/>
                <w:shd w:val="clear" w:color="auto" w:fill="auto"/>
                <w:lang w:eastAsia="zh-CN"/>
              </w:rPr>
            </w:pPr>
            <w:r>
              <w:rPr>
                <w:rFonts w:hint="eastAsia" w:ascii="仿宋" w:hAnsi="仿宋" w:eastAsia="仿宋" w:cs="仿宋"/>
                <w:spacing w:val="-7"/>
                <w:sz w:val="22"/>
                <w:szCs w:val="22"/>
                <w:shd w:val="clear" w:color="auto" w:fill="auto"/>
                <w:lang w:val="en-US" w:eastAsia="zh-CN"/>
              </w:rPr>
              <w:t>服务期</w:t>
            </w:r>
          </w:p>
        </w:tc>
        <w:tc>
          <w:tcPr>
            <w:tcW w:w="5550" w:type="dxa"/>
            <w:tcBorders>
              <w:left w:val="single" w:color="000000" w:sz="4" w:space="0"/>
              <w:right w:val="single" w:color="000000" w:sz="4" w:space="0"/>
            </w:tcBorders>
            <w:vAlign w:val="center"/>
          </w:tcPr>
          <w:p w14:paraId="79A4FCDF">
            <w:pPr>
              <w:spacing w:before="175" w:line="221" w:lineRule="auto"/>
              <w:jc w:val="both"/>
              <w:rPr>
                <w:rFonts w:hint="eastAsia" w:ascii="仿宋" w:hAnsi="仿宋" w:eastAsia="仿宋" w:cs="仿宋"/>
                <w:sz w:val="22"/>
                <w:szCs w:val="22"/>
                <w:shd w:val="clear" w:color="auto" w:fill="auto"/>
              </w:rPr>
            </w:pPr>
          </w:p>
        </w:tc>
      </w:tr>
      <w:tr w14:paraId="07619D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12" w:hRule="atLeast"/>
        </w:trPr>
        <w:tc>
          <w:tcPr>
            <w:tcW w:w="2445" w:type="dxa"/>
            <w:shd w:val="clear" w:color="auto" w:fill="auto"/>
          </w:tcPr>
          <w:p w14:paraId="0E753918">
            <w:pPr>
              <w:spacing w:line="260" w:lineRule="auto"/>
              <w:jc w:val="center"/>
              <w:rPr>
                <w:rFonts w:hint="eastAsia" w:ascii="仿宋" w:hAnsi="仿宋" w:eastAsia="仿宋" w:cs="仿宋"/>
                <w:sz w:val="22"/>
                <w:szCs w:val="22"/>
                <w:shd w:val="clear" w:color="auto" w:fill="auto"/>
              </w:rPr>
            </w:pPr>
          </w:p>
          <w:p w14:paraId="6EAE8727">
            <w:pPr>
              <w:spacing w:line="261" w:lineRule="auto"/>
              <w:jc w:val="both"/>
              <w:rPr>
                <w:rFonts w:hint="eastAsia" w:ascii="仿宋" w:hAnsi="仿宋" w:eastAsia="仿宋" w:cs="仿宋"/>
                <w:sz w:val="22"/>
                <w:szCs w:val="22"/>
                <w:shd w:val="clear" w:color="auto" w:fill="auto"/>
              </w:rPr>
            </w:pPr>
          </w:p>
          <w:p w14:paraId="6A1AE29D">
            <w:pPr>
              <w:spacing w:line="261" w:lineRule="auto"/>
              <w:jc w:val="both"/>
              <w:rPr>
                <w:rFonts w:hint="eastAsia" w:ascii="仿宋" w:hAnsi="仿宋" w:eastAsia="仿宋" w:cs="仿宋"/>
                <w:sz w:val="22"/>
                <w:szCs w:val="22"/>
                <w:shd w:val="clear" w:color="auto" w:fill="auto"/>
              </w:rPr>
            </w:pPr>
          </w:p>
          <w:p w14:paraId="200CFD67">
            <w:pPr>
              <w:spacing w:line="261" w:lineRule="auto"/>
              <w:jc w:val="both"/>
              <w:rPr>
                <w:rFonts w:hint="eastAsia" w:ascii="仿宋" w:hAnsi="仿宋" w:eastAsia="仿宋" w:cs="仿宋"/>
                <w:sz w:val="22"/>
                <w:szCs w:val="22"/>
                <w:shd w:val="clear" w:color="auto" w:fill="auto"/>
              </w:rPr>
            </w:pPr>
          </w:p>
          <w:p w14:paraId="3B4A623E">
            <w:pPr>
              <w:spacing w:line="261" w:lineRule="auto"/>
              <w:jc w:val="both"/>
              <w:rPr>
                <w:rFonts w:hint="eastAsia" w:ascii="仿宋" w:hAnsi="仿宋" w:eastAsia="仿宋" w:cs="仿宋"/>
                <w:sz w:val="22"/>
                <w:szCs w:val="22"/>
                <w:shd w:val="clear" w:color="auto" w:fill="auto"/>
              </w:rPr>
            </w:pPr>
          </w:p>
          <w:p w14:paraId="1C1B54FC">
            <w:pPr>
              <w:spacing w:before="91" w:line="221" w:lineRule="auto"/>
              <w:jc w:val="center"/>
              <w:rPr>
                <w:rFonts w:hint="eastAsia" w:ascii="仿宋" w:hAnsi="仿宋" w:eastAsia="仿宋" w:cs="仿宋"/>
                <w:sz w:val="22"/>
                <w:szCs w:val="22"/>
                <w:shd w:val="clear" w:color="auto" w:fill="auto"/>
              </w:rPr>
            </w:pPr>
            <w:r>
              <w:rPr>
                <w:rFonts w:hint="eastAsia" w:ascii="仿宋" w:hAnsi="仿宋" w:eastAsia="仿宋" w:cs="仿宋"/>
                <w:spacing w:val="-7"/>
                <w:sz w:val="22"/>
                <w:szCs w:val="22"/>
                <w:shd w:val="clear" w:color="auto" w:fill="auto"/>
              </w:rPr>
              <w:t>备</w:t>
            </w:r>
            <w:r>
              <w:rPr>
                <w:rFonts w:hint="eastAsia" w:ascii="仿宋" w:hAnsi="仿宋" w:eastAsia="仿宋" w:cs="仿宋"/>
                <w:spacing w:val="-6"/>
                <w:sz w:val="22"/>
                <w:szCs w:val="22"/>
                <w:shd w:val="clear" w:color="auto" w:fill="auto"/>
              </w:rPr>
              <w:t>注</w:t>
            </w:r>
          </w:p>
        </w:tc>
        <w:tc>
          <w:tcPr>
            <w:tcW w:w="5550" w:type="dxa"/>
          </w:tcPr>
          <w:p w14:paraId="0DB159C9">
            <w:pPr>
              <w:spacing w:before="42" w:line="270" w:lineRule="auto"/>
              <w:ind w:right="27"/>
              <w:rPr>
                <w:rFonts w:hint="default" w:ascii="仿宋" w:hAnsi="仿宋" w:eastAsia="仿宋" w:cs="仿宋"/>
                <w:sz w:val="22"/>
                <w:szCs w:val="22"/>
                <w:shd w:val="clear" w:color="auto" w:fill="auto"/>
                <w:lang w:val="en-US"/>
              </w:rPr>
            </w:pPr>
            <w:r>
              <w:rPr>
                <w:rFonts w:hint="eastAsia" w:ascii="仿宋" w:hAnsi="仿宋" w:eastAsia="仿宋" w:cs="仿宋"/>
                <w:sz w:val="22"/>
                <w:szCs w:val="22"/>
                <w:shd w:val="clear" w:color="auto" w:fill="auto"/>
              </w:rPr>
              <w:t>1、下浮率最低限价为0%</w:t>
            </w:r>
            <w:r>
              <w:rPr>
                <w:rFonts w:hint="eastAsia" w:ascii="仿宋" w:hAnsi="仿宋" w:eastAsia="仿宋" w:cs="仿宋"/>
                <w:sz w:val="22"/>
                <w:szCs w:val="22"/>
                <w:shd w:val="clear" w:color="auto" w:fill="auto"/>
                <w:lang w:val="en-US" w:eastAsia="zh-CN"/>
              </w:rPr>
              <w:t>；</w:t>
            </w:r>
          </w:p>
          <w:p w14:paraId="774BAD73">
            <w:pPr>
              <w:spacing w:before="42" w:line="270" w:lineRule="auto"/>
              <w:ind w:right="27"/>
              <w:rPr>
                <w:rFonts w:hint="eastAsia" w:ascii="仿宋" w:hAnsi="仿宋" w:eastAsia="仿宋" w:cs="仿宋"/>
                <w:sz w:val="22"/>
                <w:szCs w:val="22"/>
                <w:shd w:val="clear" w:color="auto" w:fill="auto"/>
                <w:lang w:eastAsia="zh-CN"/>
              </w:rPr>
            </w:pPr>
            <w:r>
              <w:rPr>
                <w:rFonts w:hint="eastAsia" w:ascii="仿宋" w:hAnsi="仿宋" w:eastAsia="仿宋" w:cs="仿宋"/>
                <w:sz w:val="22"/>
                <w:szCs w:val="22"/>
                <w:shd w:val="clear" w:color="auto" w:fill="auto"/>
                <w:lang w:val="en-US" w:eastAsia="zh-CN"/>
              </w:rPr>
              <w:t>2、本项目咨询服务费=(1-下浮率)×（基本收费+效益收费），其中基本收费＝产权单位报送预算金额×基本咨询费费率2.5‰，效益收费＝核减金额（产权单位报送预算金额-核定预算金额）×核减效益费费率3.5%；即成交基本咨询费费率为2.5‰*(1-下浮率)</w:t>
            </w:r>
            <w:r>
              <w:rPr>
                <w:rFonts w:hint="eastAsia" w:ascii="仿宋" w:hAnsi="仿宋" w:eastAsia="仿宋" w:cs="仿宋"/>
                <w:sz w:val="22"/>
                <w:szCs w:val="22"/>
                <w:shd w:val="clear" w:color="auto" w:fill="auto"/>
                <w:lang w:eastAsia="zh-CN"/>
              </w:rPr>
              <w:t>；</w:t>
            </w:r>
          </w:p>
          <w:p w14:paraId="4130310E">
            <w:pPr>
              <w:numPr>
                <w:ilvl w:val="0"/>
                <w:numId w:val="0"/>
              </w:numPr>
              <w:spacing w:before="42" w:line="270" w:lineRule="auto"/>
              <w:ind w:right="27" w:rightChars="0"/>
              <w:rPr>
                <w:rFonts w:hint="eastAsia" w:ascii="仿宋" w:hAnsi="仿宋" w:eastAsia="仿宋" w:cs="仿宋"/>
                <w:sz w:val="22"/>
                <w:szCs w:val="22"/>
                <w:shd w:val="clear" w:color="auto" w:fill="auto"/>
                <w:lang w:eastAsia="zh-CN"/>
              </w:rPr>
            </w:pPr>
            <w:r>
              <w:rPr>
                <w:rFonts w:hint="eastAsia" w:ascii="仿宋" w:hAnsi="仿宋" w:eastAsia="仿宋" w:cs="仿宋"/>
                <w:sz w:val="22"/>
                <w:szCs w:val="22"/>
                <w:shd w:val="clear" w:color="auto" w:fill="auto"/>
                <w:lang w:val="en-US" w:eastAsia="zh-CN"/>
              </w:rPr>
              <w:t>3、</w:t>
            </w:r>
            <w:r>
              <w:rPr>
                <w:rFonts w:hint="eastAsia" w:ascii="仿宋" w:hAnsi="仿宋" w:eastAsia="仿宋" w:cs="仿宋"/>
                <w:spacing w:val="-3"/>
                <w:sz w:val="22"/>
                <w:szCs w:val="22"/>
                <w:shd w:val="clear" w:color="auto" w:fill="auto"/>
                <w:lang w:val="en-US" w:eastAsia="zh-CN"/>
              </w:rPr>
              <w:t>下浮</w:t>
            </w:r>
            <w:r>
              <w:rPr>
                <w:rFonts w:hint="eastAsia" w:ascii="仿宋" w:hAnsi="仿宋" w:eastAsia="仿宋" w:cs="仿宋"/>
                <w:sz w:val="22"/>
                <w:szCs w:val="22"/>
                <w:shd w:val="clear" w:color="auto" w:fill="auto"/>
              </w:rPr>
              <w:t>率精确到小数点后2位，格式例如：xx.xx％</w:t>
            </w:r>
            <w:r>
              <w:rPr>
                <w:rFonts w:hint="eastAsia" w:ascii="仿宋" w:hAnsi="仿宋" w:eastAsia="仿宋" w:cs="仿宋"/>
                <w:sz w:val="22"/>
                <w:szCs w:val="22"/>
                <w:shd w:val="clear" w:color="auto" w:fill="auto"/>
                <w:lang w:eastAsia="zh-CN"/>
              </w:rPr>
              <w:t>；</w:t>
            </w:r>
          </w:p>
          <w:p w14:paraId="1FDF0179">
            <w:pPr>
              <w:numPr>
                <w:ilvl w:val="0"/>
                <w:numId w:val="0"/>
              </w:numPr>
              <w:spacing w:before="42" w:line="270" w:lineRule="auto"/>
              <w:ind w:right="27" w:rightChars="0"/>
              <w:rPr>
                <w:rFonts w:hint="eastAsia" w:ascii="仿宋" w:hAnsi="仿宋" w:eastAsia="仿宋" w:cs="仿宋"/>
                <w:sz w:val="22"/>
                <w:szCs w:val="22"/>
                <w:shd w:val="clear" w:color="auto" w:fill="auto"/>
                <w:lang w:val="en-US" w:eastAsia="zh-CN"/>
              </w:rPr>
            </w:pPr>
            <w:r>
              <w:rPr>
                <w:rFonts w:hint="eastAsia" w:ascii="仿宋" w:hAnsi="仿宋" w:eastAsia="仿宋" w:cs="仿宋"/>
                <w:sz w:val="22"/>
                <w:szCs w:val="22"/>
                <w:shd w:val="clear" w:color="auto" w:fill="auto"/>
                <w:lang w:val="en-US" w:eastAsia="zh-CN"/>
              </w:rPr>
              <w:t>4、供应商所报下浮相当于优惠。例如下浮30%，指优惠了30%，即打了7折；</w:t>
            </w:r>
          </w:p>
          <w:p w14:paraId="5758F4BE">
            <w:pPr>
              <w:numPr>
                <w:ilvl w:val="0"/>
                <w:numId w:val="0"/>
              </w:numPr>
              <w:spacing w:before="42" w:line="270" w:lineRule="auto"/>
              <w:ind w:right="27" w:rightChars="0"/>
              <w:rPr>
                <w:rFonts w:hint="default" w:ascii="仿宋" w:hAnsi="仿宋" w:eastAsia="仿宋" w:cs="仿宋"/>
                <w:sz w:val="22"/>
                <w:szCs w:val="22"/>
                <w:shd w:val="clear" w:color="auto" w:fill="auto"/>
                <w:lang w:val="en-US" w:eastAsia="zh-CN"/>
              </w:rPr>
            </w:pPr>
            <w:r>
              <w:rPr>
                <w:rFonts w:hint="eastAsia" w:ascii="仿宋" w:hAnsi="仿宋" w:eastAsia="仿宋" w:cs="仿宋"/>
                <w:sz w:val="22"/>
                <w:szCs w:val="22"/>
                <w:shd w:val="clear" w:color="auto" w:fill="auto"/>
                <w:lang w:val="en-US" w:eastAsia="zh-CN"/>
              </w:rPr>
              <w:t>5、因报价表系统设置原因，系统中报价单位“元”等同于磋商文件报价表中报价单位“%”。</w:t>
            </w:r>
          </w:p>
        </w:tc>
      </w:tr>
    </w:tbl>
    <w:p w14:paraId="3CCA9637">
      <w:pPr>
        <w:tabs>
          <w:tab w:val="left" w:pos="3544"/>
        </w:tabs>
        <w:spacing w:line="360" w:lineRule="auto"/>
        <w:outlineLvl w:val="0"/>
        <w:rPr>
          <w:rFonts w:hint="eastAsia" w:ascii="仿宋" w:hAnsi="仿宋" w:eastAsia="仿宋" w:cs="仿宋"/>
          <w:b/>
          <w:sz w:val="32"/>
          <w:szCs w:val="32"/>
        </w:rPr>
      </w:pPr>
    </w:p>
    <w:p w14:paraId="4E44518A">
      <w:pPr>
        <w:tabs>
          <w:tab w:val="left" w:pos="3544"/>
        </w:tabs>
        <w:spacing w:line="360" w:lineRule="auto"/>
        <w:outlineLvl w:val="0"/>
        <w:rPr>
          <w:rFonts w:hint="eastAsia" w:ascii="仿宋" w:hAnsi="仿宋" w:eastAsia="仿宋" w:cs="仿宋"/>
          <w:b/>
          <w:sz w:val="32"/>
          <w:szCs w:val="32"/>
        </w:rPr>
      </w:pPr>
    </w:p>
    <w:p w14:paraId="0B993847">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68B18D9E">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657CB19C">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12E05B5A">
      <w:pPr>
        <w:tabs>
          <w:tab w:val="left" w:pos="3544"/>
        </w:tabs>
        <w:spacing w:line="360" w:lineRule="auto"/>
        <w:outlineLvl w:val="0"/>
        <w:rPr>
          <w:rFonts w:hint="eastAsia" w:ascii="仿宋" w:hAnsi="仿宋" w:eastAsia="仿宋" w:cs="仿宋"/>
          <w:b/>
          <w:sz w:val="32"/>
          <w:szCs w:val="32"/>
        </w:rPr>
      </w:pPr>
    </w:p>
    <w:p w14:paraId="49928243">
      <w:pPr>
        <w:tabs>
          <w:tab w:val="left" w:pos="3544"/>
        </w:tabs>
        <w:spacing w:line="360" w:lineRule="auto"/>
        <w:outlineLvl w:val="0"/>
        <w:rPr>
          <w:rFonts w:hint="eastAsia" w:ascii="仿宋" w:hAnsi="仿宋" w:eastAsia="仿宋" w:cs="仿宋"/>
          <w:b/>
          <w:sz w:val="32"/>
          <w:szCs w:val="32"/>
        </w:rPr>
      </w:pPr>
    </w:p>
    <w:p w14:paraId="0D0B1897">
      <w:pPr>
        <w:tabs>
          <w:tab w:val="left" w:pos="3544"/>
        </w:tabs>
        <w:spacing w:line="360" w:lineRule="auto"/>
        <w:outlineLvl w:val="0"/>
        <w:rPr>
          <w:rFonts w:hint="eastAsia" w:ascii="仿宋" w:hAnsi="仿宋" w:eastAsia="仿宋" w:cs="仿宋"/>
          <w:b/>
          <w:sz w:val="32"/>
          <w:szCs w:val="32"/>
        </w:rPr>
      </w:pPr>
    </w:p>
    <w:p w14:paraId="0D64CAE0">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三、供应商资格证明材料</w:t>
      </w:r>
    </w:p>
    <w:p w14:paraId="186504C8">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供应商按要求提供资格证明材料并进行电子签章，供应商应保证所提供资料/承诺/声明的真实、完整、有效，供应商提供虚假资料的，将承担法律责任。</w:t>
      </w:r>
    </w:p>
    <w:p w14:paraId="45D36F00">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因提供的材料无法辨别、不完整或不符合磋商文件要求等引起的投标无效，责任供应商自行承担。其中未规定格式的承诺函及书面声明等格式自拟。</w:t>
      </w:r>
    </w:p>
    <w:p w14:paraId="20372343"/>
    <w:p w14:paraId="4ED0BAF7">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（一）一般资格审查</w:t>
      </w:r>
    </w:p>
    <w:p w14:paraId="312915BD">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1.供应商应具备《中华人民共和国政府采购法》第二十二条规定的条件</w:t>
      </w:r>
    </w:p>
    <w:p w14:paraId="5AF37C31">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1.1提供合格有效的法人或其他组织的营业执照等证明文件，自然人参与的提供其身份证原件；</w:t>
      </w:r>
    </w:p>
    <w:p w14:paraId="3656ED92">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1.2提供磋商截止时间前6个月内至少一个月的依法缴纳税收的相关凭据（时间以税款所属日期为准)，依法免税或无须缴纳税收的供应商应提供相关证明材料；提供磋商截止时间前6个月内至少一个月的社会保障资金的相关材料，依法不需要缴纳社会保障金的供应商，需具有社保部门出具的证明文件。；</w:t>
      </w:r>
    </w:p>
    <w:p w14:paraId="2F8D09DA">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1.3参加本次政府采购活动前3年内在经营活动中没有重大违法记录，以及未被列入严重失信主体、重大税收违法失信主体、政府采购严重违法失信行为记录名单的书面声明；（见附件1）</w:t>
      </w:r>
    </w:p>
    <w:p w14:paraId="6574738E">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1.4磋商单位具有履行合同所需的设备和专业技术能力；（见附件2）</w:t>
      </w:r>
    </w:p>
    <w:p w14:paraId="467C2245">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 xml:space="preserve">1.5磋商单位具备法律、行政法规规定的其他条件。（提供承诺函） </w:t>
      </w:r>
    </w:p>
    <w:p w14:paraId="0F0F182D">
      <w:pPr>
        <w:rPr>
          <w:rFonts w:ascii="仿宋" w:hAnsi="仿宋" w:eastAsia="仿宋" w:cs="仿宋"/>
          <w:szCs w:val="22"/>
        </w:rPr>
      </w:pPr>
      <w:r>
        <w:rPr>
          <w:rFonts w:hint="eastAsia" w:ascii="仿宋" w:hAnsi="仿宋" w:eastAsia="仿宋" w:cs="仿宋"/>
          <w:szCs w:val="22"/>
        </w:rPr>
        <w:br w:type="page"/>
      </w:r>
    </w:p>
    <w:p w14:paraId="42E4D0B5">
      <w:pPr>
        <w:spacing w:line="360" w:lineRule="auto"/>
        <w:rPr>
          <w:rFonts w:ascii="仿宋" w:hAnsi="仿宋" w:eastAsia="仿宋" w:cs="仿宋"/>
          <w:b/>
          <w:bCs/>
        </w:rPr>
      </w:pPr>
      <w:r>
        <w:rPr>
          <w:rFonts w:hint="eastAsia" w:ascii="仿宋" w:hAnsi="仿宋" w:eastAsia="仿宋" w:cs="仿宋"/>
          <w:b/>
          <w:bCs/>
          <w:sz w:val="24"/>
        </w:rPr>
        <w:t>附件1：</w:t>
      </w:r>
    </w:p>
    <w:p w14:paraId="42F7B24F">
      <w:pPr>
        <w:spacing w:line="360" w:lineRule="auto"/>
        <w:jc w:val="center"/>
        <w:rPr>
          <w:rFonts w:ascii="仿宋" w:hAnsi="仿宋" w:eastAsia="仿宋" w:cs="仿宋"/>
          <w:b/>
          <w:bCs/>
          <w:sz w:val="32"/>
          <w:szCs w:val="32"/>
        </w:rPr>
      </w:pPr>
      <w:r>
        <w:rPr>
          <w:rFonts w:hint="eastAsia" w:ascii="仿宋" w:hAnsi="仿宋" w:eastAsia="仿宋" w:cs="仿宋"/>
          <w:b/>
          <w:bCs/>
          <w:sz w:val="32"/>
          <w:szCs w:val="32"/>
        </w:rPr>
        <w:t>参加政府采购活动前三年内，在经营活动中</w:t>
      </w:r>
    </w:p>
    <w:p w14:paraId="37296B79">
      <w:pPr>
        <w:spacing w:line="360" w:lineRule="auto"/>
        <w:jc w:val="center"/>
        <w:rPr>
          <w:rFonts w:ascii="仿宋" w:hAnsi="仿宋" w:eastAsia="仿宋" w:cs="仿宋"/>
          <w:b/>
          <w:bCs/>
          <w:sz w:val="32"/>
          <w:szCs w:val="32"/>
        </w:rPr>
      </w:pPr>
      <w:r>
        <w:rPr>
          <w:rFonts w:hint="eastAsia" w:ascii="仿宋" w:hAnsi="仿宋" w:eastAsia="仿宋" w:cs="仿宋"/>
          <w:b/>
          <w:bCs/>
          <w:sz w:val="32"/>
          <w:szCs w:val="32"/>
        </w:rPr>
        <w:t>没有重大违法记录书面声明</w:t>
      </w:r>
    </w:p>
    <w:p w14:paraId="49BD4D92">
      <w:pPr>
        <w:spacing w:before="100" w:beforeAutospacing="1"/>
        <w:jc w:val="center"/>
        <w:rPr>
          <w:rFonts w:ascii="仿宋" w:hAnsi="仿宋" w:eastAsia="仿宋" w:cs="仿宋"/>
          <w:b/>
          <w:bCs/>
          <w:sz w:val="32"/>
          <w:szCs w:val="32"/>
        </w:rPr>
      </w:pPr>
    </w:p>
    <w:p w14:paraId="1AB9E76C">
      <w:pPr>
        <w:spacing w:line="480" w:lineRule="auto"/>
        <w:jc w:val="left"/>
        <w:rPr>
          <w:rFonts w:ascii="仿宋" w:hAnsi="仿宋" w:eastAsia="仿宋" w:cs="仿宋"/>
          <w:b/>
          <w:bCs/>
          <w:sz w:val="22"/>
          <w:szCs w:val="22"/>
        </w:rPr>
      </w:pPr>
      <w:r>
        <w:rPr>
          <w:rFonts w:hint="eastAsia" w:ascii="仿宋" w:hAnsi="仿宋" w:eastAsia="仿宋" w:cs="仿宋"/>
          <w:b/>
          <w:bCs/>
          <w:sz w:val="22"/>
          <w:szCs w:val="22"/>
        </w:rPr>
        <w:t>致：城投时代（陕西）项目管理有限公司</w:t>
      </w:r>
    </w:p>
    <w:p w14:paraId="12E5D728">
      <w:pPr>
        <w:spacing w:line="480" w:lineRule="auto"/>
        <w:ind w:firstLine="440" w:firstLineChars="200"/>
        <w:jc w:val="left"/>
        <w:rPr>
          <w:rFonts w:ascii="仿宋" w:hAnsi="仿宋" w:eastAsia="仿宋" w:cs="仿宋"/>
          <w:sz w:val="22"/>
          <w:szCs w:val="22"/>
        </w:rPr>
      </w:pPr>
      <w:r>
        <w:rPr>
          <w:rFonts w:hint="eastAsia" w:ascii="仿宋" w:hAnsi="仿宋" w:eastAsia="仿宋" w:cs="仿宋"/>
          <w:sz w:val="22"/>
          <w:szCs w:val="22"/>
        </w:rPr>
        <w:t>作为参加贵公司组织的采购项目的供应商，本公司郑重申告并承诺：近三年未受到有关行政主管部门的行政处理、不良行为记录为 （没有填零）次，如有隐瞒或违反，同意接受主业及行政主管部门处理和处罚决定。</w:t>
      </w:r>
    </w:p>
    <w:p w14:paraId="7CD8DCD6">
      <w:pPr>
        <w:spacing w:line="480" w:lineRule="auto"/>
        <w:ind w:firstLine="440" w:firstLineChars="200"/>
        <w:jc w:val="left"/>
        <w:rPr>
          <w:rFonts w:ascii="仿宋" w:hAnsi="仿宋" w:eastAsia="仿宋" w:cs="仿宋"/>
          <w:sz w:val="22"/>
          <w:szCs w:val="22"/>
        </w:rPr>
      </w:pPr>
    </w:p>
    <w:p w14:paraId="52C08BA2">
      <w:pPr>
        <w:spacing w:line="480" w:lineRule="auto"/>
        <w:ind w:firstLine="440" w:firstLineChars="200"/>
        <w:jc w:val="left"/>
        <w:rPr>
          <w:rFonts w:ascii="仿宋" w:hAnsi="仿宋" w:eastAsia="仿宋" w:cs="仿宋"/>
          <w:sz w:val="22"/>
          <w:szCs w:val="22"/>
        </w:rPr>
      </w:pPr>
    </w:p>
    <w:p w14:paraId="4ECD154B">
      <w:pPr>
        <w:spacing w:line="480" w:lineRule="auto"/>
        <w:ind w:firstLine="440" w:firstLineChars="200"/>
        <w:jc w:val="left"/>
        <w:rPr>
          <w:rFonts w:ascii="仿宋" w:hAnsi="仿宋" w:eastAsia="仿宋" w:cs="仿宋"/>
          <w:sz w:val="22"/>
          <w:szCs w:val="22"/>
        </w:rPr>
      </w:pPr>
    </w:p>
    <w:p w14:paraId="2EA34E34">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578DA8BB">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7A9D51BA">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2B8C0053">
      <w:pPr>
        <w:rPr>
          <w:rFonts w:ascii="仿宋" w:hAnsi="仿宋" w:eastAsia="仿宋" w:cs="仿宋"/>
          <w:sz w:val="22"/>
          <w:szCs w:val="22"/>
        </w:rPr>
      </w:pPr>
    </w:p>
    <w:p w14:paraId="32E8A16F">
      <w:pPr>
        <w:rPr>
          <w:rFonts w:ascii="仿宋" w:hAnsi="仿宋" w:eastAsia="仿宋" w:cs="仿宋"/>
          <w:szCs w:val="22"/>
        </w:rPr>
      </w:pPr>
    </w:p>
    <w:p w14:paraId="0EF3E94D">
      <w:pPr>
        <w:rPr>
          <w:rFonts w:ascii="仿宋" w:hAnsi="仿宋" w:eastAsia="仿宋" w:cs="仿宋"/>
          <w:b/>
          <w:bCs/>
          <w:szCs w:val="22"/>
        </w:rPr>
      </w:pPr>
      <w:r>
        <w:rPr>
          <w:rFonts w:hint="eastAsia" w:ascii="仿宋" w:hAnsi="仿宋" w:eastAsia="仿宋" w:cs="仿宋"/>
          <w:b/>
          <w:bCs/>
          <w:szCs w:val="22"/>
        </w:rPr>
        <w:br w:type="page"/>
      </w:r>
    </w:p>
    <w:p w14:paraId="21158030">
      <w:pPr>
        <w:rPr>
          <w:rFonts w:ascii="仿宋" w:hAnsi="仿宋" w:eastAsia="仿宋" w:cs="仿宋"/>
          <w:b/>
          <w:bCs/>
          <w:sz w:val="24"/>
        </w:rPr>
      </w:pPr>
      <w:r>
        <w:rPr>
          <w:rFonts w:hint="eastAsia" w:ascii="仿宋" w:hAnsi="仿宋" w:eastAsia="仿宋" w:cs="仿宋"/>
          <w:b/>
          <w:bCs/>
          <w:sz w:val="24"/>
        </w:rPr>
        <w:t>附件2：</w:t>
      </w:r>
    </w:p>
    <w:p w14:paraId="500F8F04">
      <w:pPr>
        <w:spacing w:before="100" w:beforeAutospacing="1" w:line="360" w:lineRule="auto"/>
        <w:jc w:val="center"/>
        <w:rPr>
          <w:rFonts w:ascii="仿宋" w:hAnsi="仿宋" w:eastAsia="仿宋" w:cs="仿宋"/>
          <w:b/>
          <w:sz w:val="28"/>
          <w:szCs w:val="28"/>
        </w:rPr>
      </w:pPr>
      <w:r>
        <w:rPr>
          <w:rFonts w:hint="eastAsia" w:ascii="仿宋" w:hAnsi="仿宋" w:eastAsia="仿宋" w:cs="仿宋"/>
          <w:b/>
          <w:sz w:val="28"/>
          <w:szCs w:val="28"/>
        </w:rPr>
        <w:t>供应商具备履行合同所必须的设备和专业技术能力的</w:t>
      </w:r>
    </w:p>
    <w:p w14:paraId="5CA4E7B5">
      <w:pPr>
        <w:spacing w:line="360" w:lineRule="auto"/>
        <w:jc w:val="center"/>
        <w:rPr>
          <w:rFonts w:ascii="仿宋" w:hAnsi="仿宋" w:eastAsia="仿宋" w:cs="仿宋"/>
          <w:b/>
          <w:bCs/>
          <w:sz w:val="32"/>
          <w:szCs w:val="32"/>
        </w:rPr>
      </w:pPr>
      <w:r>
        <w:rPr>
          <w:rFonts w:hint="eastAsia" w:ascii="仿宋" w:hAnsi="仿宋" w:eastAsia="仿宋" w:cs="仿宋"/>
          <w:b/>
          <w:sz w:val="28"/>
          <w:szCs w:val="28"/>
        </w:rPr>
        <w:t>书面声明</w:t>
      </w:r>
    </w:p>
    <w:p w14:paraId="5559CCB6">
      <w:pPr>
        <w:spacing w:line="480" w:lineRule="auto"/>
        <w:rPr>
          <w:rFonts w:ascii="仿宋" w:hAnsi="仿宋" w:eastAsia="仿宋" w:cs="仿宋"/>
          <w:b/>
        </w:rPr>
      </w:pPr>
    </w:p>
    <w:p w14:paraId="1D960877">
      <w:pPr>
        <w:spacing w:line="480" w:lineRule="auto"/>
        <w:rPr>
          <w:rFonts w:ascii="仿宋" w:hAnsi="仿宋" w:eastAsia="仿宋" w:cs="仿宋"/>
          <w:b/>
          <w:sz w:val="22"/>
          <w:szCs w:val="22"/>
        </w:rPr>
      </w:pPr>
      <w:r>
        <w:rPr>
          <w:rFonts w:hint="eastAsia" w:ascii="仿宋" w:hAnsi="仿宋" w:eastAsia="仿宋" w:cs="仿宋"/>
          <w:b/>
          <w:sz w:val="22"/>
          <w:szCs w:val="22"/>
        </w:rPr>
        <w:t>致：城投时代（陕西）项目管理有限公司</w:t>
      </w:r>
    </w:p>
    <w:p w14:paraId="0E87941F">
      <w:pPr>
        <w:spacing w:line="480" w:lineRule="auto"/>
        <w:ind w:firstLine="440" w:firstLineChars="200"/>
        <w:jc w:val="left"/>
        <w:rPr>
          <w:rFonts w:ascii="仿宋" w:hAnsi="仿宋" w:eastAsia="仿宋" w:cs="仿宋"/>
          <w:sz w:val="22"/>
          <w:szCs w:val="22"/>
        </w:rPr>
      </w:pPr>
      <w:r>
        <w:rPr>
          <w:rFonts w:hint="eastAsia" w:ascii="仿宋" w:hAnsi="仿宋" w:eastAsia="仿宋" w:cs="仿宋"/>
          <w:sz w:val="22"/>
          <w:szCs w:val="22"/>
        </w:rPr>
        <w:t>作为参加贵公司组织的磋商项目的供应商，本公司郑重申告并承诺：我公司具备履行合同所必须的设备和专业技术能力，如有隐瞒或违反，同意接受业主及行政主管部门处理和处罚决定。</w:t>
      </w:r>
    </w:p>
    <w:p w14:paraId="2CF6FB31">
      <w:pPr>
        <w:spacing w:line="480" w:lineRule="auto"/>
        <w:ind w:firstLine="440" w:firstLineChars="200"/>
        <w:jc w:val="left"/>
        <w:rPr>
          <w:rFonts w:ascii="仿宋" w:hAnsi="仿宋" w:eastAsia="仿宋" w:cs="仿宋"/>
          <w:sz w:val="22"/>
          <w:szCs w:val="22"/>
        </w:rPr>
      </w:pPr>
    </w:p>
    <w:p w14:paraId="0DAE3AB5">
      <w:pPr>
        <w:spacing w:line="480" w:lineRule="auto"/>
        <w:ind w:firstLine="440" w:firstLineChars="200"/>
        <w:jc w:val="left"/>
        <w:rPr>
          <w:rFonts w:ascii="仿宋" w:hAnsi="仿宋" w:eastAsia="仿宋" w:cs="仿宋"/>
          <w:sz w:val="22"/>
          <w:szCs w:val="22"/>
        </w:rPr>
      </w:pPr>
    </w:p>
    <w:p w14:paraId="320B9D20">
      <w:pPr>
        <w:pStyle w:val="4"/>
        <w:rPr>
          <w:rFonts w:ascii="仿宋" w:hAnsi="仿宋" w:eastAsia="仿宋" w:cs="仿宋"/>
          <w:sz w:val="22"/>
          <w:szCs w:val="22"/>
        </w:rPr>
      </w:pPr>
    </w:p>
    <w:p w14:paraId="5E2215A7">
      <w:pPr>
        <w:pStyle w:val="4"/>
        <w:rPr>
          <w:rFonts w:ascii="仿宋" w:hAnsi="仿宋" w:eastAsia="仿宋" w:cs="仿宋"/>
          <w:sz w:val="22"/>
          <w:szCs w:val="22"/>
        </w:rPr>
      </w:pPr>
    </w:p>
    <w:p w14:paraId="00042545">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37EBB9CD">
      <w:pPr>
        <w:spacing w:line="360" w:lineRule="auto"/>
        <w:jc w:val="left"/>
        <w:rPr>
          <w:rFonts w:ascii="仿宋" w:hAnsi="仿宋" w:eastAsia="仿宋" w:cs="仿宋"/>
          <w:b/>
          <w:sz w:val="22"/>
          <w:szCs w:val="22"/>
        </w:rPr>
      </w:pPr>
      <w:r>
        <w:rPr>
          <w:rFonts w:hint="eastAsia" w:ascii="仿宋" w:hAnsi="仿宋" w:eastAsia="仿宋" w:cs="仿宋"/>
          <w:sz w:val="22"/>
          <w:szCs w:val="22"/>
        </w:rPr>
        <w:t>法定代表人或委托代理人（</w:t>
      </w:r>
      <w:r>
        <w:rPr>
          <w:rFonts w:hint="eastAsia" w:ascii="仿宋" w:hAnsi="仿宋" w:eastAsia="仿宋" w:cs="仿宋"/>
          <w:spacing w:val="4"/>
          <w:sz w:val="22"/>
          <w:szCs w:val="22"/>
        </w:rPr>
        <w:t>签字或盖章</w:t>
      </w:r>
      <w:r>
        <w:rPr>
          <w:rFonts w:hint="eastAsia" w:ascii="仿宋" w:hAnsi="仿宋" w:eastAsia="仿宋" w:cs="仿宋"/>
          <w:sz w:val="22"/>
          <w:szCs w:val="22"/>
        </w:rPr>
        <w:t>）</w:t>
      </w:r>
      <w:r>
        <w:rPr>
          <w:rFonts w:hint="eastAsia" w:ascii="仿宋" w:hAnsi="仿宋" w:eastAsia="仿宋" w:cs="仿宋"/>
          <w:b/>
          <w:sz w:val="22"/>
          <w:szCs w:val="22"/>
        </w:rPr>
        <w:t>：</w:t>
      </w:r>
    </w:p>
    <w:p w14:paraId="73D8423C">
      <w:pPr>
        <w:rPr>
          <w:rFonts w:ascii="仿宋" w:hAnsi="仿宋" w:eastAsia="仿宋" w:cs="仿宋"/>
          <w:b/>
          <w:bCs/>
          <w:sz w:val="22"/>
          <w:szCs w:val="22"/>
        </w:rPr>
      </w:pPr>
      <w:r>
        <w:rPr>
          <w:rFonts w:hint="eastAsia" w:ascii="仿宋" w:hAnsi="仿宋" w:eastAsia="仿宋" w:cs="仿宋"/>
          <w:sz w:val="22"/>
          <w:szCs w:val="22"/>
        </w:rPr>
        <w:t>日    期：</w:t>
      </w:r>
      <w:r>
        <w:rPr>
          <w:rFonts w:hint="eastAsia" w:ascii="仿宋" w:hAnsi="仿宋" w:eastAsia="仿宋" w:cs="仿宋"/>
          <w:b/>
          <w:bCs/>
          <w:sz w:val="22"/>
          <w:szCs w:val="22"/>
        </w:rPr>
        <w:br w:type="page"/>
      </w:r>
    </w:p>
    <w:p w14:paraId="272CB71E">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sectPr>
          <w:pgSz w:w="11906" w:h="16838"/>
          <w:pgMar w:top="1440" w:right="1797" w:bottom="1440" w:left="1797" w:header="851" w:footer="850" w:gutter="0"/>
          <w:pgBorders>
            <w:top w:val="none" w:sz="0" w:space="0"/>
            <w:left w:val="none" w:sz="0" w:space="0"/>
            <w:bottom w:val="none" w:sz="0" w:space="0"/>
            <w:right w:val="none" w:sz="0" w:space="0"/>
          </w:pgBorders>
          <w:cols w:space="720" w:num="1"/>
          <w:docGrid w:linePitch="312" w:charSpace="0"/>
        </w:sectPr>
      </w:pPr>
    </w:p>
    <w:p w14:paraId="1458D473">
      <w:pPr>
        <w:pStyle w:val="6"/>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bCs/>
          <w:szCs w:val="22"/>
        </w:rPr>
      </w:pPr>
      <w:r>
        <w:rPr>
          <w:rFonts w:hint="eastAsia" w:ascii="仿宋" w:hAnsi="仿宋" w:eastAsia="仿宋" w:cs="仿宋"/>
          <w:b/>
          <w:bCs/>
          <w:szCs w:val="22"/>
        </w:rPr>
        <w:t>2.供应商应提供健全的财务会计制度的证明材料</w:t>
      </w:r>
    </w:p>
    <w:p w14:paraId="550052E9">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r>
        <w:rPr>
          <w:rFonts w:hint="eastAsia" w:ascii="仿宋" w:hAnsi="仿宋" w:eastAsia="仿宋" w:cs="仿宋"/>
          <w:bCs/>
          <w:szCs w:val="22"/>
        </w:rPr>
        <w:t>提供经会计师事务所审计的提供2023年或2024年度完整的财务审计报告或开标前3个月内供应商基本存款账户开户银行出具的资信证明及开户许可证（基本存款账户信息）。  供应商需在项目电子化交易系统中按要求上传相应证明文件并进行电子签章。</w:t>
      </w:r>
    </w:p>
    <w:p w14:paraId="28CC8DCC">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14E8FA9D">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3E4D083D">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22063B97">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0F1C3A9D">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55942700">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69B09FAB">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54F36576">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3760DB51">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7AA1C0D4">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6CD82998">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490CBAA1">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19879995">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398E4E0A">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17B119F2">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1690A0CA">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5FF0D430">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07C62761">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11F9D141">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41C042B1">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5BA12616">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65CB85CF">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2648B350">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640B9B8C">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6F85AFBE">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6521AFEF">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277AA19E">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0FA8E5BD">
      <w:pPr>
        <w:pStyle w:val="6"/>
        <w:widowControl w:val="0"/>
        <w:topLinePunct/>
        <w:adjustRightInd w:val="0"/>
        <w:snapToGrid w:val="0"/>
        <w:spacing w:before="0" w:beforeAutospacing="0" w:after="0" w:afterAutospacing="0" w:line="360" w:lineRule="auto"/>
        <w:ind w:firstLine="482" w:firstLineChars="200"/>
        <w:rPr>
          <w:rFonts w:ascii="仿宋" w:hAnsi="仿宋" w:eastAsia="仿宋" w:cs="仿宋"/>
          <w:b/>
          <w:szCs w:val="22"/>
        </w:rPr>
      </w:pPr>
      <w:r>
        <w:rPr>
          <w:rFonts w:hint="eastAsia" w:ascii="仿宋" w:hAnsi="仿宋" w:eastAsia="仿宋" w:cs="仿宋"/>
          <w:b/>
          <w:szCs w:val="22"/>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5A227A8A"/>
    <w:p w14:paraId="4253E867">
      <w:pPr>
        <w:kinsoku w:val="0"/>
        <w:overflowPunct w:val="0"/>
        <w:autoSpaceDE w:val="0"/>
        <w:autoSpaceDN w:val="0"/>
        <w:adjustRightInd w:val="0"/>
        <w:snapToGrid w:val="0"/>
        <w:spacing w:line="360" w:lineRule="auto"/>
        <w:jc w:val="center"/>
        <w:rPr>
          <w:rFonts w:ascii="仿宋" w:hAnsi="仿宋" w:eastAsia="仿宋" w:cs="仿宋"/>
          <w:sz w:val="28"/>
          <w:szCs w:val="28"/>
        </w:rPr>
      </w:pPr>
      <w:r>
        <w:rPr>
          <w:rFonts w:hint="eastAsia" w:ascii="仿宋" w:hAnsi="仿宋" w:eastAsia="仿宋" w:cs="仿宋"/>
          <w:b/>
          <w:sz w:val="28"/>
          <w:szCs w:val="28"/>
        </w:rPr>
        <w:t>承诺函</w:t>
      </w:r>
      <w:r>
        <w:rPr>
          <w:rFonts w:hint="eastAsia" w:ascii="仿宋" w:hAnsi="仿宋" w:eastAsia="仿宋" w:cs="仿宋"/>
          <w:sz w:val="28"/>
          <w:szCs w:val="28"/>
        </w:rPr>
        <w:t>（格式）</w:t>
      </w:r>
    </w:p>
    <w:p w14:paraId="1B0F1DCF">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我单位参与</w:t>
      </w:r>
      <w:r>
        <w:rPr>
          <w:rFonts w:hint="eastAsia" w:ascii="仿宋" w:eastAsia="仿宋"/>
          <w:sz w:val="22"/>
          <w:szCs w:val="22"/>
          <w:u w:val="single"/>
        </w:rPr>
        <w:t xml:space="preserve">  项目名称（项目编号）  </w:t>
      </w:r>
      <w:r>
        <w:rPr>
          <w:rFonts w:hint="eastAsia" w:ascii="仿宋" w:eastAsia="仿宋"/>
          <w:sz w:val="22"/>
          <w:szCs w:val="22"/>
        </w:rPr>
        <w:t>投标活动，我单位已完全知悉磋商文件中的相关规定，我单位在此承诺：</w:t>
      </w:r>
    </w:p>
    <w:p w14:paraId="15BAE568">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1、我单位不属于为本采购项目提供整体设计、规范编制或者项目管理、监理、检测等服务的供应商。</w:t>
      </w:r>
    </w:p>
    <w:p w14:paraId="67A21E98">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2、我单位不存在与单位负责人为同一人或者存在直接控股、管理关系的其他供应商参与同一合同项下的政府采购活动的行为。</w:t>
      </w:r>
    </w:p>
    <w:p w14:paraId="1339CEC7">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与我单位存在控股、管理关系的不同单位：</w:t>
      </w:r>
    </w:p>
    <w:p w14:paraId="3AA1EA0D">
      <w:pPr>
        <w:pStyle w:val="3"/>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（1）下属控股单位：</w:t>
      </w:r>
      <w:r>
        <w:rPr>
          <w:rFonts w:hint="eastAsia" w:ascii="仿宋" w:eastAsia="仿宋"/>
          <w:sz w:val="22"/>
          <w:szCs w:val="22"/>
          <w:u w:val="single"/>
        </w:rPr>
        <w:t xml:space="preserve">  （填写存在控股、管理关系的单位名称，无控股、管理关系的写“无”）       </w:t>
      </w:r>
    </w:p>
    <w:p w14:paraId="6549A0E6">
      <w:pPr>
        <w:pStyle w:val="3"/>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（2）上属被控股单位：</w:t>
      </w:r>
      <w:r>
        <w:rPr>
          <w:rFonts w:hint="eastAsia" w:ascii="仿宋" w:eastAsia="仿宋"/>
          <w:sz w:val="22"/>
          <w:szCs w:val="22"/>
          <w:u w:val="single"/>
        </w:rPr>
        <w:t xml:space="preserve"> （填写存在控股、管理关系的单位名称，无控股、管理关系的写“无”）   </w:t>
      </w:r>
    </w:p>
    <w:p w14:paraId="79F35995">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若我单位提供虚假承诺，愿承担相关法律责任。</w:t>
      </w:r>
    </w:p>
    <w:p w14:paraId="1955EEC7"/>
    <w:p w14:paraId="25C2FCDF"/>
    <w:p w14:paraId="3B4F6C0A"/>
    <w:p w14:paraId="61F9203D">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45959A3D">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45F75D20">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7C227D09">
      <w:pPr>
        <w:kinsoku w:val="0"/>
        <w:overflowPunct w:val="0"/>
        <w:autoSpaceDE w:val="0"/>
        <w:autoSpaceDN w:val="0"/>
        <w:adjustRightInd w:val="0"/>
        <w:snapToGrid w:val="0"/>
        <w:spacing w:line="360" w:lineRule="auto"/>
        <w:jc w:val="center"/>
        <w:rPr>
          <w:rFonts w:ascii="仿宋" w:hAnsi="仿宋" w:eastAsia="仿宋" w:cs="仿宋"/>
          <w:b/>
          <w:sz w:val="24"/>
          <w:szCs w:val="28"/>
        </w:rPr>
        <w:sectPr>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pPr>
    </w:p>
    <w:p w14:paraId="319A4D68">
      <w:pPr>
        <w:kinsoku w:val="0"/>
        <w:overflowPunct w:val="0"/>
        <w:autoSpaceDE w:val="0"/>
        <w:autoSpaceDN w:val="0"/>
        <w:adjustRightInd w:val="0"/>
        <w:snapToGrid w:val="0"/>
        <w:spacing w:line="360" w:lineRule="auto"/>
        <w:ind w:left="483" w:leftChars="230"/>
        <w:rPr>
          <w:rFonts w:ascii="仿宋" w:hAnsi="仿宋" w:eastAsia="仿宋" w:cs="仿宋"/>
          <w:b/>
          <w:sz w:val="24"/>
          <w:szCs w:val="28"/>
        </w:rPr>
      </w:pPr>
      <w:r>
        <w:rPr>
          <w:rFonts w:hint="eastAsia" w:ascii="仿宋" w:hAnsi="仿宋" w:eastAsia="仿宋" w:cs="仿宋"/>
          <w:b/>
          <w:sz w:val="24"/>
          <w:szCs w:val="28"/>
        </w:rPr>
        <w:t>（二）落实政府采购政策需满足的资格要求</w:t>
      </w:r>
    </w:p>
    <w:p w14:paraId="57650AE0"/>
    <w:p w14:paraId="177AA81C">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本项目是专门面向中小企业采购项目，参与供应商由符合政策要求的中小企业承接；监狱企业及残疾人福利性单位，视同中、小型企业。</w:t>
      </w:r>
    </w:p>
    <w:p w14:paraId="4D74C1AD">
      <w:pPr>
        <w:topLinePunct/>
        <w:spacing w:line="360" w:lineRule="auto"/>
        <w:ind w:firstLine="440" w:firstLineChars="200"/>
        <w:jc w:val="left"/>
        <w:rPr>
          <w:rFonts w:ascii="仿宋" w:hAnsi="仿宋" w:eastAsia="仿宋" w:cs="仿宋"/>
          <w:kern w:val="0"/>
          <w:sz w:val="22"/>
        </w:rPr>
      </w:pPr>
      <w:r>
        <w:rPr>
          <w:rFonts w:ascii="仿宋" w:hAnsi="仿宋" w:eastAsia="仿宋" w:cs="仿宋"/>
          <w:kern w:val="0"/>
          <w:sz w:val="22"/>
        </w:rPr>
        <w:t>中小企业声明函</w:t>
      </w:r>
      <w:r>
        <w:rPr>
          <w:rFonts w:hint="eastAsia" w:ascii="仿宋" w:hAnsi="仿宋" w:eastAsia="仿宋" w:cs="仿宋"/>
          <w:kern w:val="0"/>
          <w:sz w:val="22"/>
        </w:rPr>
        <w:t>、</w:t>
      </w:r>
      <w:r>
        <w:rPr>
          <w:rFonts w:ascii="仿宋" w:hAnsi="仿宋" w:eastAsia="仿宋" w:cs="仿宋"/>
          <w:kern w:val="0"/>
          <w:sz w:val="22"/>
        </w:rPr>
        <w:t>残疾人福利性单位声明函</w:t>
      </w:r>
      <w:r>
        <w:rPr>
          <w:rFonts w:hint="eastAsia" w:ascii="仿宋" w:hAnsi="仿宋" w:eastAsia="仿宋" w:cs="仿宋"/>
          <w:kern w:val="0"/>
          <w:sz w:val="22"/>
        </w:rPr>
        <w:t>及</w:t>
      </w:r>
      <w:r>
        <w:rPr>
          <w:rFonts w:ascii="仿宋" w:hAnsi="仿宋" w:eastAsia="仿宋" w:cs="仿宋"/>
          <w:kern w:val="0"/>
          <w:sz w:val="22"/>
        </w:rPr>
        <w:t>监狱企业的证明文件要求详见</w:t>
      </w:r>
      <w:r>
        <w:rPr>
          <w:rFonts w:hint="eastAsia" w:ascii="仿宋" w:hAnsi="仿宋" w:eastAsia="仿宋" w:cs="仿宋"/>
          <w:kern w:val="0"/>
          <w:sz w:val="22"/>
        </w:rPr>
        <w:t>磋商文件</w:t>
      </w:r>
      <w:r>
        <w:rPr>
          <w:rFonts w:ascii="仿宋" w:hAnsi="仿宋" w:eastAsia="仿宋" w:cs="仿宋"/>
          <w:kern w:val="0"/>
          <w:sz w:val="22"/>
        </w:rPr>
        <w:t>附件</w:t>
      </w:r>
      <w:r>
        <w:rPr>
          <w:rFonts w:hint="eastAsia" w:ascii="仿宋" w:hAnsi="仿宋" w:eastAsia="仿宋" w:cs="仿宋"/>
          <w:kern w:val="0"/>
          <w:sz w:val="22"/>
        </w:rPr>
        <w:t>。</w:t>
      </w:r>
    </w:p>
    <w:p w14:paraId="5FB3AEE8">
      <w:pPr>
        <w:topLinePunct/>
        <w:spacing w:line="360" w:lineRule="auto"/>
        <w:ind w:firstLine="321" w:firstLineChars="100"/>
        <w:jc w:val="left"/>
        <w:rPr>
          <w:rFonts w:ascii="仿宋" w:hAnsi="仿宋" w:eastAsia="仿宋"/>
          <w:sz w:val="24"/>
        </w:rPr>
      </w:pPr>
      <w:r>
        <w:rPr>
          <w:rFonts w:hint="eastAsia" w:ascii="仿宋" w:hAnsi="仿宋" w:eastAsia="仿宋" w:cs="仿宋"/>
          <w:b/>
          <w:sz w:val="32"/>
          <w:szCs w:val="32"/>
        </w:rPr>
        <w:t>注：</w:t>
      </w:r>
      <w:r>
        <w:rPr>
          <w:rFonts w:hint="eastAsia" w:ascii="仿宋" w:hAnsi="仿宋" w:eastAsia="仿宋"/>
          <w:sz w:val="24"/>
        </w:rPr>
        <w:t>此项为实质性要求，供应商在“项目电子化交易系统”中按格式要求填写声明函并进行电子签章后，将填写内容及格式同步至此处，格式及内容与在线填写的内容格式保持一致。</w:t>
      </w:r>
    </w:p>
    <w:p w14:paraId="2B678E8A">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2EE07BC9">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146C2FF6">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63C4FF51">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34608A2A">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517A1EB0">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31DF1EC0">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0ADBF479">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327F2606">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7D588F27">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6145193B">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06537396">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3A97F644">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2D6C3759">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05D26B1D">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1A3EAFAF">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40B03BC7">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6C87872E">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5D0ACCBB">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6B012948">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089DEEBD">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49223A27">
      <w:pPr>
        <w:kinsoku w:val="0"/>
        <w:overflowPunct w:val="0"/>
        <w:autoSpaceDE w:val="0"/>
        <w:autoSpaceDN w:val="0"/>
        <w:adjustRightInd w:val="0"/>
        <w:snapToGrid w:val="0"/>
        <w:spacing w:line="360" w:lineRule="auto"/>
        <w:ind w:firstLine="482" w:firstLineChars="200"/>
        <w:rPr>
          <w:rFonts w:ascii="仿宋" w:hAnsi="仿宋" w:eastAsia="仿宋" w:cs="仿宋"/>
          <w:sz w:val="24"/>
          <w:szCs w:val="28"/>
        </w:rPr>
      </w:pPr>
      <w:r>
        <w:rPr>
          <w:rFonts w:hint="eastAsia" w:ascii="仿宋" w:hAnsi="仿宋" w:eastAsia="仿宋" w:cs="仿宋"/>
          <w:b/>
          <w:sz w:val="24"/>
          <w:szCs w:val="28"/>
        </w:rPr>
        <w:t>（三）特殊资格要求</w:t>
      </w:r>
    </w:p>
    <w:p w14:paraId="63C469DF">
      <w:pPr>
        <w:pStyle w:val="6"/>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rPr>
      </w:pPr>
      <w:r>
        <w:rPr>
          <w:rFonts w:hint="eastAsia" w:ascii="仿宋" w:hAnsi="仿宋" w:eastAsia="仿宋" w:cs="仿宋"/>
          <w:b/>
        </w:rPr>
        <w:t>1.非法定代表人参加磋商的，须提供法定代表人授权委托书及被授权人身份证；法定代表人参加磋商时,只须提供法定代表人身份证；</w:t>
      </w:r>
    </w:p>
    <w:p w14:paraId="7B682022"/>
    <w:p w14:paraId="52F6AFE7">
      <w:pPr>
        <w:spacing w:line="360" w:lineRule="auto"/>
        <w:ind w:firstLine="482" w:firstLineChars="200"/>
        <w:jc w:val="left"/>
        <w:rPr>
          <w:rFonts w:ascii="仿宋" w:hAnsi="仿宋" w:eastAsia="仿宋"/>
          <w:b/>
          <w:sz w:val="24"/>
          <w:szCs w:val="21"/>
        </w:rPr>
      </w:pPr>
      <w:r>
        <w:rPr>
          <w:rFonts w:hint="eastAsia" w:ascii="仿宋" w:hAnsi="仿宋" w:eastAsia="仿宋"/>
          <w:b/>
          <w:bCs/>
          <w:sz w:val="24"/>
          <w:szCs w:val="28"/>
        </w:rPr>
        <w:t>1.1法定代表人证明</w:t>
      </w:r>
      <w:r>
        <w:rPr>
          <w:rFonts w:hint="eastAsia" w:ascii="仿宋" w:hAnsi="仿宋" w:eastAsia="仿宋"/>
          <w:bCs/>
          <w:sz w:val="24"/>
          <w:szCs w:val="28"/>
        </w:rPr>
        <w:t>（格式）</w:t>
      </w:r>
    </w:p>
    <w:p w14:paraId="35C589FF">
      <w:pPr>
        <w:topLinePunct/>
        <w:spacing w:line="360" w:lineRule="auto"/>
        <w:jc w:val="center"/>
        <w:rPr>
          <w:rFonts w:ascii="仿宋" w:hAnsi="仿宋" w:eastAsia="仿宋"/>
          <w:b/>
          <w:sz w:val="22"/>
        </w:rPr>
      </w:pPr>
      <w:r>
        <w:rPr>
          <w:rFonts w:hint="eastAsia" w:ascii="仿宋" w:hAnsi="仿宋" w:eastAsia="仿宋"/>
          <w:b/>
          <w:sz w:val="22"/>
        </w:rPr>
        <w:t>法定代表人证明</w:t>
      </w:r>
    </w:p>
    <w:p w14:paraId="606130E8">
      <w:pPr>
        <w:topLinePunct/>
        <w:spacing w:line="360" w:lineRule="auto"/>
        <w:ind w:left="480" w:hanging="480"/>
        <w:jc w:val="left"/>
        <w:rPr>
          <w:rFonts w:ascii="仿宋" w:hAnsi="仿宋" w:eastAsia="仿宋" w:cs="仿宋"/>
          <w:bCs/>
          <w:sz w:val="22"/>
          <w:u w:val="single"/>
        </w:rPr>
      </w:pPr>
    </w:p>
    <w:p w14:paraId="4905C50E">
      <w:pPr>
        <w:topLinePunct/>
        <w:spacing w:line="360" w:lineRule="auto"/>
        <w:ind w:firstLine="440" w:firstLineChars="200"/>
        <w:jc w:val="left"/>
        <w:rPr>
          <w:rFonts w:ascii="仿宋" w:hAnsi="仿宋" w:eastAsia="仿宋" w:cs="仿宋"/>
          <w:bCs/>
          <w:sz w:val="22"/>
        </w:rPr>
      </w:pPr>
      <w:r>
        <w:rPr>
          <w:rFonts w:hint="eastAsia" w:ascii="仿宋" w:hAnsi="仿宋" w:eastAsia="仿宋" w:cs="仿宋"/>
          <w:bCs/>
          <w:sz w:val="22"/>
          <w:u w:val="single"/>
        </w:rPr>
        <w:t xml:space="preserve"> （姓名） </w:t>
      </w:r>
      <w:r>
        <w:rPr>
          <w:rFonts w:hint="eastAsia" w:ascii="仿宋" w:hAnsi="仿宋" w:eastAsia="仿宋" w:cs="仿宋"/>
          <w:bCs/>
          <w:sz w:val="22"/>
        </w:rPr>
        <w:t>现任我单位职务，为法定代表人，特此证明。</w:t>
      </w:r>
    </w:p>
    <w:p w14:paraId="5A92004C">
      <w:pPr>
        <w:rPr>
          <w:sz w:val="22"/>
        </w:rPr>
      </w:pPr>
    </w:p>
    <w:p w14:paraId="51BF63A2">
      <w:pPr>
        <w:pStyle w:val="4"/>
      </w:pPr>
    </w:p>
    <w:p w14:paraId="4022FF9D">
      <w:pPr>
        <w:topLinePunct/>
        <w:spacing w:line="360" w:lineRule="auto"/>
        <w:ind w:left="480" w:hanging="480"/>
        <w:jc w:val="left"/>
        <w:rPr>
          <w:rFonts w:ascii="仿宋" w:hAnsi="仿宋" w:eastAsia="仿宋" w:cs="仿宋"/>
          <w:bCs/>
          <w:sz w:val="22"/>
          <w:u w:val="single"/>
        </w:rPr>
      </w:pPr>
      <w:r>
        <w:rPr>
          <w:rFonts w:hint="eastAsia" w:ascii="仿宋" w:hAnsi="仿宋" w:eastAsia="仿宋" w:cs="仿宋"/>
          <w:bCs/>
          <w:sz w:val="22"/>
        </w:rPr>
        <w:t>法定代表人性别：     年龄：</w:t>
      </w:r>
    </w:p>
    <w:p w14:paraId="39743E57">
      <w:pPr>
        <w:topLinePunct/>
        <w:spacing w:line="360" w:lineRule="auto"/>
        <w:ind w:left="506" w:hanging="505" w:hangingChars="230"/>
        <w:jc w:val="left"/>
        <w:rPr>
          <w:rFonts w:ascii="仿宋" w:hAnsi="仿宋" w:eastAsia="仿宋" w:cs="仿宋"/>
          <w:bCs/>
          <w:sz w:val="22"/>
          <w:u w:val="single"/>
        </w:rPr>
      </w:pPr>
      <w:r>
        <w:rPr>
          <w:rFonts w:hint="eastAsia" w:ascii="仿宋" w:hAnsi="仿宋" w:eastAsia="仿宋" w:cs="仿宋"/>
          <w:bCs/>
          <w:sz w:val="22"/>
        </w:rPr>
        <w:t>身份证号码：</w:t>
      </w:r>
    </w:p>
    <w:p w14:paraId="4ECFB649">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法定代表人住址：</w:t>
      </w:r>
    </w:p>
    <w:p w14:paraId="7BA06D1B">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法定代表人座机电话：</w:t>
      </w:r>
    </w:p>
    <w:p w14:paraId="7E64C06D">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法定代表人手机电话：</w:t>
      </w:r>
    </w:p>
    <w:p w14:paraId="06A198E0">
      <w:pPr>
        <w:rPr>
          <w:sz w:val="22"/>
        </w:rPr>
      </w:pPr>
    </w:p>
    <w:p w14:paraId="625E5794">
      <w:pPr>
        <w:tabs>
          <w:tab w:val="left" w:pos="3544"/>
        </w:tabs>
        <w:topLinePunct/>
        <w:spacing w:line="360" w:lineRule="auto"/>
        <w:ind w:left="506" w:hanging="505" w:hangingChars="230"/>
        <w:rPr>
          <w:rFonts w:ascii="仿宋" w:hAnsi="仿宋" w:eastAsia="仿宋" w:cs="仿宋"/>
          <w:bCs/>
          <w:sz w:val="22"/>
        </w:rPr>
      </w:pPr>
      <w:r>
        <w:rPr>
          <w:rFonts w:hint="eastAsia" w:ascii="仿宋" w:hAnsi="仿宋" w:eastAsia="仿宋" w:cs="仿宋"/>
          <w:bCs/>
          <w:sz w:val="22"/>
        </w:rPr>
        <w:t>附：法定代表人身份证正反面复印件（或扫描件）。</w:t>
      </w:r>
    </w:p>
    <w:tbl>
      <w:tblPr>
        <w:tblStyle w:val="7"/>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55F23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037D81D9">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2263CB0B">
            <w:pPr>
              <w:topLinePunct/>
              <w:spacing w:line="360" w:lineRule="auto"/>
              <w:jc w:val="center"/>
              <w:rPr>
                <w:rFonts w:ascii="仿宋" w:hAnsi="仿宋" w:eastAsia="仿宋" w:cs="仿宋"/>
                <w:sz w:val="22"/>
              </w:rPr>
            </w:pPr>
            <w:r>
              <w:rPr>
                <w:rFonts w:hint="eastAsia" w:ascii="仿宋" w:eastAsia="仿宋"/>
                <w:sz w:val="22"/>
              </w:rPr>
              <w:t>正反面复印件（或扫描件）</w:t>
            </w:r>
          </w:p>
        </w:tc>
      </w:tr>
    </w:tbl>
    <w:p w14:paraId="268025ED">
      <w:pPr>
        <w:rPr>
          <w:sz w:val="22"/>
        </w:rPr>
      </w:pPr>
    </w:p>
    <w:p w14:paraId="138B33C9">
      <w:pPr>
        <w:rPr>
          <w:sz w:val="22"/>
        </w:rPr>
      </w:pPr>
    </w:p>
    <w:p w14:paraId="7D086018">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70EB4A39">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0A36A90A">
      <w:pPr>
        <w:tabs>
          <w:tab w:val="left" w:pos="3885"/>
        </w:tabs>
        <w:topLinePunct/>
        <w:spacing w:line="360" w:lineRule="auto"/>
        <w:ind w:left="5079" w:leftChars="2190" w:hanging="480"/>
        <w:jc w:val="left"/>
        <w:rPr>
          <w:rFonts w:ascii="仿宋" w:hAnsi="仿宋" w:eastAsia="仿宋" w:cs="仿宋"/>
          <w:sz w:val="22"/>
        </w:rPr>
        <w:sectPr>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pPr>
    </w:p>
    <w:p w14:paraId="3302DC41">
      <w:pPr>
        <w:tabs>
          <w:tab w:val="left" w:pos="3885"/>
        </w:tabs>
        <w:topLinePunct/>
        <w:spacing w:line="360" w:lineRule="auto"/>
        <w:ind w:left="560" w:leftChars="230" w:hanging="77" w:hangingChars="32"/>
        <w:jc w:val="left"/>
        <w:rPr>
          <w:rFonts w:ascii="仿宋" w:hAnsi="仿宋" w:eastAsia="仿宋"/>
          <w:b/>
          <w:sz w:val="24"/>
          <w:szCs w:val="28"/>
        </w:rPr>
      </w:pPr>
      <w:r>
        <w:rPr>
          <w:rFonts w:hint="eastAsia" w:ascii="仿宋" w:hAnsi="仿宋" w:eastAsia="仿宋"/>
          <w:b/>
          <w:sz w:val="24"/>
          <w:szCs w:val="28"/>
        </w:rPr>
        <w:t>1.2</w:t>
      </w:r>
      <w:r>
        <w:rPr>
          <w:rFonts w:hint="eastAsia" w:ascii="仿宋" w:hAnsi="仿宋" w:eastAsia="仿宋"/>
          <w:b/>
          <w:bCs/>
          <w:sz w:val="24"/>
          <w:szCs w:val="28"/>
        </w:rPr>
        <w:t>法定代表人授权书</w:t>
      </w:r>
      <w:r>
        <w:rPr>
          <w:rFonts w:hint="eastAsia" w:ascii="仿宋" w:hAnsi="仿宋" w:eastAsia="仿宋"/>
          <w:bCs/>
          <w:sz w:val="24"/>
          <w:szCs w:val="28"/>
        </w:rPr>
        <w:t>（格式）</w:t>
      </w:r>
    </w:p>
    <w:p w14:paraId="51B10601">
      <w:pPr>
        <w:topLinePunct/>
        <w:spacing w:line="360" w:lineRule="auto"/>
        <w:ind w:left="562" w:hanging="562"/>
        <w:jc w:val="center"/>
        <w:rPr>
          <w:rFonts w:ascii="仿宋" w:hAnsi="仿宋" w:eastAsia="仿宋" w:cs="仿宋"/>
          <w:b/>
          <w:bCs/>
          <w:sz w:val="22"/>
        </w:rPr>
      </w:pPr>
      <w:r>
        <w:rPr>
          <w:rFonts w:hint="eastAsia" w:ascii="仿宋" w:hAnsi="仿宋" w:eastAsia="仿宋"/>
          <w:b/>
          <w:bCs/>
          <w:sz w:val="22"/>
        </w:rPr>
        <w:t>法定代表人授权书</w:t>
      </w:r>
    </w:p>
    <w:p w14:paraId="41A0C724">
      <w:pPr>
        <w:pStyle w:val="11"/>
        <w:topLinePunct/>
        <w:spacing w:before="120" w:after="120" w:line="360" w:lineRule="auto"/>
        <w:rPr>
          <w:rFonts w:ascii="仿宋" w:eastAsia="仿宋"/>
          <w:bCs/>
          <w:sz w:val="22"/>
          <w:szCs w:val="22"/>
        </w:rPr>
      </w:pPr>
      <w:r>
        <w:rPr>
          <w:rFonts w:hint="eastAsia" w:ascii="仿宋" w:eastAsia="仿宋"/>
          <w:sz w:val="22"/>
          <w:szCs w:val="22"/>
        </w:rPr>
        <w:t>城投时代（陕西）项目管理有限公司：</w:t>
      </w:r>
    </w:p>
    <w:p w14:paraId="404DCBCF">
      <w:pPr>
        <w:pStyle w:val="11"/>
        <w:topLinePunct/>
        <w:spacing w:after="120" w:line="360" w:lineRule="auto"/>
        <w:ind w:firstLine="440" w:firstLineChars="200"/>
        <w:rPr>
          <w:rFonts w:ascii="仿宋" w:eastAsia="仿宋"/>
          <w:sz w:val="22"/>
          <w:szCs w:val="22"/>
        </w:rPr>
      </w:pPr>
      <w:r>
        <w:rPr>
          <w:rFonts w:hint="eastAsia" w:ascii="仿宋" w:eastAsia="仿宋"/>
          <w:sz w:val="22"/>
          <w:szCs w:val="22"/>
        </w:rPr>
        <w:t>本授权书声明：注册于</w:t>
      </w:r>
      <w:r>
        <w:rPr>
          <w:rFonts w:hint="eastAsia" w:ascii="仿宋" w:eastAsia="仿宋"/>
          <w:sz w:val="22"/>
          <w:szCs w:val="22"/>
          <w:u w:val="single"/>
        </w:rPr>
        <w:t xml:space="preserve">（登记机关）之（供应商名称） </w:t>
      </w:r>
      <w:r>
        <w:rPr>
          <w:rFonts w:hint="eastAsia" w:ascii="仿宋" w:eastAsia="仿宋"/>
          <w:sz w:val="22"/>
          <w:szCs w:val="22"/>
        </w:rPr>
        <w:t>的法定代表人</w:t>
      </w:r>
      <w:r>
        <w:rPr>
          <w:rFonts w:hint="eastAsia" w:ascii="仿宋" w:eastAsia="仿宋"/>
          <w:sz w:val="22"/>
          <w:szCs w:val="22"/>
          <w:u w:val="single"/>
        </w:rPr>
        <w:t>（姓名、性别）</w:t>
      </w:r>
      <w:r>
        <w:rPr>
          <w:rFonts w:hint="eastAsia" w:ascii="仿宋" w:eastAsia="仿宋"/>
          <w:sz w:val="22"/>
          <w:szCs w:val="22"/>
        </w:rPr>
        <w:t>授权本公司的</w:t>
      </w:r>
      <w:r>
        <w:rPr>
          <w:rFonts w:hint="eastAsia" w:ascii="仿宋" w:eastAsia="仿宋"/>
          <w:sz w:val="22"/>
          <w:szCs w:val="22"/>
          <w:u w:val="single"/>
        </w:rPr>
        <w:t>（授权代表姓名、性别）</w:t>
      </w:r>
      <w:r>
        <w:rPr>
          <w:rFonts w:hint="eastAsia" w:ascii="仿宋" w:eastAsia="仿宋"/>
          <w:sz w:val="22"/>
          <w:szCs w:val="22"/>
        </w:rPr>
        <w:t>为授权代表，就贵方组织的有关</w:t>
      </w:r>
      <w:r>
        <w:rPr>
          <w:rFonts w:hint="eastAsia" w:ascii="仿宋" w:eastAsia="仿宋"/>
          <w:sz w:val="22"/>
          <w:szCs w:val="22"/>
          <w:u w:val="single"/>
        </w:rPr>
        <w:t xml:space="preserve">  项目名称（项目编号）</w:t>
      </w:r>
      <w:r>
        <w:rPr>
          <w:rFonts w:hint="eastAsia" w:ascii="仿宋" w:eastAsia="仿宋"/>
          <w:sz w:val="22"/>
          <w:szCs w:val="22"/>
        </w:rPr>
        <w:t>的磋商事务，签署响应文件、开标及评标有关资料，本公司对授权代表签署的所有资料均认可并承担全部法律责任。</w:t>
      </w:r>
    </w:p>
    <w:p w14:paraId="53444AAB">
      <w:pPr>
        <w:pStyle w:val="11"/>
        <w:topLinePunct/>
        <w:spacing w:after="120" w:line="360" w:lineRule="auto"/>
        <w:ind w:firstLine="440"/>
        <w:rPr>
          <w:rFonts w:ascii="仿宋" w:eastAsia="仿宋"/>
          <w:sz w:val="22"/>
          <w:szCs w:val="22"/>
        </w:rPr>
      </w:pPr>
      <w:r>
        <w:rPr>
          <w:rFonts w:hint="eastAsia" w:ascii="仿宋" w:eastAsia="仿宋"/>
          <w:sz w:val="22"/>
          <w:szCs w:val="22"/>
        </w:rPr>
        <w:t>供应商名称：</w:t>
      </w:r>
      <w:r>
        <w:rPr>
          <w:rFonts w:hint="eastAsia" w:ascii="仿宋" w:eastAsia="仿宋"/>
          <w:sz w:val="22"/>
          <w:szCs w:val="22"/>
          <w:u w:val="single"/>
        </w:rPr>
        <w:t xml:space="preserve">  （加盖公章）         </w:t>
      </w:r>
      <w:r>
        <w:rPr>
          <w:rFonts w:hint="eastAsia" w:ascii="仿宋" w:eastAsia="仿宋"/>
          <w:sz w:val="22"/>
          <w:szCs w:val="22"/>
        </w:rPr>
        <w:t xml:space="preserve">   法定代表人（签字</w:t>
      </w:r>
      <w:r>
        <w:rPr>
          <w:rFonts w:hint="eastAsia" w:ascii="仿宋" w:hAnsi="仿宋" w:eastAsia="仿宋" w:cs="仿宋"/>
          <w:sz w:val="22"/>
        </w:rPr>
        <w:t>或</w:t>
      </w:r>
      <w:r>
        <w:rPr>
          <w:rFonts w:hint="eastAsia" w:ascii="仿宋" w:eastAsia="仿宋"/>
          <w:sz w:val="22"/>
          <w:szCs w:val="22"/>
        </w:rPr>
        <w:t>盖章）：</w:t>
      </w:r>
    </w:p>
    <w:p w14:paraId="7E726D07">
      <w:pPr>
        <w:pStyle w:val="11"/>
        <w:topLinePunct/>
        <w:spacing w:after="120" w:line="360" w:lineRule="auto"/>
        <w:ind w:firstLine="440"/>
        <w:rPr>
          <w:rFonts w:ascii="仿宋" w:eastAsia="仿宋"/>
          <w:sz w:val="22"/>
          <w:szCs w:val="22"/>
          <w:u w:val="single"/>
        </w:rPr>
      </w:pPr>
      <w:r>
        <w:rPr>
          <w:rFonts w:hint="eastAsia" w:ascii="仿宋" w:eastAsia="仿宋"/>
          <w:sz w:val="22"/>
          <w:szCs w:val="22"/>
        </w:rPr>
        <w:t>授权代表（签字</w:t>
      </w:r>
      <w:r>
        <w:rPr>
          <w:rFonts w:hint="eastAsia" w:ascii="仿宋" w:hAnsi="仿宋" w:eastAsia="仿宋" w:cs="仿宋"/>
          <w:sz w:val="22"/>
        </w:rPr>
        <w:t>或</w:t>
      </w:r>
      <w:r>
        <w:rPr>
          <w:rFonts w:hint="eastAsia" w:ascii="仿宋" w:eastAsia="仿宋"/>
          <w:sz w:val="22"/>
          <w:szCs w:val="22"/>
        </w:rPr>
        <w:t>盖章）：   性别：  职务：</w:t>
      </w:r>
    </w:p>
    <w:p w14:paraId="330F7A58">
      <w:pPr>
        <w:pStyle w:val="11"/>
        <w:topLinePunct/>
        <w:spacing w:after="120" w:line="360" w:lineRule="auto"/>
        <w:ind w:firstLine="440"/>
        <w:rPr>
          <w:rFonts w:ascii="仿宋" w:eastAsia="仿宋"/>
          <w:sz w:val="22"/>
          <w:szCs w:val="22"/>
          <w:u w:val="single"/>
        </w:rPr>
      </w:pPr>
      <w:r>
        <w:rPr>
          <w:rFonts w:hint="eastAsia" w:ascii="仿宋" w:eastAsia="仿宋"/>
          <w:sz w:val="22"/>
          <w:szCs w:val="22"/>
        </w:rPr>
        <w:t>授权代表联系地址：</w:t>
      </w:r>
    </w:p>
    <w:p w14:paraId="26268380">
      <w:pPr>
        <w:pStyle w:val="11"/>
        <w:topLinePunct/>
        <w:spacing w:after="120" w:line="360" w:lineRule="auto"/>
        <w:ind w:firstLine="440"/>
        <w:rPr>
          <w:rFonts w:ascii="仿宋" w:eastAsia="仿宋"/>
          <w:sz w:val="22"/>
          <w:szCs w:val="22"/>
          <w:u w:val="single"/>
        </w:rPr>
      </w:pPr>
      <w:r>
        <w:rPr>
          <w:rFonts w:hint="eastAsia" w:ascii="仿宋" w:eastAsia="仿宋"/>
          <w:sz w:val="22"/>
          <w:szCs w:val="22"/>
        </w:rPr>
        <w:t>授权代表手机电话：  授权代表座机电话：</w:t>
      </w:r>
    </w:p>
    <w:p w14:paraId="527565E6">
      <w:pPr>
        <w:pStyle w:val="11"/>
        <w:topLinePunct/>
        <w:spacing w:after="120" w:line="360" w:lineRule="auto"/>
        <w:ind w:firstLine="440"/>
      </w:pPr>
      <w:r>
        <w:rPr>
          <w:rFonts w:hint="eastAsia" w:ascii="仿宋" w:eastAsia="仿宋"/>
          <w:sz w:val="22"/>
          <w:szCs w:val="22"/>
        </w:rPr>
        <w:t>本授权书自年月日起生效，至本项目投标有效期结束失效。</w:t>
      </w:r>
    </w:p>
    <w:p w14:paraId="36EBD102">
      <w:pPr>
        <w:pStyle w:val="11"/>
        <w:topLinePunct/>
        <w:spacing w:after="120" w:line="360" w:lineRule="auto"/>
        <w:jc w:val="center"/>
        <w:rPr>
          <w:rFonts w:ascii="仿宋" w:eastAsia="仿宋"/>
          <w:sz w:val="22"/>
          <w:szCs w:val="22"/>
        </w:rPr>
      </w:pPr>
      <w:r>
        <w:rPr>
          <w:rFonts w:hint="eastAsia" w:ascii="仿宋" w:eastAsia="仿宋"/>
          <w:sz w:val="22"/>
          <w:szCs w:val="22"/>
        </w:rPr>
        <w:t>附法定代表人及授权代表身份证正反面复印件（或扫描件）。</w:t>
      </w:r>
    </w:p>
    <w:tbl>
      <w:tblPr>
        <w:tblStyle w:val="7"/>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5B28D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35B9861E">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7AE1A7E6">
            <w:pPr>
              <w:topLinePunct/>
              <w:spacing w:line="360" w:lineRule="auto"/>
              <w:jc w:val="center"/>
              <w:rPr>
                <w:rFonts w:ascii="仿宋" w:hAnsi="仿宋" w:eastAsia="仿宋" w:cs="仿宋"/>
                <w:sz w:val="22"/>
              </w:rPr>
            </w:pPr>
            <w:r>
              <w:rPr>
                <w:rFonts w:hint="eastAsia" w:ascii="仿宋" w:eastAsia="仿宋"/>
                <w:sz w:val="22"/>
              </w:rPr>
              <w:t>正反面复印件（或扫描件）</w:t>
            </w:r>
          </w:p>
        </w:tc>
        <w:tc>
          <w:tcPr>
            <w:tcW w:w="4289" w:type="dxa"/>
            <w:tcBorders>
              <w:top w:val="single" w:color="auto" w:sz="4" w:space="0"/>
              <w:left w:val="single" w:color="auto" w:sz="4" w:space="0"/>
              <w:right w:val="single" w:color="auto" w:sz="4" w:space="0"/>
            </w:tcBorders>
            <w:vAlign w:val="center"/>
          </w:tcPr>
          <w:p w14:paraId="2455E5EE">
            <w:pPr>
              <w:topLinePunct/>
              <w:spacing w:line="360" w:lineRule="auto"/>
              <w:jc w:val="center"/>
              <w:rPr>
                <w:rFonts w:ascii="仿宋" w:hAnsi="仿宋" w:eastAsia="仿宋" w:cs="仿宋"/>
                <w:sz w:val="22"/>
              </w:rPr>
            </w:pPr>
            <w:r>
              <w:rPr>
                <w:rFonts w:hint="eastAsia" w:ascii="仿宋" w:hAnsi="仿宋" w:eastAsia="仿宋" w:cs="仿宋"/>
                <w:sz w:val="22"/>
              </w:rPr>
              <w:t>授权代表身份证</w:t>
            </w:r>
          </w:p>
          <w:p w14:paraId="147EECFD">
            <w:pPr>
              <w:topLinePunct/>
              <w:spacing w:line="360" w:lineRule="auto"/>
              <w:jc w:val="center"/>
              <w:rPr>
                <w:rFonts w:ascii="仿宋" w:hAnsi="仿宋" w:eastAsia="仿宋" w:cs="仿宋"/>
                <w:sz w:val="22"/>
              </w:rPr>
            </w:pPr>
            <w:r>
              <w:rPr>
                <w:rFonts w:hint="eastAsia" w:ascii="仿宋" w:eastAsia="仿宋"/>
                <w:sz w:val="22"/>
              </w:rPr>
              <w:t>正反面复印件（或扫描件）</w:t>
            </w:r>
          </w:p>
        </w:tc>
      </w:tr>
    </w:tbl>
    <w:p w14:paraId="3B564DE9">
      <w:pPr>
        <w:topLinePunct/>
        <w:spacing w:line="360" w:lineRule="auto"/>
        <w:ind w:firstLine="220" w:firstLineChars="100"/>
        <w:rPr>
          <w:rFonts w:ascii="仿宋" w:hAnsi="仿宋" w:eastAsia="仿宋" w:cs="仿宋"/>
          <w:sz w:val="22"/>
        </w:rPr>
      </w:pPr>
    </w:p>
    <w:p w14:paraId="47082065">
      <w:pPr>
        <w:topLinePunct/>
        <w:spacing w:line="360" w:lineRule="auto"/>
        <w:ind w:firstLine="220" w:firstLineChars="100"/>
        <w:rPr>
          <w:rFonts w:ascii="仿宋" w:hAnsi="仿宋" w:eastAsia="仿宋" w:cs="仿宋"/>
          <w:sz w:val="22"/>
        </w:rPr>
      </w:pPr>
      <w:r>
        <w:rPr>
          <w:rFonts w:hint="eastAsia" w:ascii="仿宋" w:hAnsi="仿宋" w:eastAsia="仿宋" w:cs="仿宋"/>
          <w:sz w:val="22"/>
        </w:rPr>
        <w:t>注：法定代表人直接参与本次投标的可不提供此法定代表人授权书。</w:t>
      </w:r>
    </w:p>
    <w:p w14:paraId="0BE10A00">
      <w:pPr>
        <w:topLinePunct/>
        <w:spacing w:line="360" w:lineRule="auto"/>
        <w:jc w:val="left"/>
        <w:rPr>
          <w:rFonts w:ascii="仿宋" w:hAnsi="仿宋" w:eastAsia="仿宋" w:cs="仿宋"/>
          <w:b/>
          <w:bCs/>
          <w:sz w:val="22"/>
        </w:rPr>
        <w:sectPr>
          <w:pgSz w:w="11907" w:h="16840"/>
          <w:pgMar w:top="1440" w:right="1797" w:bottom="1440" w:left="1797" w:header="720" w:footer="720" w:gutter="0"/>
          <w:pgBorders>
            <w:top w:val="none" w:sz="0" w:space="0"/>
            <w:left w:val="none" w:sz="0" w:space="0"/>
            <w:bottom w:val="none" w:sz="0" w:space="0"/>
            <w:right w:val="none" w:sz="0" w:space="0"/>
          </w:pgBorders>
          <w:cols w:space="425" w:num="1"/>
          <w:docGrid w:linePitch="326" w:charSpace="0"/>
        </w:sectPr>
      </w:pPr>
    </w:p>
    <w:p w14:paraId="373C4350">
      <w:pPr>
        <w:kinsoku w:val="0"/>
        <w:overflowPunct w:val="0"/>
        <w:autoSpaceDE w:val="0"/>
        <w:autoSpaceDN w:val="0"/>
        <w:adjustRightInd w:val="0"/>
        <w:snapToGrid w:val="0"/>
        <w:spacing w:line="360" w:lineRule="auto"/>
        <w:ind w:firstLine="482" w:firstLineChars="200"/>
        <w:rPr>
          <w:rFonts w:ascii="仿宋" w:hAnsi="仿宋" w:eastAsia="仿宋" w:cs="仿宋"/>
          <w:b/>
          <w:sz w:val="24"/>
        </w:rPr>
      </w:pPr>
    </w:p>
    <w:p w14:paraId="52A66D21">
      <w:pPr>
        <w:kinsoku w:val="0"/>
        <w:overflowPunct w:val="0"/>
        <w:autoSpaceDE w:val="0"/>
        <w:autoSpaceDN w:val="0"/>
        <w:adjustRightInd w:val="0"/>
        <w:snapToGrid w:val="0"/>
        <w:spacing w:line="360" w:lineRule="auto"/>
        <w:ind w:firstLine="482" w:firstLineChars="200"/>
        <w:rPr>
          <w:rFonts w:ascii="仿宋" w:hAnsi="仿宋" w:eastAsia="仿宋" w:cs="仿宋"/>
          <w:b/>
          <w:sz w:val="24"/>
        </w:rPr>
      </w:pPr>
    </w:p>
    <w:p w14:paraId="3ACC7DF0">
      <w:pPr>
        <w:kinsoku w:val="0"/>
        <w:overflowPunct w:val="0"/>
        <w:autoSpaceDE w:val="0"/>
        <w:autoSpaceDN w:val="0"/>
        <w:adjustRightInd w:val="0"/>
        <w:snapToGrid w:val="0"/>
        <w:spacing w:line="360" w:lineRule="auto"/>
        <w:ind w:firstLine="482" w:firstLineChars="200"/>
        <w:rPr>
          <w:rFonts w:ascii="仿宋" w:hAnsi="仿宋" w:eastAsia="仿宋" w:cs="仿宋"/>
          <w:b/>
          <w:sz w:val="24"/>
        </w:rPr>
      </w:pPr>
      <w:r>
        <w:rPr>
          <w:rFonts w:hint="eastAsia" w:ascii="仿宋" w:hAnsi="仿宋" w:eastAsia="仿宋" w:cs="仿宋"/>
          <w:b/>
          <w:sz w:val="24"/>
        </w:rPr>
        <w:t>2.信用记录</w:t>
      </w:r>
    </w:p>
    <w:p w14:paraId="57F12A00">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申请人不得为“信用中国”网站（www.creditchina.gov.cn）严重失信主体和重大税收违法失信主体的供应商，不得为中国政府采购网（www.ccgp.gov.cn）政府采购严重违法失信行为记录名单中被财政部门禁止参加政府采购活动的的供应商。</w:t>
      </w:r>
    </w:p>
    <w:p w14:paraId="160C10C1">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具体查询如下：</w:t>
      </w:r>
    </w:p>
    <w:p w14:paraId="7E92F241">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1）供应商主体通过“信用中国”网站（www.creditchina.gov.cn）、中国政府采购网（www.ccgp.gov.cn）的信用信息查询无失信行为记录；</w:t>
      </w:r>
    </w:p>
    <w:p w14:paraId="7B8521E1">
      <w:pPr>
        <w:topLinePunct/>
        <w:spacing w:line="360" w:lineRule="auto"/>
        <w:ind w:firstLine="440" w:firstLineChars="200"/>
        <w:jc w:val="left"/>
        <w:rPr>
          <w:rFonts w:ascii="仿宋" w:hAnsi="仿宋" w:eastAsia="仿宋" w:cs="仿宋"/>
          <w:kern w:val="0"/>
          <w:sz w:val="22"/>
          <w:highlight w:val="none"/>
          <w:u w:val="single"/>
        </w:rPr>
      </w:pPr>
      <w:r>
        <w:rPr>
          <w:rFonts w:hint="eastAsia" w:ascii="仿宋" w:hAnsi="仿宋" w:eastAsia="仿宋" w:cs="仿宋"/>
          <w:kern w:val="0"/>
          <w:sz w:val="22"/>
        </w:rPr>
        <w:t>2）</w:t>
      </w:r>
      <w:r>
        <w:rPr>
          <w:rFonts w:hint="eastAsia" w:ascii="仿宋" w:hAnsi="仿宋" w:eastAsia="仿宋" w:cs="仿宋"/>
          <w:kern w:val="0"/>
          <w:sz w:val="22"/>
          <w:u w:val="single"/>
        </w:rPr>
        <w:t>查询时间：获取采购文件之日</w:t>
      </w:r>
      <w:r>
        <w:rPr>
          <w:rFonts w:hint="eastAsia" w:ascii="仿宋" w:hAnsi="仿宋" w:eastAsia="仿宋" w:cs="仿宋"/>
          <w:kern w:val="0"/>
          <w:sz w:val="22"/>
          <w:highlight w:val="none"/>
          <w:u w:val="single"/>
        </w:rPr>
        <w:t>至本项目资格审查</w:t>
      </w:r>
      <w:r>
        <w:rPr>
          <w:rFonts w:hint="eastAsia" w:ascii="仿宋" w:hAnsi="仿宋" w:eastAsia="仿宋" w:cs="仿宋"/>
          <w:kern w:val="0"/>
          <w:sz w:val="22"/>
          <w:highlight w:val="none"/>
          <w:u w:val="single"/>
          <w:lang w:val="en-US" w:eastAsia="zh-CN"/>
        </w:rPr>
        <w:t>结束</w:t>
      </w:r>
      <w:r>
        <w:rPr>
          <w:rFonts w:hint="eastAsia" w:ascii="仿宋" w:hAnsi="仿宋" w:eastAsia="仿宋" w:cs="仿宋"/>
          <w:kern w:val="0"/>
          <w:sz w:val="22"/>
          <w:highlight w:val="none"/>
          <w:u w:val="single"/>
        </w:rPr>
        <w:t>之前</w:t>
      </w:r>
      <w:r>
        <w:rPr>
          <w:rFonts w:hint="eastAsia" w:ascii="仿宋" w:hAnsi="仿宋" w:eastAsia="仿宋" w:cs="仿宋"/>
          <w:kern w:val="0"/>
          <w:sz w:val="22"/>
          <w:highlight w:val="none"/>
        </w:rPr>
        <w:t>；</w:t>
      </w:r>
    </w:p>
    <w:p w14:paraId="4A6F96C6">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3）证据留存的方式：</w:t>
      </w:r>
    </w:p>
    <w:p w14:paraId="2BC06B14">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u w:val="single"/>
        </w:rPr>
        <w:t>“信用中国”查询严重失信主体和重大税收违法失信主体 网页截图</w:t>
      </w:r>
      <w:r>
        <w:rPr>
          <w:rFonts w:hint="eastAsia" w:ascii="仿宋" w:hAnsi="仿宋" w:eastAsia="仿宋" w:cs="仿宋"/>
          <w:kern w:val="0"/>
          <w:sz w:val="22"/>
        </w:rPr>
        <w:t>。</w:t>
      </w:r>
    </w:p>
    <w:p w14:paraId="66E15290">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u w:val="single"/>
        </w:rPr>
        <w:t>“中国政府采购网”查询政府采购严重违法失信行为记录名单 网页截图</w:t>
      </w:r>
      <w:r>
        <w:rPr>
          <w:rFonts w:hint="eastAsia" w:ascii="仿宋" w:hAnsi="仿宋" w:eastAsia="仿宋" w:cs="仿宋"/>
          <w:kern w:val="0"/>
          <w:sz w:val="22"/>
        </w:rPr>
        <w:t>。</w:t>
      </w:r>
    </w:p>
    <w:p w14:paraId="61E49642">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4）使用规则</w:t>
      </w:r>
    </w:p>
    <w:p w14:paraId="163F7A5F">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采购人或者采购代理机构将对供应商信用记录进行甄别，对列入失信行为记录名单或存在较大数额罚款等情形的供应商，其投标将被拒绝。</w:t>
      </w:r>
    </w:p>
    <w:p w14:paraId="65EC3AEA">
      <w:pPr>
        <w:pStyle w:val="12"/>
        <w:rPr>
          <w:rFonts w:ascii="仿宋" w:hAnsi="仿宋" w:eastAsia="仿宋" w:cs="仿宋"/>
          <w:sz w:val="22"/>
        </w:rPr>
      </w:pPr>
    </w:p>
    <w:p w14:paraId="5E4823C6">
      <w:pPr>
        <w:pStyle w:val="12"/>
        <w:rPr>
          <w:rFonts w:ascii="仿宋" w:hAnsi="仿宋" w:eastAsia="仿宋" w:cs="仿宋"/>
          <w:sz w:val="22"/>
        </w:rPr>
      </w:pPr>
    </w:p>
    <w:p w14:paraId="087DAA7D">
      <w:pPr>
        <w:pStyle w:val="12"/>
        <w:rPr>
          <w:rFonts w:ascii="仿宋" w:hAnsi="仿宋" w:eastAsia="仿宋" w:cs="仿宋"/>
          <w:sz w:val="22"/>
        </w:rPr>
      </w:pPr>
    </w:p>
    <w:p w14:paraId="5B08737B">
      <w:pPr>
        <w:pStyle w:val="12"/>
        <w:rPr>
          <w:rFonts w:ascii="仿宋" w:hAnsi="仿宋" w:eastAsia="仿宋" w:cs="仿宋"/>
          <w:sz w:val="22"/>
        </w:rPr>
      </w:pPr>
    </w:p>
    <w:p w14:paraId="48EDC55C">
      <w:pPr>
        <w:pStyle w:val="12"/>
        <w:rPr>
          <w:rFonts w:ascii="仿宋" w:hAnsi="仿宋" w:eastAsia="仿宋" w:cs="仿宋"/>
          <w:sz w:val="22"/>
        </w:rPr>
      </w:pPr>
    </w:p>
    <w:p w14:paraId="06F87204">
      <w:pPr>
        <w:pStyle w:val="12"/>
        <w:rPr>
          <w:rFonts w:ascii="仿宋" w:hAnsi="仿宋" w:eastAsia="仿宋" w:cs="仿宋"/>
          <w:sz w:val="22"/>
        </w:rPr>
      </w:pPr>
    </w:p>
    <w:p w14:paraId="34C7332E">
      <w:pPr>
        <w:pStyle w:val="12"/>
        <w:rPr>
          <w:rFonts w:ascii="仿宋" w:hAnsi="仿宋" w:eastAsia="仿宋" w:cs="仿宋"/>
          <w:sz w:val="22"/>
        </w:rPr>
      </w:pPr>
    </w:p>
    <w:p w14:paraId="0F74CEE8">
      <w:pPr>
        <w:pStyle w:val="12"/>
        <w:rPr>
          <w:rFonts w:ascii="仿宋" w:hAnsi="仿宋" w:eastAsia="仿宋" w:cs="仿宋"/>
          <w:sz w:val="22"/>
        </w:rPr>
      </w:pPr>
    </w:p>
    <w:p w14:paraId="0024466E">
      <w:pPr>
        <w:pStyle w:val="12"/>
        <w:rPr>
          <w:rFonts w:ascii="仿宋" w:hAnsi="仿宋" w:eastAsia="仿宋" w:cs="仿宋"/>
          <w:sz w:val="22"/>
        </w:rPr>
      </w:pPr>
    </w:p>
    <w:p w14:paraId="76977095">
      <w:pPr>
        <w:pStyle w:val="12"/>
        <w:rPr>
          <w:rFonts w:ascii="仿宋" w:hAnsi="仿宋" w:eastAsia="仿宋" w:cs="仿宋"/>
          <w:sz w:val="22"/>
        </w:rPr>
      </w:pPr>
    </w:p>
    <w:p w14:paraId="6F181E44">
      <w:pPr>
        <w:pStyle w:val="12"/>
        <w:rPr>
          <w:rFonts w:ascii="仿宋" w:hAnsi="仿宋" w:eastAsia="仿宋" w:cs="仿宋"/>
          <w:sz w:val="22"/>
        </w:rPr>
      </w:pPr>
    </w:p>
    <w:p w14:paraId="1F7027D7">
      <w:pPr>
        <w:pStyle w:val="12"/>
        <w:rPr>
          <w:rFonts w:ascii="仿宋" w:hAnsi="仿宋" w:eastAsia="仿宋" w:cs="仿宋"/>
          <w:sz w:val="22"/>
        </w:rPr>
      </w:pPr>
    </w:p>
    <w:p w14:paraId="5F41A582">
      <w:pPr>
        <w:pStyle w:val="12"/>
        <w:rPr>
          <w:rFonts w:ascii="仿宋" w:hAnsi="仿宋" w:eastAsia="仿宋" w:cs="仿宋"/>
          <w:sz w:val="22"/>
        </w:rPr>
      </w:pPr>
    </w:p>
    <w:p w14:paraId="788A4E32">
      <w:pPr>
        <w:pStyle w:val="12"/>
        <w:rPr>
          <w:rFonts w:ascii="仿宋" w:hAnsi="仿宋" w:eastAsia="仿宋" w:cs="仿宋"/>
          <w:sz w:val="22"/>
        </w:rPr>
      </w:pPr>
    </w:p>
    <w:p w14:paraId="640C198F">
      <w:pPr>
        <w:pStyle w:val="12"/>
        <w:rPr>
          <w:rFonts w:ascii="仿宋" w:hAnsi="仿宋" w:eastAsia="仿宋" w:cs="仿宋"/>
          <w:sz w:val="22"/>
        </w:rPr>
      </w:pPr>
    </w:p>
    <w:p w14:paraId="126BC773">
      <w:pPr>
        <w:pStyle w:val="12"/>
        <w:rPr>
          <w:rFonts w:ascii="仿宋" w:hAnsi="仿宋" w:eastAsia="仿宋" w:cs="仿宋"/>
          <w:sz w:val="22"/>
        </w:rPr>
      </w:pPr>
    </w:p>
    <w:p w14:paraId="1FE5631E">
      <w:pPr>
        <w:pStyle w:val="12"/>
        <w:rPr>
          <w:rFonts w:ascii="仿宋" w:hAnsi="仿宋" w:eastAsia="仿宋" w:cs="仿宋"/>
          <w:sz w:val="22"/>
        </w:rPr>
      </w:pPr>
    </w:p>
    <w:p w14:paraId="68A98995">
      <w:pPr>
        <w:pStyle w:val="12"/>
        <w:rPr>
          <w:rFonts w:ascii="仿宋" w:hAnsi="仿宋" w:eastAsia="仿宋" w:cs="仿宋"/>
          <w:sz w:val="22"/>
        </w:rPr>
      </w:pPr>
    </w:p>
    <w:p w14:paraId="77BD7323">
      <w:pPr>
        <w:pStyle w:val="12"/>
        <w:rPr>
          <w:rFonts w:ascii="仿宋" w:hAnsi="仿宋" w:eastAsia="仿宋" w:cs="仿宋"/>
          <w:sz w:val="22"/>
        </w:rPr>
      </w:pPr>
    </w:p>
    <w:p w14:paraId="19FE4328">
      <w:pPr>
        <w:pStyle w:val="12"/>
        <w:rPr>
          <w:rFonts w:ascii="仿宋" w:hAnsi="仿宋" w:eastAsia="仿宋" w:cs="仿宋"/>
          <w:sz w:val="22"/>
        </w:rPr>
      </w:pPr>
    </w:p>
    <w:p w14:paraId="6D5D00A3">
      <w:pPr>
        <w:pStyle w:val="12"/>
        <w:rPr>
          <w:rFonts w:ascii="仿宋" w:hAnsi="仿宋" w:eastAsia="仿宋" w:cs="仿宋"/>
          <w:sz w:val="22"/>
        </w:rPr>
      </w:pPr>
    </w:p>
    <w:p w14:paraId="3A5351A1">
      <w:pPr>
        <w:pStyle w:val="12"/>
        <w:rPr>
          <w:rFonts w:ascii="仿宋" w:hAnsi="仿宋" w:eastAsia="仿宋" w:cs="仿宋"/>
          <w:sz w:val="22"/>
        </w:rPr>
      </w:pPr>
    </w:p>
    <w:p w14:paraId="59DF129C">
      <w:pPr>
        <w:pStyle w:val="12"/>
        <w:rPr>
          <w:rFonts w:ascii="仿宋" w:hAnsi="仿宋" w:eastAsia="仿宋" w:cs="仿宋"/>
          <w:sz w:val="22"/>
        </w:rPr>
      </w:pPr>
    </w:p>
    <w:p w14:paraId="679E7C27">
      <w:pPr>
        <w:pStyle w:val="12"/>
        <w:rPr>
          <w:rFonts w:ascii="仿宋" w:hAnsi="仿宋" w:eastAsia="仿宋" w:cs="仿宋"/>
          <w:sz w:val="22"/>
        </w:rPr>
      </w:pPr>
    </w:p>
    <w:p w14:paraId="76079480">
      <w:pPr>
        <w:pStyle w:val="12"/>
        <w:spacing w:after="160"/>
        <w:rPr>
          <w:rFonts w:ascii="仿宋" w:hAnsi="仿宋" w:eastAsia="仿宋" w:cs="仿宋"/>
          <w:b/>
          <w:color w:val="auto"/>
          <w:kern w:val="2"/>
        </w:rPr>
      </w:pPr>
      <w:r>
        <w:rPr>
          <w:rFonts w:hint="eastAsia" w:ascii="仿宋" w:hAnsi="仿宋" w:eastAsia="仿宋" w:cs="仿宋"/>
          <w:b/>
          <w:color w:val="auto"/>
          <w:kern w:val="2"/>
        </w:rPr>
        <w:t>3.供应商拟派项目负责人需为本单位注册的一级造价工程师（并提供造价工程师的社保缴纳证明）</w:t>
      </w:r>
    </w:p>
    <w:p w14:paraId="31333019">
      <w:pPr>
        <w:pStyle w:val="12"/>
        <w:spacing w:after="160"/>
        <w:rPr>
          <w:rFonts w:ascii="仿宋" w:hAnsi="仿宋" w:eastAsia="仿宋" w:cs="仿宋"/>
          <w:b/>
          <w:color w:val="auto"/>
          <w:kern w:val="2"/>
        </w:rPr>
      </w:pPr>
    </w:p>
    <w:p w14:paraId="171416AD">
      <w:pPr>
        <w:pStyle w:val="12"/>
        <w:spacing w:after="160"/>
        <w:rPr>
          <w:rFonts w:ascii="仿宋" w:hAnsi="仿宋" w:eastAsia="仿宋" w:cs="仿宋"/>
          <w:b/>
          <w:color w:val="auto"/>
          <w:kern w:val="2"/>
        </w:rPr>
      </w:pPr>
    </w:p>
    <w:p w14:paraId="7AEB79BC">
      <w:pPr>
        <w:pStyle w:val="12"/>
        <w:spacing w:after="160"/>
        <w:rPr>
          <w:rFonts w:ascii="仿宋" w:hAnsi="仿宋" w:eastAsia="仿宋" w:cs="仿宋"/>
          <w:b/>
          <w:color w:val="auto"/>
          <w:kern w:val="2"/>
        </w:rPr>
      </w:pPr>
    </w:p>
    <w:p w14:paraId="7E70923E">
      <w:pPr>
        <w:pStyle w:val="12"/>
        <w:spacing w:after="160"/>
        <w:rPr>
          <w:rFonts w:ascii="仿宋" w:hAnsi="仿宋" w:eastAsia="仿宋" w:cs="仿宋"/>
          <w:b/>
          <w:color w:val="auto"/>
          <w:kern w:val="2"/>
        </w:rPr>
      </w:pPr>
    </w:p>
    <w:p w14:paraId="6D8C17BB">
      <w:pPr>
        <w:pStyle w:val="12"/>
        <w:spacing w:after="160"/>
        <w:rPr>
          <w:rFonts w:ascii="仿宋" w:hAnsi="仿宋" w:eastAsia="仿宋" w:cs="仿宋"/>
          <w:b/>
          <w:color w:val="auto"/>
          <w:kern w:val="2"/>
        </w:rPr>
      </w:pPr>
    </w:p>
    <w:p w14:paraId="31730E12">
      <w:pPr>
        <w:pStyle w:val="12"/>
        <w:spacing w:after="160"/>
        <w:rPr>
          <w:rFonts w:ascii="仿宋" w:hAnsi="仿宋" w:eastAsia="仿宋" w:cs="仿宋"/>
          <w:b/>
          <w:color w:val="auto"/>
          <w:kern w:val="2"/>
        </w:rPr>
      </w:pPr>
    </w:p>
    <w:p w14:paraId="03A0E8D6">
      <w:pPr>
        <w:pStyle w:val="12"/>
        <w:spacing w:after="160"/>
        <w:rPr>
          <w:rFonts w:ascii="仿宋" w:hAnsi="仿宋" w:eastAsia="仿宋" w:cs="仿宋"/>
          <w:b/>
          <w:color w:val="auto"/>
          <w:kern w:val="2"/>
        </w:rPr>
      </w:pPr>
    </w:p>
    <w:p w14:paraId="5C214921">
      <w:pPr>
        <w:pStyle w:val="12"/>
        <w:spacing w:after="160"/>
        <w:rPr>
          <w:rFonts w:ascii="仿宋" w:hAnsi="仿宋" w:eastAsia="仿宋" w:cs="仿宋"/>
          <w:b/>
          <w:color w:val="auto"/>
          <w:kern w:val="2"/>
        </w:rPr>
      </w:pPr>
    </w:p>
    <w:p w14:paraId="5B65E00E">
      <w:pPr>
        <w:pStyle w:val="12"/>
        <w:spacing w:after="160"/>
        <w:rPr>
          <w:rFonts w:ascii="仿宋" w:hAnsi="仿宋" w:eastAsia="仿宋" w:cs="仿宋"/>
          <w:b/>
          <w:color w:val="auto"/>
          <w:kern w:val="2"/>
        </w:rPr>
      </w:pPr>
      <w:r>
        <w:rPr>
          <w:rFonts w:hint="eastAsia" w:ascii="仿宋" w:hAnsi="仿宋" w:eastAsia="仿宋" w:cs="仿宋"/>
          <w:b/>
          <w:color w:val="auto"/>
          <w:kern w:val="2"/>
        </w:rPr>
        <w:t>4.控股关系</w:t>
      </w:r>
    </w:p>
    <w:p w14:paraId="05ECA5C7">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申请人应具备行政主管部单位负责人为同一人或者存在直接控股、管理关系的不同投标人，不得同时参加本次采购活动；</w:t>
      </w:r>
    </w:p>
    <w:p w14:paraId="205B5913">
      <w:pPr>
        <w:pStyle w:val="12"/>
        <w:rPr>
          <w:rFonts w:ascii="仿宋" w:hAnsi="仿宋" w:eastAsia="仿宋" w:cs="仿宋"/>
          <w:sz w:val="22"/>
        </w:rPr>
      </w:pPr>
    </w:p>
    <w:p w14:paraId="7BBEC7DB">
      <w:pPr>
        <w:topLinePunct/>
        <w:spacing w:line="480" w:lineRule="auto"/>
        <w:jc w:val="left"/>
        <w:rPr>
          <w:rFonts w:ascii="仿宋" w:hAnsi="仿宋" w:eastAsia="仿宋" w:cs="仿宋"/>
          <w:b/>
          <w:bCs/>
          <w:kern w:val="0"/>
          <w:sz w:val="22"/>
        </w:rPr>
      </w:pPr>
      <w:r>
        <w:rPr>
          <w:rFonts w:hint="eastAsia" w:ascii="仿宋" w:hAnsi="仿宋" w:eastAsia="仿宋" w:cs="仿宋"/>
          <w:b/>
          <w:bCs/>
          <w:kern w:val="0"/>
          <w:sz w:val="22"/>
        </w:rPr>
        <w:t>（附件3）</w:t>
      </w:r>
    </w:p>
    <w:p w14:paraId="659AAFC7">
      <w:pPr>
        <w:topLinePunct/>
        <w:spacing w:line="480" w:lineRule="auto"/>
        <w:jc w:val="left"/>
        <w:rPr>
          <w:rFonts w:ascii="仿宋" w:hAnsi="仿宋" w:eastAsia="仿宋" w:cs="仿宋"/>
          <w:b/>
          <w:bCs/>
          <w:kern w:val="0"/>
          <w:sz w:val="22"/>
        </w:rPr>
      </w:pPr>
      <w:r>
        <w:rPr>
          <w:rFonts w:hint="eastAsia" w:ascii="仿宋" w:hAnsi="仿宋" w:eastAsia="仿宋" w:cs="仿宋"/>
          <w:b/>
          <w:bCs/>
          <w:kern w:val="0"/>
          <w:sz w:val="22"/>
        </w:rPr>
        <w:t>致：城投时代（陕西）项目管理有限公司</w:t>
      </w:r>
    </w:p>
    <w:p w14:paraId="19B66393">
      <w:pPr>
        <w:topLinePunct/>
        <w:spacing w:line="480" w:lineRule="auto"/>
        <w:ind w:firstLine="440" w:firstLineChars="200"/>
        <w:jc w:val="left"/>
        <w:rPr>
          <w:rFonts w:ascii="仿宋" w:hAnsi="仿宋" w:eastAsia="仿宋" w:cs="仿宋"/>
          <w:kern w:val="0"/>
          <w:sz w:val="22"/>
        </w:rPr>
      </w:pPr>
      <w:r>
        <w:rPr>
          <w:rFonts w:hint="eastAsia" w:ascii="仿宋" w:hAnsi="仿宋" w:eastAsia="仿宋" w:cs="仿宋"/>
          <w:kern w:val="0"/>
          <w:sz w:val="22"/>
        </w:rPr>
        <w:t>与我方的法定代表人 (或单位负责人) 为同一人的企业如下：</w:t>
      </w:r>
    </w:p>
    <w:p w14:paraId="11BFC6A7">
      <w:pPr>
        <w:topLinePunct/>
        <w:spacing w:line="480" w:lineRule="auto"/>
        <w:ind w:firstLine="440" w:firstLineChars="200"/>
        <w:jc w:val="left"/>
        <w:rPr>
          <w:rFonts w:ascii="仿宋" w:hAnsi="仿宋" w:eastAsia="仿宋" w:cs="仿宋"/>
          <w:kern w:val="0"/>
          <w:sz w:val="22"/>
        </w:rPr>
      </w:pPr>
      <w:r>
        <w:rPr>
          <w:rFonts w:hint="eastAsia" w:ascii="仿宋" w:hAnsi="仿宋" w:eastAsia="仿宋" w:cs="仿宋"/>
          <w:kern w:val="0"/>
          <w:sz w:val="22"/>
        </w:rPr>
        <w:t>我方的控股股东如下：</w:t>
      </w:r>
    </w:p>
    <w:p w14:paraId="43A6FEC9">
      <w:pPr>
        <w:topLinePunct/>
        <w:spacing w:line="480" w:lineRule="auto"/>
        <w:ind w:firstLine="440" w:firstLineChars="200"/>
        <w:jc w:val="left"/>
        <w:rPr>
          <w:rFonts w:ascii="仿宋" w:hAnsi="仿宋" w:eastAsia="仿宋" w:cs="仿宋"/>
          <w:kern w:val="0"/>
          <w:sz w:val="22"/>
        </w:rPr>
      </w:pPr>
      <w:r>
        <w:rPr>
          <w:rFonts w:hint="eastAsia" w:ascii="仿宋" w:hAnsi="仿宋" w:eastAsia="仿宋" w:cs="仿宋"/>
          <w:kern w:val="0"/>
          <w:sz w:val="22"/>
        </w:rPr>
        <w:t>我方直接控股的企业如下：</w:t>
      </w:r>
    </w:p>
    <w:p w14:paraId="3B78A2FA">
      <w:pPr>
        <w:topLinePunct/>
        <w:spacing w:line="480" w:lineRule="auto"/>
        <w:ind w:firstLine="440" w:firstLineChars="200"/>
        <w:jc w:val="left"/>
        <w:rPr>
          <w:rFonts w:ascii="仿宋" w:hAnsi="仿宋" w:eastAsia="仿宋" w:cs="仿宋"/>
          <w:kern w:val="0"/>
          <w:sz w:val="22"/>
        </w:rPr>
      </w:pPr>
      <w:r>
        <w:rPr>
          <w:rFonts w:hint="eastAsia" w:ascii="仿宋" w:hAnsi="仿宋" w:eastAsia="仿宋" w:cs="仿宋"/>
          <w:kern w:val="0"/>
          <w:sz w:val="22"/>
        </w:rPr>
        <w:t>与我方存在管理、被管理关系的单位名称如下：</w:t>
      </w:r>
    </w:p>
    <w:p w14:paraId="48B986F8">
      <w:pPr>
        <w:topLinePunct/>
        <w:spacing w:line="480" w:lineRule="auto"/>
        <w:ind w:firstLine="440" w:firstLineChars="200"/>
        <w:jc w:val="left"/>
        <w:rPr>
          <w:rFonts w:ascii="仿宋" w:hAnsi="仿宋" w:eastAsia="仿宋" w:cs="仿宋"/>
          <w:kern w:val="0"/>
          <w:sz w:val="22"/>
        </w:rPr>
      </w:pPr>
    </w:p>
    <w:p w14:paraId="5690BE73">
      <w:pPr>
        <w:topLinePunct/>
        <w:spacing w:line="480" w:lineRule="auto"/>
        <w:ind w:firstLine="440" w:firstLineChars="200"/>
        <w:jc w:val="left"/>
        <w:rPr>
          <w:rFonts w:ascii="仿宋" w:hAnsi="仿宋" w:eastAsia="仿宋" w:cs="仿宋"/>
          <w:kern w:val="0"/>
          <w:sz w:val="22"/>
        </w:rPr>
      </w:pPr>
    </w:p>
    <w:p w14:paraId="212A46EC">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79FE230E">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4BA38784">
      <w:pPr>
        <w:pStyle w:val="12"/>
        <w:rPr>
          <w:rFonts w:ascii="仿宋" w:hAnsi="仿宋" w:eastAsia="仿宋" w:cs="仿宋"/>
          <w:sz w:val="22"/>
          <w:szCs w:val="22"/>
        </w:rPr>
      </w:pPr>
      <w:r>
        <w:rPr>
          <w:rFonts w:hint="eastAsia" w:ascii="仿宋" w:hAnsi="仿宋" w:eastAsia="仿宋" w:cs="仿宋"/>
          <w:color w:val="auto"/>
          <w:sz w:val="22"/>
          <w:szCs w:val="22"/>
        </w:rPr>
        <w:t>日    期：</w:t>
      </w:r>
    </w:p>
    <w:p w14:paraId="3D7A32F2">
      <w:pPr>
        <w:pStyle w:val="12"/>
        <w:rPr>
          <w:rFonts w:ascii="仿宋" w:hAnsi="仿宋" w:eastAsia="仿宋" w:cs="仿宋"/>
          <w:sz w:val="22"/>
        </w:rPr>
      </w:pPr>
    </w:p>
    <w:p w14:paraId="63130611">
      <w:pPr>
        <w:pStyle w:val="12"/>
        <w:rPr>
          <w:rFonts w:ascii="仿宋" w:hAnsi="仿宋" w:eastAsia="仿宋" w:cs="仿宋"/>
          <w:sz w:val="22"/>
        </w:rPr>
      </w:pPr>
    </w:p>
    <w:p w14:paraId="1D43C5F5">
      <w:pPr>
        <w:pStyle w:val="12"/>
        <w:rPr>
          <w:rFonts w:ascii="仿宋" w:hAnsi="仿宋" w:eastAsia="仿宋" w:cs="仿宋"/>
          <w:sz w:val="22"/>
        </w:rPr>
      </w:pPr>
    </w:p>
    <w:p w14:paraId="2E71ED82">
      <w:pPr>
        <w:pStyle w:val="12"/>
        <w:rPr>
          <w:rFonts w:ascii="仿宋" w:hAnsi="仿宋" w:eastAsia="仿宋" w:cs="仿宋"/>
          <w:sz w:val="22"/>
        </w:rPr>
      </w:pPr>
    </w:p>
    <w:p w14:paraId="6B5BA0A0">
      <w:pPr>
        <w:pStyle w:val="12"/>
        <w:rPr>
          <w:rFonts w:ascii="仿宋" w:hAnsi="仿宋" w:eastAsia="仿宋" w:cs="仿宋"/>
          <w:sz w:val="22"/>
        </w:rPr>
      </w:pPr>
    </w:p>
    <w:p w14:paraId="4EE83AF2">
      <w:pPr>
        <w:pStyle w:val="12"/>
        <w:rPr>
          <w:rFonts w:ascii="仿宋" w:hAnsi="仿宋" w:eastAsia="仿宋" w:cs="仿宋"/>
          <w:sz w:val="22"/>
        </w:rPr>
      </w:pPr>
    </w:p>
    <w:p w14:paraId="6DC04265">
      <w:pPr>
        <w:pStyle w:val="12"/>
        <w:rPr>
          <w:rFonts w:ascii="仿宋" w:hAnsi="仿宋" w:eastAsia="仿宋" w:cs="仿宋"/>
          <w:sz w:val="22"/>
        </w:rPr>
      </w:pPr>
    </w:p>
    <w:p w14:paraId="16F3EBBF">
      <w:pPr>
        <w:topLinePunct/>
        <w:spacing w:line="360" w:lineRule="auto"/>
        <w:jc w:val="left"/>
        <w:rPr>
          <w:rFonts w:ascii="仿宋" w:hAnsi="仿宋" w:eastAsia="仿宋" w:cs="仿宋"/>
          <w:b/>
          <w:sz w:val="24"/>
        </w:rPr>
      </w:pPr>
      <w:r>
        <w:rPr>
          <w:rFonts w:hint="eastAsia" w:ascii="仿宋" w:hAnsi="仿宋" w:eastAsia="仿宋" w:cs="仿宋"/>
          <w:b/>
          <w:sz w:val="24"/>
        </w:rPr>
        <w:t>5.本项目不接受联合体磋商，不允许分包。</w:t>
      </w:r>
    </w:p>
    <w:p w14:paraId="292E9F6F">
      <w:pPr>
        <w:widowControl/>
        <w:spacing w:line="520" w:lineRule="exact"/>
        <w:ind w:firstLine="440" w:firstLineChars="200"/>
        <w:jc w:val="center"/>
        <w:rPr>
          <w:rFonts w:ascii="仿宋" w:hAnsi="仿宋" w:eastAsia="仿宋" w:cs="仿宋"/>
          <w:kern w:val="0"/>
          <w:sz w:val="22"/>
          <w:szCs w:val="22"/>
          <w:shd w:val="clear" w:color="auto" w:fill="FFFFFF"/>
        </w:rPr>
      </w:pPr>
      <w:r>
        <w:rPr>
          <w:rFonts w:hint="eastAsia" w:ascii="仿宋" w:hAnsi="仿宋" w:eastAsia="仿宋" w:cs="仿宋"/>
          <w:kern w:val="0"/>
          <w:sz w:val="22"/>
          <w:szCs w:val="22"/>
          <w:shd w:val="clear" w:color="auto" w:fill="FFFFFF"/>
        </w:rPr>
        <w:t>非联合体投标承诺函</w:t>
      </w:r>
    </w:p>
    <w:p w14:paraId="25578FF2">
      <w:pPr>
        <w:widowControl/>
        <w:spacing w:line="520" w:lineRule="exact"/>
        <w:ind w:firstLine="440" w:firstLineChars="200"/>
        <w:jc w:val="left"/>
        <w:rPr>
          <w:rFonts w:ascii="仿宋" w:hAnsi="仿宋" w:eastAsia="仿宋" w:cs="仿宋"/>
          <w:kern w:val="0"/>
          <w:sz w:val="22"/>
          <w:szCs w:val="22"/>
          <w:shd w:val="clear" w:color="auto" w:fill="FFFFFF"/>
        </w:rPr>
      </w:pPr>
    </w:p>
    <w:p w14:paraId="6969B8DA">
      <w:pPr>
        <w:widowControl/>
        <w:spacing w:line="520" w:lineRule="exact"/>
        <w:ind w:firstLine="440" w:firstLineChars="200"/>
        <w:jc w:val="left"/>
        <w:rPr>
          <w:rFonts w:ascii="仿宋" w:hAnsi="仿宋" w:eastAsia="仿宋" w:cs="仿宋"/>
          <w:kern w:val="0"/>
          <w:sz w:val="22"/>
          <w:szCs w:val="22"/>
          <w:shd w:val="clear" w:color="auto" w:fill="FFFFFF"/>
        </w:rPr>
      </w:pPr>
      <w:r>
        <w:rPr>
          <w:rFonts w:hint="eastAsia" w:ascii="仿宋" w:hAnsi="仿宋" w:eastAsia="仿宋" w:cs="仿宋"/>
          <w:kern w:val="0"/>
          <w:sz w:val="22"/>
          <w:szCs w:val="22"/>
          <w:shd w:val="clear" w:color="auto" w:fill="FFFFFF"/>
        </w:rPr>
        <w:t>致：城投时代（陕西）项目管理有限公司</w:t>
      </w:r>
    </w:p>
    <w:p w14:paraId="68B2348C">
      <w:pPr>
        <w:widowControl/>
        <w:spacing w:line="520" w:lineRule="exact"/>
        <w:ind w:firstLine="440" w:firstLineChars="200"/>
        <w:jc w:val="left"/>
        <w:rPr>
          <w:rFonts w:ascii="仿宋" w:hAnsi="仿宋" w:eastAsia="仿宋" w:cs="仿宋"/>
          <w:kern w:val="0"/>
          <w:sz w:val="22"/>
          <w:szCs w:val="22"/>
          <w:shd w:val="clear" w:color="auto" w:fill="FFFFFF"/>
        </w:rPr>
      </w:pPr>
      <w:r>
        <w:rPr>
          <w:rFonts w:hint="eastAsia" w:ascii="仿宋" w:hAnsi="仿宋" w:eastAsia="仿宋" w:cs="仿宋"/>
          <w:kern w:val="0"/>
          <w:sz w:val="22"/>
          <w:szCs w:val="22"/>
          <w:shd w:val="clear" w:color="auto" w:fill="FFFFFF"/>
        </w:rPr>
        <w:t>我公司参加本次</w:t>
      </w:r>
      <w:r>
        <w:rPr>
          <w:rFonts w:hint="eastAsia" w:ascii="仿宋" w:hAnsi="仿宋" w:eastAsia="仿宋" w:cs="仿宋"/>
          <w:kern w:val="0"/>
          <w:sz w:val="22"/>
          <w:szCs w:val="22"/>
          <w:u w:val="single"/>
          <w:shd w:val="clear" w:color="auto" w:fill="FFFFFF"/>
        </w:rPr>
        <w:t>（项目名称、项目编号）</w:t>
      </w:r>
      <w:r>
        <w:rPr>
          <w:rFonts w:hint="eastAsia" w:ascii="仿宋" w:hAnsi="仿宋" w:eastAsia="仿宋" w:cs="仿宋"/>
          <w:kern w:val="0"/>
          <w:sz w:val="22"/>
          <w:szCs w:val="22"/>
          <w:shd w:val="clear" w:color="auto" w:fill="FFFFFF"/>
        </w:rPr>
        <w:t>的投标,为非联合体投标。</w:t>
      </w:r>
    </w:p>
    <w:p w14:paraId="4731008B">
      <w:pPr>
        <w:widowControl/>
        <w:spacing w:line="520" w:lineRule="exact"/>
        <w:ind w:firstLine="440" w:firstLineChars="200"/>
        <w:jc w:val="left"/>
        <w:rPr>
          <w:rFonts w:ascii="仿宋" w:hAnsi="仿宋" w:eastAsia="仿宋" w:cs="仿宋"/>
          <w:kern w:val="0"/>
          <w:sz w:val="22"/>
          <w:szCs w:val="22"/>
          <w:shd w:val="clear" w:color="auto" w:fill="FFFFFF"/>
        </w:rPr>
      </w:pPr>
      <w:r>
        <w:rPr>
          <w:rFonts w:hint="eastAsia" w:ascii="仿宋" w:hAnsi="仿宋" w:eastAsia="仿宋" w:cs="仿宋"/>
          <w:kern w:val="0"/>
          <w:sz w:val="22"/>
          <w:szCs w:val="22"/>
          <w:shd w:val="clear" w:color="auto" w:fill="FFFFFF"/>
        </w:rPr>
        <w:t>特此承诺!</w:t>
      </w:r>
    </w:p>
    <w:p w14:paraId="44BE5500">
      <w:pPr>
        <w:pStyle w:val="2"/>
        <w:rPr>
          <w:rFonts w:ascii="仿宋" w:hAnsi="仿宋" w:eastAsia="仿宋" w:cs="仿宋"/>
          <w:b w:val="0"/>
          <w:bCs/>
          <w:sz w:val="22"/>
          <w:szCs w:val="22"/>
        </w:rPr>
      </w:pPr>
    </w:p>
    <w:p w14:paraId="1CBEDD79">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04CBA62E">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0284F041">
      <w:pPr>
        <w:rPr>
          <w:rFonts w:ascii="仿宋" w:hAnsi="仿宋" w:eastAsia="仿宋" w:cs="仿宋"/>
          <w:b/>
          <w:color w:val="FF0000"/>
          <w:sz w:val="32"/>
          <w:szCs w:val="32"/>
          <w:highlight w:val="yellow"/>
        </w:rPr>
        <w:sectPr>
          <w:pgSz w:w="11906" w:h="16838"/>
          <w:pgMar w:top="1418" w:right="1797" w:bottom="1418" w:left="1797" w:header="851" w:footer="992" w:gutter="0"/>
          <w:pgBorders>
            <w:top w:val="none" w:sz="0" w:space="0"/>
            <w:left w:val="none" w:sz="0" w:space="0"/>
            <w:bottom w:val="none" w:sz="0" w:space="0"/>
            <w:right w:val="none" w:sz="0" w:space="0"/>
          </w:pgBorders>
          <w:cols w:space="720" w:num="1"/>
          <w:docGrid w:linePitch="312" w:charSpace="0"/>
        </w:sectPr>
      </w:pPr>
      <w:r>
        <w:rPr>
          <w:rFonts w:hint="eastAsia" w:ascii="仿宋" w:hAnsi="仿宋" w:eastAsia="仿宋" w:cs="仿宋"/>
          <w:sz w:val="22"/>
          <w:szCs w:val="22"/>
        </w:rPr>
        <w:t>日    期：</w:t>
      </w:r>
    </w:p>
    <w:p w14:paraId="50CD7871">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lang w:val="en-US" w:eastAsia="zh-CN"/>
        </w:rPr>
        <w:t>四</w:t>
      </w:r>
      <w:r>
        <w:rPr>
          <w:rFonts w:hint="eastAsia" w:ascii="仿宋" w:hAnsi="仿宋" w:eastAsia="仿宋" w:cs="仿宋"/>
          <w:b/>
          <w:sz w:val="32"/>
          <w:szCs w:val="32"/>
        </w:rPr>
        <w:t>、服务要求响应偏离表</w:t>
      </w:r>
    </w:p>
    <w:p w14:paraId="4EB31F63">
      <w:pPr>
        <w:spacing w:beforeLines="50" w:afterLines="50"/>
        <w:jc w:val="center"/>
        <w:rPr>
          <w:rFonts w:ascii="仿宋" w:hAnsi="仿宋" w:eastAsia="仿宋"/>
          <w:b/>
          <w:bCs/>
          <w:sz w:val="28"/>
          <w:szCs w:val="36"/>
        </w:rPr>
      </w:pPr>
      <w:r>
        <w:rPr>
          <w:rFonts w:hint="eastAsia" w:ascii="仿宋" w:hAnsi="仿宋" w:eastAsia="仿宋"/>
          <w:b/>
          <w:bCs/>
          <w:sz w:val="28"/>
          <w:szCs w:val="36"/>
        </w:rPr>
        <w:t>服务要求响应偏离表</w:t>
      </w:r>
    </w:p>
    <w:p w14:paraId="268AC71E">
      <w:pPr>
        <w:tabs>
          <w:tab w:val="left" w:pos="3544"/>
        </w:tabs>
        <w:spacing w:line="360" w:lineRule="auto"/>
        <w:rPr>
          <w:rFonts w:ascii="仿宋" w:hAnsi="仿宋" w:eastAsia="仿宋"/>
          <w:sz w:val="22"/>
        </w:rPr>
      </w:pPr>
      <w:r>
        <w:rPr>
          <w:rFonts w:hint="eastAsia" w:ascii="仿宋" w:hAnsi="仿宋" w:eastAsia="仿宋"/>
          <w:sz w:val="22"/>
        </w:rPr>
        <w:t>项目</w:t>
      </w:r>
      <w:r>
        <w:rPr>
          <w:rFonts w:ascii="仿宋" w:hAnsi="仿宋" w:eastAsia="仿宋"/>
          <w:sz w:val="22"/>
        </w:rPr>
        <w:t>编号：</w:t>
      </w:r>
    </w:p>
    <w:p w14:paraId="79D9F36A">
      <w:pPr>
        <w:tabs>
          <w:tab w:val="left" w:pos="3544"/>
        </w:tabs>
        <w:spacing w:line="360" w:lineRule="auto"/>
        <w:rPr>
          <w:rFonts w:ascii="仿宋" w:hAnsi="仿宋" w:eastAsia="仿宋"/>
          <w:sz w:val="22"/>
        </w:rPr>
      </w:pPr>
      <w:r>
        <w:rPr>
          <w:rFonts w:ascii="仿宋" w:hAnsi="仿宋" w:eastAsia="仿宋"/>
          <w:sz w:val="22"/>
        </w:rPr>
        <w:t>项目名称：</w:t>
      </w:r>
    </w:p>
    <w:p w14:paraId="1E66BC2E">
      <w:pPr>
        <w:kinsoku w:val="0"/>
        <w:spacing w:line="360" w:lineRule="auto"/>
        <w:ind w:left="480" w:hanging="480"/>
        <w:jc w:val="left"/>
        <w:rPr>
          <w:rFonts w:ascii="仿宋" w:hAnsi="仿宋" w:eastAsia="仿宋" w:cs="仿宋"/>
          <w:sz w:val="22"/>
        </w:rPr>
      </w:pPr>
      <w:r>
        <w:rPr>
          <w:rFonts w:hint="eastAsia" w:ascii="仿宋" w:hAnsi="仿宋" w:eastAsia="仿宋" w:cs="仿宋"/>
          <w:sz w:val="22"/>
        </w:rPr>
        <w:t>供 应 商：</w:t>
      </w:r>
    </w:p>
    <w:tbl>
      <w:tblPr>
        <w:tblStyle w:val="7"/>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4A5BE3A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270B66F">
            <w:pPr>
              <w:adjustRightInd w:val="0"/>
              <w:snapToGrid w:val="0"/>
              <w:spacing w:line="440" w:lineRule="exact"/>
              <w:jc w:val="center"/>
              <w:rPr>
                <w:rFonts w:ascii="仿宋" w:hAnsi="仿宋" w:eastAsia="仿宋"/>
                <w:b/>
                <w:sz w:val="24"/>
              </w:rPr>
            </w:pPr>
            <w:r>
              <w:rPr>
                <w:rFonts w:hint="eastAsia" w:ascii="仿宋" w:hAnsi="仿宋" w:eastAsia="仿宋"/>
                <w:b/>
                <w:sz w:val="24"/>
              </w:rPr>
              <w:t>编号</w:t>
            </w:r>
          </w:p>
        </w:tc>
        <w:tc>
          <w:tcPr>
            <w:tcW w:w="2479" w:type="dxa"/>
            <w:tcMar>
              <w:top w:w="57" w:type="dxa"/>
              <w:left w:w="57" w:type="dxa"/>
              <w:bottom w:w="57" w:type="dxa"/>
              <w:right w:w="57" w:type="dxa"/>
            </w:tcMar>
            <w:vAlign w:val="center"/>
          </w:tcPr>
          <w:p w14:paraId="5DFC4FBB">
            <w:pPr>
              <w:adjustRightInd w:val="0"/>
              <w:snapToGrid w:val="0"/>
              <w:spacing w:line="440" w:lineRule="exact"/>
              <w:jc w:val="center"/>
              <w:rPr>
                <w:rFonts w:ascii="仿宋" w:hAnsi="仿宋" w:eastAsia="仿宋"/>
                <w:b/>
                <w:sz w:val="24"/>
              </w:rPr>
            </w:pPr>
            <w:r>
              <w:rPr>
                <w:rFonts w:hint="eastAsia" w:ascii="仿宋" w:hAnsi="仿宋" w:eastAsia="仿宋"/>
                <w:b/>
                <w:sz w:val="24"/>
              </w:rPr>
              <w:t>磋商文件需求</w:t>
            </w:r>
          </w:p>
        </w:tc>
        <w:tc>
          <w:tcPr>
            <w:tcW w:w="2479" w:type="dxa"/>
            <w:tcMar>
              <w:top w:w="57" w:type="dxa"/>
              <w:left w:w="57" w:type="dxa"/>
              <w:bottom w:w="57" w:type="dxa"/>
              <w:right w:w="57" w:type="dxa"/>
            </w:tcMar>
            <w:vAlign w:val="center"/>
          </w:tcPr>
          <w:p w14:paraId="78E36AA8">
            <w:pPr>
              <w:adjustRightInd w:val="0"/>
              <w:snapToGrid w:val="0"/>
              <w:spacing w:line="440" w:lineRule="exact"/>
              <w:jc w:val="center"/>
              <w:rPr>
                <w:rFonts w:ascii="仿宋" w:hAnsi="仿宋" w:eastAsia="仿宋"/>
                <w:b/>
                <w:sz w:val="24"/>
              </w:rPr>
            </w:pPr>
            <w:r>
              <w:rPr>
                <w:rFonts w:hint="eastAsia" w:ascii="仿宋" w:hAnsi="仿宋" w:eastAsia="仿宋"/>
                <w:b/>
                <w:sz w:val="24"/>
              </w:rPr>
              <w:t>响应文件情况</w:t>
            </w:r>
          </w:p>
        </w:tc>
        <w:tc>
          <w:tcPr>
            <w:tcW w:w="1240" w:type="dxa"/>
            <w:tcMar>
              <w:top w:w="57" w:type="dxa"/>
              <w:left w:w="57" w:type="dxa"/>
              <w:bottom w:w="57" w:type="dxa"/>
              <w:right w:w="57" w:type="dxa"/>
            </w:tcMar>
            <w:vAlign w:val="center"/>
          </w:tcPr>
          <w:p w14:paraId="78DCED34">
            <w:pPr>
              <w:adjustRightInd w:val="0"/>
              <w:snapToGrid w:val="0"/>
              <w:spacing w:line="440" w:lineRule="exact"/>
              <w:jc w:val="center"/>
              <w:rPr>
                <w:rFonts w:ascii="仿宋" w:hAnsi="仿宋" w:eastAsia="仿宋"/>
                <w:b/>
                <w:sz w:val="24"/>
              </w:rPr>
            </w:pPr>
            <w:r>
              <w:rPr>
                <w:rFonts w:hint="eastAsia" w:ascii="仿宋" w:hAnsi="仿宋" w:eastAsia="仿宋"/>
                <w:b/>
                <w:sz w:val="24"/>
              </w:rPr>
              <w:t>偏离度</w:t>
            </w:r>
          </w:p>
        </w:tc>
        <w:tc>
          <w:tcPr>
            <w:tcW w:w="1226" w:type="dxa"/>
            <w:tcMar>
              <w:top w:w="57" w:type="dxa"/>
              <w:left w:w="57" w:type="dxa"/>
              <w:bottom w:w="57" w:type="dxa"/>
              <w:right w:w="57" w:type="dxa"/>
            </w:tcMar>
            <w:vAlign w:val="center"/>
          </w:tcPr>
          <w:p w14:paraId="2C206515">
            <w:pPr>
              <w:adjustRightInd w:val="0"/>
              <w:snapToGrid w:val="0"/>
              <w:spacing w:line="440" w:lineRule="exact"/>
              <w:jc w:val="center"/>
              <w:rPr>
                <w:rFonts w:ascii="仿宋" w:hAnsi="仿宋" w:eastAsia="仿宋"/>
                <w:b/>
                <w:sz w:val="24"/>
              </w:rPr>
            </w:pPr>
            <w:r>
              <w:rPr>
                <w:rFonts w:hint="eastAsia" w:ascii="仿宋" w:hAnsi="仿宋" w:eastAsia="仿宋"/>
                <w:b/>
                <w:sz w:val="24"/>
              </w:rPr>
              <w:t>说明</w:t>
            </w:r>
          </w:p>
        </w:tc>
      </w:tr>
      <w:tr w14:paraId="2055CFA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5CB1D3C">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2EA39030">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3BE3514">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07959E95">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26BE97EC">
            <w:pPr>
              <w:adjustRightInd w:val="0"/>
              <w:snapToGrid w:val="0"/>
              <w:spacing w:line="440" w:lineRule="exact"/>
              <w:rPr>
                <w:rFonts w:ascii="仿宋" w:hAnsi="仿宋" w:eastAsia="仿宋"/>
                <w:sz w:val="24"/>
              </w:rPr>
            </w:pPr>
          </w:p>
        </w:tc>
      </w:tr>
      <w:tr w14:paraId="05ECDD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B2346FF">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3ADFC70F">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567C642">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169C32E2">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002900AB">
            <w:pPr>
              <w:adjustRightInd w:val="0"/>
              <w:snapToGrid w:val="0"/>
              <w:spacing w:line="440" w:lineRule="exact"/>
              <w:rPr>
                <w:rFonts w:ascii="仿宋" w:hAnsi="仿宋" w:eastAsia="仿宋"/>
                <w:sz w:val="24"/>
              </w:rPr>
            </w:pPr>
          </w:p>
        </w:tc>
      </w:tr>
      <w:tr w14:paraId="6BD2860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4783B20">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D57A87E">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DAD875D">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5DA13747">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3E82F902">
            <w:pPr>
              <w:adjustRightInd w:val="0"/>
              <w:snapToGrid w:val="0"/>
              <w:spacing w:line="440" w:lineRule="exact"/>
              <w:rPr>
                <w:rFonts w:ascii="仿宋" w:hAnsi="仿宋" w:eastAsia="仿宋"/>
                <w:sz w:val="24"/>
              </w:rPr>
            </w:pPr>
          </w:p>
        </w:tc>
      </w:tr>
      <w:tr w14:paraId="3690856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31920B4">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6D292EFB">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37EF3BFB">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704436F2">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01DA0565">
            <w:pPr>
              <w:adjustRightInd w:val="0"/>
              <w:snapToGrid w:val="0"/>
              <w:spacing w:line="440" w:lineRule="exact"/>
              <w:rPr>
                <w:rFonts w:ascii="仿宋" w:hAnsi="仿宋" w:eastAsia="仿宋"/>
                <w:sz w:val="24"/>
              </w:rPr>
            </w:pPr>
          </w:p>
        </w:tc>
      </w:tr>
      <w:tr w14:paraId="2E88BA8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54B5990">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2FFD75FC">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295C4296">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6CFAEB71">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6665E382">
            <w:pPr>
              <w:adjustRightInd w:val="0"/>
              <w:snapToGrid w:val="0"/>
              <w:spacing w:line="440" w:lineRule="exact"/>
              <w:rPr>
                <w:rFonts w:ascii="仿宋" w:hAnsi="仿宋" w:eastAsia="仿宋"/>
                <w:sz w:val="24"/>
              </w:rPr>
            </w:pPr>
          </w:p>
        </w:tc>
      </w:tr>
      <w:tr w14:paraId="4AD9C51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D3B24CF">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3F60627">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3C9DC8F">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45D9377D">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229871BF">
            <w:pPr>
              <w:adjustRightInd w:val="0"/>
              <w:snapToGrid w:val="0"/>
              <w:spacing w:line="440" w:lineRule="exact"/>
              <w:rPr>
                <w:rFonts w:ascii="仿宋" w:hAnsi="仿宋" w:eastAsia="仿宋"/>
                <w:sz w:val="24"/>
              </w:rPr>
            </w:pPr>
          </w:p>
        </w:tc>
      </w:tr>
      <w:tr w14:paraId="7193E7A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F62B162">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CE52E61">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6FDD4C9F">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5C0A0424">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01B369A0">
            <w:pPr>
              <w:adjustRightInd w:val="0"/>
              <w:snapToGrid w:val="0"/>
              <w:spacing w:line="440" w:lineRule="exact"/>
              <w:rPr>
                <w:rFonts w:ascii="仿宋" w:hAnsi="仿宋" w:eastAsia="仿宋"/>
                <w:sz w:val="24"/>
              </w:rPr>
            </w:pPr>
          </w:p>
        </w:tc>
      </w:tr>
      <w:tr w14:paraId="71D9967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C5B368F">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28FA55DB">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5C2EFF98">
            <w:pPr>
              <w:adjustRightInd w:val="0"/>
              <w:snapToGrid w:val="0"/>
              <w:spacing w:line="440" w:lineRule="exact"/>
              <w:rPr>
                <w:rFonts w:ascii="仿宋" w:hAnsi="仿宋" w:eastAsia="仿宋"/>
                <w:sz w:val="24"/>
              </w:rPr>
            </w:pPr>
            <w:r>
              <w:rPr>
                <w:rFonts w:hint="eastAsia" w:ascii="仿宋" w:hAnsi="仿宋" w:eastAsia="仿宋"/>
                <w:sz w:val="24"/>
              </w:rPr>
              <w:t>……</w:t>
            </w:r>
          </w:p>
        </w:tc>
        <w:tc>
          <w:tcPr>
            <w:tcW w:w="1240" w:type="dxa"/>
            <w:tcMar>
              <w:top w:w="57" w:type="dxa"/>
              <w:left w:w="57" w:type="dxa"/>
              <w:bottom w:w="57" w:type="dxa"/>
              <w:right w:w="57" w:type="dxa"/>
            </w:tcMar>
            <w:vAlign w:val="center"/>
          </w:tcPr>
          <w:p w14:paraId="3A523E1E">
            <w:pPr>
              <w:adjustRightInd w:val="0"/>
              <w:snapToGrid w:val="0"/>
              <w:spacing w:line="440" w:lineRule="exact"/>
              <w:rPr>
                <w:rFonts w:ascii="仿宋" w:hAnsi="仿宋" w:eastAsia="仿宋"/>
                <w:sz w:val="24"/>
              </w:rPr>
            </w:pPr>
            <w:r>
              <w:rPr>
                <w:rFonts w:hint="eastAsia" w:ascii="仿宋" w:hAnsi="仿宋" w:eastAsia="仿宋"/>
                <w:sz w:val="24"/>
              </w:rPr>
              <w:t>……</w:t>
            </w:r>
          </w:p>
        </w:tc>
        <w:tc>
          <w:tcPr>
            <w:tcW w:w="1226" w:type="dxa"/>
            <w:tcMar>
              <w:top w:w="57" w:type="dxa"/>
              <w:left w:w="57" w:type="dxa"/>
              <w:bottom w:w="57" w:type="dxa"/>
              <w:right w:w="57" w:type="dxa"/>
            </w:tcMar>
            <w:vAlign w:val="center"/>
          </w:tcPr>
          <w:p w14:paraId="1B842F44">
            <w:pPr>
              <w:adjustRightInd w:val="0"/>
              <w:snapToGrid w:val="0"/>
              <w:spacing w:line="440" w:lineRule="exact"/>
              <w:rPr>
                <w:rFonts w:ascii="仿宋" w:hAnsi="仿宋" w:eastAsia="仿宋"/>
                <w:sz w:val="24"/>
              </w:rPr>
            </w:pPr>
            <w:r>
              <w:rPr>
                <w:rFonts w:hint="eastAsia" w:ascii="仿宋" w:hAnsi="仿宋" w:eastAsia="仿宋"/>
                <w:sz w:val="24"/>
              </w:rPr>
              <w:t>……</w:t>
            </w:r>
          </w:p>
        </w:tc>
      </w:tr>
    </w:tbl>
    <w:p w14:paraId="0602A125">
      <w:pPr>
        <w:rPr>
          <w:rFonts w:ascii="仿宋" w:hAnsi="仿宋" w:eastAsia="仿宋"/>
          <w:b/>
          <w:szCs w:val="21"/>
        </w:rPr>
      </w:pPr>
    </w:p>
    <w:p w14:paraId="7A9CCB12">
      <w:pPr>
        <w:rPr>
          <w:rFonts w:ascii="仿宋" w:hAnsi="仿宋" w:eastAsia="仿宋"/>
          <w:sz w:val="22"/>
          <w:szCs w:val="21"/>
        </w:rPr>
      </w:pPr>
      <w:r>
        <w:rPr>
          <w:rFonts w:hint="eastAsia" w:ascii="仿宋" w:hAnsi="仿宋" w:eastAsia="仿宋"/>
          <w:b/>
          <w:sz w:val="22"/>
          <w:szCs w:val="21"/>
        </w:rPr>
        <w:t>注：</w:t>
      </w:r>
      <w:r>
        <w:rPr>
          <w:rFonts w:hint="eastAsia" w:ascii="仿宋" w:hAnsi="仿宋" w:eastAsia="仿宋"/>
          <w:sz w:val="22"/>
          <w:szCs w:val="21"/>
        </w:rPr>
        <w:t>1.磋商文件需求：指在磋商文件第三章的要求。</w:t>
      </w:r>
    </w:p>
    <w:p w14:paraId="03DFB575">
      <w:pPr>
        <w:ind w:firstLine="440" w:firstLineChars="200"/>
        <w:rPr>
          <w:rFonts w:ascii="仿宋" w:hAnsi="仿宋" w:eastAsia="仿宋"/>
          <w:sz w:val="22"/>
          <w:szCs w:val="21"/>
        </w:rPr>
      </w:pPr>
      <w:r>
        <w:rPr>
          <w:rFonts w:hint="eastAsia" w:ascii="仿宋" w:hAnsi="仿宋" w:eastAsia="仿宋"/>
          <w:sz w:val="22"/>
          <w:szCs w:val="21"/>
        </w:rPr>
        <w:t>2.响应文件情况：指响应文件对磋商文件第三章要求的响应内容，此项如实填写，若虚假响应，自行承担法律责任。</w:t>
      </w:r>
    </w:p>
    <w:p w14:paraId="55A56675">
      <w:pPr>
        <w:ind w:firstLine="440" w:firstLineChars="200"/>
        <w:rPr>
          <w:rFonts w:ascii="仿宋" w:hAnsi="仿宋" w:eastAsia="仿宋" w:cs="仿宋"/>
          <w:color w:val="FF0000"/>
          <w:sz w:val="22"/>
          <w:szCs w:val="21"/>
        </w:rPr>
      </w:pPr>
      <w:r>
        <w:rPr>
          <w:rFonts w:hint="eastAsia" w:ascii="仿宋" w:hAnsi="仿宋" w:eastAsia="仿宋" w:cs="仿宋"/>
          <w:sz w:val="22"/>
          <w:szCs w:val="21"/>
        </w:rPr>
        <w:t>3.偏离度：填写</w:t>
      </w:r>
      <w:r>
        <w:rPr>
          <w:rFonts w:hint="eastAsia" w:ascii="仿宋" w:hAnsi="仿宋" w:eastAsia="仿宋" w:cs="仿宋"/>
          <w:sz w:val="22"/>
          <w:szCs w:val="21"/>
          <w:u w:val="single"/>
        </w:rPr>
        <w:t>“负偏离/优于”</w:t>
      </w:r>
      <w:r>
        <w:rPr>
          <w:rFonts w:hint="eastAsia" w:ascii="仿宋" w:hAnsi="仿宋" w:eastAsia="仿宋" w:cs="仿宋"/>
          <w:sz w:val="22"/>
          <w:szCs w:val="21"/>
        </w:rPr>
        <w:t>，优于的后附证明材料，并在说明栏注明证明材料所在页码</w:t>
      </w:r>
      <w:r>
        <w:rPr>
          <w:rFonts w:hint="eastAsia" w:ascii="仿宋" w:hAnsi="仿宋" w:eastAsia="仿宋"/>
          <w:sz w:val="22"/>
          <w:szCs w:val="21"/>
        </w:rPr>
        <w:t>，若虚假响应，自行承担法律责任。</w:t>
      </w:r>
    </w:p>
    <w:p w14:paraId="6AF3629C">
      <w:pPr>
        <w:ind w:firstLine="440" w:firstLineChars="200"/>
        <w:rPr>
          <w:rFonts w:ascii="仿宋" w:hAnsi="仿宋" w:eastAsia="仿宋" w:cs="仿宋"/>
          <w:sz w:val="22"/>
          <w:szCs w:val="21"/>
        </w:rPr>
      </w:pPr>
      <w:r>
        <w:rPr>
          <w:rFonts w:hint="eastAsia" w:ascii="仿宋" w:hAnsi="仿宋" w:eastAsia="仿宋" w:cs="仿宋"/>
          <w:sz w:val="22"/>
          <w:szCs w:val="21"/>
        </w:rPr>
        <w:t>4.供应商若对磋商文件内容全部响应可不填写此表，在空表处盖章即可。</w:t>
      </w:r>
    </w:p>
    <w:p w14:paraId="29B5B813"/>
    <w:p w14:paraId="469233CC"/>
    <w:p w14:paraId="75C2B638">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42D04355">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550B4099">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1A81AE39">
      <w:pPr>
        <w:tabs>
          <w:tab w:val="left" w:pos="3544"/>
        </w:tabs>
        <w:spacing w:line="360" w:lineRule="auto"/>
        <w:outlineLvl w:val="0"/>
        <w:rPr>
          <w:rFonts w:ascii="仿宋" w:hAnsi="仿宋" w:eastAsia="仿宋" w:cs="仿宋"/>
          <w:b/>
          <w:sz w:val="32"/>
          <w:szCs w:val="32"/>
        </w:rPr>
      </w:pPr>
    </w:p>
    <w:p w14:paraId="12E9F764">
      <w:pPr>
        <w:pStyle w:val="4"/>
      </w:pPr>
    </w:p>
    <w:p w14:paraId="5B31C80E">
      <w:pPr>
        <w:tabs>
          <w:tab w:val="left" w:pos="3544"/>
        </w:tabs>
        <w:spacing w:line="360" w:lineRule="auto"/>
        <w:outlineLvl w:val="0"/>
        <w:rPr>
          <w:rFonts w:ascii="仿宋" w:hAnsi="仿宋" w:eastAsia="仿宋" w:cs="仿宋"/>
          <w:b/>
          <w:sz w:val="32"/>
          <w:szCs w:val="32"/>
        </w:rPr>
      </w:pPr>
    </w:p>
    <w:p w14:paraId="10AB7C13">
      <w:pPr>
        <w:tabs>
          <w:tab w:val="left" w:pos="3544"/>
        </w:tabs>
        <w:spacing w:line="360" w:lineRule="auto"/>
        <w:outlineLvl w:val="0"/>
        <w:rPr>
          <w:rFonts w:ascii="仿宋" w:hAnsi="仿宋" w:eastAsia="仿宋" w:cs="仿宋"/>
          <w:b/>
          <w:sz w:val="32"/>
          <w:szCs w:val="32"/>
        </w:rPr>
      </w:pPr>
    </w:p>
    <w:p w14:paraId="2C230800">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lang w:val="en-US" w:eastAsia="zh-CN"/>
        </w:rPr>
        <w:t>五</w:t>
      </w:r>
      <w:r>
        <w:rPr>
          <w:rFonts w:hint="eastAsia" w:ascii="仿宋" w:hAnsi="仿宋" w:eastAsia="仿宋" w:cs="仿宋"/>
          <w:b/>
          <w:sz w:val="32"/>
          <w:szCs w:val="32"/>
        </w:rPr>
        <w:t>、商务要求响应偏离表</w:t>
      </w:r>
    </w:p>
    <w:p w14:paraId="405685EF">
      <w:pPr>
        <w:spacing w:beforeLines="50" w:afterLines="50"/>
        <w:jc w:val="center"/>
        <w:rPr>
          <w:rFonts w:ascii="仿宋" w:hAnsi="仿宋" w:eastAsia="仿宋"/>
          <w:b/>
          <w:bCs/>
          <w:sz w:val="28"/>
          <w:szCs w:val="36"/>
        </w:rPr>
      </w:pPr>
      <w:r>
        <w:rPr>
          <w:rFonts w:hint="eastAsia" w:ascii="仿宋" w:hAnsi="仿宋" w:eastAsia="仿宋"/>
          <w:b/>
          <w:bCs/>
          <w:sz w:val="28"/>
          <w:szCs w:val="36"/>
        </w:rPr>
        <w:t>商务要求响应偏离表</w:t>
      </w:r>
    </w:p>
    <w:p w14:paraId="31B273A5">
      <w:pPr>
        <w:tabs>
          <w:tab w:val="left" w:pos="3544"/>
        </w:tabs>
        <w:spacing w:line="360" w:lineRule="auto"/>
        <w:rPr>
          <w:rFonts w:ascii="仿宋" w:hAnsi="仿宋" w:eastAsia="仿宋"/>
          <w:sz w:val="22"/>
        </w:rPr>
      </w:pPr>
      <w:r>
        <w:rPr>
          <w:rFonts w:hint="eastAsia" w:ascii="仿宋" w:hAnsi="仿宋" w:eastAsia="仿宋"/>
          <w:sz w:val="22"/>
        </w:rPr>
        <w:t>项目</w:t>
      </w:r>
      <w:r>
        <w:rPr>
          <w:rFonts w:ascii="仿宋" w:hAnsi="仿宋" w:eastAsia="仿宋"/>
          <w:sz w:val="22"/>
        </w:rPr>
        <w:t>编号：</w:t>
      </w:r>
    </w:p>
    <w:p w14:paraId="1CE1B7C3">
      <w:pPr>
        <w:tabs>
          <w:tab w:val="left" w:pos="3544"/>
        </w:tabs>
        <w:spacing w:line="360" w:lineRule="auto"/>
        <w:rPr>
          <w:rFonts w:ascii="仿宋" w:hAnsi="仿宋" w:eastAsia="仿宋"/>
          <w:sz w:val="22"/>
        </w:rPr>
      </w:pPr>
      <w:r>
        <w:rPr>
          <w:rFonts w:ascii="仿宋" w:hAnsi="仿宋" w:eastAsia="仿宋"/>
          <w:sz w:val="22"/>
        </w:rPr>
        <w:t>项目名称：</w:t>
      </w:r>
    </w:p>
    <w:p w14:paraId="13DF8571">
      <w:pPr>
        <w:kinsoku w:val="0"/>
        <w:spacing w:line="360" w:lineRule="auto"/>
        <w:ind w:left="480" w:hanging="480"/>
        <w:jc w:val="left"/>
        <w:rPr>
          <w:rFonts w:ascii="仿宋" w:hAnsi="仿宋" w:eastAsia="仿宋" w:cs="仿宋"/>
          <w:sz w:val="22"/>
        </w:rPr>
      </w:pPr>
      <w:r>
        <w:rPr>
          <w:rFonts w:hint="eastAsia" w:ascii="仿宋" w:hAnsi="仿宋" w:eastAsia="仿宋" w:cs="仿宋"/>
          <w:sz w:val="22"/>
        </w:rPr>
        <w:t>供 应 商：</w:t>
      </w:r>
    </w:p>
    <w:tbl>
      <w:tblPr>
        <w:tblStyle w:val="7"/>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5EDFD45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B4F85E4">
            <w:pPr>
              <w:adjustRightInd w:val="0"/>
              <w:snapToGrid w:val="0"/>
              <w:spacing w:line="440" w:lineRule="exact"/>
              <w:jc w:val="center"/>
              <w:rPr>
                <w:rFonts w:ascii="仿宋" w:hAnsi="仿宋" w:eastAsia="仿宋"/>
                <w:b/>
                <w:sz w:val="24"/>
              </w:rPr>
            </w:pPr>
            <w:r>
              <w:rPr>
                <w:rFonts w:hint="eastAsia" w:ascii="仿宋" w:hAnsi="仿宋" w:eastAsia="仿宋"/>
                <w:b/>
                <w:sz w:val="24"/>
              </w:rPr>
              <w:t>编号</w:t>
            </w:r>
          </w:p>
        </w:tc>
        <w:tc>
          <w:tcPr>
            <w:tcW w:w="2479" w:type="dxa"/>
            <w:tcMar>
              <w:top w:w="57" w:type="dxa"/>
              <w:left w:w="57" w:type="dxa"/>
              <w:bottom w:w="57" w:type="dxa"/>
              <w:right w:w="57" w:type="dxa"/>
            </w:tcMar>
            <w:vAlign w:val="center"/>
          </w:tcPr>
          <w:p w14:paraId="4E1A4946">
            <w:pPr>
              <w:adjustRightInd w:val="0"/>
              <w:snapToGrid w:val="0"/>
              <w:spacing w:line="440" w:lineRule="exact"/>
              <w:jc w:val="center"/>
              <w:rPr>
                <w:rFonts w:ascii="仿宋" w:hAnsi="仿宋" w:eastAsia="仿宋"/>
                <w:b/>
                <w:sz w:val="24"/>
              </w:rPr>
            </w:pPr>
            <w:r>
              <w:rPr>
                <w:rFonts w:hint="eastAsia" w:ascii="仿宋" w:hAnsi="仿宋" w:eastAsia="仿宋"/>
                <w:b/>
                <w:sz w:val="24"/>
              </w:rPr>
              <w:t>磋商文件需求</w:t>
            </w:r>
          </w:p>
        </w:tc>
        <w:tc>
          <w:tcPr>
            <w:tcW w:w="2479" w:type="dxa"/>
            <w:tcMar>
              <w:top w:w="57" w:type="dxa"/>
              <w:left w:w="57" w:type="dxa"/>
              <w:bottom w:w="57" w:type="dxa"/>
              <w:right w:w="57" w:type="dxa"/>
            </w:tcMar>
            <w:vAlign w:val="center"/>
          </w:tcPr>
          <w:p w14:paraId="54E286A0">
            <w:pPr>
              <w:adjustRightInd w:val="0"/>
              <w:snapToGrid w:val="0"/>
              <w:spacing w:line="440" w:lineRule="exact"/>
              <w:jc w:val="center"/>
              <w:rPr>
                <w:rFonts w:ascii="仿宋" w:hAnsi="仿宋" w:eastAsia="仿宋"/>
                <w:b/>
                <w:sz w:val="24"/>
              </w:rPr>
            </w:pPr>
            <w:r>
              <w:rPr>
                <w:rFonts w:hint="eastAsia" w:ascii="仿宋" w:hAnsi="仿宋" w:eastAsia="仿宋"/>
                <w:b/>
                <w:sz w:val="24"/>
              </w:rPr>
              <w:t>响应文件情况</w:t>
            </w:r>
          </w:p>
        </w:tc>
        <w:tc>
          <w:tcPr>
            <w:tcW w:w="1240" w:type="dxa"/>
            <w:tcMar>
              <w:top w:w="57" w:type="dxa"/>
              <w:left w:w="57" w:type="dxa"/>
              <w:bottom w:w="57" w:type="dxa"/>
              <w:right w:w="57" w:type="dxa"/>
            </w:tcMar>
            <w:vAlign w:val="center"/>
          </w:tcPr>
          <w:p w14:paraId="28937331">
            <w:pPr>
              <w:adjustRightInd w:val="0"/>
              <w:snapToGrid w:val="0"/>
              <w:spacing w:line="440" w:lineRule="exact"/>
              <w:jc w:val="center"/>
              <w:rPr>
                <w:rFonts w:ascii="仿宋" w:hAnsi="仿宋" w:eastAsia="仿宋"/>
                <w:b/>
                <w:sz w:val="24"/>
              </w:rPr>
            </w:pPr>
            <w:r>
              <w:rPr>
                <w:rFonts w:hint="eastAsia" w:ascii="仿宋" w:hAnsi="仿宋" w:eastAsia="仿宋"/>
                <w:b/>
                <w:sz w:val="24"/>
              </w:rPr>
              <w:t>偏离度</w:t>
            </w:r>
          </w:p>
        </w:tc>
        <w:tc>
          <w:tcPr>
            <w:tcW w:w="1226" w:type="dxa"/>
            <w:tcMar>
              <w:top w:w="57" w:type="dxa"/>
              <w:left w:w="57" w:type="dxa"/>
              <w:bottom w:w="57" w:type="dxa"/>
              <w:right w:w="57" w:type="dxa"/>
            </w:tcMar>
            <w:vAlign w:val="center"/>
          </w:tcPr>
          <w:p w14:paraId="3796567E">
            <w:pPr>
              <w:adjustRightInd w:val="0"/>
              <w:snapToGrid w:val="0"/>
              <w:spacing w:line="440" w:lineRule="exact"/>
              <w:jc w:val="center"/>
              <w:rPr>
                <w:rFonts w:ascii="仿宋" w:hAnsi="仿宋" w:eastAsia="仿宋"/>
                <w:b/>
                <w:sz w:val="24"/>
              </w:rPr>
            </w:pPr>
            <w:r>
              <w:rPr>
                <w:rFonts w:hint="eastAsia" w:ascii="仿宋" w:hAnsi="仿宋" w:eastAsia="仿宋"/>
                <w:b/>
                <w:sz w:val="24"/>
              </w:rPr>
              <w:t>说明</w:t>
            </w:r>
          </w:p>
        </w:tc>
      </w:tr>
      <w:tr w14:paraId="631B40F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F060B65">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26593240">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2CA09FC">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7DC4319E">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7DE3468D">
            <w:pPr>
              <w:adjustRightInd w:val="0"/>
              <w:snapToGrid w:val="0"/>
              <w:spacing w:line="440" w:lineRule="exact"/>
              <w:rPr>
                <w:rFonts w:ascii="仿宋" w:hAnsi="仿宋" w:eastAsia="仿宋"/>
                <w:sz w:val="24"/>
              </w:rPr>
            </w:pPr>
          </w:p>
        </w:tc>
      </w:tr>
      <w:tr w14:paraId="58EAF31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9A90E27">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2340C54F">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5ECAFC8">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11E10DBE">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5429AB61">
            <w:pPr>
              <w:adjustRightInd w:val="0"/>
              <w:snapToGrid w:val="0"/>
              <w:spacing w:line="440" w:lineRule="exact"/>
              <w:rPr>
                <w:rFonts w:ascii="仿宋" w:hAnsi="仿宋" w:eastAsia="仿宋"/>
                <w:sz w:val="24"/>
              </w:rPr>
            </w:pPr>
          </w:p>
        </w:tc>
      </w:tr>
      <w:tr w14:paraId="6EB46B9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17E98A6">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1F125FA5">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1E465592">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421A31C8">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7A6F7E31">
            <w:pPr>
              <w:adjustRightInd w:val="0"/>
              <w:snapToGrid w:val="0"/>
              <w:spacing w:line="440" w:lineRule="exact"/>
              <w:rPr>
                <w:rFonts w:ascii="仿宋" w:hAnsi="仿宋" w:eastAsia="仿宋"/>
                <w:sz w:val="24"/>
              </w:rPr>
            </w:pPr>
          </w:p>
        </w:tc>
      </w:tr>
      <w:tr w14:paraId="3610B45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FC58FF4">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6AA2414C">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2E940FF">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44BA0420">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4D89AF29">
            <w:pPr>
              <w:adjustRightInd w:val="0"/>
              <w:snapToGrid w:val="0"/>
              <w:spacing w:line="440" w:lineRule="exact"/>
              <w:rPr>
                <w:rFonts w:ascii="仿宋" w:hAnsi="仿宋" w:eastAsia="仿宋"/>
                <w:sz w:val="24"/>
              </w:rPr>
            </w:pPr>
          </w:p>
        </w:tc>
      </w:tr>
      <w:tr w14:paraId="31820B2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A1552F7">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588ADD0">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57F4655">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6F86903D">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5BCAD399">
            <w:pPr>
              <w:adjustRightInd w:val="0"/>
              <w:snapToGrid w:val="0"/>
              <w:spacing w:line="440" w:lineRule="exact"/>
              <w:rPr>
                <w:rFonts w:ascii="仿宋" w:hAnsi="仿宋" w:eastAsia="仿宋"/>
                <w:sz w:val="24"/>
              </w:rPr>
            </w:pPr>
          </w:p>
        </w:tc>
      </w:tr>
      <w:tr w14:paraId="2BE5AB5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0ACD166">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5BC7660">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3B91C84">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49E6032E">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5230C9E4">
            <w:pPr>
              <w:adjustRightInd w:val="0"/>
              <w:snapToGrid w:val="0"/>
              <w:spacing w:line="440" w:lineRule="exact"/>
              <w:rPr>
                <w:rFonts w:ascii="仿宋" w:hAnsi="仿宋" w:eastAsia="仿宋"/>
                <w:sz w:val="24"/>
              </w:rPr>
            </w:pPr>
          </w:p>
        </w:tc>
      </w:tr>
      <w:tr w14:paraId="4C55F8B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B782D60">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90B4C87">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25389503">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3F6F75B1">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07713C28">
            <w:pPr>
              <w:adjustRightInd w:val="0"/>
              <w:snapToGrid w:val="0"/>
              <w:spacing w:line="440" w:lineRule="exact"/>
              <w:rPr>
                <w:rFonts w:ascii="仿宋" w:hAnsi="仿宋" w:eastAsia="仿宋"/>
                <w:sz w:val="24"/>
              </w:rPr>
            </w:pPr>
          </w:p>
        </w:tc>
      </w:tr>
      <w:tr w14:paraId="7FC4979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65E63F6">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3959FF4C">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C0D2462">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78C97F4E">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7AC20FB3">
            <w:pPr>
              <w:adjustRightInd w:val="0"/>
              <w:snapToGrid w:val="0"/>
              <w:spacing w:line="440" w:lineRule="exact"/>
              <w:rPr>
                <w:rFonts w:ascii="仿宋" w:hAnsi="仿宋" w:eastAsia="仿宋"/>
                <w:sz w:val="24"/>
              </w:rPr>
            </w:pPr>
          </w:p>
        </w:tc>
      </w:tr>
      <w:tr w14:paraId="6225174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4A32F1D">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BDB68BD">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1BC2C469">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506CA808">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4A518C17">
            <w:pPr>
              <w:adjustRightInd w:val="0"/>
              <w:snapToGrid w:val="0"/>
              <w:spacing w:line="440" w:lineRule="exact"/>
              <w:rPr>
                <w:rFonts w:ascii="仿宋" w:hAnsi="仿宋" w:eastAsia="仿宋"/>
                <w:sz w:val="24"/>
              </w:rPr>
            </w:pPr>
          </w:p>
        </w:tc>
      </w:tr>
      <w:tr w14:paraId="2D585EE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3F6DB6E">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4B67D147">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5FC1B5D0">
            <w:pPr>
              <w:adjustRightInd w:val="0"/>
              <w:snapToGrid w:val="0"/>
              <w:spacing w:line="440" w:lineRule="exact"/>
              <w:rPr>
                <w:rFonts w:ascii="仿宋" w:hAnsi="仿宋" w:eastAsia="仿宋"/>
                <w:sz w:val="24"/>
              </w:rPr>
            </w:pPr>
            <w:r>
              <w:rPr>
                <w:rFonts w:hint="eastAsia" w:ascii="仿宋" w:hAnsi="仿宋" w:eastAsia="仿宋"/>
                <w:sz w:val="24"/>
              </w:rPr>
              <w:t>……</w:t>
            </w:r>
          </w:p>
        </w:tc>
        <w:tc>
          <w:tcPr>
            <w:tcW w:w="1240" w:type="dxa"/>
            <w:tcMar>
              <w:top w:w="57" w:type="dxa"/>
              <w:left w:w="57" w:type="dxa"/>
              <w:bottom w:w="57" w:type="dxa"/>
              <w:right w:w="57" w:type="dxa"/>
            </w:tcMar>
            <w:vAlign w:val="center"/>
          </w:tcPr>
          <w:p w14:paraId="29818722">
            <w:pPr>
              <w:adjustRightInd w:val="0"/>
              <w:snapToGrid w:val="0"/>
              <w:spacing w:line="440" w:lineRule="exact"/>
              <w:rPr>
                <w:rFonts w:ascii="仿宋" w:hAnsi="仿宋" w:eastAsia="仿宋"/>
                <w:sz w:val="24"/>
              </w:rPr>
            </w:pPr>
            <w:r>
              <w:rPr>
                <w:rFonts w:hint="eastAsia" w:ascii="仿宋" w:hAnsi="仿宋" w:eastAsia="仿宋"/>
                <w:sz w:val="24"/>
              </w:rPr>
              <w:t>……</w:t>
            </w:r>
          </w:p>
        </w:tc>
        <w:tc>
          <w:tcPr>
            <w:tcW w:w="1226" w:type="dxa"/>
            <w:tcMar>
              <w:top w:w="57" w:type="dxa"/>
              <w:left w:w="57" w:type="dxa"/>
              <w:bottom w:w="57" w:type="dxa"/>
              <w:right w:w="57" w:type="dxa"/>
            </w:tcMar>
            <w:vAlign w:val="center"/>
          </w:tcPr>
          <w:p w14:paraId="29D2B89F">
            <w:pPr>
              <w:adjustRightInd w:val="0"/>
              <w:snapToGrid w:val="0"/>
              <w:spacing w:line="440" w:lineRule="exact"/>
              <w:rPr>
                <w:rFonts w:ascii="仿宋" w:hAnsi="仿宋" w:eastAsia="仿宋"/>
                <w:sz w:val="24"/>
              </w:rPr>
            </w:pPr>
            <w:r>
              <w:rPr>
                <w:rFonts w:hint="eastAsia" w:ascii="仿宋" w:hAnsi="仿宋" w:eastAsia="仿宋"/>
                <w:sz w:val="24"/>
              </w:rPr>
              <w:t>……</w:t>
            </w:r>
          </w:p>
        </w:tc>
      </w:tr>
    </w:tbl>
    <w:p w14:paraId="26A23374">
      <w:pPr>
        <w:rPr>
          <w:rFonts w:ascii="仿宋" w:hAnsi="仿宋" w:eastAsia="仿宋"/>
          <w:b/>
          <w:szCs w:val="21"/>
        </w:rPr>
      </w:pPr>
    </w:p>
    <w:p w14:paraId="22A1C697">
      <w:pPr>
        <w:rPr>
          <w:rFonts w:ascii="仿宋" w:hAnsi="仿宋" w:eastAsia="仿宋"/>
          <w:sz w:val="22"/>
          <w:szCs w:val="21"/>
        </w:rPr>
      </w:pPr>
      <w:r>
        <w:rPr>
          <w:rFonts w:hint="eastAsia" w:ascii="仿宋" w:hAnsi="仿宋" w:eastAsia="仿宋"/>
          <w:b/>
          <w:sz w:val="22"/>
          <w:szCs w:val="21"/>
        </w:rPr>
        <w:t>注：</w:t>
      </w:r>
      <w:r>
        <w:rPr>
          <w:rFonts w:hint="eastAsia" w:ascii="仿宋" w:hAnsi="仿宋" w:eastAsia="仿宋"/>
          <w:sz w:val="22"/>
          <w:szCs w:val="21"/>
        </w:rPr>
        <w:t>1.磋商文件需求：指在磋商文件中第三章商务要求及其它要求。</w:t>
      </w:r>
    </w:p>
    <w:p w14:paraId="745B41B2">
      <w:pPr>
        <w:ind w:firstLine="440" w:firstLineChars="200"/>
        <w:rPr>
          <w:rFonts w:ascii="仿宋" w:hAnsi="仿宋" w:eastAsia="仿宋"/>
          <w:sz w:val="22"/>
          <w:szCs w:val="21"/>
        </w:rPr>
      </w:pPr>
      <w:r>
        <w:rPr>
          <w:rFonts w:hint="eastAsia" w:ascii="仿宋" w:hAnsi="仿宋" w:eastAsia="仿宋"/>
          <w:sz w:val="22"/>
          <w:szCs w:val="21"/>
        </w:rPr>
        <w:t>2.响应文件情况：指在磋商文件中对磋商文件第三章商务要求及其它要求的响应内容，此项如实填写，若虚假响应，自行承担后果。</w:t>
      </w:r>
    </w:p>
    <w:p w14:paraId="7FC76254">
      <w:pPr>
        <w:ind w:firstLine="440" w:firstLineChars="200"/>
        <w:rPr>
          <w:rFonts w:ascii="仿宋" w:hAnsi="仿宋" w:eastAsia="仿宋" w:cs="仿宋"/>
          <w:color w:val="FF0000"/>
          <w:sz w:val="22"/>
          <w:szCs w:val="21"/>
        </w:rPr>
      </w:pPr>
      <w:r>
        <w:rPr>
          <w:rFonts w:hint="eastAsia" w:ascii="仿宋" w:hAnsi="仿宋" w:eastAsia="仿宋"/>
          <w:sz w:val="22"/>
          <w:szCs w:val="21"/>
        </w:rPr>
        <w:t>3.偏离度：根据响应情况如实填写“</w:t>
      </w:r>
      <w:r>
        <w:rPr>
          <w:rFonts w:hint="eastAsia" w:ascii="仿宋" w:hAnsi="仿宋" w:eastAsia="仿宋"/>
          <w:sz w:val="22"/>
          <w:szCs w:val="21"/>
          <w:u w:val="single"/>
        </w:rPr>
        <w:t>负偏离/优于</w:t>
      </w:r>
      <w:r>
        <w:rPr>
          <w:rFonts w:hint="eastAsia" w:ascii="仿宋" w:hAnsi="仿宋" w:eastAsia="仿宋"/>
          <w:sz w:val="22"/>
          <w:szCs w:val="21"/>
        </w:rPr>
        <w:t>”</w:t>
      </w:r>
      <w:r>
        <w:rPr>
          <w:rFonts w:hint="eastAsia" w:ascii="仿宋" w:hAnsi="仿宋" w:eastAsia="仿宋" w:cs="仿宋"/>
          <w:sz w:val="22"/>
          <w:szCs w:val="21"/>
        </w:rPr>
        <w:t>。</w:t>
      </w:r>
    </w:p>
    <w:p w14:paraId="73B4F38C">
      <w:pPr>
        <w:pStyle w:val="3"/>
        <w:tabs>
          <w:tab w:val="left" w:pos="3544"/>
        </w:tabs>
        <w:ind w:firstLine="440" w:firstLineChars="200"/>
        <w:rPr>
          <w:rFonts w:ascii="仿宋" w:eastAsia="仿宋"/>
          <w:sz w:val="24"/>
          <w:szCs w:val="24"/>
        </w:rPr>
      </w:pPr>
      <w:r>
        <w:rPr>
          <w:rFonts w:hint="eastAsia" w:ascii="仿宋" w:eastAsia="仿宋"/>
          <w:sz w:val="22"/>
        </w:rPr>
        <w:t>4.供应商若对磋商文件内容全部响应可不填写此表，在空表处盖章即可。</w:t>
      </w:r>
    </w:p>
    <w:p w14:paraId="59CD7D0A">
      <w:pPr>
        <w:pStyle w:val="3"/>
        <w:tabs>
          <w:tab w:val="left" w:pos="3544"/>
        </w:tabs>
        <w:rPr>
          <w:rFonts w:ascii="仿宋" w:eastAsia="仿宋"/>
          <w:sz w:val="24"/>
          <w:szCs w:val="24"/>
        </w:rPr>
      </w:pPr>
    </w:p>
    <w:p w14:paraId="6C946F43">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6C368BA0">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2FCE293F">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35672E5A">
      <w:pPr>
        <w:tabs>
          <w:tab w:val="left" w:pos="3544"/>
        </w:tabs>
        <w:spacing w:line="360" w:lineRule="auto"/>
        <w:outlineLvl w:val="0"/>
        <w:rPr>
          <w:rFonts w:ascii="仿宋" w:hAnsi="仿宋" w:eastAsia="仿宋" w:cs="仿宋"/>
          <w:b/>
          <w:sz w:val="32"/>
          <w:szCs w:val="32"/>
        </w:rPr>
      </w:pPr>
    </w:p>
    <w:p w14:paraId="633CEBBA">
      <w:pPr>
        <w:tabs>
          <w:tab w:val="left" w:pos="3544"/>
        </w:tabs>
        <w:spacing w:line="360" w:lineRule="auto"/>
        <w:outlineLvl w:val="0"/>
        <w:rPr>
          <w:rFonts w:ascii="仿宋" w:hAnsi="仿宋" w:eastAsia="仿宋" w:cs="仿宋"/>
          <w:b/>
          <w:sz w:val="32"/>
          <w:szCs w:val="32"/>
        </w:rPr>
      </w:pPr>
    </w:p>
    <w:p w14:paraId="1650A197">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lang w:val="en-US" w:eastAsia="zh-CN"/>
        </w:rPr>
        <w:t>六</w:t>
      </w:r>
      <w:r>
        <w:rPr>
          <w:rFonts w:hint="eastAsia" w:ascii="仿宋" w:hAnsi="仿宋" w:eastAsia="仿宋" w:cs="仿宋"/>
          <w:b/>
          <w:sz w:val="32"/>
          <w:szCs w:val="32"/>
        </w:rPr>
        <w:t>、磋商方案说明书</w:t>
      </w:r>
    </w:p>
    <w:p w14:paraId="72DD197F">
      <w:pPr>
        <w:tabs>
          <w:tab w:val="left" w:pos="3544"/>
        </w:tabs>
        <w:spacing w:line="360" w:lineRule="auto"/>
        <w:ind w:firstLine="440" w:firstLineChars="200"/>
        <w:rPr>
          <w:rFonts w:ascii="仿宋" w:hAnsi="仿宋" w:eastAsia="仿宋" w:cs="仿宋"/>
          <w:sz w:val="22"/>
        </w:rPr>
      </w:pPr>
    </w:p>
    <w:p w14:paraId="21D82A0C">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由供应商根据采购内容及评审要素，结合自身情况自主编写（格式及小标题自拟），</w:t>
      </w:r>
      <w:r>
        <w:rPr>
          <w:rFonts w:hint="eastAsia" w:ascii="仿宋" w:hAnsi="仿宋" w:eastAsia="仿宋" w:cs="仿宋"/>
          <w:bCs/>
          <w:sz w:val="22"/>
        </w:rPr>
        <w:t>提供不详细不完善将影响其得分。</w:t>
      </w:r>
      <w:r>
        <w:rPr>
          <w:rFonts w:hint="eastAsia" w:ascii="仿宋" w:hAnsi="仿宋" w:eastAsia="仿宋" w:cs="仿宋"/>
          <w:sz w:val="22"/>
        </w:rPr>
        <w:t>提供</w:t>
      </w:r>
      <w:r>
        <w:rPr>
          <w:rFonts w:ascii="仿宋" w:hAnsi="仿宋" w:eastAsia="仿宋" w:cs="仿宋"/>
          <w:sz w:val="22"/>
        </w:rPr>
        <w:t>虚假方案或资料/承诺/声明的</w:t>
      </w:r>
      <w:r>
        <w:rPr>
          <w:rFonts w:hint="eastAsia" w:ascii="仿宋" w:hAnsi="仿宋" w:eastAsia="仿宋" w:cs="仿宋"/>
          <w:sz w:val="22"/>
        </w:rPr>
        <w:t>，将</w:t>
      </w:r>
      <w:r>
        <w:rPr>
          <w:rFonts w:ascii="仿宋" w:hAnsi="仿宋" w:eastAsia="仿宋" w:cs="仿宋"/>
          <w:sz w:val="22"/>
        </w:rPr>
        <w:t>承担法律责任。</w:t>
      </w:r>
    </w:p>
    <w:p w14:paraId="0DC336ED">
      <w:pPr>
        <w:tabs>
          <w:tab w:val="left" w:pos="3544"/>
        </w:tabs>
        <w:spacing w:line="360" w:lineRule="auto"/>
        <w:ind w:firstLine="440" w:firstLineChars="200"/>
        <w:rPr>
          <w:rFonts w:ascii="仿宋" w:hAnsi="仿宋" w:eastAsia="仿宋" w:cs="仿宋"/>
          <w:sz w:val="22"/>
        </w:rPr>
      </w:pPr>
    </w:p>
    <w:p w14:paraId="604F9DEA"/>
    <w:p w14:paraId="5AAF4A61"/>
    <w:p w14:paraId="140ADD6C"/>
    <w:p w14:paraId="47106AC9"/>
    <w:p w14:paraId="71A4BE01">
      <w:pPr>
        <w:rPr>
          <w:rFonts w:ascii="仿宋" w:hAnsi="仿宋" w:eastAsia="仿宋" w:cs="仿宋"/>
          <w:b/>
          <w:sz w:val="32"/>
          <w:szCs w:val="32"/>
        </w:rPr>
      </w:pPr>
      <w:r>
        <w:rPr>
          <w:rFonts w:hint="eastAsia" w:ascii="仿宋" w:hAnsi="仿宋" w:eastAsia="仿宋" w:cs="仿宋"/>
          <w:b/>
          <w:sz w:val="32"/>
          <w:szCs w:val="32"/>
        </w:rPr>
        <w:br w:type="page"/>
      </w:r>
    </w:p>
    <w:p w14:paraId="2CBCCFEA">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lang w:val="en-US" w:eastAsia="zh-CN"/>
        </w:rPr>
        <w:t>七</w:t>
      </w:r>
      <w:r>
        <w:rPr>
          <w:rFonts w:hint="eastAsia" w:ascii="仿宋" w:hAnsi="仿宋" w:eastAsia="仿宋" w:cs="仿宋"/>
          <w:b/>
          <w:sz w:val="32"/>
          <w:szCs w:val="32"/>
        </w:rPr>
        <w:t>、商务履约及企业实力</w:t>
      </w:r>
    </w:p>
    <w:p w14:paraId="51A7F912">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由供应商根据采购内容及评审要素，结合自身情况自主编写（格式及小标题自拟），</w:t>
      </w:r>
      <w:r>
        <w:rPr>
          <w:rFonts w:hint="eastAsia" w:ascii="仿宋" w:hAnsi="仿宋" w:eastAsia="仿宋" w:cs="仿宋"/>
          <w:bCs/>
          <w:sz w:val="22"/>
        </w:rPr>
        <w:t>提供不详细不完善将影响其得分。</w:t>
      </w:r>
      <w:r>
        <w:rPr>
          <w:rFonts w:hint="eastAsia" w:ascii="仿宋" w:hAnsi="仿宋" w:eastAsia="仿宋" w:cs="仿宋"/>
          <w:sz w:val="22"/>
        </w:rPr>
        <w:t>提供</w:t>
      </w:r>
      <w:r>
        <w:rPr>
          <w:rFonts w:ascii="仿宋" w:hAnsi="仿宋" w:eastAsia="仿宋" w:cs="仿宋"/>
          <w:sz w:val="22"/>
        </w:rPr>
        <w:t>虚假方案或资料/承诺/声明的</w:t>
      </w:r>
      <w:r>
        <w:rPr>
          <w:rFonts w:hint="eastAsia" w:ascii="仿宋" w:hAnsi="仿宋" w:eastAsia="仿宋" w:cs="仿宋"/>
          <w:sz w:val="22"/>
        </w:rPr>
        <w:t>，将</w:t>
      </w:r>
      <w:r>
        <w:rPr>
          <w:rFonts w:ascii="仿宋" w:hAnsi="仿宋" w:eastAsia="仿宋" w:cs="仿宋"/>
          <w:sz w:val="22"/>
        </w:rPr>
        <w:t>承担法律责任。</w:t>
      </w:r>
    </w:p>
    <w:p w14:paraId="05C2385C">
      <w:pPr>
        <w:pStyle w:val="3"/>
        <w:topLinePunct/>
        <w:snapToGrid w:val="0"/>
        <w:spacing w:before="120" w:after="120" w:line="360" w:lineRule="auto"/>
        <w:ind w:left="-120" w:leftChars="-57" w:firstLine="602" w:firstLineChars="250"/>
        <w:contextualSpacing/>
        <w:jc w:val="left"/>
        <w:rPr>
          <w:rFonts w:ascii="仿宋" w:eastAsia="仿宋" w:cs="仿宋"/>
          <w:b/>
          <w:bCs/>
          <w:sz w:val="24"/>
          <w:szCs w:val="24"/>
        </w:rPr>
      </w:pPr>
      <w:r>
        <w:rPr>
          <w:rFonts w:hint="eastAsia" w:ascii="仿宋" w:eastAsia="仿宋" w:cs="仿宋"/>
          <w:b/>
          <w:bCs/>
          <w:sz w:val="24"/>
          <w:szCs w:val="24"/>
          <w:lang w:val="en-US" w:eastAsia="zh-CN"/>
        </w:rPr>
        <w:t>7</w:t>
      </w:r>
      <w:r>
        <w:rPr>
          <w:rFonts w:hint="eastAsia" w:ascii="仿宋" w:eastAsia="仿宋" w:cs="仿宋"/>
          <w:b/>
          <w:bCs/>
          <w:sz w:val="24"/>
          <w:szCs w:val="24"/>
        </w:rPr>
        <w:t>.1项目团队人员</w:t>
      </w:r>
    </w:p>
    <w:p w14:paraId="4740BD02">
      <w:pPr>
        <w:pStyle w:val="3"/>
        <w:topLinePunct/>
        <w:snapToGrid w:val="0"/>
        <w:spacing w:before="120" w:after="120" w:line="360" w:lineRule="auto"/>
        <w:contextualSpacing/>
        <w:jc w:val="center"/>
        <w:rPr>
          <w:rFonts w:ascii="仿宋" w:eastAsia="仿宋" w:cs="仿宋"/>
          <w:b/>
          <w:bCs/>
          <w:sz w:val="24"/>
          <w:szCs w:val="24"/>
        </w:rPr>
      </w:pPr>
      <w:r>
        <w:rPr>
          <w:rFonts w:hint="eastAsia" w:ascii="仿宋" w:eastAsia="仿宋" w:cs="仿宋"/>
          <w:b/>
          <w:bCs/>
          <w:sz w:val="24"/>
          <w:szCs w:val="24"/>
        </w:rPr>
        <w:t>团队人员一览表</w:t>
      </w:r>
    </w:p>
    <w:tbl>
      <w:tblPr>
        <w:tblStyle w:val="7"/>
        <w:tblW w:w="517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5"/>
        <w:gridCol w:w="993"/>
        <w:gridCol w:w="1629"/>
        <w:gridCol w:w="1090"/>
        <w:gridCol w:w="1328"/>
        <w:gridCol w:w="996"/>
        <w:gridCol w:w="832"/>
        <w:gridCol w:w="1279"/>
      </w:tblGrid>
      <w:tr w14:paraId="00DBA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exact"/>
          <w:jc w:val="center"/>
        </w:trPr>
        <w:tc>
          <w:tcPr>
            <w:tcW w:w="388" w:type="pct"/>
            <w:tcBorders>
              <w:top w:val="single" w:color="auto" w:sz="4" w:space="0"/>
              <w:left w:val="single" w:color="auto" w:sz="4" w:space="0"/>
              <w:bottom w:val="single" w:color="auto" w:sz="4" w:space="0"/>
              <w:right w:val="single" w:color="auto" w:sz="4" w:space="0"/>
            </w:tcBorders>
            <w:vAlign w:val="center"/>
          </w:tcPr>
          <w:p w14:paraId="1E5F6E86">
            <w:pPr>
              <w:spacing w:line="360" w:lineRule="auto"/>
              <w:jc w:val="center"/>
              <w:rPr>
                <w:rFonts w:ascii="仿宋" w:hAnsi="仿宋" w:eastAsia="仿宋" w:cs="仿宋"/>
                <w:b/>
                <w:szCs w:val="21"/>
              </w:rPr>
            </w:pPr>
            <w:r>
              <w:rPr>
                <w:rFonts w:hint="eastAsia" w:ascii="仿宋" w:hAnsi="仿宋" w:eastAsia="仿宋" w:cs="仿宋"/>
                <w:b/>
                <w:szCs w:val="21"/>
              </w:rPr>
              <w:t>序号</w:t>
            </w:r>
          </w:p>
        </w:tc>
        <w:tc>
          <w:tcPr>
            <w:tcW w:w="562" w:type="pct"/>
            <w:tcBorders>
              <w:top w:val="single" w:color="auto" w:sz="4" w:space="0"/>
              <w:left w:val="single" w:color="auto" w:sz="4" w:space="0"/>
              <w:bottom w:val="single" w:color="auto" w:sz="4" w:space="0"/>
              <w:right w:val="single" w:color="auto" w:sz="4" w:space="0"/>
            </w:tcBorders>
            <w:vAlign w:val="center"/>
          </w:tcPr>
          <w:p w14:paraId="3E044CAB">
            <w:pPr>
              <w:spacing w:line="360" w:lineRule="auto"/>
              <w:jc w:val="center"/>
              <w:rPr>
                <w:rFonts w:ascii="仿宋" w:hAnsi="仿宋" w:eastAsia="仿宋" w:cs="仿宋"/>
                <w:b/>
                <w:szCs w:val="21"/>
              </w:rPr>
            </w:pPr>
            <w:r>
              <w:rPr>
                <w:rFonts w:hint="eastAsia" w:ascii="仿宋" w:hAnsi="仿宋" w:eastAsia="仿宋" w:cs="仿宋"/>
                <w:b/>
                <w:szCs w:val="21"/>
              </w:rPr>
              <w:t>姓名</w:t>
            </w:r>
          </w:p>
        </w:tc>
        <w:tc>
          <w:tcPr>
            <w:tcW w:w="922" w:type="pct"/>
            <w:tcBorders>
              <w:top w:val="single" w:color="auto" w:sz="4" w:space="0"/>
              <w:left w:val="single" w:color="auto" w:sz="4" w:space="0"/>
              <w:bottom w:val="single" w:color="auto" w:sz="4" w:space="0"/>
              <w:right w:val="single" w:color="auto" w:sz="4" w:space="0"/>
            </w:tcBorders>
            <w:vAlign w:val="center"/>
          </w:tcPr>
          <w:p w14:paraId="4F93F8B7">
            <w:pPr>
              <w:spacing w:line="360" w:lineRule="auto"/>
              <w:jc w:val="center"/>
              <w:rPr>
                <w:rFonts w:ascii="仿宋" w:hAnsi="仿宋" w:eastAsia="仿宋" w:cs="仿宋"/>
                <w:b/>
                <w:szCs w:val="21"/>
              </w:rPr>
            </w:pPr>
            <w:r>
              <w:rPr>
                <w:rFonts w:hint="eastAsia" w:ascii="仿宋" w:hAnsi="仿宋" w:eastAsia="仿宋" w:cs="仿宋"/>
                <w:b/>
                <w:szCs w:val="21"/>
              </w:rPr>
              <w:t>拟在本项目担任职务</w:t>
            </w:r>
          </w:p>
        </w:tc>
        <w:tc>
          <w:tcPr>
            <w:tcW w:w="617" w:type="pct"/>
            <w:tcBorders>
              <w:top w:val="single" w:color="auto" w:sz="4" w:space="0"/>
              <w:left w:val="single" w:color="auto" w:sz="4" w:space="0"/>
              <w:bottom w:val="single" w:color="auto" w:sz="4" w:space="0"/>
              <w:right w:val="single" w:color="auto" w:sz="4" w:space="0"/>
            </w:tcBorders>
            <w:vAlign w:val="center"/>
          </w:tcPr>
          <w:p w14:paraId="65C92932">
            <w:pPr>
              <w:spacing w:line="360" w:lineRule="auto"/>
              <w:jc w:val="center"/>
              <w:rPr>
                <w:rFonts w:ascii="仿宋" w:hAnsi="仿宋" w:eastAsia="仿宋" w:cs="仿宋"/>
                <w:b/>
                <w:szCs w:val="21"/>
              </w:rPr>
            </w:pPr>
            <w:r>
              <w:rPr>
                <w:rFonts w:hint="eastAsia" w:ascii="仿宋" w:hAnsi="仿宋" w:eastAsia="仿宋" w:cs="仿宋"/>
                <w:b/>
                <w:szCs w:val="21"/>
              </w:rPr>
              <w:t>在本公司职务</w:t>
            </w:r>
          </w:p>
        </w:tc>
        <w:tc>
          <w:tcPr>
            <w:tcW w:w="752" w:type="pct"/>
            <w:tcBorders>
              <w:top w:val="single" w:color="auto" w:sz="4" w:space="0"/>
              <w:left w:val="single" w:color="auto" w:sz="4" w:space="0"/>
              <w:bottom w:val="single" w:color="auto" w:sz="4" w:space="0"/>
              <w:right w:val="single" w:color="auto" w:sz="4" w:space="0"/>
            </w:tcBorders>
            <w:vAlign w:val="center"/>
          </w:tcPr>
          <w:p w14:paraId="2643EA8A">
            <w:pPr>
              <w:spacing w:line="360" w:lineRule="auto"/>
              <w:jc w:val="center"/>
              <w:rPr>
                <w:rFonts w:ascii="仿宋" w:hAnsi="仿宋" w:eastAsia="仿宋" w:cs="仿宋"/>
                <w:b/>
                <w:szCs w:val="21"/>
              </w:rPr>
            </w:pPr>
            <w:r>
              <w:rPr>
                <w:rFonts w:hint="eastAsia" w:ascii="仿宋" w:hAnsi="仿宋" w:eastAsia="仿宋" w:cs="仿宋"/>
                <w:b/>
                <w:szCs w:val="21"/>
              </w:rPr>
              <w:t>参与主要项目履历</w:t>
            </w:r>
          </w:p>
        </w:tc>
        <w:tc>
          <w:tcPr>
            <w:tcW w:w="564" w:type="pct"/>
            <w:tcBorders>
              <w:top w:val="single" w:color="auto" w:sz="4" w:space="0"/>
              <w:left w:val="single" w:color="auto" w:sz="4" w:space="0"/>
              <w:bottom w:val="single" w:color="auto" w:sz="4" w:space="0"/>
              <w:right w:val="single" w:color="auto" w:sz="4" w:space="0"/>
            </w:tcBorders>
            <w:vAlign w:val="center"/>
          </w:tcPr>
          <w:p w14:paraId="71D3684E">
            <w:pPr>
              <w:spacing w:line="360" w:lineRule="auto"/>
              <w:jc w:val="center"/>
              <w:rPr>
                <w:rFonts w:ascii="仿宋" w:hAnsi="仿宋" w:eastAsia="仿宋" w:cs="仿宋"/>
                <w:b/>
                <w:szCs w:val="21"/>
              </w:rPr>
            </w:pPr>
            <w:r>
              <w:rPr>
                <w:rFonts w:hint="eastAsia" w:ascii="仿宋" w:hAnsi="仿宋" w:eastAsia="仿宋" w:cs="仿宋"/>
                <w:b/>
                <w:szCs w:val="21"/>
              </w:rPr>
              <w:t>联系电话</w:t>
            </w:r>
          </w:p>
        </w:tc>
        <w:tc>
          <w:tcPr>
            <w:tcW w:w="471" w:type="pct"/>
            <w:tcBorders>
              <w:top w:val="single" w:color="auto" w:sz="4" w:space="0"/>
              <w:left w:val="single" w:color="auto" w:sz="4" w:space="0"/>
              <w:bottom w:val="single" w:color="auto" w:sz="4" w:space="0"/>
              <w:right w:val="single" w:color="auto" w:sz="4" w:space="0"/>
            </w:tcBorders>
            <w:vAlign w:val="center"/>
          </w:tcPr>
          <w:p w14:paraId="1CA166A7">
            <w:pPr>
              <w:spacing w:line="360" w:lineRule="auto"/>
              <w:jc w:val="center"/>
              <w:rPr>
                <w:rFonts w:ascii="仿宋" w:hAnsi="仿宋" w:eastAsia="仿宋" w:cs="仿宋"/>
                <w:b/>
                <w:szCs w:val="21"/>
              </w:rPr>
            </w:pPr>
            <w:r>
              <w:rPr>
                <w:rFonts w:hint="eastAsia" w:ascii="仿宋" w:hAnsi="仿宋" w:eastAsia="仿宋" w:cs="仿宋"/>
                <w:b/>
                <w:szCs w:val="21"/>
              </w:rPr>
              <w:t>职称/证书</w:t>
            </w:r>
          </w:p>
        </w:tc>
        <w:tc>
          <w:tcPr>
            <w:tcW w:w="724" w:type="pct"/>
            <w:tcBorders>
              <w:top w:val="single" w:color="auto" w:sz="4" w:space="0"/>
              <w:left w:val="single" w:color="auto" w:sz="4" w:space="0"/>
              <w:bottom w:val="single" w:color="auto" w:sz="4" w:space="0"/>
              <w:right w:val="single" w:color="auto" w:sz="4" w:space="0"/>
            </w:tcBorders>
            <w:vAlign w:val="center"/>
          </w:tcPr>
          <w:p w14:paraId="50F569CF">
            <w:pPr>
              <w:spacing w:line="360" w:lineRule="auto"/>
              <w:jc w:val="center"/>
              <w:rPr>
                <w:rFonts w:ascii="仿宋" w:hAnsi="仿宋" w:eastAsia="仿宋" w:cs="仿宋"/>
                <w:b/>
                <w:szCs w:val="21"/>
              </w:rPr>
            </w:pPr>
            <w:r>
              <w:rPr>
                <w:rFonts w:hint="eastAsia" w:ascii="仿宋" w:hAnsi="仿宋" w:eastAsia="仿宋" w:cs="仿宋"/>
                <w:b/>
                <w:szCs w:val="21"/>
              </w:rPr>
              <w:t>材料对应页码</w:t>
            </w:r>
          </w:p>
        </w:tc>
      </w:tr>
      <w:tr w14:paraId="22E20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nil"/>
              <w:right w:val="single" w:color="auto" w:sz="4" w:space="0"/>
            </w:tcBorders>
            <w:vAlign w:val="center"/>
          </w:tcPr>
          <w:p w14:paraId="18DAD27F">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nil"/>
              <w:right w:val="single" w:color="auto" w:sz="4" w:space="0"/>
            </w:tcBorders>
            <w:vAlign w:val="center"/>
          </w:tcPr>
          <w:p w14:paraId="17EBC2B4">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nil"/>
              <w:right w:val="single" w:color="auto" w:sz="4" w:space="0"/>
            </w:tcBorders>
            <w:vAlign w:val="center"/>
          </w:tcPr>
          <w:p w14:paraId="2186CF19">
            <w:pPr>
              <w:spacing w:line="360" w:lineRule="auto"/>
              <w:jc w:val="center"/>
              <w:rPr>
                <w:rFonts w:ascii="仿宋" w:hAnsi="仿宋" w:eastAsia="仿宋" w:cs="仿宋"/>
                <w:sz w:val="22"/>
              </w:rPr>
            </w:pPr>
            <w:r>
              <w:rPr>
                <w:rFonts w:hint="eastAsia" w:ascii="仿宋" w:hAnsi="仿宋" w:eastAsia="仿宋" w:cs="仿宋"/>
                <w:sz w:val="22"/>
              </w:rPr>
              <w:t>项目负责人</w:t>
            </w:r>
          </w:p>
        </w:tc>
        <w:tc>
          <w:tcPr>
            <w:tcW w:w="617" w:type="pct"/>
            <w:tcBorders>
              <w:top w:val="single" w:color="auto" w:sz="4" w:space="0"/>
              <w:left w:val="single" w:color="auto" w:sz="4" w:space="0"/>
              <w:bottom w:val="nil"/>
              <w:right w:val="single" w:color="auto" w:sz="4" w:space="0"/>
            </w:tcBorders>
            <w:vAlign w:val="center"/>
          </w:tcPr>
          <w:p w14:paraId="773E3E35">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nil"/>
              <w:right w:val="single" w:color="auto" w:sz="4" w:space="0"/>
            </w:tcBorders>
            <w:vAlign w:val="center"/>
          </w:tcPr>
          <w:p w14:paraId="1FBDF879">
            <w:pPr>
              <w:pStyle w:val="13"/>
              <w:keepNext w:val="0"/>
              <w:adjustRightInd/>
              <w:spacing w:before="0" w:after="0" w:line="360" w:lineRule="auto"/>
              <w:rPr>
                <w:rFonts w:ascii="仿宋" w:hAnsi="仿宋" w:eastAsia="仿宋" w:cs="仿宋"/>
                <w:spacing w:val="0"/>
                <w:kern w:val="2"/>
                <w:sz w:val="22"/>
                <w:szCs w:val="22"/>
              </w:rPr>
            </w:pPr>
          </w:p>
        </w:tc>
        <w:tc>
          <w:tcPr>
            <w:tcW w:w="564" w:type="pct"/>
            <w:tcBorders>
              <w:top w:val="single" w:color="auto" w:sz="4" w:space="0"/>
              <w:left w:val="single" w:color="auto" w:sz="4" w:space="0"/>
              <w:bottom w:val="nil"/>
              <w:right w:val="single" w:color="auto" w:sz="4" w:space="0"/>
            </w:tcBorders>
            <w:vAlign w:val="center"/>
          </w:tcPr>
          <w:p w14:paraId="76AD7F96">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nil"/>
              <w:right w:val="single" w:color="auto" w:sz="4" w:space="0"/>
            </w:tcBorders>
            <w:vAlign w:val="center"/>
          </w:tcPr>
          <w:p w14:paraId="2CDCBA05">
            <w:pPr>
              <w:spacing w:line="360" w:lineRule="auto"/>
              <w:ind w:firstLine="12"/>
              <w:jc w:val="center"/>
              <w:rPr>
                <w:rFonts w:ascii="仿宋" w:hAnsi="仿宋" w:eastAsia="仿宋" w:cs="仿宋"/>
                <w:sz w:val="22"/>
              </w:rPr>
            </w:pPr>
          </w:p>
        </w:tc>
        <w:tc>
          <w:tcPr>
            <w:tcW w:w="724" w:type="pct"/>
            <w:tcBorders>
              <w:top w:val="single" w:color="auto" w:sz="4" w:space="0"/>
              <w:left w:val="single" w:color="auto" w:sz="4" w:space="0"/>
              <w:bottom w:val="nil"/>
              <w:right w:val="single" w:color="auto" w:sz="4" w:space="0"/>
            </w:tcBorders>
            <w:vAlign w:val="center"/>
          </w:tcPr>
          <w:p w14:paraId="4CFFB2A9">
            <w:pPr>
              <w:spacing w:line="360" w:lineRule="auto"/>
              <w:ind w:firstLine="12"/>
              <w:jc w:val="center"/>
              <w:rPr>
                <w:rFonts w:ascii="仿宋" w:hAnsi="仿宋" w:eastAsia="仿宋" w:cs="仿宋"/>
                <w:sz w:val="22"/>
              </w:rPr>
            </w:pPr>
          </w:p>
        </w:tc>
      </w:tr>
      <w:tr w14:paraId="4AF75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6A609265">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339F05C5">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433EA5CD">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4C08E405">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1B2B4B40">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734E48E9">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6306115E">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0B945F51">
            <w:pPr>
              <w:spacing w:line="360" w:lineRule="auto"/>
              <w:jc w:val="center"/>
              <w:rPr>
                <w:rFonts w:ascii="仿宋" w:hAnsi="仿宋" w:eastAsia="仿宋" w:cs="仿宋"/>
                <w:sz w:val="22"/>
              </w:rPr>
            </w:pPr>
          </w:p>
        </w:tc>
      </w:tr>
      <w:tr w14:paraId="3C93A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7812F566">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073EAEF3">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07ABA642">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26956C2C">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54809B67">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412CED38">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4D078ABB">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0BF72D85">
            <w:pPr>
              <w:spacing w:line="360" w:lineRule="auto"/>
              <w:jc w:val="center"/>
              <w:rPr>
                <w:rFonts w:ascii="仿宋" w:hAnsi="仿宋" w:eastAsia="仿宋" w:cs="仿宋"/>
                <w:sz w:val="22"/>
              </w:rPr>
            </w:pPr>
          </w:p>
        </w:tc>
      </w:tr>
      <w:tr w14:paraId="18EFC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7A9AD83A">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1B1B6BA7">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0056BEBF">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686BC65E">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622DCB40">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426036B3">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1FDD7B2B">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3DBFFBF4">
            <w:pPr>
              <w:spacing w:line="360" w:lineRule="auto"/>
              <w:jc w:val="center"/>
              <w:rPr>
                <w:rFonts w:ascii="仿宋" w:hAnsi="仿宋" w:eastAsia="仿宋" w:cs="仿宋"/>
                <w:sz w:val="22"/>
              </w:rPr>
            </w:pPr>
          </w:p>
        </w:tc>
      </w:tr>
      <w:tr w14:paraId="61181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39CFF7D5">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2055CC97">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7E576D23">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07C3A5D0">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667E9454">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7BBAEB98">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74F15E4F">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046C9852">
            <w:pPr>
              <w:spacing w:line="360" w:lineRule="auto"/>
              <w:jc w:val="center"/>
              <w:rPr>
                <w:rFonts w:ascii="仿宋" w:hAnsi="仿宋" w:eastAsia="仿宋" w:cs="仿宋"/>
                <w:sz w:val="22"/>
              </w:rPr>
            </w:pPr>
          </w:p>
        </w:tc>
      </w:tr>
    </w:tbl>
    <w:p w14:paraId="72322CF7">
      <w:pPr>
        <w:pStyle w:val="3"/>
        <w:topLinePunct/>
        <w:snapToGrid w:val="0"/>
        <w:spacing w:before="120" w:after="120" w:line="360" w:lineRule="auto"/>
        <w:contextualSpacing/>
        <w:jc w:val="left"/>
        <w:rPr>
          <w:rFonts w:ascii="仿宋" w:eastAsia="仿宋" w:cs="仿宋"/>
          <w:sz w:val="22"/>
          <w:szCs w:val="22"/>
        </w:rPr>
      </w:pPr>
      <w:r>
        <w:rPr>
          <w:rFonts w:hint="eastAsia" w:ascii="仿宋" w:eastAsia="仿宋" w:cs="仿宋"/>
          <w:sz w:val="22"/>
          <w:szCs w:val="22"/>
        </w:rPr>
        <w:t>注：</w:t>
      </w:r>
    </w:p>
    <w:p w14:paraId="0951D887">
      <w:pPr>
        <w:pStyle w:val="3"/>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1.主要负责人、技术人员等可另页单独介绍，格式自拟。</w:t>
      </w:r>
    </w:p>
    <w:p w14:paraId="71A3F384">
      <w:pPr>
        <w:pStyle w:val="3"/>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2.人员需求根据采购内容及评审要素提供。</w:t>
      </w:r>
    </w:p>
    <w:p w14:paraId="01DD38EE">
      <w:pPr>
        <w:pStyle w:val="3"/>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3.人员证明材料后附，并在“材料对应页码”栏中注明材料在响应文件中的具体页码。若无人员无相应履历、证书的，对应所属栏填写“/”或“无”。</w:t>
      </w:r>
    </w:p>
    <w:p w14:paraId="4B3EFB99">
      <w:pPr>
        <w:pStyle w:val="3"/>
        <w:topLinePunct/>
        <w:snapToGrid w:val="0"/>
        <w:spacing w:before="120" w:after="120" w:line="360" w:lineRule="auto"/>
        <w:ind w:firstLine="482" w:firstLineChars="200"/>
        <w:contextualSpacing/>
        <w:jc w:val="left"/>
        <w:rPr>
          <w:rFonts w:ascii="仿宋" w:eastAsia="仿宋" w:cs="仿宋"/>
          <w:b/>
          <w:bCs/>
          <w:sz w:val="24"/>
          <w:szCs w:val="24"/>
        </w:rPr>
        <w:sectPr>
          <w:pgSz w:w="11906" w:h="16838"/>
          <w:pgMar w:top="1418" w:right="1797" w:bottom="1418" w:left="1797" w:header="851" w:footer="992" w:gutter="0"/>
          <w:pgBorders>
            <w:top w:val="none" w:sz="0" w:space="0"/>
            <w:left w:val="none" w:sz="0" w:space="0"/>
            <w:bottom w:val="none" w:sz="0" w:space="0"/>
            <w:right w:val="none" w:sz="0" w:space="0"/>
          </w:pgBorders>
          <w:cols w:space="720" w:num="1"/>
          <w:docGrid w:linePitch="312" w:charSpace="0"/>
        </w:sectPr>
      </w:pPr>
    </w:p>
    <w:p w14:paraId="26DBDC00">
      <w:pPr>
        <w:pStyle w:val="3"/>
        <w:topLinePunct/>
        <w:snapToGrid w:val="0"/>
        <w:spacing w:before="120" w:after="120" w:line="360" w:lineRule="auto"/>
        <w:ind w:left="-120" w:leftChars="-57" w:firstLine="602" w:firstLineChars="250"/>
        <w:contextualSpacing/>
        <w:jc w:val="left"/>
        <w:rPr>
          <w:rFonts w:ascii="仿宋" w:eastAsia="仿宋" w:cs="仿宋"/>
          <w:b/>
          <w:bCs/>
          <w:sz w:val="24"/>
          <w:szCs w:val="24"/>
        </w:rPr>
      </w:pPr>
      <w:r>
        <w:rPr>
          <w:rFonts w:hint="eastAsia" w:ascii="仿宋" w:eastAsia="仿宋" w:cs="仿宋"/>
          <w:b/>
          <w:bCs/>
          <w:sz w:val="24"/>
          <w:szCs w:val="24"/>
          <w:lang w:val="en-US" w:eastAsia="zh-CN"/>
        </w:rPr>
        <w:t>7</w:t>
      </w:r>
      <w:r>
        <w:rPr>
          <w:rFonts w:hint="eastAsia" w:ascii="仿宋" w:eastAsia="仿宋" w:cs="仿宋"/>
          <w:b/>
          <w:bCs/>
          <w:sz w:val="24"/>
          <w:szCs w:val="24"/>
        </w:rPr>
        <w:t>.2业绩</w:t>
      </w:r>
      <w:r>
        <w:rPr>
          <w:rFonts w:hint="eastAsia" w:ascii="仿宋" w:eastAsia="仿宋" w:cs="仿宋"/>
          <w:bCs/>
          <w:sz w:val="24"/>
          <w:szCs w:val="24"/>
        </w:rPr>
        <w:t>（如有）</w:t>
      </w:r>
    </w:p>
    <w:p w14:paraId="7A7BBA26">
      <w:pPr>
        <w:pStyle w:val="3"/>
        <w:topLinePunct/>
        <w:snapToGrid w:val="0"/>
        <w:spacing w:before="120" w:after="120" w:line="360" w:lineRule="auto"/>
        <w:contextualSpacing/>
        <w:jc w:val="center"/>
        <w:rPr>
          <w:rFonts w:ascii="仿宋" w:eastAsia="仿宋" w:cs="仿宋"/>
          <w:b/>
          <w:bCs/>
          <w:sz w:val="24"/>
          <w:szCs w:val="24"/>
        </w:rPr>
      </w:pPr>
      <w:r>
        <w:rPr>
          <w:rFonts w:hint="eastAsia" w:ascii="仿宋" w:eastAsia="仿宋" w:cs="仿宋"/>
          <w:b/>
          <w:bCs/>
          <w:sz w:val="24"/>
          <w:szCs w:val="24"/>
        </w:rPr>
        <w:t>业绩清单</w:t>
      </w:r>
    </w:p>
    <w:tbl>
      <w:tblPr>
        <w:tblStyle w:val="7"/>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2784218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41E314F9">
            <w:pPr>
              <w:spacing w:line="360" w:lineRule="auto"/>
              <w:jc w:val="center"/>
              <w:rPr>
                <w:rFonts w:ascii="仿宋" w:hAnsi="仿宋" w:eastAsia="仿宋" w:cs="仿宋"/>
                <w:b/>
                <w:szCs w:val="21"/>
              </w:rPr>
            </w:pPr>
            <w:r>
              <w:rPr>
                <w:rFonts w:hint="eastAsia" w:ascii="仿宋" w:hAnsi="仿宋" w:eastAsia="仿宋" w:cs="仿宋"/>
                <w:b/>
                <w:szCs w:val="21"/>
              </w:rPr>
              <w:t>序号</w:t>
            </w:r>
          </w:p>
        </w:tc>
        <w:tc>
          <w:tcPr>
            <w:tcW w:w="900" w:type="pct"/>
            <w:vAlign w:val="center"/>
          </w:tcPr>
          <w:p w14:paraId="5BDDDDE3">
            <w:pPr>
              <w:spacing w:line="360" w:lineRule="auto"/>
              <w:jc w:val="center"/>
              <w:rPr>
                <w:rFonts w:ascii="仿宋" w:hAnsi="仿宋" w:eastAsia="仿宋" w:cs="仿宋"/>
                <w:b/>
                <w:szCs w:val="21"/>
              </w:rPr>
            </w:pPr>
            <w:r>
              <w:rPr>
                <w:rFonts w:hint="eastAsia" w:ascii="仿宋" w:hAnsi="仿宋" w:eastAsia="仿宋" w:cs="仿宋"/>
                <w:b/>
                <w:szCs w:val="21"/>
              </w:rPr>
              <w:t>采购单位</w:t>
            </w:r>
          </w:p>
        </w:tc>
        <w:tc>
          <w:tcPr>
            <w:tcW w:w="900" w:type="pct"/>
            <w:vAlign w:val="center"/>
          </w:tcPr>
          <w:p w14:paraId="75ACB62D">
            <w:pPr>
              <w:spacing w:line="360" w:lineRule="auto"/>
              <w:jc w:val="center"/>
              <w:rPr>
                <w:rFonts w:ascii="仿宋" w:hAnsi="仿宋" w:eastAsia="仿宋" w:cs="仿宋"/>
                <w:b/>
                <w:szCs w:val="21"/>
              </w:rPr>
            </w:pPr>
            <w:r>
              <w:rPr>
                <w:rFonts w:hint="eastAsia" w:ascii="仿宋" w:hAnsi="仿宋" w:eastAsia="仿宋" w:cs="仿宋"/>
                <w:b/>
                <w:szCs w:val="21"/>
              </w:rPr>
              <w:t>项目名称</w:t>
            </w:r>
          </w:p>
        </w:tc>
        <w:tc>
          <w:tcPr>
            <w:tcW w:w="900" w:type="pct"/>
            <w:vAlign w:val="center"/>
          </w:tcPr>
          <w:p w14:paraId="7968FBB6">
            <w:pPr>
              <w:spacing w:line="360" w:lineRule="auto"/>
              <w:jc w:val="center"/>
              <w:rPr>
                <w:rFonts w:ascii="仿宋" w:hAnsi="仿宋" w:eastAsia="仿宋" w:cs="仿宋"/>
                <w:b/>
                <w:szCs w:val="21"/>
              </w:rPr>
            </w:pPr>
            <w:r>
              <w:rPr>
                <w:rFonts w:hint="eastAsia" w:ascii="仿宋" w:hAnsi="仿宋" w:eastAsia="仿宋" w:cs="仿宋"/>
                <w:b/>
                <w:szCs w:val="21"/>
              </w:rPr>
              <w:t>合同金额</w:t>
            </w:r>
          </w:p>
        </w:tc>
        <w:tc>
          <w:tcPr>
            <w:tcW w:w="900" w:type="pct"/>
            <w:vAlign w:val="center"/>
          </w:tcPr>
          <w:p w14:paraId="1C309913">
            <w:pPr>
              <w:spacing w:line="360" w:lineRule="auto"/>
              <w:jc w:val="center"/>
              <w:rPr>
                <w:rFonts w:ascii="仿宋" w:hAnsi="仿宋" w:eastAsia="仿宋" w:cs="仿宋"/>
                <w:b/>
                <w:szCs w:val="21"/>
              </w:rPr>
            </w:pPr>
            <w:r>
              <w:rPr>
                <w:rFonts w:hint="eastAsia" w:ascii="仿宋" w:hAnsi="仿宋" w:eastAsia="仿宋" w:cs="仿宋"/>
                <w:b/>
                <w:szCs w:val="21"/>
              </w:rPr>
              <w:t>签订时间</w:t>
            </w:r>
          </w:p>
        </w:tc>
        <w:tc>
          <w:tcPr>
            <w:tcW w:w="900" w:type="pct"/>
            <w:vAlign w:val="center"/>
          </w:tcPr>
          <w:p w14:paraId="38824BD6">
            <w:pPr>
              <w:spacing w:line="360" w:lineRule="auto"/>
              <w:jc w:val="center"/>
              <w:rPr>
                <w:rFonts w:ascii="仿宋" w:hAnsi="仿宋" w:eastAsia="仿宋" w:cs="仿宋"/>
                <w:szCs w:val="21"/>
              </w:rPr>
            </w:pPr>
            <w:r>
              <w:rPr>
                <w:rFonts w:hint="eastAsia" w:ascii="仿宋" w:hAnsi="仿宋" w:eastAsia="仿宋" w:cs="仿宋"/>
                <w:b/>
                <w:szCs w:val="21"/>
              </w:rPr>
              <w:t>材料对应页码</w:t>
            </w:r>
          </w:p>
        </w:tc>
      </w:tr>
      <w:tr w14:paraId="2FB0DD9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78FB569B">
            <w:pPr>
              <w:spacing w:line="360" w:lineRule="auto"/>
              <w:rPr>
                <w:rFonts w:ascii="仿宋" w:hAnsi="仿宋" w:eastAsia="仿宋" w:cs="仿宋"/>
                <w:sz w:val="22"/>
              </w:rPr>
            </w:pPr>
          </w:p>
        </w:tc>
        <w:tc>
          <w:tcPr>
            <w:tcW w:w="900" w:type="pct"/>
            <w:vAlign w:val="center"/>
          </w:tcPr>
          <w:p w14:paraId="4CFB2E2E">
            <w:pPr>
              <w:spacing w:line="360" w:lineRule="auto"/>
              <w:rPr>
                <w:rFonts w:ascii="仿宋" w:hAnsi="仿宋" w:eastAsia="仿宋" w:cs="仿宋"/>
                <w:sz w:val="22"/>
              </w:rPr>
            </w:pPr>
          </w:p>
        </w:tc>
        <w:tc>
          <w:tcPr>
            <w:tcW w:w="900" w:type="pct"/>
            <w:vAlign w:val="center"/>
          </w:tcPr>
          <w:p w14:paraId="42E9BA4E">
            <w:pPr>
              <w:spacing w:line="360" w:lineRule="auto"/>
              <w:rPr>
                <w:rFonts w:ascii="仿宋" w:hAnsi="仿宋" w:eastAsia="仿宋" w:cs="仿宋"/>
                <w:sz w:val="22"/>
              </w:rPr>
            </w:pPr>
          </w:p>
        </w:tc>
        <w:tc>
          <w:tcPr>
            <w:tcW w:w="900" w:type="pct"/>
            <w:vAlign w:val="center"/>
          </w:tcPr>
          <w:p w14:paraId="5848CA85">
            <w:pPr>
              <w:spacing w:line="360" w:lineRule="auto"/>
              <w:rPr>
                <w:rFonts w:ascii="仿宋" w:hAnsi="仿宋" w:eastAsia="仿宋" w:cs="仿宋"/>
                <w:sz w:val="22"/>
              </w:rPr>
            </w:pPr>
          </w:p>
        </w:tc>
        <w:tc>
          <w:tcPr>
            <w:tcW w:w="900" w:type="pct"/>
            <w:vAlign w:val="center"/>
          </w:tcPr>
          <w:p w14:paraId="48321347">
            <w:pPr>
              <w:spacing w:line="360" w:lineRule="auto"/>
              <w:rPr>
                <w:rFonts w:ascii="仿宋" w:hAnsi="仿宋" w:eastAsia="仿宋" w:cs="仿宋"/>
                <w:sz w:val="22"/>
              </w:rPr>
            </w:pPr>
          </w:p>
        </w:tc>
        <w:tc>
          <w:tcPr>
            <w:tcW w:w="900" w:type="pct"/>
            <w:vAlign w:val="center"/>
          </w:tcPr>
          <w:p w14:paraId="2727B722">
            <w:pPr>
              <w:spacing w:line="360" w:lineRule="auto"/>
              <w:rPr>
                <w:rFonts w:ascii="仿宋" w:hAnsi="仿宋" w:eastAsia="仿宋" w:cs="仿宋"/>
                <w:sz w:val="22"/>
              </w:rPr>
            </w:pPr>
          </w:p>
        </w:tc>
      </w:tr>
      <w:tr w14:paraId="3F3BFA6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1A71C965">
            <w:pPr>
              <w:spacing w:line="360" w:lineRule="auto"/>
              <w:rPr>
                <w:rFonts w:ascii="仿宋" w:hAnsi="仿宋" w:eastAsia="仿宋" w:cs="仿宋"/>
                <w:sz w:val="22"/>
              </w:rPr>
            </w:pPr>
          </w:p>
        </w:tc>
        <w:tc>
          <w:tcPr>
            <w:tcW w:w="900" w:type="pct"/>
            <w:vAlign w:val="center"/>
          </w:tcPr>
          <w:p w14:paraId="1E7726CE">
            <w:pPr>
              <w:spacing w:line="360" w:lineRule="auto"/>
              <w:rPr>
                <w:rFonts w:ascii="仿宋" w:hAnsi="仿宋" w:eastAsia="仿宋" w:cs="仿宋"/>
                <w:sz w:val="22"/>
              </w:rPr>
            </w:pPr>
          </w:p>
        </w:tc>
        <w:tc>
          <w:tcPr>
            <w:tcW w:w="900" w:type="pct"/>
            <w:vAlign w:val="center"/>
          </w:tcPr>
          <w:p w14:paraId="17750780">
            <w:pPr>
              <w:spacing w:line="360" w:lineRule="auto"/>
              <w:rPr>
                <w:rFonts w:ascii="仿宋" w:hAnsi="仿宋" w:eastAsia="仿宋" w:cs="仿宋"/>
                <w:sz w:val="22"/>
              </w:rPr>
            </w:pPr>
          </w:p>
        </w:tc>
        <w:tc>
          <w:tcPr>
            <w:tcW w:w="900" w:type="pct"/>
            <w:vAlign w:val="center"/>
          </w:tcPr>
          <w:p w14:paraId="089A9E38">
            <w:pPr>
              <w:spacing w:line="360" w:lineRule="auto"/>
              <w:rPr>
                <w:rFonts w:ascii="仿宋" w:hAnsi="仿宋" w:eastAsia="仿宋" w:cs="仿宋"/>
                <w:sz w:val="22"/>
              </w:rPr>
            </w:pPr>
          </w:p>
        </w:tc>
        <w:tc>
          <w:tcPr>
            <w:tcW w:w="900" w:type="pct"/>
            <w:vAlign w:val="center"/>
          </w:tcPr>
          <w:p w14:paraId="3D09C9AE">
            <w:pPr>
              <w:spacing w:line="360" w:lineRule="auto"/>
              <w:rPr>
                <w:rFonts w:ascii="仿宋" w:hAnsi="仿宋" w:eastAsia="仿宋" w:cs="仿宋"/>
                <w:sz w:val="22"/>
              </w:rPr>
            </w:pPr>
          </w:p>
        </w:tc>
        <w:tc>
          <w:tcPr>
            <w:tcW w:w="900" w:type="pct"/>
            <w:vAlign w:val="center"/>
          </w:tcPr>
          <w:p w14:paraId="531C2336">
            <w:pPr>
              <w:spacing w:line="360" w:lineRule="auto"/>
              <w:rPr>
                <w:rFonts w:ascii="仿宋" w:hAnsi="仿宋" w:eastAsia="仿宋" w:cs="仿宋"/>
                <w:sz w:val="22"/>
              </w:rPr>
            </w:pPr>
          </w:p>
        </w:tc>
      </w:tr>
      <w:tr w14:paraId="701D05A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77F4922A">
            <w:pPr>
              <w:spacing w:line="360" w:lineRule="auto"/>
              <w:rPr>
                <w:rFonts w:ascii="仿宋" w:hAnsi="仿宋" w:eastAsia="仿宋" w:cs="仿宋"/>
                <w:sz w:val="22"/>
              </w:rPr>
            </w:pPr>
          </w:p>
        </w:tc>
        <w:tc>
          <w:tcPr>
            <w:tcW w:w="900" w:type="pct"/>
            <w:vAlign w:val="center"/>
          </w:tcPr>
          <w:p w14:paraId="0CE4DF3E">
            <w:pPr>
              <w:spacing w:line="360" w:lineRule="auto"/>
              <w:rPr>
                <w:rFonts w:ascii="仿宋" w:hAnsi="仿宋" w:eastAsia="仿宋" w:cs="仿宋"/>
                <w:sz w:val="22"/>
              </w:rPr>
            </w:pPr>
          </w:p>
        </w:tc>
        <w:tc>
          <w:tcPr>
            <w:tcW w:w="900" w:type="pct"/>
            <w:vAlign w:val="center"/>
          </w:tcPr>
          <w:p w14:paraId="20B5744A">
            <w:pPr>
              <w:spacing w:line="360" w:lineRule="auto"/>
              <w:rPr>
                <w:rFonts w:ascii="仿宋" w:hAnsi="仿宋" w:eastAsia="仿宋" w:cs="仿宋"/>
                <w:sz w:val="22"/>
              </w:rPr>
            </w:pPr>
          </w:p>
        </w:tc>
        <w:tc>
          <w:tcPr>
            <w:tcW w:w="900" w:type="pct"/>
            <w:vAlign w:val="center"/>
          </w:tcPr>
          <w:p w14:paraId="5478F57B">
            <w:pPr>
              <w:spacing w:line="360" w:lineRule="auto"/>
              <w:rPr>
                <w:rFonts w:ascii="仿宋" w:hAnsi="仿宋" w:eastAsia="仿宋" w:cs="仿宋"/>
                <w:sz w:val="22"/>
              </w:rPr>
            </w:pPr>
          </w:p>
        </w:tc>
        <w:tc>
          <w:tcPr>
            <w:tcW w:w="900" w:type="pct"/>
            <w:vAlign w:val="center"/>
          </w:tcPr>
          <w:p w14:paraId="1E9A72D5">
            <w:pPr>
              <w:spacing w:line="360" w:lineRule="auto"/>
              <w:rPr>
                <w:rFonts w:ascii="仿宋" w:hAnsi="仿宋" w:eastAsia="仿宋" w:cs="仿宋"/>
                <w:sz w:val="22"/>
              </w:rPr>
            </w:pPr>
          </w:p>
        </w:tc>
        <w:tc>
          <w:tcPr>
            <w:tcW w:w="900" w:type="pct"/>
            <w:vAlign w:val="center"/>
          </w:tcPr>
          <w:p w14:paraId="1FE6DFC2">
            <w:pPr>
              <w:spacing w:line="360" w:lineRule="auto"/>
              <w:rPr>
                <w:rFonts w:ascii="仿宋" w:hAnsi="仿宋" w:eastAsia="仿宋" w:cs="仿宋"/>
                <w:sz w:val="22"/>
              </w:rPr>
            </w:pPr>
          </w:p>
        </w:tc>
      </w:tr>
    </w:tbl>
    <w:p w14:paraId="177D816B">
      <w:pPr>
        <w:pStyle w:val="3"/>
        <w:topLinePunct/>
        <w:snapToGrid w:val="0"/>
        <w:spacing w:before="120" w:after="120" w:line="360" w:lineRule="auto"/>
        <w:ind w:left="-120" w:leftChars="-57" w:firstLine="550" w:firstLineChars="250"/>
        <w:contextualSpacing/>
        <w:jc w:val="left"/>
        <w:rPr>
          <w:rFonts w:ascii="仿宋" w:eastAsia="仿宋" w:cs="仿宋"/>
          <w:sz w:val="22"/>
          <w:szCs w:val="22"/>
        </w:rPr>
      </w:pPr>
      <w:r>
        <w:rPr>
          <w:rFonts w:hint="eastAsia" w:ascii="仿宋" w:eastAsia="仿宋" w:cs="仿宋"/>
          <w:sz w:val="22"/>
          <w:szCs w:val="22"/>
        </w:rPr>
        <w:t>注：</w:t>
      </w:r>
    </w:p>
    <w:p w14:paraId="3CCAA096">
      <w:pPr>
        <w:pStyle w:val="3"/>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sz w:val="22"/>
          <w:szCs w:val="22"/>
        </w:rPr>
        <w:t>1.后附</w:t>
      </w:r>
      <w:r>
        <w:rPr>
          <w:rFonts w:hint="eastAsia" w:ascii="仿宋" w:eastAsia="仿宋" w:cs="仿宋"/>
          <w:bCs/>
          <w:sz w:val="22"/>
          <w:szCs w:val="22"/>
        </w:rPr>
        <w:t>所列的合同复印件/扫描件加盖公章。</w:t>
      </w:r>
    </w:p>
    <w:p w14:paraId="2A668289">
      <w:pPr>
        <w:pStyle w:val="3"/>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bCs/>
          <w:sz w:val="22"/>
          <w:szCs w:val="22"/>
        </w:rPr>
        <w:t>2.在“材料对应页码”栏中注明业绩合同所在响应文件中的具体页码。</w:t>
      </w:r>
    </w:p>
    <w:p w14:paraId="1556A6C2">
      <w:pPr>
        <w:pStyle w:val="3"/>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bCs/>
          <w:sz w:val="22"/>
          <w:szCs w:val="22"/>
        </w:rPr>
        <w:t>3.若无业绩，此项忽略。</w:t>
      </w:r>
    </w:p>
    <w:p w14:paraId="426A8E76">
      <w:pPr>
        <w:pStyle w:val="3"/>
        <w:topLinePunct/>
        <w:snapToGrid w:val="0"/>
        <w:spacing w:before="120" w:after="120" w:line="360" w:lineRule="auto"/>
        <w:ind w:left="-120" w:leftChars="-57" w:firstLine="550" w:firstLineChars="250"/>
        <w:contextualSpacing/>
        <w:jc w:val="left"/>
        <w:rPr>
          <w:rFonts w:ascii="仿宋" w:eastAsia="仿宋" w:cs="仿宋"/>
          <w:sz w:val="22"/>
          <w:szCs w:val="22"/>
        </w:rPr>
      </w:pPr>
    </w:p>
    <w:p w14:paraId="24E00476">
      <w:pPr>
        <w:rPr>
          <w:rFonts w:ascii="仿宋" w:hAnsi="仿宋" w:eastAsia="仿宋" w:cs="仿宋"/>
          <w:b/>
          <w:sz w:val="22"/>
        </w:rPr>
      </w:pPr>
      <w:r>
        <w:rPr>
          <w:rFonts w:hint="eastAsia" w:ascii="仿宋" w:hAnsi="仿宋" w:eastAsia="仿宋" w:cs="仿宋"/>
          <w:b/>
          <w:sz w:val="22"/>
        </w:rPr>
        <w:br w:type="page"/>
      </w:r>
    </w:p>
    <w:p w14:paraId="52900EEE">
      <w:pPr>
        <w:tabs>
          <w:tab w:val="left" w:pos="3544"/>
        </w:tabs>
        <w:spacing w:line="360" w:lineRule="auto"/>
        <w:ind w:firstLine="442" w:firstLineChars="200"/>
        <w:rPr>
          <w:rFonts w:ascii="仿宋" w:hAnsi="仿宋" w:eastAsia="仿宋" w:cs="仿宋"/>
          <w:b/>
          <w:sz w:val="22"/>
        </w:rPr>
      </w:pPr>
      <w:r>
        <w:rPr>
          <w:rFonts w:hint="eastAsia" w:ascii="仿宋" w:hAnsi="仿宋" w:eastAsia="仿宋" w:cs="仿宋"/>
          <w:b/>
          <w:sz w:val="22"/>
          <w:lang w:val="en-US" w:eastAsia="zh-CN"/>
        </w:rPr>
        <w:t>7</w:t>
      </w:r>
      <w:r>
        <w:rPr>
          <w:rFonts w:hint="eastAsia" w:ascii="仿宋" w:hAnsi="仿宋" w:eastAsia="仿宋" w:cs="仿宋"/>
          <w:b/>
          <w:sz w:val="22"/>
        </w:rPr>
        <w:t>.3企业实力</w:t>
      </w:r>
      <w:r>
        <w:rPr>
          <w:rFonts w:hint="eastAsia" w:ascii="仿宋" w:eastAsia="仿宋" w:cs="仿宋"/>
          <w:bCs/>
          <w:sz w:val="24"/>
        </w:rPr>
        <w:t>（如有）</w:t>
      </w:r>
    </w:p>
    <w:p w14:paraId="645FBAFB">
      <w:pPr>
        <w:pStyle w:val="3"/>
        <w:topLinePunct/>
        <w:snapToGrid w:val="0"/>
        <w:spacing w:before="120" w:after="120" w:line="360" w:lineRule="auto"/>
        <w:ind w:left="-120" w:leftChars="-57" w:firstLine="550" w:firstLineChars="250"/>
        <w:contextualSpacing/>
        <w:jc w:val="left"/>
        <w:rPr>
          <w:rFonts w:ascii="仿宋" w:eastAsia="仿宋" w:cs="仿宋"/>
          <w:sz w:val="22"/>
          <w:szCs w:val="22"/>
        </w:rPr>
        <w:sectPr>
          <w:headerReference r:id="rId4" w:type="first"/>
          <w:footerReference r:id="rId5" w:type="first"/>
          <w:pgSz w:w="11906" w:h="16838"/>
          <w:pgMar w:top="1418" w:right="1797" w:bottom="1418" w:left="1797" w:header="851" w:footer="992" w:gutter="0"/>
          <w:pgBorders>
            <w:top w:val="none" w:sz="0" w:space="0"/>
            <w:left w:val="none" w:sz="0" w:space="0"/>
            <w:bottom w:val="none" w:sz="0" w:space="0"/>
            <w:right w:val="none" w:sz="0" w:space="0"/>
          </w:pgBorders>
          <w:cols w:space="720" w:num="1"/>
          <w:docGrid w:linePitch="312" w:charSpace="0"/>
        </w:sectPr>
      </w:pPr>
      <w:r>
        <w:rPr>
          <w:rFonts w:hint="eastAsia" w:ascii="仿宋" w:eastAsia="仿宋" w:cs="仿宋"/>
          <w:sz w:val="22"/>
          <w:szCs w:val="22"/>
        </w:rPr>
        <w:t>（注：供应商根据自身情况提供响应证明材料）</w:t>
      </w:r>
    </w:p>
    <w:p w14:paraId="4F91225D">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lang w:val="en-US" w:eastAsia="zh-CN"/>
        </w:rPr>
        <w:t>八</w:t>
      </w:r>
      <w:r>
        <w:rPr>
          <w:rFonts w:hint="eastAsia" w:ascii="仿宋" w:hAnsi="仿宋" w:eastAsia="仿宋" w:cs="仿宋"/>
          <w:b/>
          <w:sz w:val="32"/>
          <w:szCs w:val="32"/>
        </w:rPr>
        <w:t>、承诺书</w:t>
      </w:r>
    </w:p>
    <w:p w14:paraId="4A704377">
      <w:pPr>
        <w:spacing w:line="360" w:lineRule="auto"/>
        <w:ind w:firstLine="562" w:firstLineChars="200"/>
        <w:rPr>
          <w:rFonts w:ascii="仿宋" w:hAnsi="仿宋" w:eastAsia="仿宋" w:cs="仿宋"/>
          <w:b/>
          <w:sz w:val="28"/>
        </w:rPr>
      </w:pPr>
      <w:r>
        <w:rPr>
          <w:rFonts w:hint="eastAsia" w:ascii="仿宋" w:hAnsi="仿宋" w:eastAsia="仿宋" w:cs="仿宋"/>
          <w:b/>
          <w:sz w:val="28"/>
          <w:lang w:val="en-US" w:eastAsia="zh-CN"/>
        </w:rPr>
        <w:t>8</w:t>
      </w:r>
      <w:r>
        <w:rPr>
          <w:rFonts w:hint="eastAsia" w:ascii="仿宋" w:hAnsi="仿宋" w:eastAsia="仿宋" w:cs="仿宋"/>
          <w:b/>
          <w:sz w:val="28"/>
        </w:rPr>
        <w:t>.1承诺书1</w:t>
      </w:r>
    </w:p>
    <w:p w14:paraId="257599B2">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我单位参与</w:t>
      </w:r>
      <w:r>
        <w:rPr>
          <w:rFonts w:hint="eastAsia" w:ascii="仿宋" w:eastAsia="仿宋" w:cs="仿宋"/>
          <w:sz w:val="22"/>
          <w:szCs w:val="22"/>
          <w:u w:val="single"/>
        </w:rPr>
        <w:t xml:space="preserve">  项目名称（项目编号）  </w:t>
      </w:r>
      <w:r>
        <w:rPr>
          <w:rFonts w:hint="eastAsia" w:ascii="仿宋" w:eastAsia="仿宋" w:cs="仿宋"/>
          <w:sz w:val="22"/>
          <w:szCs w:val="22"/>
        </w:rPr>
        <w:t>磋商活动，我单位已完全知悉磋商文件中的相关规定，我单位在此承诺：</w:t>
      </w:r>
    </w:p>
    <w:p w14:paraId="4DDF5EE3">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1、我单位</w:t>
      </w:r>
      <w:r>
        <w:rPr>
          <w:rFonts w:hint="eastAsia" w:ascii="仿宋" w:eastAsia="仿宋" w:cs="仿宋"/>
          <w:sz w:val="22"/>
          <w:szCs w:val="22"/>
          <w:u w:val="single"/>
        </w:rPr>
        <w:t xml:space="preserve">  （填“是/否”） </w:t>
      </w:r>
      <w:r>
        <w:rPr>
          <w:rFonts w:hint="eastAsia" w:ascii="仿宋" w:eastAsia="仿宋" w:cs="仿宋"/>
          <w:sz w:val="22"/>
          <w:szCs w:val="22"/>
        </w:rPr>
        <w:t>联合体形式参与磋商。</w:t>
      </w:r>
    </w:p>
    <w:p w14:paraId="487DF755">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2、如果我单位获得成交资格，我单位确认磋商报价在合同执行过程中是固定不变的，不受外汇汇率及市场价格变化的影响。</w:t>
      </w:r>
    </w:p>
    <w:p w14:paraId="4010EE48">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3、我单位响应文件中提供的资料均真实有效。</w:t>
      </w:r>
    </w:p>
    <w:p w14:paraId="5BF01204">
      <w:pPr>
        <w:pStyle w:val="3"/>
        <w:tabs>
          <w:tab w:val="left" w:pos="3544"/>
        </w:tabs>
        <w:spacing w:line="360" w:lineRule="auto"/>
        <w:ind w:firstLine="440" w:firstLineChars="200"/>
        <w:rPr>
          <w:rFonts w:ascii="仿宋" w:eastAsia="仿宋" w:cs="仿宋"/>
          <w:sz w:val="22"/>
          <w:szCs w:val="22"/>
        </w:rPr>
      </w:pPr>
    </w:p>
    <w:p w14:paraId="0C2D05A5">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若我单位提供虚假承诺，愿承担相关法律责任。</w:t>
      </w:r>
    </w:p>
    <w:p w14:paraId="54727762">
      <w:pPr>
        <w:spacing w:line="360" w:lineRule="auto"/>
        <w:rPr>
          <w:rFonts w:ascii="仿宋" w:hAnsi="仿宋" w:eastAsia="仿宋" w:cs="仿宋"/>
          <w:sz w:val="22"/>
        </w:rPr>
      </w:pPr>
    </w:p>
    <w:p w14:paraId="6F1099A8">
      <w:pPr>
        <w:spacing w:line="360" w:lineRule="auto"/>
        <w:rPr>
          <w:rFonts w:ascii="仿宋" w:hAnsi="仿宋" w:eastAsia="仿宋" w:cs="仿宋"/>
          <w:sz w:val="22"/>
        </w:rPr>
      </w:pPr>
    </w:p>
    <w:p w14:paraId="2A5A6673">
      <w:pPr>
        <w:spacing w:line="360" w:lineRule="auto"/>
        <w:rPr>
          <w:rFonts w:ascii="仿宋" w:hAnsi="仿宋" w:eastAsia="仿宋" w:cs="仿宋"/>
          <w:sz w:val="22"/>
        </w:rPr>
      </w:pPr>
    </w:p>
    <w:p w14:paraId="40914C79">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53E77C32">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7E6EAD0C">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0B7BB38C">
      <w:pPr>
        <w:pStyle w:val="3"/>
        <w:tabs>
          <w:tab w:val="left" w:pos="3544"/>
        </w:tabs>
        <w:spacing w:line="360" w:lineRule="auto"/>
        <w:rPr>
          <w:rFonts w:ascii="仿宋" w:eastAsia="仿宋" w:cs="仿宋"/>
          <w:sz w:val="22"/>
          <w:szCs w:val="22"/>
        </w:rPr>
        <w:sectPr>
          <w:pgSz w:w="11906" w:h="16838"/>
          <w:pgMar w:top="1418" w:right="1797" w:bottom="1418" w:left="1797" w:header="851" w:footer="992" w:gutter="0"/>
          <w:pgBorders>
            <w:top w:val="none" w:sz="0" w:space="0"/>
            <w:left w:val="none" w:sz="0" w:space="0"/>
            <w:bottom w:val="none" w:sz="0" w:space="0"/>
            <w:right w:val="none" w:sz="0" w:space="0"/>
          </w:pgBorders>
          <w:cols w:space="720" w:num="1"/>
          <w:docGrid w:linePitch="312" w:charSpace="0"/>
        </w:sectPr>
      </w:pPr>
    </w:p>
    <w:p w14:paraId="14D72E08">
      <w:pPr>
        <w:pStyle w:val="3"/>
        <w:tabs>
          <w:tab w:val="left" w:pos="3544"/>
        </w:tabs>
        <w:spacing w:line="360" w:lineRule="auto"/>
        <w:rPr>
          <w:rFonts w:ascii="仿宋" w:eastAsia="仿宋" w:cs="仿宋"/>
          <w:b/>
          <w:sz w:val="28"/>
          <w:szCs w:val="24"/>
        </w:rPr>
      </w:pPr>
      <w:r>
        <w:rPr>
          <w:rFonts w:hint="eastAsia" w:ascii="仿宋" w:eastAsia="仿宋" w:cs="仿宋"/>
          <w:b/>
          <w:sz w:val="28"/>
          <w:szCs w:val="24"/>
          <w:lang w:val="en-US" w:eastAsia="zh-CN"/>
        </w:rPr>
        <w:t>8</w:t>
      </w:r>
      <w:r>
        <w:rPr>
          <w:rFonts w:hint="eastAsia" w:ascii="仿宋" w:eastAsia="仿宋" w:cs="仿宋"/>
          <w:b/>
          <w:sz w:val="28"/>
          <w:szCs w:val="24"/>
        </w:rPr>
        <w:t>.2承诺书2</w:t>
      </w:r>
    </w:p>
    <w:p w14:paraId="30985452">
      <w:pPr>
        <w:pStyle w:val="3"/>
        <w:tabs>
          <w:tab w:val="left" w:pos="3544"/>
        </w:tabs>
        <w:spacing w:line="360" w:lineRule="auto"/>
        <w:jc w:val="center"/>
        <w:rPr>
          <w:rFonts w:ascii="仿宋" w:eastAsia="仿宋" w:cs="仿宋"/>
          <w:b/>
          <w:sz w:val="28"/>
          <w:szCs w:val="24"/>
        </w:rPr>
      </w:pPr>
      <w:bookmarkStart w:id="0" w:name="_Toc72310106"/>
      <w:bookmarkStart w:id="1" w:name="_Toc71298353"/>
      <w:bookmarkStart w:id="2" w:name="_Toc72309737"/>
      <w:r>
        <w:rPr>
          <w:rFonts w:hint="eastAsia" w:ascii="仿宋" w:eastAsia="仿宋" w:cs="仿宋"/>
          <w:b/>
          <w:sz w:val="28"/>
          <w:szCs w:val="24"/>
        </w:rPr>
        <w:t>陕西省政府采购供应商拒绝政府采购领域商业贿赂承诺书</w:t>
      </w:r>
      <w:bookmarkEnd w:id="0"/>
      <w:bookmarkEnd w:id="1"/>
      <w:bookmarkEnd w:id="2"/>
    </w:p>
    <w:p w14:paraId="585B26D8"/>
    <w:p w14:paraId="0432B547">
      <w:pPr>
        <w:tabs>
          <w:tab w:val="left" w:pos="3544"/>
        </w:tabs>
        <w:spacing w:line="360" w:lineRule="auto"/>
        <w:ind w:firstLine="330" w:firstLineChars="150"/>
        <w:rPr>
          <w:rFonts w:ascii="仿宋" w:hAnsi="仿宋" w:eastAsia="仿宋" w:cs="仿宋"/>
          <w:sz w:val="22"/>
        </w:rPr>
      </w:pPr>
      <w:r>
        <w:rPr>
          <w:rFonts w:hint="eastAsia" w:ascii="仿宋" w:hAnsi="仿宋" w:eastAsia="仿宋" w:cs="仿宋"/>
          <w:sz w:val="22"/>
        </w:rPr>
        <w:t>为响应党中央、国务院关于治理政府采购领域商业贿赂行为的号召，我公司在此庄严承诺：</w:t>
      </w:r>
    </w:p>
    <w:p w14:paraId="25E5AA03">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1、在参与政府采购活动中遵纪守法、诚信经营、公平竞标。</w:t>
      </w:r>
    </w:p>
    <w:p w14:paraId="2E234307">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2、不向政府采购人、采购代理机构和政府采购评审专家进行任何形式的商业贿赂以谋取交易机会。</w:t>
      </w:r>
    </w:p>
    <w:p w14:paraId="2C0BEAB3">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3、不向政府采购代理机构和采购人提供虚假资质文件或采用虚假应标方式参与政府采购市场竞争并谋取成交。</w:t>
      </w:r>
    </w:p>
    <w:p w14:paraId="299823B9">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4、不采取“围标、陪标”等商业欺诈手段获得政府采购订单。</w:t>
      </w:r>
    </w:p>
    <w:p w14:paraId="26B28608">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5、不采取不正当手段诋毁、排挤其他供应商。</w:t>
      </w:r>
    </w:p>
    <w:p w14:paraId="1EA6F9ED">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6、不在提供商品和服务时“偷梁换柱、以次充好”损害采购人的合法权益。</w:t>
      </w:r>
    </w:p>
    <w:p w14:paraId="6F907992">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7、不与采购人、采购代理机构、政府采购评审专家或其它供应商恶意串通，进行质疑和投诉，维护政府采购市场秩序。</w:t>
      </w:r>
    </w:p>
    <w:p w14:paraId="44937A94">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8、尊重和接受监督管理部门的监督及要求，承担因违约行为给采购人造成的损失。</w:t>
      </w:r>
    </w:p>
    <w:p w14:paraId="3B5C9958">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9、不发生其它有悖于政府采购公开、公平、公正和诚信原则的行为。</w:t>
      </w:r>
    </w:p>
    <w:p w14:paraId="30B85668">
      <w:pPr>
        <w:tabs>
          <w:tab w:val="left" w:pos="3544"/>
        </w:tabs>
        <w:spacing w:line="360" w:lineRule="auto"/>
        <w:ind w:firstLine="330" w:firstLineChars="150"/>
        <w:rPr>
          <w:rFonts w:ascii="仿宋" w:hAnsi="仿宋" w:eastAsia="仿宋" w:cs="仿宋"/>
          <w:sz w:val="22"/>
        </w:rPr>
      </w:pPr>
    </w:p>
    <w:p w14:paraId="69B6D862">
      <w:pPr>
        <w:pStyle w:val="3"/>
        <w:tabs>
          <w:tab w:val="left" w:pos="3544"/>
        </w:tabs>
        <w:spacing w:line="360" w:lineRule="auto"/>
        <w:rPr>
          <w:rFonts w:ascii="仿宋" w:eastAsia="仿宋" w:cs="仿宋"/>
          <w:sz w:val="22"/>
          <w:szCs w:val="22"/>
        </w:rPr>
      </w:pPr>
    </w:p>
    <w:p w14:paraId="6FF16132">
      <w:pPr>
        <w:pStyle w:val="3"/>
        <w:tabs>
          <w:tab w:val="left" w:pos="3544"/>
        </w:tabs>
        <w:spacing w:line="360" w:lineRule="auto"/>
        <w:rPr>
          <w:rFonts w:ascii="仿宋" w:eastAsia="仿宋" w:cs="仿宋"/>
          <w:sz w:val="22"/>
          <w:szCs w:val="22"/>
        </w:rPr>
      </w:pPr>
    </w:p>
    <w:p w14:paraId="763D1E4A">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74E54C7A">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31C7D02D">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7EB14093">
      <w:pPr>
        <w:pStyle w:val="14"/>
        <w:rPr>
          <w:rFonts w:hint="default"/>
        </w:rPr>
      </w:pPr>
    </w:p>
    <w:p w14:paraId="57AFB504">
      <w:pPr>
        <w:pStyle w:val="14"/>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CCF61E">
    <w:pPr>
      <w:pStyle w:val="4"/>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sdt>
                          <w:sdtPr>
                            <w:id w:val="147460953"/>
                          </w:sdtPr>
                          <w:sdtContent>
                            <w:p w14:paraId="10C6D357">
                              <w:pPr>
                                <w:pStyle w:val="4"/>
                                <w:jc w:val="center"/>
                              </w:pPr>
                              <w:r>
                                <w:fldChar w:fldCharType="begin"/>
                              </w:r>
                              <w:r>
                                <w:instrText xml:space="preserve">PAGE   \* MERGEFORMAT</w:instrText>
                              </w:r>
                              <w:r>
                                <w:fldChar w:fldCharType="separate"/>
                              </w:r>
                              <w:r>
                                <w:rPr>
                                  <w:lang w:val="zh-CN"/>
                                </w:rPr>
                                <w:t>22</w:t>
                              </w:r>
                              <w:r>
                                <w:rPr>
                                  <w:lang w:val="zh-CN"/>
                                </w:rPr>
                                <w:fldChar w:fldCharType="end"/>
                              </w:r>
                            </w:p>
                          </w:sdtContent>
                        </w:sdt>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sdt>
                    <w:sdtPr>
                      <w:id w:val="147460953"/>
                    </w:sdtPr>
                    <w:sdtContent>
                      <w:p w14:paraId="10C6D357">
                        <w:pPr>
                          <w:pStyle w:val="4"/>
                          <w:jc w:val="center"/>
                        </w:pPr>
                        <w:r>
                          <w:fldChar w:fldCharType="begin"/>
                        </w:r>
                        <w:r>
                          <w:instrText xml:space="preserve">PAGE   \* MERGEFORMAT</w:instrText>
                        </w:r>
                        <w:r>
                          <w:fldChar w:fldCharType="separate"/>
                        </w:r>
                        <w:r>
                          <w:rPr>
                            <w:lang w:val="zh-CN"/>
                          </w:rPr>
                          <w:t>22</w:t>
                        </w:r>
                        <w:r>
                          <w:rPr>
                            <w:lang w:val="zh-CN"/>
                          </w:rPr>
                          <w:fldChar w:fldCharType="end"/>
                        </w:r>
                      </w:p>
                    </w:sdtContent>
                  </w:sdt>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4E7BBA">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6CD599">
    <w:pPr>
      <w:pStyle w:val="5"/>
      <w:pBdr>
        <w:bottom w:val="single" w:color="auto" w:sz="6" w:space="0"/>
      </w:pBdr>
      <w:tabs>
        <w:tab w:val="left" w:pos="836"/>
        <w:tab w:val="right" w:pos="11812"/>
      </w:tabs>
      <w:jc w:val="left"/>
    </w:pPr>
    <w:r>
      <w:rPr>
        <w:rFonts w:hint="eastAsia" w:ascii="仿宋" w:hAnsi="仿宋" w:eastAsia="仿宋"/>
        <w:szCs w:val="13"/>
      </w:rPr>
      <w:t>磋商文件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5B773B"/>
    <w:rsid w:val="01166CAA"/>
    <w:rsid w:val="01740D03"/>
    <w:rsid w:val="02202095"/>
    <w:rsid w:val="02CB6C57"/>
    <w:rsid w:val="037127CC"/>
    <w:rsid w:val="03A55063"/>
    <w:rsid w:val="08387EA3"/>
    <w:rsid w:val="09215BF1"/>
    <w:rsid w:val="09EC5AA1"/>
    <w:rsid w:val="11F17C7F"/>
    <w:rsid w:val="12F979B7"/>
    <w:rsid w:val="13652CF3"/>
    <w:rsid w:val="15D83FCE"/>
    <w:rsid w:val="16750F55"/>
    <w:rsid w:val="17320F48"/>
    <w:rsid w:val="1A0354B4"/>
    <w:rsid w:val="1E7B2F5C"/>
    <w:rsid w:val="1EF40BD5"/>
    <w:rsid w:val="1F28379F"/>
    <w:rsid w:val="241111D6"/>
    <w:rsid w:val="25097A30"/>
    <w:rsid w:val="26C33398"/>
    <w:rsid w:val="2A070679"/>
    <w:rsid w:val="2E48663D"/>
    <w:rsid w:val="2F2878FE"/>
    <w:rsid w:val="30C704A0"/>
    <w:rsid w:val="318E15A9"/>
    <w:rsid w:val="33F80639"/>
    <w:rsid w:val="342E1E33"/>
    <w:rsid w:val="355C1AC5"/>
    <w:rsid w:val="370602F8"/>
    <w:rsid w:val="3829017B"/>
    <w:rsid w:val="3A6101B9"/>
    <w:rsid w:val="3BA06805"/>
    <w:rsid w:val="3CA97B93"/>
    <w:rsid w:val="3D6557A9"/>
    <w:rsid w:val="3E223B78"/>
    <w:rsid w:val="411C0794"/>
    <w:rsid w:val="457F1F5A"/>
    <w:rsid w:val="45B47A68"/>
    <w:rsid w:val="4603504D"/>
    <w:rsid w:val="47741D90"/>
    <w:rsid w:val="477A0879"/>
    <w:rsid w:val="4A4C1C5E"/>
    <w:rsid w:val="4BA23AC4"/>
    <w:rsid w:val="4D4034F1"/>
    <w:rsid w:val="4F220A16"/>
    <w:rsid w:val="50093A57"/>
    <w:rsid w:val="50C82B81"/>
    <w:rsid w:val="526E6A17"/>
    <w:rsid w:val="549D4BAD"/>
    <w:rsid w:val="54DF51B2"/>
    <w:rsid w:val="581F38AC"/>
    <w:rsid w:val="584162EC"/>
    <w:rsid w:val="5984556D"/>
    <w:rsid w:val="5A427832"/>
    <w:rsid w:val="5A994A33"/>
    <w:rsid w:val="5BDB1E24"/>
    <w:rsid w:val="5C1D0293"/>
    <w:rsid w:val="5C950B27"/>
    <w:rsid w:val="5D112675"/>
    <w:rsid w:val="5D3110AF"/>
    <w:rsid w:val="5E4C4214"/>
    <w:rsid w:val="5F1F08B9"/>
    <w:rsid w:val="62BF0236"/>
    <w:rsid w:val="647169F4"/>
    <w:rsid w:val="66B756F7"/>
    <w:rsid w:val="670200B2"/>
    <w:rsid w:val="6A026237"/>
    <w:rsid w:val="6A1D03CB"/>
    <w:rsid w:val="73557071"/>
    <w:rsid w:val="76FE17AF"/>
    <w:rsid w:val="774873DB"/>
    <w:rsid w:val="77BA2D70"/>
    <w:rsid w:val="79794944"/>
    <w:rsid w:val="7991097C"/>
    <w:rsid w:val="79A8539B"/>
    <w:rsid w:val="7D110E6D"/>
    <w:rsid w:val="7E002E6E"/>
    <w:rsid w:val="7F6012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4"/>
    <w:basedOn w:val="1"/>
    <w:next w:val="1"/>
    <w:unhideWhenUsed/>
    <w:qFormat/>
    <w:uiPriority w:val="0"/>
    <w:pPr>
      <w:keepNext/>
      <w:keepLines/>
      <w:spacing w:line="372" w:lineRule="auto"/>
      <w:outlineLvl w:val="3"/>
    </w:pPr>
    <w:rPr>
      <w:rFonts w:ascii="Arial" w:hAnsi="Arial" w:eastAsia="黑体"/>
      <w:b/>
      <w:sz w:val="28"/>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0"/>
    <w:rPr>
      <w:rFonts w:ascii="Arial" w:hAnsi="仿宋" w:eastAsia="宋体"/>
      <w:kern w:val="0"/>
      <w:sz w:val="20"/>
      <w:szCs w:val="21"/>
    </w:rPr>
  </w:style>
  <w:style w:type="paragraph" w:styleId="4">
    <w:name w:val="footer"/>
    <w:basedOn w:val="1"/>
    <w:next w:val="1"/>
    <w:qFormat/>
    <w:uiPriority w:val="99"/>
    <w:pPr>
      <w:tabs>
        <w:tab w:val="center" w:pos="4153"/>
        <w:tab w:val="right" w:pos="8306"/>
      </w:tabs>
      <w:snapToGrid w:val="0"/>
      <w:jc w:val="left"/>
    </w:pPr>
    <w:rPr>
      <w:sz w:val="18"/>
      <w:szCs w:val="18"/>
    </w:rPr>
  </w:style>
  <w:style w:type="paragraph" w:styleId="5">
    <w:name w:val="header"/>
    <w:basedOn w:val="1"/>
    <w:qFormat/>
    <w:uiPriority w:val="0"/>
    <w:pP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0">
    <w:name w:val="Table Normal"/>
    <w:semiHidden/>
    <w:unhideWhenUsed/>
    <w:qFormat/>
    <w:uiPriority w:val="0"/>
    <w:tblPr>
      <w:tblCellMar>
        <w:top w:w="0" w:type="dxa"/>
        <w:left w:w="0" w:type="dxa"/>
        <w:bottom w:w="0" w:type="dxa"/>
        <w:right w:w="0" w:type="dxa"/>
      </w:tblCellMar>
    </w:tblPr>
  </w:style>
  <w:style w:type="paragraph" w:customStyle="1" w:styleId="11">
    <w:name w:val="纯文本1"/>
    <w:basedOn w:val="1"/>
    <w:qFormat/>
    <w:uiPriority w:val="0"/>
    <w:rPr>
      <w:rFonts w:ascii="宋体" w:hAnsi="Courier New" w:eastAsia="宋体" w:cs="Courier New"/>
      <w:szCs w:val="21"/>
    </w:rPr>
  </w:style>
  <w:style w:type="paragraph" w:customStyle="1" w:styleId="12">
    <w:name w:val="Default1"/>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3">
    <w:name w:val="图"/>
    <w:basedOn w:val="1"/>
    <w:qFormat/>
    <w:uiPriority w:val="0"/>
    <w:pPr>
      <w:keepNext/>
      <w:adjustRightInd w:val="0"/>
      <w:snapToGrid w:val="0"/>
      <w:spacing w:before="60" w:after="60" w:line="300" w:lineRule="auto"/>
      <w:jc w:val="center"/>
    </w:pPr>
    <w:rPr>
      <w:rFonts w:eastAsia="宋体" w:cs="宋体"/>
      <w:spacing w:val="20"/>
      <w:kern w:val="0"/>
      <w:sz w:val="24"/>
      <w:szCs w:val="20"/>
    </w:rPr>
  </w:style>
  <w:style w:type="paragraph" w:customStyle="1" w:styleId="14">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6680</Words>
  <Characters>6840</Characters>
  <Lines>0</Lines>
  <Paragraphs>0</Paragraphs>
  <TotalTime>4</TotalTime>
  <ScaleCrop>false</ScaleCrop>
  <LinksUpToDate>false</LinksUpToDate>
  <CharactersWithSpaces>7077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pc</dc:creator>
  <cp:lastModifiedBy>晨之露珠</cp:lastModifiedBy>
  <dcterms:modified xsi:type="dcterms:W3CDTF">2025-03-11T07:22:11Z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7EFFEAE492194466AA122B29EFDF2C1B_12</vt:lpwstr>
  </property>
  <property fmtid="{D5CDD505-2E9C-101B-9397-08002B2CF9AE}" pid="4" name="KSOTemplateDocerSaveRecord">
    <vt:lpwstr>eyJoZGlkIjoiNzE5ZDIyOTBjNzM1ZmNiYjcxODUyMDExNDUzZjBmZmMiLCJ1c2VySWQiOiIzMDQ5Mzg4NjIifQ==</vt:lpwstr>
  </property>
</Properties>
</file>