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5CD9B"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投标方案说明书</w:t>
      </w:r>
    </w:p>
    <w:p w14:paraId="26D37E82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5F04EB60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按照</w:t>
      </w:r>
      <w:r>
        <w:rPr>
          <w:rFonts w:hint="eastAsia" w:ascii="宋体" w:hAnsi="宋体" w:cs="宋体"/>
          <w:b/>
          <w:bCs/>
          <w:sz w:val="24"/>
          <w:szCs w:val="24"/>
          <w:u w:val="single"/>
        </w:rPr>
        <w:t>招标文件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采购需求及评标办法</w:t>
      </w:r>
      <w:r>
        <w:rPr>
          <w:rFonts w:hint="eastAsia" w:ascii="宋体" w:hAnsi="宋体" w:cs="宋体"/>
          <w:sz w:val="24"/>
          <w:szCs w:val="24"/>
        </w:rPr>
        <w:t>的要求编制投标方案说明书，对招标文件提出的技术要求和商务要求进行应答，</w:t>
      </w:r>
      <w:r>
        <w:rPr>
          <w:rFonts w:hint="eastAsia" w:ascii="宋体" w:hAnsi="宋体" w:cs="宋体"/>
          <w:b/>
          <w:sz w:val="24"/>
          <w:szCs w:val="24"/>
        </w:rPr>
        <w:t>包括但不限于以下内容</w:t>
      </w:r>
      <w:r>
        <w:rPr>
          <w:rFonts w:hint="eastAsia" w:ascii="宋体" w:hAnsi="宋体" w:cs="宋体"/>
          <w:sz w:val="24"/>
          <w:szCs w:val="24"/>
        </w:rPr>
        <w:t>：</w:t>
      </w:r>
    </w:p>
    <w:p w14:paraId="3760E0BB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1.技术响应文件</w:t>
      </w:r>
      <w:bookmarkStart w:id="0" w:name="_GoBack"/>
      <w:bookmarkEnd w:id="0"/>
    </w:p>
    <w:p w14:paraId="0C8104D7">
      <w:pPr>
        <w:spacing w:line="480" w:lineRule="auto"/>
        <w:ind w:left="960" w:hanging="960" w:hangingChars="4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    1.1 产品来源渠道合法的证明文件（如果有）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纳入医疗器械管理的，按要求提供所投产品的</w:t>
      </w:r>
      <w:r>
        <w:rPr>
          <w:rFonts w:hint="eastAsia" w:ascii="宋体" w:hAnsi="宋体" w:cs="宋体"/>
          <w:sz w:val="24"/>
          <w:szCs w:val="24"/>
          <w:lang w:val="zh-CN" w:eastAsia="zh-CN"/>
        </w:rPr>
        <w:t>医疗器械生产许可证、医疗器械注册证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等文件。</w:t>
      </w:r>
    </w:p>
    <w:p w14:paraId="2EB63051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1.2填写技术规格响应表（见附表1）并单独说明技术规格优于或偏离招标要求的指标（如果有的话）并提供支持文件。</w:t>
      </w:r>
    </w:p>
    <w:p w14:paraId="3889416D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1.3 投标货物（设备）的商标、型号、功能、技术规格、详细的供货配置清单；货物（设备）制造商及原产地。</w:t>
      </w:r>
    </w:p>
    <w:p w14:paraId="1A3978B0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1.4 说明投标货物（设备）的质量标准、检测标准、是否符合国家规范及相关标准、认证等；</w:t>
      </w:r>
    </w:p>
    <w:p w14:paraId="473FF9C8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1.5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供货</w:t>
      </w:r>
      <w:r>
        <w:rPr>
          <w:rFonts w:hint="eastAsia" w:ascii="宋体" w:hAnsi="宋体" w:cs="宋体"/>
          <w:sz w:val="24"/>
          <w:szCs w:val="24"/>
        </w:rPr>
        <w:t>方案，质量保证，</w:t>
      </w:r>
      <w:r>
        <w:rPr>
          <w:rFonts w:hint="eastAsia" w:ascii="宋体" w:hAnsi="宋体" w:cs="宋体"/>
          <w:sz w:val="24"/>
          <w:szCs w:val="24"/>
          <w:lang w:eastAsia="zh-CN"/>
        </w:rPr>
        <w:t>零配件及耗材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</w:rPr>
        <w:t>售后服务。</w:t>
      </w:r>
    </w:p>
    <w:p w14:paraId="7794082B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2.商务响应文件</w:t>
      </w:r>
    </w:p>
    <w:p w14:paraId="437AE545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2.1 填写商务条款表（见附表3）。</w:t>
      </w:r>
    </w:p>
    <w:p w14:paraId="19FE0DF6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2.2 业绩证明文件。  </w:t>
      </w:r>
    </w:p>
    <w:p w14:paraId="5A2C6E87">
      <w:pPr>
        <w:spacing w:line="480" w:lineRule="auto"/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2.3其他投标人认为有必要的证明材料</w:t>
      </w:r>
    </w:p>
    <w:p w14:paraId="0A6A9365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  <w:r>
        <w:rPr>
          <w:rFonts w:hint="eastAsia" w:ascii="宋体" w:hAnsi="宋体" w:cs="宋体"/>
          <w:sz w:val="24"/>
          <w:szCs w:val="24"/>
        </w:rPr>
        <w:t>附表1</w:t>
      </w:r>
    </w:p>
    <w:p w14:paraId="77EE03DE">
      <w:pPr>
        <w:spacing w:after="120"/>
        <w:jc w:val="center"/>
        <w:rPr>
          <w:rFonts w:ascii="宋体" w:hAnsi="宋体" w:cs="宋体"/>
          <w:b/>
          <w:sz w:val="36"/>
        </w:rPr>
      </w:pPr>
      <w:r>
        <w:rPr>
          <w:rFonts w:hint="eastAsia" w:ascii="宋体" w:hAnsi="宋体" w:cs="宋体"/>
          <w:b/>
          <w:sz w:val="36"/>
        </w:rPr>
        <w:t>技术参数响应表</w:t>
      </w:r>
    </w:p>
    <w:p w14:paraId="54A3EF5D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0286C9B1">
      <w:pPr>
        <w:spacing w:line="0" w:lineRule="atLeas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7E284073">
      <w:pPr>
        <w:pStyle w:val="2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包号：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/>
        </w:rPr>
        <w:t xml:space="preserve">           </w:t>
      </w:r>
    </w:p>
    <w:tbl>
      <w:tblPr>
        <w:tblStyle w:val="4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199B2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2D730A27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325EFF1E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招标技术参数</w:t>
            </w:r>
          </w:p>
        </w:tc>
        <w:tc>
          <w:tcPr>
            <w:tcW w:w="2296" w:type="dxa"/>
            <w:noWrap w:val="0"/>
            <w:vAlign w:val="center"/>
          </w:tcPr>
          <w:p w14:paraId="43EACA80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投标技术参数</w:t>
            </w:r>
          </w:p>
        </w:tc>
        <w:tc>
          <w:tcPr>
            <w:tcW w:w="1560" w:type="dxa"/>
            <w:noWrap w:val="0"/>
            <w:vAlign w:val="center"/>
          </w:tcPr>
          <w:p w14:paraId="1DBAA67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317CF8F8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0EDD4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F376A3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109CA68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64E2D61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AD6EA7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AED63AA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141EC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8C22B4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5728A89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5D38E5B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6457E3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1C2A33B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3554D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1B05777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AD2BD8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24B66D6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BD8725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3CFFBE6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641B0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2B7106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22F6C16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D6EBB2A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C708B87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CC4176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5008C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E920D1B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249FD13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20AC7068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03FAA8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2629DA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2B631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433AD1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2FFB19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00D9DEC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A1A5760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6EB5798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6F005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AE45CF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1E9C54E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32C2303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040A1A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118DCA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30941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9EA2FFB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F797153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A6F9E7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63A055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EA0069D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</w:tbl>
    <w:p w14:paraId="41440BAD">
      <w:pPr>
        <w:rPr>
          <w:rFonts w:hint="eastAsia" w:ascii="宋体" w:hAnsi="宋体" w:cs="宋体"/>
        </w:rPr>
      </w:pPr>
    </w:p>
    <w:p w14:paraId="43F83834">
      <w:pPr>
        <w:rPr>
          <w:rFonts w:hint="eastAsia" w:ascii="宋体" w:hAnsi="宋体" w:cs="宋体"/>
          <w:sz w:val="24"/>
          <w:szCs w:val="24"/>
        </w:rPr>
      </w:pPr>
    </w:p>
    <w:p w14:paraId="1FED91B4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：____________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73771511">
      <w:pPr>
        <w:pStyle w:val="3"/>
        <w:ind w:left="1470" w:right="1470"/>
        <w:rPr>
          <w:rFonts w:hint="eastAsia" w:ascii="宋体" w:hAnsi="宋体" w:eastAsia="宋体" w:cs="宋体"/>
        </w:rPr>
      </w:pPr>
    </w:p>
    <w:p w14:paraId="70D2B799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214C3D73">
      <w:pPr>
        <w:rPr>
          <w:rFonts w:hint="eastAsia" w:ascii="宋体" w:hAnsi="宋体" w:cs="宋体"/>
          <w:sz w:val="24"/>
          <w:szCs w:val="24"/>
        </w:rPr>
      </w:pPr>
    </w:p>
    <w:p w14:paraId="51815E86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</w:t>
      </w:r>
    </w:p>
    <w:p w14:paraId="776F0437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1.招标技术参数指招标文件中的招标技术参数,投标人应按照招标文件中的内容逐条抄写。</w:t>
      </w:r>
    </w:p>
    <w:p w14:paraId="241FEE88">
      <w:pPr>
        <w:spacing w:line="24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2.投标规格(参数)指投标人拟提供的投标设备的功能及技术规格(参数),投标人应逐条如实填写。 </w:t>
      </w:r>
    </w:p>
    <w:p w14:paraId="7F460FD4">
      <w:pPr>
        <w:spacing w:after="120"/>
        <w:rPr>
          <w:rFonts w:hint="eastAsia" w:ascii="宋体" w:hAnsi="宋体" w:cs="宋体"/>
          <w:sz w:val="24"/>
          <w:szCs w:val="24"/>
        </w:rPr>
      </w:pPr>
    </w:p>
    <w:p w14:paraId="66B96E11">
      <w:pPr>
        <w:spacing w:after="120"/>
        <w:rPr>
          <w:rFonts w:hint="eastAsia" w:ascii="宋体" w:hAnsi="宋体" w:cs="宋体"/>
          <w:sz w:val="24"/>
          <w:szCs w:val="24"/>
        </w:rPr>
      </w:pPr>
    </w:p>
    <w:p w14:paraId="7934A050">
      <w:pPr>
        <w:spacing w:after="120"/>
        <w:rPr>
          <w:rFonts w:hint="eastAsia" w:ascii="宋体" w:hAnsi="宋体" w:cs="宋体"/>
          <w:sz w:val="24"/>
          <w:szCs w:val="24"/>
        </w:rPr>
      </w:pPr>
    </w:p>
    <w:p w14:paraId="004C95EE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br w:type="page"/>
      </w:r>
    </w:p>
    <w:p w14:paraId="5618CE60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附表2</w:t>
      </w:r>
    </w:p>
    <w:p w14:paraId="41453431">
      <w:pPr>
        <w:spacing w:after="120"/>
        <w:jc w:val="center"/>
        <w:rPr>
          <w:rFonts w:hint="eastAsia" w:ascii="宋体" w:hAnsi="宋体" w:cs="宋体"/>
          <w:b/>
          <w:sz w:val="36"/>
        </w:rPr>
      </w:pPr>
      <w:r>
        <w:rPr>
          <w:rFonts w:hint="eastAsia" w:ascii="宋体" w:hAnsi="宋体" w:cs="宋体"/>
          <w:b/>
          <w:sz w:val="36"/>
        </w:rPr>
        <w:t>供货一览表</w:t>
      </w:r>
    </w:p>
    <w:p w14:paraId="1357DC0E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3DDC45C0">
      <w:pPr>
        <w:spacing w:line="0" w:lineRule="atLeas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665D6F19">
      <w:pPr>
        <w:pStyle w:val="2"/>
        <w:rPr>
          <w:rFonts w:hint="eastAsia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包号：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/>
        </w:rPr>
        <w:t xml:space="preserve">           </w:t>
      </w:r>
    </w:p>
    <w:tbl>
      <w:tblPr>
        <w:tblStyle w:val="4"/>
        <w:tblW w:w="895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950"/>
        <w:gridCol w:w="1260"/>
        <w:gridCol w:w="1365"/>
        <w:gridCol w:w="1785"/>
        <w:gridCol w:w="1365"/>
      </w:tblGrid>
      <w:tr w14:paraId="4584D8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noWrap w:val="0"/>
            <w:vAlign w:val="center"/>
          </w:tcPr>
          <w:p w14:paraId="3EBADDE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950" w:type="dxa"/>
            <w:tcBorders>
              <w:bottom w:val="nil"/>
            </w:tcBorders>
            <w:noWrap w:val="0"/>
            <w:vAlign w:val="center"/>
          </w:tcPr>
          <w:p w14:paraId="3B116FD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货物名称</w:t>
            </w:r>
          </w:p>
        </w:tc>
        <w:tc>
          <w:tcPr>
            <w:tcW w:w="1260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0F27451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77E140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交货期</w:t>
            </w:r>
          </w:p>
        </w:tc>
        <w:tc>
          <w:tcPr>
            <w:tcW w:w="1785" w:type="dxa"/>
            <w:tcBorders>
              <w:bottom w:val="nil"/>
            </w:tcBorders>
            <w:noWrap w:val="0"/>
            <w:vAlign w:val="center"/>
          </w:tcPr>
          <w:p w14:paraId="1AAE9D7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交货地点</w:t>
            </w:r>
          </w:p>
        </w:tc>
        <w:tc>
          <w:tcPr>
            <w:tcW w:w="1365" w:type="dxa"/>
            <w:tcBorders>
              <w:bottom w:val="nil"/>
            </w:tcBorders>
            <w:noWrap w:val="0"/>
            <w:vAlign w:val="center"/>
          </w:tcPr>
          <w:p w14:paraId="51F86A1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04A70C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06BC82FD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7832A869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  <w:noWrap w:val="0"/>
            <w:vAlign w:val="top"/>
          </w:tcPr>
          <w:p w14:paraId="4A63A0D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 w14:paraId="4B5704A4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37A69BD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top"/>
          </w:tcPr>
          <w:p w14:paraId="537E704E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458ECC65">
      <w:pPr>
        <w:rPr>
          <w:rFonts w:hint="eastAsia" w:ascii="宋体" w:hAnsi="宋体" w:cs="宋体"/>
        </w:rPr>
      </w:pPr>
    </w:p>
    <w:p w14:paraId="4428EC0A">
      <w:pPr>
        <w:rPr>
          <w:rFonts w:hint="eastAsia" w:ascii="宋体" w:hAnsi="宋体" w:cs="宋体"/>
        </w:rPr>
      </w:pPr>
    </w:p>
    <w:p w14:paraId="1B92A3E3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：____________</w:t>
      </w:r>
    </w:p>
    <w:p w14:paraId="413F15F1">
      <w:pPr>
        <w:rPr>
          <w:rFonts w:hint="eastAsia" w:ascii="宋体" w:hAnsi="宋体" w:cs="宋体"/>
          <w:sz w:val="24"/>
          <w:szCs w:val="24"/>
        </w:rPr>
      </w:pPr>
    </w:p>
    <w:p w14:paraId="5D6C0FBF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0373DB7E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36"/>
          <w:szCs w:val="36"/>
        </w:rPr>
        <w:br w:type="page"/>
      </w:r>
      <w:r>
        <w:rPr>
          <w:rFonts w:hint="eastAsia" w:ascii="宋体" w:hAnsi="宋体" w:cs="宋体"/>
          <w:sz w:val="24"/>
          <w:szCs w:val="24"/>
        </w:rPr>
        <w:t>附表3</w:t>
      </w:r>
    </w:p>
    <w:p w14:paraId="242A6ED6">
      <w:pPr>
        <w:widowControl/>
        <w:spacing w:line="500" w:lineRule="exact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商务条款偏差表</w:t>
      </w:r>
    </w:p>
    <w:p w14:paraId="010497B2">
      <w:pPr>
        <w:widowControl/>
        <w:spacing w:line="500" w:lineRule="exact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03E5863B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6E160A1B">
      <w:pPr>
        <w:spacing w:line="0" w:lineRule="atLeas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65B05F2E">
      <w:pPr>
        <w:pStyle w:val="2"/>
        <w:rPr>
          <w:rFonts w:hint="eastAsia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包号：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/>
        </w:rPr>
        <w:t xml:space="preserve">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56195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06EB08CD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75A7F259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招标文件采购要求</w:t>
            </w:r>
          </w:p>
        </w:tc>
        <w:tc>
          <w:tcPr>
            <w:tcW w:w="1270" w:type="pct"/>
            <w:noWrap w:val="0"/>
            <w:vAlign w:val="center"/>
          </w:tcPr>
          <w:p w14:paraId="7F5F85A6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投标文件响应情况</w:t>
            </w:r>
          </w:p>
        </w:tc>
        <w:tc>
          <w:tcPr>
            <w:tcW w:w="609" w:type="pct"/>
            <w:noWrap w:val="0"/>
            <w:vAlign w:val="center"/>
          </w:tcPr>
          <w:p w14:paraId="39BA6D5C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719EF080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偏离简述</w:t>
            </w:r>
          </w:p>
          <w:p w14:paraId="3DF97CE0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或相关证明材料</w:t>
            </w:r>
          </w:p>
        </w:tc>
      </w:tr>
      <w:tr w14:paraId="3E511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B24C5C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4B4D5C92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50C3AC9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2A75886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07397900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163E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CE628B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663CCDEE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36B9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6D614E5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1731FA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F9B5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1AF35FA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0A47E2E9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3A783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477D7C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45D492C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5BE3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77ED858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2C3F0BCA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39A4C56C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4CFB342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3DDB3B7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A63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24D973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7AFBAC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C186631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543A28B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60A9A297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642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2B587F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28024B31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4E6534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D5BDDD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3F92A0A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9F80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28F9E18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56BB2B08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BCB14E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58BF1CE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7D9950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6FD265E3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备注：</w:t>
      </w:r>
    </w:p>
    <w:p w14:paraId="7B1EEC07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1.本表只填写</w:t>
      </w:r>
      <w:r>
        <w:rPr>
          <w:rFonts w:hint="eastAsia" w:ascii="宋体" w:hAnsi="宋体" w:cs="宋体"/>
          <w:sz w:val="24"/>
          <w:szCs w:val="24"/>
        </w:rPr>
        <w:t>投标文件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宋体"/>
          <w:sz w:val="24"/>
          <w:szCs w:val="24"/>
        </w:rPr>
        <w:t>招标文件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sz w:val="24"/>
        </w:rPr>
        <w:t>若无偏离则附此空表加盖单位公章</w:t>
      </w:r>
      <w:r>
        <w:rPr>
          <w:rFonts w:hint="eastAsia" w:ascii="宋体" w:hAnsi="宋体" w:cs="宋体"/>
          <w:sz w:val="24"/>
        </w:rPr>
        <w:t>。</w:t>
      </w:r>
    </w:p>
    <w:p w14:paraId="732571DD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2.投标人必须据实填写，不得虚假响应。</w:t>
      </w:r>
    </w:p>
    <w:p w14:paraId="67C128EE">
      <w:pPr>
        <w:spacing w:line="60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180180A4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744AEA97">
      <w:pPr>
        <w:rPr>
          <w:rFonts w:hint="eastAsia" w:ascii="宋体" w:hAnsi="宋体" w:cs="宋体"/>
          <w:sz w:val="24"/>
          <w:szCs w:val="24"/>
        </w:rPr>
      </w:pPr>
    </w:p>
    <w:p w14:paraId="4A2DEE32"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6E5FD33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@MS PMincho">
    <w:altName w:val="Yu Gothic UI"/>
    <w:panose1 w:val="02020600040205080304"/>
    <w:charset w:val="80"/>
    <w:family w:val="roman"/>
    <w:pitch w:val="default"/>
    <w:sig w:usb0="00000000" w:usb1="00000000" w:usb2="00000012" w:usb3="00000000" w:csb0="4002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07521CC2"/>
    <w:rsid w:val="1DD43CFE"/>
    <w:rsid w:val="330D4A8B"/>
    <w:rsid w:val="46237471"/>
    <w:rsid w:val="4DAD6385"/>
    <w:rsid w:val="60277888"/>
    <w:rsid w:val="621E3EA9"/>
    <w:rsid w:val="67EC2FBF"/>
    <w:rsid w:val="6C0B4644"/>
    <w:rsid w:val="786D1C53"/>
    <w:rsid w:val="7E8F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729</Words>
  <Characters>884</Characters>
  <Lines>0</Lines>
  <Paragraphs>0</Paragraphs>
  <TotalTime>0</TotalTime>
  <ScaleCrop>false</ScaleCrop>
  <LinksUpToDate>false</LinksUpToDate>
  <CharactersWithSpaces>898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2023-09-17T06:11:00Z</dcterms:created>
  <dc:creator>pc</dc:creator>
  <cp:lastModifiedBy>Lynn,</cp:lastModifiedBy>
  <dcterms:modified xsi:type="dcterms:W3CDTF">2025-04-14T08:31:45Z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53BAD7D6830F4C8B8E84FC9F007DF523_12</vt:lpwstr>
  </property>
  <property fmtid="{D5CDD505-2E9C-101B-9397-08002B2CF9AE}" pid="4" name="KSOTemplateDocerSaveRecord">
    <vt:lpwstr>eyJoZGlkIjoiM2VkZDQ1ZWU1YmZjMmNhYjU3YjdlOGI5MWQwZjkxNGEiLCJ1c2VySWQiOiI0ODk0MzkxMzUifQ==</vt:lpwstr>
  </property>
</Properties>
</file>