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71FF8">
      <w:pPr>
        <w:jc w:val="center"/>
        <w:rPr>
          <w:rFonts w:hint="eastAsia" w:ascii="宋体" w:hAnsi="宋体" w:eastAsia="宋体" w:cs="宋体"/>
          <w:color w:val="auto"/>
          <w:sz w:val="32"/>
          <w:szCs w:val="32"/>
          <w:lang w:eastAsia="zh-CN"/>
        </w:rPr>
      </w:pPr>
      <w:r>
        <w:rPr>
          <w:rFonts w:hint="eastAsia" w:ascii="宋体" w:hAnsi="宋体" w:eastAsia="宋体" w:cs="宋体"/>
          <w:b/>
          <w:bCs/>
          <w:color w:val="auto"/>
          <w:sz w:val="32"/>
          <w:szCs w:val="32"/>
          <w:lang w:eastAsia="zh-CN"/>
        </w:rPr>
        <w:t>商务偏离表</w:t>
      </w:r>
    </w:p>
    <w:p w14:paraId="18D20600">
      <w:pPr>
        <w:spacing w:line="360" w:lineRule="auto"/>
        <w:rPr>
          <w:rFonts w:hint="eastAsia" w:ascii="宋体" w:hAnsi="宋体" w:eastAsia="宋体" w:cs="宋体"/>
          <w:color w:val="auto"/>
          <w:sz w:val="24"/>
          <w:u w:val="single"/>
          <w:lang w:eastAsia="zh-CN"/>
        </w:rPr>
      </w:pPr>
      <w:r>
        <w:rPr>
          <w:rFonts w:hint="eastAsia" w:ascii="宋体" w:hAnsi="宋体" w:eastAsia="宋体" w:cs="宋体"/>
          <w:color w:val="auto"/>
          <w:sz w:val="24"/>
          <w:lang w:eastAsia="zh-CN"/>
        </w:rPr>
        <w:t>项目名称：特色秦岭推介活动</w:t>
      </w:r>
    </w:p>
    <w:p w14:paraId="43931A09">
      <w:pPr>
        <w:spacing w:line="360" w:lineRule="auto"/>
        <w:rPr>
          <w:rFonts w:hint="eastAsia" w:ascii="宋体" w:hAnsi="宋体" w:eastAsia="宋体" w:cs="宋体"/>
          <w:color w:val="auto"/>
          <w:sz w:val="24"/>
          <w:u w:val="single"/>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HSGJ2025-106</w:t>
      </w:r>
    </w:p>
    <w:tbl>
      <w:tblPr>
        <w:tblStyle w:val="5"/>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7115B41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146B92D7">
            <w:pPr>
              <w:pStyle w:val="7"/>
              <w:spacing w:before="161"/>
              <w:ind w:left="369"/>
              <w:rPr>
                <w:rFonts w:hint="eastAsia"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5973AFD">
            <w:pPr>
              <w:pStyle w:val="7"/>
              <w:spacing w:before="161"/>
              <w:ind w:left="519"/>
              <w:rPr>
                <w:rFonts w:hint="eastAsia" w:ascii="宋体" w:hAnsi="宋体" w:eastAsia="宋体" w:cs="宋体"/>
                <w:color w:val="auto"/>
                <w:sz w:val="24"/>
              </w:rPr>
            </w:pPr>
            <w:r>
              <w:rPr>
                <w:rFonts w:hint="eastAsia" w:ascii="宋体" w:hAnsi="宋体" w:eastAsia="宋体" w:cs="宋体"/>
                <w:b/>
                <w:bCs/>
                <w:color w:val="auto"/>
                <w:sz w:val="24"/>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19908E7C">
            <w:pPr>
              <w:pStyle w:val="7"/>
              <w:spacing w:before="161"/>
              <w:ind w:left="170"/>
              <w:rPr>
                <w:rFonts w:hint="eastAsia" w:ascii="宋体" w:hAnsi="宋体" w:eastAsia="宋体" w:cs="宋体"/>
                <w:color w:val="auto"/>
                <w:sz w:val="24"/>
              </w:rPr>
            </w:pPr>
            <w:r>
              <w:rPr>
                <w:rFonts w:hint="eastAsia" w:ascii="宋体" w:hAnsi="宋体" w:eastAsia="宋体" w:cs="宋体"/>
                <w:b/>
                <w:bCs/>
                <w:color w:val="auto"/>
                <w:sz w:val="24"/>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CCA299">
            <w:pPr>
              <w:pStyle w:val="7"/>
              <w:spacing w:before="161"/>
              <w:jc w:val="center"/>
              <w:rPr>
                <w:rFonts w:hint="eastAsia"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3584D8E">
            <w:pPr>
              <w:pStyle w:val="7"/>
              <w:spacing w:before="161"/>
              <w:jc w:val="center"/>
              <w:rPr>
                <w:rFonts w:hint="eastAsia" w:ascii="宋体" w:hAnsi="宋体" w:eastAsia="宋体" w:cs="宋体"/>
                <w:color w:val="auto"/>
                <w:sz w:val="24"/>
              </w:rPr>
            </w:pPr>
            <w:r>
              <w:rPr>
                <w:rFonts w:hint="eastAsia" w:ascii="宋体" w:hAnsi="宋体" w:eastAsia="宋体" w:cs="宋体"/>
                <w:b/>
                <w:bCs/>
                <w:color w:val="auto"/>
                <w:sz w:val="24"/>
              </w:rPr>
              <w:t>说明</w:t>
            </w:r>
          </w:p>
        </w:tc>
      </w:tr>
      <w:tr w14:paraId="512F998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CDC70E2">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F1D92C0">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043AB56">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B6E013E">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A1C5A4F">
            <w:pPr>
              <w:rPr>
                <w:rFonts w:hint="eastAsia" w:ascii="宋体" w:hAnsi="宋体" w:eastAsia="宋体" w:cs="宋体"/>
                <w:color w:val="auto"/>
              </w:rPr>
            </w:pPr>
          </w:p>
        </w:tc>
      </w:tr>
      <w:tr w14:paraId="065B6CC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77C4CB5">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271E609">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5A8A572">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35C25D3">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665FE6B">
            <w:pPr>
              <w:rPr>
                <w:rFonts w:hint="eastAsia" w:ascii="宋体" w:hAnsi="宋体" w:eastAsia="宋体" w:cs="宋体"/>
                <w:color w:val="auto"/>
              </w:rPr>
            </w:pPr>
          </w:p>
        </w:tc>
      </w:tr>
      <w:tr w14:paraId="612913C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EC8965C">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3AA0EA4">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7F3CDD8B">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27852A1">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50B0C643">
            <w:pPr>
              <w:rPr>
                <w:rFonts w:hint="eastAsia" w:ascii="宋体" w:hAnsi="宋体" w:eastAsia="宋体" w:cs="宋体"/>
                <w:color w:val="auto"/>
              </w:rPr>
            </w:pPr>
          </w:p>
        </w:tc>
      </w:tr>
      <w:tr w14:paraId="20F262C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7FFAB37">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A6F0B57">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D82A9C5">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814EF5E">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C285141">
            <w:pPr>
              <w:rPr>
                <w:rFonts w:hint="eastAsia" w:ascii="宋体" w:hAnsi="宋体" w:eastAsia="宋体" w:cs="宋体"/>
                <w:color w:val="auto"/>
              </w:rPr>
            </w:pPr>
          </w:p>
        </w:tc>
      </w:tr>
      <w:tr w14:paraId="14CF9F3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76CCCDE">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1D2478A">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A0E7BAC">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FE5DF33">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439C1D7">
            <w:pPr>
              <w:rPr>
                <w:rFonts w:hint="eastAsia" w:ascii="宋体" w:hAnsi="宋体" w:eastAsia="宋体" w:cs="宋体"/>
                <w:color w:val="auto"/>
              </w:rPr>
            </w:pPr>
          </w:p>
        </w:tc>
      </w:tr>
      <w:tr w14:paraId="20300D02">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7EB998E8">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8DF5CE7">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5368A7D">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7DCD836">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4A81C16">
            <w:pPr>
              <w:rPr>
                <w:rFonts w:hint="eastAsia" w:ascii="宋体" w:hAnsi="宋体" w:eastAsia="宋体" w:cs="宋体"/>
                <w:color w:val="auto"/>
              </w:rPr>
            </w:pPr>
          </w:p>
        </w:tc>
      </w:tr>
      <w:tr w14:paraId="4322E89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2373FE17">
            <w:pPr>
              <w:rPr>
                <w:rFonts w:hint="eastAsia"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0FCE45F5">
            <w:pPr>
              <w:rPr>
                <w:rFonts w:hint="eastAsia"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0E2DE025">
            <w:pPr>
              <w:rPr>
                <w:rFonts w:hint="eastAsia"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1F7E1A09">
            <w:pPr>
              <w:rPr>
                <w:rFonts w:hint="eastAsia"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4A77FC59">
            <w:pPr>
              <w:rPr>
                <w:rFonts w:hint="eastAsia" w:ascii="宋体" w:hAnsi="宋体" w:eastAsia="宋体" w:cs="宋体"/>
                <w:color w:val="auto"/>
              </w:rPr>
            </w:pPr>
          </w:p>
        </w:tc>
      </w:tr>
    </w:tbl>
    <w:p w14:paraId="22A437E0">
      <w:pPr>
        <w:pStyle w:val="4"/>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注：1.根据磋商文件中“第</w:t>
      </w:r>
      <w:r>
        <w:rPr>
          <w:rFonts w:hint="eastAsia" w:hAnsi="宋体" w:cs="宋体"/>
          <w:color w:val="auto"/>
          <w:sz w:val="24"/>
          <w:lang w:eastAsia="zh-CN"/>
        </w:rPr>
        <w:t xml:space="preserve">三章 </w:t>
      </w:r>
      <w:r>
        <w:rPr>
          <w:rFonts w:hint="eastAsia" w:hAnsi="宋体" w:eastAsia="宋体" w:cs="宋体"/>
          <w:color w:val="auto"/>
          <w:sz w:val="24"/>
          <w:lang w:eastAsia="zh-CN"/>
        </w:rPr>
        <w:t>磋商项目技术、服务、商务及其他要求</w:t>
      </w:r>
      <w:r>
        <w:rPr>
          <w:rFonts w:hint="eastAsia" w:hAnsi="宋体" w:cs="宋体"/>
          <w:color w:val="auto"/>
          <w:sz w:val="24"/>
          <w:lang w:eastAsia="zh-CN"/>
        </w:rPr>
        <w:t xml:space="preserve"> 中的3.3商务要求和3.4其他要求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0AC184D">
      <w:pPr>
        <w:pStyle w:val="4"/>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5BF5E93">
      <w:pPr>
        <w:pStyle w:val="3"/>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lang w:eastAsia="zh-CN"/>
        </w:rPr>
      </w:pPr>
      <w:r>
        <w:rPr>
          <w:rFonts w:hint="eastAsia" w:ascii="宋体" w:hAnsi="宋体" w:eastAsia="宋体" w:cs="宋体"/>
          <w:color w:val="auto"/>
          <w:lang w:eastAsia="zh-CN"/>
        </w:rPr>
        <w:t>供应商名称：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（公章）</w:t>
      </w:r>
    </w:p>
    <w:p w14:paraId="22A8DAE5">
      <w:pPr>
        <w:pStyle w:val="3"/>
        <w:widowControl w:val="0"/>
        <w:tabs>
          <w:tab w:val="left" w:pos="5782"/>
        </w:tabs>
        <w:kinsoku/>
        <w:autoSpaceDE/>
        <w:autoSpaceDN/>
        <w:adjustRightInd/>
        <w:snapToGrid/>
        <w:spacing w:line="480" w:lineRule="auto"/>
        <w:ind w:left="130" w:right="252" w:firstLine="2730" w:firstLineChars="1300"/>
        <w:textAlignment w:val="auto"/>
        <w:rPr>
          <w:rFonts w:hint="eastAsia" w:ascii="宋体" w:hAnsi="宋体" w:eastAsia="宋体" w:cs="宋体"/>
          <w:color w:val="auto"/>
          <w:lang w:eastAsia="zh-CN"/>
        </w:rPr>
      </w:pPr>
      <w:r>
        <w:rPr>
          <w:rFonts w:hint="eastAsia" w:ascii="宋体" w:hAnsi="宋体" w:eastAsia="宋体" w:cs="宋体"/>
          <w:color w:val="auto"/>
          <w:lang w:eastAsia="zh-CN"/>
        </w:rPr>
        <w:t>法定代表人或其授权代表：</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(签字或盖章)</w:t>
      </w:r>
    </w:p>
    <w:p w14:paraId="25EAE82D">
      <w:pPr>
        <w:pStyle w:val="3"/>
        <w:widowControl w:val="0"/>
        <w:tabs>
          <w:tab w:val="left" w:pos="5782"/>
        </w:tabs>
        <w:kinsoku/>
        <w:autoSpaceDE/>
        <w:autoSpaceDN/>
        <w:adjustRightInd/>
        <w:snapToGrid/>
        <w:spacing w:line="480" w:lineRule="auto"/>
        <w:ind w:left="130" w:right="948" w:firstLine="2730" w:firstLineChars="1300"/>
        <w:textAlignment w:val="auto"/>
        <w:rPr>
          <w:rFonts w:hint="eastAsia" w:ascii="宋体" w:hAnsi="宋体" w:eastAsia="宋体" w:cs="宋体"/>
          <w:color w:val="auto"/>
          <w:u w:val="single"/>
        </w:rPr>
      </w:pPr>
      <w:r>
        <w:rPr>
          <w:rFonts w:hint="eastAsia" w:ascii="宋体" w:hAnsi="宋体" w:eastAsia="宋体" w:cs="宋体"/>
          <w:color w:val="auto"/>
        </w:rPr>
        <w:t>日      期：</w:t>
      </w:r>
      <w:r>
        <w:rPr>
          <w:rFonts w:hint="eastAsia" w:ascii="宋体" w:hAnsi="宋体" w:eastAsia="宋体" w:cs="宋体"/>
          <w:color w:val="auto"/>
          <w:u w:val="single"/>
        </w:rPr>
        <w:t xml:space="preserve">                      </w:t>
      </w:r>
    </w:p>
    <w:p w14:paraId="1974F68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3072CF"/>
    <w:rsid w:val="2F307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3">
    <w:name w:val="Body Text"/>
    <w:basedOn w:val="1"/>
    <w:qFormat/>
    <w:uiPriority w:val="0"/>
  </w:style>
  <w:style w:type="paragraph" w:styleId="4">
    <w:name w:val="Plain Text"/>
    <w:basedOn w:val="1"/>
    <w:next w:val="1"/>
    <w:qFormat/>
    <w:uiPriority w:val="0"/>
    <w:rPr>
      <w:rFonts w:ascii="宋体" w:hAnsi="Courier New" w:cs="Courier New"/>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2025-04-11T07:09:00Z</dcterms:created>
  <dc:creator>我在
丶等风</dc:creator>
  <cp:lastModifiedBy>我在
丶等风</cp:lastModifiedBy>
  <dcterms:modified xsi:type="dcterms:W3CDTF">2025-04-11T07:11:09Z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815853E859664C558F63E8ABB89BF2B9_11</vt:lpwstr>
  </property>
  <property fmtid="{D5CDD505-2E9C-101B-9397-08002B2CF9AE}" pid="4" name="KSOTemplateDocerSaveRecord">
    <vt:lpwstr>eyJoZGlkIjoiZDU5ZmUxYTc5ZjVhNjc2ZjlmNjIwZDE5NzZjZGZkMmMiLCJ1c2VySWQiOiIzMjExNjMxODcifQ==</vt:lpwstr>
  </property>
</Properties>
</file>