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B10FF">
      <w:pPr>
        <w:pStyle w:val="7"/>
        <w:jc w:val="both"/>
        <w:outlineLvl w:val="0"/>
        <w:rPr>
          <w:rFonts w:hint="eastAsia" w:ascii="宋体" w:hAnsi="宋体" w:eastAsia="宋体" w:cs="宋体"/>
          <w:b/>
          <w:bCs/>
          <w:sz w:val="28"/>
          <w:szCs w:val="28"/>
          <w:highlight w:val="none"/>
        </w:rPr>
      </w:pPr>
      <w:r>
        <w:rPr>
          <w:rFonts w:hint="eastAsia" w:hAnsi="宋体" w:eastAsia="宋体" w:cs="宋体"/>
          <w:b w:val="0"/>
          <w:bCs w:val="0"/>
          <w:sz w:val="21"/>
          <w:szCs w:val="21"/>
          <w:highlight w:val="none"/>
          <w:lang w:val="en-US" w:eastAsia="zh-CN"/>
        </w:rPr>
        <w:t>附件：</w:t>
      </w:r>
      <w:bookmarkStart w:id="0" w:name="_GoBack"/>
      <w:r>
        <w:rPr>
          <w:rFonts w:hint="eastAsia" w:ascii="宋体" w:hAnsi="宋体" w:eastAsia="宋体" w:cs="宋体"/>
          <w:b w:val="0"/>
          <w:bCs w:val="0"/>
          <w:sz w:val="21"/>
          <w:szCs w:val="21"/>
          <w:highlight w:val="none"/>
        </w:rPr>
        <w:t>陕西省政府采购供货商拒绝政府采购领域商业贿赂承诺书</w:t>
      </w:r>
      <w:bookmarkEnd w:id="0"/>
    </w:p>
    <w:p w14:paraId="58016B6E">
      <w:pPr>
        <w:pStyle w:val="7"/>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陕西省政府采购供货商拒绝政府采购领域商业贿赂承诺书</w:t>
      </w:r>
    </w:p>
    <w:p w14:paraId="469A1E8E">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为响应党中央、国务院关于治理政府采购领域商业贿赂行为的号召，我公司在此庄严承诺：</w:t>
      </w:r>
    </w:p>
    <w:p w14:paraId="5E3450A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1、在参与政府采购活动中遵纪守法、诚信经营、公平竞标。</w:t>
      </w:r>
    </w:p>
    <w:p w14:paraId="461AFE5C">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2、不向政府采购人、代理机构和政府采购评审专家进行任何形式的商业贿赂以谋取交易机会。</w:t>
      </w:r>
    </w:p>
    <w:p w14:paraId="28AB8031">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3、不向政府代理机构和采购人提供虚假资质文件或采用虚假应标方式参与政府采购市场竞争并谋取成交、成交。</w:t>
      </w:r>
    </w:p>
    <w:p w14:paraId="08656C3B">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4、不采取“围标、陪标”等商业欺诈手段获得政府采购订单。</w:t>
      </w:r>
    </w:p>
    <w:p w14:paraId="2A6B004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5、不采取不正当手段诋毁、排挤其它供货商。</w:t>
      </w:r>
    </w:p>
    <w:p w14:paraId="2712829A">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6、不在提供商品和服务时“偷梁换柱、以次充好”损害采购人的合法权益。</w:t>
      </w:r>
    </w:p>
    <w:p w14:paraId="5D96C408">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7、不与采购人、代理机构政府采购评审专家或其它供货商恶意串通，进行质疑和投诉，维护政府采购市场秩序。</w:t>
      </w:r>
    </w:p>
    <w:p w14:paraId="6DAEA8C4">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8、尊重和接受政府采购监督管理部门的监督和政府代理机构招标采购要求，承担因违约行为给采购人造成的损失。</w:t>
      </w:r>
    </w:p>
    <w:p w14:paraId="23233241">
      <w:pPr>
        <w:spacing w:line="500" w:lineRule="exact"/>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9、不发生其它有悖于政府采购公开、公平、公正和诚信原则的行为。</w:t>
      </w:r>
    </w:p>
    <w:p w14:paraId="0EC732F2">
      <w:pPr>
        <w:keepNext w:val="0"/>
        <w:keepLines w:val="0"/>
        <w:pageBreakBefore w:val="0"/>
        <w:widowControl w:val="0"/>
        <w:kinsoku/>
        <w:wordWrap/>
        <w:overflowPunct/>
        <w:topLinePunct w:val="0"/>
        <w:autoSpaceDE/>
        <w:autoSpaceDN/>
        <w:bidi w:val="0"/>
        <w:adjustRightInd/>
        <w:snapToGrid/>
        <w:spacing w:line="578" w:lineRule="exact"/>
        <w:textAlignment w:val="auto"/>
        <w:outlineLvl w:val="0"/>
        <w:rPr>
          <w:rFonts w:hint="eastAsia" w:ascii="宋体" w:hAnsi="宋体" w:eastAsia="宋体" w:cs="宋体"/>
          <w:sz w:val="28"/>
          <w:szCs w:val="28"/>
          <w:lang w:val="en-US" w:eastAsia="zh-CN"/>
        </w:rPr>
        <w:sectPr>
          <w:pgSz w:w="11900" w:h="16840"/>
          <w:pgMar w:top="1440" w:right="1177" w:bottom="1440" w:left="1172" w:header="0" w:footer="0" w:gutter="0"/>
          <w:pgNumType w:fmt="decimal"/>
          <w:cols w:space="720" w:num="1"/>
        </w:sectPr>
      </w:pPr>
    </w:p>
    <w:p w14:paraId="4AF61869">
      <w:pPr>
        <w:spacing w:line="500" w:lineRule="exact"/>
        <w:ind w:firstLine="420" w:firstLineChars="200"/>
        <w:rPr>
          <w:rFonts w:hint="eastAsia" w:eastAsiaTheme="minor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12EA4799"/>
    <w:rsid w:val="16124FC5"/>
    <w:rsid w:val="23CC2948"/>
    <w:rsid w:val="2CF4664D"/>
    <w:rsid w:val="2DB660C4"/>
    <w:rsid w:val="313D6058"/>
    <w:rsid w:val="35B361A6"/>
    <w:rsid w:val="39AA162A"/>
    <w:rsid w:val="45AA4758"/>
    <w:rsid w:val="4A416461"/>
    <w:rsid w:val="4B481211"/>
    <w:rsid w:val="4BE56B11"/>
    <w:rsid w:val="559C4684"/>
    <w:rsid w:val="56FF0A48"/>
    <w:rsid w:val="5AB4435C"/>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Body Text First Indent 2"/>
    <w:basedOn w:val="6"/>
    <w:next w:val="1"/>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2025-04-27T06:32:23Z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087DCE1379024F398FE2664FEBD55E79_13</vt:lpwstr>
  </property>
  <property fmtid="{D5CDD505-2E9C-101B-9397-08002B2CF9AE}" pid="4" name="KSOTemplateDocerSaveRecord">
    <vt:lpwstr>eyJoZGlkIjoiNjlhNWJmZWU3ZmQ1Nzc1YTZkNWJlMTk0YzgzOTY4NDEiLCJ1c2VySWQiOiIyNDE1Nzk0OTUifQ==</vt:lpwstr>
  </property>
</Properties>
</file>