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AA511">
      <w:pPr>
        <w:pStyle w:val="4"/>
        <w:outlineLvl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分项报价表</w:t>
      </w:r>
      <w:bookmarkEnd w:id="0"/>
    </w:p>
    <w:p w14:paraId="07A362D7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4F3F2E5A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分项报价表</w:t>
      </w:r>
    </w:p>
    <w:p w14:paraId="4D40893F">
      <w:pPr>
        <w:wordWrap w:val="0"/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项目名称：   </w:t>
      </w:r>
    </w:p>
    <w:p w14:paraId="5BE5C97E">
      <w:pPr>
        <w:wordWrap w:val="0"/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 w14:paraId="2C978BF2">
      <w:pPr>
        <w:wordWrap w:val="0"/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9396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6"/>
        <w:gridCol w:w="713"/>
        <w:gridCol w:w="1249"/>
        <w:gridCol w:w="610"/>
        <w:gridCol w:w="999"/>
        <w:gridCol w:w="1628"/>
        <w:gridCol w:w="1002"/>
        <w:gridCol w:w="1403"/>
        <w:gridCol w:w="1196"/>
      </w:tblGrid>
      <w:tr w14:paraId="20D397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5" w:hRule="atLeast"/>
        </w:trPr>
        <w:tc>
          <w:tcPr>
            <w:tcW w:w="59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0DE3DB8F">
            <w:pPr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</w:t>
            </w:r>
          </w:p>
          <w:p w14:paraId="5ADC93AF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费用</w:t>
            </w: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A59C27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5B09B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6E3FD7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6E385F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1AE39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71F38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3AF99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3A0EC4B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E701D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521FC4F1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0040CF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E56684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744922D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4F0BD3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无线控制器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38B4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3DBC0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C2F1E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08D6C1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35914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AD2A1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55B16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D211876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00C8AD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2B7F648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无线核心交换机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6FE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90B1C1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D5B01F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2D0CA82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CE6E3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BF0C78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6B3E016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FE6D355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D7C19B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3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ECF366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楼层汇聚交换机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72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3EBFD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22A31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EBECD2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26FFB0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D4D1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2A66D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B9B1E74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92A13B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4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79AF41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24口</w:t>
            </w:r>
            <w:r>
              <w:rPr>
                <w:rFonts w:hint="eastAsia" w:ascii="宋体" w:hAnsi="宋体"/>
                <w:sz w:val="22"/>
              </w:rPr>
              <w:t>POE交换机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4334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7C33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A6D3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5F758A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49CF3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B112A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1D7DF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CE26EEA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492CD10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5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724C62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室内面板AP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86B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E629B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B2431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B49CECC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5489D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22F09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432C7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4B42C1E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03A5038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D6469D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室内放装AP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0A9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C0B7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CBC00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7E9D105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A7E03B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42277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1AF92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A7A0D6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8DF879">
            <w:pPr>
              <w:spacing w:after="120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C67176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无线运维管理平台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FA35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22AB5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8B2B8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3A7F36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86D9B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FDF6ED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40FDB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1" w:hRule="atLeast"/>
        </w:trPr>
        <w:tc>
          <w:tcPr>
            <w:tcW w:w="130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2A14FE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08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A6B3CF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0C9713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30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378B17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08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2A4527">
            <w:pPr>
              <w:spacing w:before="197" w:beforeLines="50"/>
              <w:jc w:val="center"/>
              <w:rPr>
                <w:rFonts w:hint="default" w:ascii="宋体" w:hAnsi="宋体" w:eastAsiaTheme="minorEastAsia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2DA4AD2C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18E6A27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  <w:r>
        <w:rPr>
          <w:rFonts w:hint="eastAsia" w:ascii="宋体" w:hAnsi="宋体" w:eastAsia="宋体" w:cs="宋体"/>
          <w:sz w:val="28"/>
          <w:szCs w:val="28"/>
        </w:rPr>
        <w:t>___________________________</w:t>
      </w:r>
    </w:p>
    <w:p w14:paraId="34A24D71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法定代表人或被授权人（签字或盖章）：__________________</w:t>
      </w:r>
    </w:p>
    <w:p w14:paraId="6A0FF2BD">
      <w:pPr>
        <w:adjustRightInd w:val="0"/>
        <w:snapToGrid w:val="0"/>
        <w:spacing w:line="480" w:lineRule="auto"/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sz w:val="28"/>
          <w:szCs w:val="28"/>
        </w:rPr>
        <w:t>_______年________月_______日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DB660C4"/>
    <w:rsid w:val="35B361A6"/>
    <w:rsid w:val="39AA162A"/>
    <w:rsid w:val="4A416461"/>
    <w:rsid w:val="4B481211"/>
    <w:rsid w:val="4BE56B11"/>
    <w:rsid w:val="559C4684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845ACF13047C460F97938B6C4A76BB03_13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