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4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6E074CEE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736"/>
        <w:gridCol w:w="4508"/>
      </w:tblGrid>
      <w:tr w14:paraId="2CD9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275" w:type="dxa"/>
            <w:vAlign w:val="center"/>
          </w:tcPr>
          <w:p w14:paraId="3ED9B2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36" w:type="dxa"/>
            <w:vAlign w:val="center"/>
          </w:tcPr>
          <w:p w14:paraId="7510F2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租赁区域</w:t>
            </w:r>
          </w:p>
        </w:tc>
        <w:tc>
          <w:tcPr>
            <w:tcW w:w="4508" w:type="dxa"/>
            <w:vAlign w:val="center"/>
          </w:tcPr>
          <w:p w14:paraId="4458BC6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年租金（元）</w:t>
            </w:r>
          </w:p>
        </w:tc>
      </w:tr>
      <w:tr w14:paraId="1F63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275" w:type="dxa"/>
            <w:vAlign w:val="center"/>
          </w:tcPr>
          <w:p w14:paraId="101A30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736" w:type="dxa"/>
            <w:vAlign w:val="center"/>
          </w:tcPr>
          <w:p w14:paraId="5BD939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vertAlign w:val="baseline"/>
              </w:rPr>
              <w:t>水上训练码头</w:t>
            </w:r>
          </w:p>
        </w:tc>
        <w:tc>
          <w:tcPr>
            <w:tcW w:w="4508" w:type="dxa"/>
            <w:vAlign w:val="center"/>
          </w:tcPr>
          <w:p w14:paraId="174BAF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199C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275" w:type="dxa"/>
            <w:vAlign w:val="center"/>
          </w:tcPr>
          <w:p w14:paraId="66F688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736" w:type="dxa"/>
            <w:vAlign w:val="center"/>
          </w:tcPr>
          <w:p w14:paraId="5C745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地下车库</w:t>
            </w:r>
          </w:p>
        </w:tc>
        <w:tc>
          <w:tcPr>
            <w:tcW w:w="4508" w:type="dxa"/>
            <w:vAlign w:val="center"/>
          </w:tcPr>
          <w:p w14:paraId="10A07E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6187A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519" w:type="dxa"/>
            <w:gridSpan w:val="3"/>
            <w:vAlign w:val="center"/>
          </w:tcPr>
          <w:p w14:paraId="680410D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合计：人民币大写：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    （</w:t>
            </w:r>
            <w:r>
              <w:rPr>
                <w:rFonts w:hint="default" w:ascii="Arial" w:hAnsi="Arial" w:cs="Arial"/>
                <w:b/>
                <w:bCs/>
                <w:color w:val="auto"/>
                <w:sz w:val="24"/>
                <w:highlight w:val="none"/>
                <w:u w:val="single"/>
                <w:vertAlign w:val="baseline"/>
                <w:lang w:val="en-US" w:eastAsia="zh-CN"/>
              </w:rPr>
              <w:t>¥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highlight w:val="none"/>
                <w:u w:val="single"/>
                <w:vertAlign w:val="baseline"/>
                <w:lang w:val="en-US" w:eastAsia="zh-CN"/>
              </w:rPr>
              <w:t xml:space="preserve">            ）</w:t>
            </w:r>
          </w:p>
        </w:tc>
      </w:tr>
    </w:tbl>
    <w:p w14:paraId="2032EFAF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4B1336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4443422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  <w:lang w:val="en-US" w:eastAsia="zh-CN"/>
        </w:rPr>
        <w:t>报价以人民币为单位</w:t>
      </w:r>
      <w:r>
        <w:rPr>
          <w:rFonts w:hint="eastAsia" w:ascii="宋体" w:hAnsi="宋体"/>
          <w:color w:val="auto"/>
          <w:sz w:val="24"/>
          <w:szCs w:val="21"/>
          <w:highlight w:val="none"/>
        </w:rPr>
        <w:t>。</w:t>
      </w:r>
    </w:p>
    <w:p w14:paraId="72F448B5">
      <w:pPr>
        <w:pStyle w:val="2"/>
        <w:ind w:left="0" w:leftChars="0" w:firstLine="0" w:firstLineChars="0"/>
        <w:rPr>
          <w:rFonts w:hint="eastAsia" w:eastAsia="宋体"/>
          <w:lang w:val="en-US" w:eastAsia="zh-CN"/>
        </w:rPr>
      </w:pPr>
      <w:bookmarkStart w:id="0" w:name="_GoBack"/>
      <w:bookmarkEnd w:id="0"/>
    </w:p>
    <w:p w14:paraId="108553D3">
      <w:pPr>
        <w:pStyle w:val="8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A1DE2C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3F8D8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75B646C">
      <w:pPr>
        <w:rPr>
          <w:rFonts w:hint="eastAsia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4713C"/>
    <w:rsid w:val="5EF72396"/>
    <w:rsid w:val="63552C18"/>
    <w:rsid w:val="696C38D4"/>
    <w:rsid w:val="6A3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dcterms:modified xsi:type="dcterms:W3CDTF">2025-04-24T09:04:07Z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