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7E3AB" w14:textId="2AE63FD7" w:rsidR="00971437" w:rsidRPr="00923872" w:rsidRDefault="00025A53" w:rsidP="00025A53">
      <w:pPr>
        <w:pStyle w:val="a5"/>
        <w:spacing w:afterLines="100" w:after="312"/>
        <w:jc w:val="center"/>
        <w:rPr>
          <w:rFonts w:ascii="宋体" w:eastAsia="宋体" w:hAnsi="宋体" w:cs="仿宋"/>
          <w:b/>
          <w:bCs/>
          <w:spacing w:val="35"/>
          <w:sz w:val="30"/>
          <w:szCs w:val="30"/>
          <w:lang w:eastAsia="zh-CN"/>
        </w:rPr>
      </w:pPr>
      <w:r w:rsidRPr="00923872">
        <w:rPr>
          <w:rFonts w:ascii="宋体" w:eastAsia="宋体" w:hAnsi="宋体" w:cs="仿宋" w:hint="eastAsia"/>
          <w:b/>
          <w:bCs/>
          <w:spacing w:val="35"/>
          <w:sz w:val="30"/>
          <w:szCs w:val="30"/>
          <w:lang w:eastAsia="zh-CN"/>
        </w:rPr>
        <w:t>分项报价表</w:t>
      </w:r>
    </w:p>
    <w:tbl>
      <w:tblPr>
        <w:tblStyle w:val="a8"/>
        <w:tblW w:w="9962" w:type="dxa"/>
        <w:jc w:val="center"/>
        <w:tblLook w:val="04A0" w:firstRow="1" w:lastRow="0" w:firstColumn="1" w:lastColumn="0" w:noHBand="0" w:noVBand="1"/>
      </w:tblPr>
      <w:tblGrid>
        <w:gridCol w:w="760"/>
        <w:gridCol w:w="1466"/>
        <w:gridCol w:w="2486"/>
        <w:gridCol w:w="908"/>
        <w:gridCol w:w="1596"/>
        <w:gridCol w:w="1398"/>
        <w:gridCol w:w="1348"/>
      </w:tblGrid>
      <w:tr w:rsidR="009B653D" w:rsidRPr="00923872" w14:paraId="33F95C91" w14:textId="5B0FFD44" w:rsidTr="0006099B">
        <w:trPr>
          <w:trHeight w:val="662"/>
          <w:jc w:val="center"/>
        </w:trPr>
        <w:tc>
          <w:tcPr>
            <w:tcW w:w="760" w:type="dxa"/>
            <w:vAlign w:val="center"/>
          </w:tcPr>
          <w:p w14:paraId="5DA16F92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b/>
                <w:bCs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b/>
                <w:bCs/>
                <w:spacing w:val="35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22B1EBCD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b/>
                <w:bCs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b/>
                <w:bCs/>
                <w:spacing w:val="35"/>
                <w:sz w:val="24"/>
                <w:szCs w:val="24"/>
                <w:lang w:eastAsia="zh-CN"/>
              </w:rPr>
              <w:t>材质</w:t>
            </w:r>
          </w:p>
        </w:tc>
        <w:tc>
          <w:tcPr>
            <w:tcW w:w="2486" w:type="dxa"/>
            <w:vAlign w:val="center"/>
          </w:tcPr>
          <w:p w14:paraId="05EFF7CB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b/>
                <w:bCs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b/>
                <w:bCs/>
                <w:spacing w:val="35"/>
                <w:sz w:val="24"/>
                <w:szCs w:val="24"/>
                <w:lang w:eastAsia="zh-CN"/>
              </w:rPr>
              <w:t>规格尺寸（cm）</w:t>
            </w:r>
          </w:p>
        </w:tc>
        <w:tc>
          <w:tcPr>
            <w:tcW w:w="908" w:type="dxa"/>
            <w:vAlign w:val="center"/>
          </w:tcPr>
          <w:p w14:paraId="76E46AC2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b/>
                <w:bCs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b/>
                <w:bCs/>
                <w:spacing w:val="35"/>
                <w:sz w:val="24"/>
                <w:szCs w:val="24"/>
                <w:lang w:eastAsia="zh-CN"/>
              </w:rPr>
              <w:t>预估数量</w:t>
            </w:r>
          </w:p>
        </w:tc>
        <w:tc>
          <w:tcPr>
            <w:tcW w:w="1596" w:type="dxa"/>
            <w:vAlign w:val="center"/>
          </w:tcPr>
          <w:p w14:paraId="07066235" w14:textId="450A3793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b/>
                <w:bCs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b/>
                <w:bCs/>
                <w:spacing w:val="35"/>
                <w:sz w:val="24"/>
                <w:szCs w:val="24"/>
                <w:lang w:eastAsia="zh-CN"/>
              </w:rPr>
              <w:t>最高投标限价单价（元）</w:t>
            </w:r>
          </w:p>
        </w:tc>
        <w:tc>
          <w:tcPr>
            <w:tcW w:w="1398" w:type="dxa"/>
            <w:vAlign w:val="center"/>
          </w:tcPr>
          <w:p w14:paraId="455045EA" w14:textId="54BF6718" w:rsidR="009B653D" w:rsidRPr="00923872" w:rsidRDefault="009B653D" w:rsidP="00025A53">
            <w:pPr>
              <w:pStyle w:val="a3"/>
              <w:jc w:val="center"/>
              <w:rPr>
                <w:rFonts w:ascii="宋体" w:eastAsia="宋体" w:hAnsi="宋体"/>
                <w:b/>
                <w:bCs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b/>
                <w:bCs/>
                <w:spacing w:val="35"/>
                <w:sz w:val="24"/>
                <w:szCs w:val="24"/>
                <w:lang w:eastAsia="zh-CN"/>
              </w:rPr>
              <w:t>单价</w:t>
            </w:r>
          </w:p>
          <w:p w14:paraId="003DF234" w14:textId="2E389F47" w:rsidR="009B653D" w:rsidRPr="00923872" w:rsidRDefault="009B653D" w:rsidP="00025A53">
            <w:pPr>
              <w:pStyle w:val="a3"/>
              <w:jc w:val="center"/>
              <w:rPr>
                <w:rFonts w:ascii="宋体" w:eastAsia="宋体" w:hAnsi="宋体"/>
                <w:b/>
                <w:bCs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b/>
                <w:bCs/>
                <w:spacing w:val="35"/>
                <w:sz w:val="24"/>
                <w:szCs w:val="24"/>
                <w:lang w:eastAsia="zh-CN"/>
              </w:rPr>
              <w:t>（元）</w:t>
            </w:r>
          </w:p>
        </w:tc>
        <w:tc>
          <w:tcPr>
            <w:tcW w:w="1348" w:type="dxa"/>
            <w:vAlign w:val="center"/>
          </w:tcPr>
          <w:p w14:paraId="5304218B" w14:textId="4DE2DBD5" w:rsidR="009B653D" w:rsidRPr="00923872" w:rsidRDefault="009B653D" w:rsidP="0006099B">
            <w:pPr>
              <w:pStyle w:val="a3"/>
              <w:jc w:val="center"/>
              <w:rPr>
                <w:rFonts w:ascii="宋体" w:eastAsia="宋体" w:hAnsi="宋体"/>
                <w:b/>
                <w:bCs/>
                <w:spacing w:val="35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pacing w:val="35"/>
                <w:sz w:val="24"/>
                <w:szCs w:val="24"/>
                <w:lang w:eastAsia="zh-CN"/>
              </w:rPr>
              <w:t>合价</w:t>
            </w:r>
          </w:p>
          <w:p w14:paraId="0F740AB3" w14:textId="47DDF730" w:rsidR="009B653D" w:rsidRPr="00923872" w:rsidRDefault="009B653D" w:rsidP="0006099B">
            <w:pPr>
              <w:pStyle w:val="a3"/>
              <w:jc w:val="center"/>
              <w:rPr>
                <w:rFonts w:ascii="宋体" w:eastAsia="宋体" w:hAnsi="宋体"/>
                <w:b/>
                <w:bCs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b/>
                <w:bCs/>
                <w:spacing w:val="35"/>
                <w:sz w:val="24"/>
                <w:szCs w:val="24"/>
                <w:lang w:eastAsia="zh-CN"/>
              </w:rPr>
              <w:t>（元）</w:t>
            </w:r>
          </w:p>
        </w:tc>
      </w:tr>
      <w:tr w:rsidR="009B653D" w:rsidRPr="00923872" w14:paraId="03FC967C" w14:textId="71CB2534" w:rsidTr="009B653D">
        <w:trPr>
          <w:trHeight w:val="662"/>
          <w:jc w:val="center"/>
        </w:trPr>
        <w:tc>
          <w:tcPr>
            <w:tcW w:w="760" w:type="dxa"/>
            <w:vAlign w:val="center"/>
          </w:tcPr>
          <w:p w14:paraId="143A0A40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b/>
                <w:bCs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657DBC47" w14:textId="4723C793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b/>
                <w:bCs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芝麻黑花岗岩</w:t>
            </w:r>
          </w:p>
        </w:tc>
        <w:tc>
          <w:tcPr>
            <w:tcW w:w="2486" w:type="dxa"/>
            <w:vAlign w:val="center"/>
          </w:tcPr>
          <w:p w14:paraId="28DE0831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b/>
                <w:bCs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160×70×8</w:t>
            </w:r>
          </w:p>
        </w:tc>
        <w:tc>
          <w:tcPr>
            <w:tcW w:w="908" w:type="dxa"/>
            <w:vAlign w:val="center"/>
          </w:tcPr>
          <w:p w14:paraId="3F714041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180</w:t>
            </w:r>
          </w:p>
        </w:tc>
        <w:tc>
          <w:tcPr>
            <w:tcW w:w="1596" w:type="dxa"/>
            <w:vAlign w:val="center"/>
          </w:tcPr>
          <w:p w14:paraId="411F28BD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1200</w:t>
            </w:r>
          </w:p>
        </w:tc>
        <w:tc>
          <w:tcPr>
            <w:tcW w:w="1398" w:type="dxa"/>
          </w:tcPr>
          <w:p w14:paraId="7457694C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  <w:tc>
          <w:tcPr>
            <w:tcW w:w="1348" w:type="dxa"/>
          </w:tcPr>
          <w:p w14:paraId="195F343A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</w:tr>
      <w:tr w:rsidR="009B653D" w:rsidRPr="00923872" w14:paraId="04FBE7C4" w14:textId="7463641E" w:rsidTr="009B653D">
        <w:trPr>
          <w:trHeight w:val="662"/>
          <w:jc w:val="center"/>
        </w:trPr>
        <w:tc>
          <w:tcPr>
            <w:tcW w:w="760" w:type="dxa"/>
            <w:shd w:val="clear" w:color="auto" w:fill="auto"/>
            <w:vAlign w:val="center"/>
          </w:tcPr>
          <w:p w14:paraId="3A658EB8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39AD611D" w14:textId="1DC0AA59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芝麻黑花岗岩</w:t>
            </w:r>
          </w:p>
        </w:tc>
        <w:tc>
          <w:tcPr>
            <w:tcW w:w="2486" w:type="dxa"/>
            <w:vAlign w:val="center"/>
          </w:tcPr>
          <w:p w14:paraId="2EAFC808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85×25×30（碑座）</w:t>
            </w:r>
          </w:p>
        </w:tc>
        <w:tc>
          <w:tcPr>
            <w:tcW w:w="908" w:type="dxa"/>
            <w:vAlign w:val="center"/>
          </w:tcPr>
          <w:p w14:paraId="329F3A3D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50</w:t>
            </w:r>
          </w:p>
        </w:tc>
        <w:tc>
          <w:tcPr>
            <w:tcW w:w="1596" w:type="dxa"/>
            <w:vAlign w:val="center"/>
          </w:tcPr>
          <w:p w14:paraId="52A1C169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1300</w:t>
            </w:r>
          </w:p>
        </w:tc>
        <w:tc>
          <w:tcPr>
            <w:tcW w:w="1398" w:type="dxa"/>
          </w:tcPr>
          <w:p w14:paraId="4725E4A9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  <w:tc>
          <w:tcPr>
            <w:tcW w:w="1348" w:type="dxa"/>
          </w:tcPr>
          <w:p w14:paraId="2404C4F1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</w:tr>
      <w:tr w:rsidR="009B653D" w:rsidRPr="00923872" w14:paraId="6BE2487B" w14:textId="660416B5" w:rsidTr="009B653D">
        <w:trPr>
          <w:trHeight w:val="769"/>
          <w:jc w:val="center"/>
        </w:trPr>
        <w:tc>
          <w:tcPr>
            <w:tcW w:w="760" w:type="dxa"/>
            <w:shd w:val="clear" w:color="auto" w:fill="auto"/>
            <w:vAlign w:val="center"/>
          </w:tcPr>
          <w:p w14:paraId="23FB8119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65F3CD0E" w14:textId="364FFF3C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芝麻黑花岗岩</w:t>
            </w:r>
          </w:p>
        </w:tc>
        <w:tc>
          <w:tcPr>
            <w:tcW w:w="2486" w:type="dxa"/>
            <w:vAlign w:val="center"/>
          </w:tcPr>
          <w:p w14:paraId="3478D36D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180×70×8</w:t>
            </w:r>
          </w:p>
        </w:tc>
        <w:tc>
          <w:tcPr>
            <w:tcW w:w="908" w:type="dxa"/>
            <w:vAlign w:val="center"/>
          </w:tcPr>
          <w:p w14:paraId="10D1659A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 w:cs="仿宋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220</w:t>
            </w:r>
          </w:p>
        </w:tc>
        <w:tc>
          <w:tcPr>
            <w:tcW w:w="1596" w:type="dxa"/>
            <w:vAlign w:val="center"/>
          </w:tcPr>
          <w:p w14:paraId="44AD7A95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 w:cs="仿宋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1700</w:t>
            </w:r>
          </w:p>
        </w:tc>
        <w:tc>
          <w:tcPr>
            <w:tcW w:w="1398" w:type="dxa"/>
          </w:tcPr>
          <w:p w14:paraId="153D4665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  <w:tc>
          <w:tcPr>
            <w:tcW w:w="1348" w:type="dxa"/>
          </w:tcPr>
          <w:p w14:paraId="45E810B2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</w:tr>
      <w:tr w:rsidR="009B653D" w:rsidRPr="00923872" w14:paraId="1FBEADA1" w14:textId="72D54890" w:rsidTr="009B653D">
        <w:trPr>
          <w:trHeight w:val="903"/>
          <w:jc w:val="center"/>
        </w:trPr>
        <w:tc>
          <w:tcPr>
            <w:tcW w:w="760" w:type="dxa"/>
            <w:shd w:val="clear" w:color="auto" w:fill="auto"/>
            <w:vAlign w:val="center"/>
          </w:tcPr>
          <w:p w14:paraId="596C08F7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3962F416" w14:textId="427AE2D4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芝麻黑花岗岩套</w:t>
            </w:r>
          </w:p>
        </w:tc>
        <w:tc>
          <w:tcPr>
            <w:tcW w:w="2486" w:type="dxa"/>
            <w:vAlign w:val="center"/>
          </w:tcPr>
          <w:p w14:paraId="55DAF2BD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120×70×8（碑体）</w:t>
            </w:r>
          </w:p>
          <w:p w14:paraId="65BCA8D4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85×25×30（碑座）</w:t>
            </w:r>
          </w:p>
        </w:tc>
        <w:tc>
          <w:tcPr>
            <w:tcW w:w="908" w:type="dxa"/>
            <w:vAlign w:val="center"/>
          </w:tcPr>
          <w:p w14:paraId="45BFAF18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 w:cs="仿宋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10</w:t>
            </w:r>
          </w:p>
        </w:tc>
        <w:tc>
          <w:tcPr>
            <w:tcW w:w="1596" w:type="dxa"/>
            <w:vAlign w:val="center"/>
          </w:tcPr>
          <w:p w14:paraId="4C52D911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 w:cs="仿宋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2100</w:t>
            </w:r>
          </w:p>
        </w:tc>
        <w:tc>
          <w:tcPr>
            <w:tcW w:w="1398" w:type="dxa"/>
          </w:tcPr>
          <w:p w14:paraId="3964DB4E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  <w:tc>
          <w:tcPr>
            <w:tcW w:w="1348" w:type="dxa"/>
          </w:tcPr>
          <w:p w14:paraId="7B4DBC96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</w:tr>
      <w:tr w:rsidR="009B653D" w:rsidRPr="00923872" w14:paraId="5BE296B5" w14:textId="7048C57E" w:rsidTr="009B653D">
        <w:trPr>
          <w:trHeight w:val="858"/>
          <w:jc w:val="center"/>
        </w:trPr>
        <w:tc>
          <w:tcPr>
            <w:tcW w:w="760" w:type="dxa"/>
            <w:shd w:val="clear" w:color="auto" w:fill="auto"/>
            <w:vAlign w:val="center"/>
          </w:tcPr>
          <w:p w14:paraId="13D44F7D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5BB9D2BA" w14:textId="63205F2D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芝麻黑花岗岩套</w:t>
            </w:r>
          </w:p>
        </w:tc>
        <w:tc>
          <w:tcPr>
            <w:tcW w:w="2486" w:type="dxa"/>
            <w:vAlign w:val="center"/>
          </w:tcPr>
          <w:p w14:paraId="54E29177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140×70×8（碑体）</w:t>
            </w:r>
          </w:p>
          <w:p w14:paraId="0AFA7DD5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highlight w:val="yellow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85×25×30（碑座）</w:t>
            </w:r>
          </w:p>
        </w:tc>
        <w:tc>
          <w:tcPr>
            <w:tcW w:w="908" w:type="dxa"/>
            <w:vAlign w:val="center"/>
          </w:tcPr>
          <w:p w14:paraId="20FD2716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 w:cs="仿宋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100</w:t>
            </w:r>
          </w:p>
        </w:tc>
        <w:tc>
          <w:tcPr>
            <w:tcW w:w="1596" w:type="dxa"/>
            <w:vAlign w:val="center"/>
          </w:tcPr>
          <w:p w14:paraId="24360ED5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 w:cs="仿宋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2300</w:t>
            </w:r>
          </w:p>
        </w:tc>
        <w:tc>
          <w:tcPr>
            <w:tcW w:w="1398" w:type="dxa"/>
          </w:tcPr>
          <w:p w14:paraId="7E6D7227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  <w:tc>
          <w:tcPr>
            <w:tcW w:w="1348" w:type="dxa"/>
          </w:tcPr>
          <w:p w14:paraId="32CD6E7B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</w:tr>
      <w:tr w:rsidR="009B653D" w:rsidRPr="00923872" w14:paraId="2BDF9B4B" w14:textId="0E143A54" w:rsidTr="009B653D">
        <w:trPr>
          <w:trHeight w:val="978"/>
          <w:jc w:val="center"/>
        </w:trPr>
        <w:tc>
          <w:tcPr>
            <w:tcW w:w="760" w:type="dxa"/>
            <w:shd w:val="clear" w:color="auto" w:fill="auto"/>
            <w:vAlign w:val="center"/>
          </w:tcPr>
          <w:p w14:paraId="3F2F79B8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6740ED1D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山西黑黑花岗岩套</w:t>
            </w:r>
          </w:p>
        </w:tc>
        <w:tc>
          <w:tcPr>
            <w:tcW w:w="2486" w:type="dxa"/>
            <w:vAlign w:val="center"/>
          </w:tcPr>
          <w:p w14:paraId="337FB3DF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120×65×8（碑体）</w:t>
            </w:r>
          </w:p>
          <w:p w14:paraId="33F0E4F1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highlight w:val="yellow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85×25×30（碑座）</w:t>
            </w:r>
          </w:p>
        </w:tc>
        <w:tc>
          <w:tcPr>
            <w:tcW w:w="908" w:type="dxa"/>
            <w:vAlign w:val="center"/>
          </w:tcPr>
          <w:p w14:paraId="32DECD27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 w:cs="仿宋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35</w:t>
            </w:r>
          </w:p>
        </w:tc>
        <w:tc>
          <w:tcPr>
            <w:tcW w:w="1596" w:type="dxa"/>
            <w:vAlign w:val="center"/>
          </w:tcPr>
          <w:p w14:paraId="383C4A64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 w:cs="仿宋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2700</w:t>
            </w:r>
          </w:p>
        </w:tc>
        <w:tc>
          <w:tcPr>
            <w:tcW w:w="1398" w:type="dxa"/>
          </w:tcPr>
          <w:p w14:paraId="591F6AA8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  <w:tc>
          <w:tcPr>
            <w:tcW w:w="1348" w:type="dxa"/>
          </w:tcPr>
          <w:p w14:paraId="390E7398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</w:tr>
      <w:tr w:rsidR="009B653D" w:rsidRPr="00923872" w14:paraId="70AF7746" w14:textId="7A756834" w:rsidTr="009B653D">
        <w:trPr>
          <w:trHeight w:val="903"/>
          <w:jc w:val="center"/>
        </w:trPr>
        <w:tc>
          <w:tcPr>
            <w:tcW w:w="760" w:type="dxa"/>
            <w:shd w:val="clear" w:color="auto" w:fill="auto"/>
            <w:vAlign w:val="center"/>
          </w:tcPr>
          <w:p w14:paraId="79B2F104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70D6AAB6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山西黑黑花岗岩套</w:t>
            </w:r>
          </w:p>
        </w:tc>
        <w:tc>
          <w:tcPr>
            <w:tcW w:w="2486" w:type="dxa"/>
            <w:vAlign w:val="center"/>
          </w:tcPr>
          <w:p w14:paraId="4D66C59E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100×75×10（碑体）</w:t>
            </w:r>
          </w:p>
          <w:p w14:paraId="05991E82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120</w:t>
            </w:r>
            <w:proofErr w:type="gramStart"/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×30×30</w:t>
            </w:r>
            <w:proofErr w:type="gramEnd"/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（碑座）</w:t>
            </w:r>
          </w:p>
        </w:tc>
        <w:tc>
          <w:tcPr>
            <w:tcW w:w="908" w:type="dxa"/>
            <w:vAlign w:val="center"/>
          </w:tcPr>
          <w:p w14:paraId="7EB060CC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 w:cs="仿宋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20</w:t>
            </w:r>
          </w:p>
        </w:tc>
        <w:tc>
          <w:tcPr>
            <w:tcW w:w="1596" w:type="dxa"/>
            <w:vAlign w:val="center"/>
          </w:tcPr>
          <w:p w14:paraId="1D7D8A78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 w:cs="仿宋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3700</w:t>
            </w:r>
          </w:p>
        </w:tc>
        <w:tc>
          <w:tcPr>
            <w:tcW w:w="1398" w:type="dxa"/>
          </w:tcPr>
          <w:p w14:paraId="6215D369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  <w:tc>
          <w:tcPr>
            <w:tcW w:w="1348" w:type="dxa"/>
          </w:tcPr>
          <w:p w14:paraId="052B98DE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</w:tr>
      <w:tr w:rsidR="009B653D" w:rsidRPr="00923872" w14:paraId="5872A2C7" w14:textId="7494276E" w:rsidTr="009B653D">
        <w:trPr>
          <w:trHeight w:val="843"/>
          <w:jc w:val="center"/>
        </w:trPr>
        <w:tc>
          <w:tcPr>
            <w:tcW w:w="760" w:type="dxa"/>
            <w:shd w:val="clear" w:color="auto" w:fill="auto"/>
            <w:vAlign w:val="center"/>
          </w:tcPr>
          <w:p w14:paraId="172EEA53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0F7223D8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山西黑黑花岗岩套</w:t>
            </w:r>
          </w:p>
        </w:tc>
        <w:tc>
          <w:tcPr>
            <w:tcW w:w="2486" w:type="dxa"/>
            <w:vAlign w:val="center"/>
          </w:tcPr>
          <w:p w14:paraId="6084C267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120×80×10（碑体）</w:t>
            </w:r>
          </w:p>
          <w:p w14:paraId="706C16BC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150</w:t>
            </w:r>
            <w:proofErr w:type="gramStart"/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×30×30</w:t>
            </w:r>
            <w:proofErr w:type="gramEnd"/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（碑座）</w:t>
            </w:r>
          </w:p>
        </w:tc>
        <w:tc>
          <w:tcPr>
            <w:tcW w:w="908" w:type="dxa"/>
            <w:vAlign w:val="center"/>
          </w:tcPr>
          <w:p w14:paraId="0698E7D8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 w:cs="仿宋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15</w:t>
            </w:r>
          </w:p>
        </w:tc>
        <w:tc>
          <w:tcPr>
            <w:tcW w:w="1596" w:type="dxa"/>
            <w:vAlign w:val="center"/>
          </w:tcPr>
          <w:p w14:paraId="4751410A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 w:cs="仿宋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7500</w:t>
            </w:r>
          </w:p>
        </w:tc>
        <w:tc>
          <w:tcPr>
            <w:tcW w:w="1398" w:type="dxa"/>
          </w:tcPr>
          <w:p w14:paraId="3FF57D36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  <w:tc>
          <w:tcPr>
            <w:tcW w:w="1348" w:type="dxa"/>
          </w:tcPr>
          <w:p w14:paraId="72B99C4C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</w:tr>
      <w:tr w:rsidR="009B653D" w:rsidRPr="00923872" w14:paraId="5D872484" w14:textId="55ADFAD5" w:rsidTr="009B653D">
        <w:trPr>
          <w:trHeight w:val="888"/>
          <w:jc w:val="center"/>
        </w:trPr>
        <w:tc>
          <w:tcPr>
            <w:tcW w:w="760" w:type="dxa"/>
            <w:shd w:val="clear" w:color="auto" w:fill="auto"/>
            <w:vAlign w:val="center"/>
          </w:tcPr>
          <w:p w14:paraId="00F81EE4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72A1D65F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山西黑黑花岗岩套</w:t>
            </w:r>
          </w:p>
        </w:tc>
        <w:tc>
          <w:tcPr>
            <w:tcW w:w="2486" w:type="dxa"/>
            <w:shd w:val="clear" w:color="auto" w:fill="auto"/>
            <w:vAlign w:val="center"/>
          </w:tcPr>
          <w:p w14:paraId="3BEBCA89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130×80×10（碑体）</w:t>
            </w:r>
          </w:p>
          <w:p w14:paraId="7594BECC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160</w:t>
            </w:r>
            <w:proofErr w:type="gramStart"/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×30×30</w:t>
            </w:r>
            <w:proofErr w:type="gramEnd"/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（碑座）</w:t>
            </w:r>
          </w:p>
        </w:tc>
        <w:tc>
          <w:tcPr>
            <w:tcW w:w="908" w:type="dxa"/>
            <w:vAlign w:val="center"/>
          </w:tcPr>
          <w:p w14:paraId="16BBC739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 w:cs="仿宋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5</w:t>
            </w:r>
          </w:p>
        </w:tc>
        <w:tc>
          <w:tcPr>
            <w:tcW w:w="1596" w:type="dxa"/>
            <w:vAlign w:val="center"/>
          </w:tcPr>
          <w:p w14:paraId="6E3E1812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 w:cs="仿宋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9000</w:t>
            </w:r>
          </w:p>
        </w:tc>
        <w:tc>
          <w:tcPr>
            <w:tcW w:w="1398" w:type="dxa"/>
          </w:tcPr>
          <w:p w14:paraId="4393E2AE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  <w:tc>
          <w:tcPr>
            <w:tcW w:w="1348" w:type="dxa"/>
          </w:tcPr>
          <w:p w14:paraId="0E7C9486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</w:tr>
      <w:tr w:rsidR="009B653D" w:rsidRPr="00923872" w14:paraId="0EBCE029" w14:textId="5C5A95AB" w:rsidTr="009B653D">
        <w:trPr>
          <w:trHeight w:val="827"/>
          <w:jc w:val="center"/>
        </w:trPr>
        <w:tc>
          <w:tcPr>
            <w:tcW w:w="760" w:type="dxa"/>
            <w:vAlign w:val="center"/>
          </w:tcPr>
          <w:p w14:paraId="1E6284BB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2CE5B620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山西黑黑花岗岩套</w:t>
            </w:r>
          </w:p>
        </w:tc>
        <w:tc>
          <w:tcPr>
            <w:tcW w:w="2486" w:type="dxa"/>
            <w:vAlign w:val="center"/>
          </w:tcPr>
          <w:p w14:paraId="0DED8428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160×80×12碑体）</w:t>
            </w:r>
          </w:p>
          <w:p w14:paraId="29256558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95</w:t>
            </w:r>
            <w:proofErr w:type="gramStart"/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×30×30</w:t>
            </w:r>
            <w:proofErr w:type="gramEnd"/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（碑座）</w:t>
            </w:r>
          </w:p>
        </w:tc>
        <w:tc>
          <w:tcPr>
            <w:tcW w:w="908" w:type="dxa"/>
            <w:vAlign w:val="center"/>
          </w:tcPr>
          <w:p w14:paraId="19C8C29D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 w:cs="仿宋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5</w:t>
            </w:r>
          </w:p>
        </w:tc>
        <w:tc>
          <w:tcPr>
            <w:tcW w:w="1596" w:type="dxa"/>
            <w:vAlign w:val="center"/>
          </w:tcPr>
          <w:p w14:paraId="2301BFA1" w14:textId="77777777" w:rsidR="009B653D" w:rsidRPr="00923872" w:rsidRDefault="009B653D">
            <w:pPr>
              <w:widowControl/>
              <w:jc w:val="center"/>
              <w:textAlignment w:val="center"/>
              <w:rPr>
                <w:rFonts w:ascii="宋体" w:eastAsia="宋体" w:hAnsi="宋体" w:cs="仿宋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cs="仿宋" w:hint="eastAsia"/>
                <w:sz w:val="24"/>
                <w:szCs w:val="24"/>
                <w:lang w:eastAsia="zh-CN" w:bidi="ar"/>
              </w:rPr>
              <w:t>10000</w:t>
            </w:r>
          </w:p>
        </w:tc>
        <w:tc>
          <w:tcPr>
            <w:tcW w:w="1398" w:type="dxa"/>
          </w:tcPr>
          <w:p w14:paraId="187FE49B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  <w:tc>
          <w:tcPr>
            <w:tcW w:w="1348" w:type="dxa"/>
          </w:tcPr>
          <w:p w14:paraId="1A2CBBC8" w14:textId="77777777" w:rsidR="009B653D" w:rsidRPr="00923872" w:rsidRDefault="009B653D">
            <w:pPr>
              <w:jc w:val="center"/>
              <w:textAlignment w:val="center"/>
              <w:rPr>
                <w:rFonts w:ascii="宋体" w:eastAsia="宋体" w:hAnsi="宋体" w:cs="仿宋"/>
                <w:sz w:val="24"/>
                <w:szCs w:val="24"/>
                <w:lang w:eastAsia="zh-CN" w:bidi="ar"/>
              </w:rPr>
            </w:pPr>
          </w:p>
        </w:tc>
      </w:tr>
      <w:tr w:rsidR="009B653D" w:rsidRPr="00923872" w14:paraId="4E30F1EC" w14:textId="412CA865" w:rsidTr="009B653D">
        <w:trPr>
          <w:trHeight w:val="772"/>
          <w:jc w:val="center"/>
        </w:trPr>
        <w:tc>
          <w:tcPr>
            <w:tcW w:w="760" w:type="dxa"/>
            <w:vAlign w:val="center"/>
          </w:tcPr>
          <w:p w14:paraId="309EDDD0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0B045371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艺术碑、定制碑</w:t>
            </w:r>
          </w:p>
        </w:tc>
        <w:tc>
          <w:tcPr>
            <w:tcW w:w="2486" w:type="dxa"/>
            <w:vAlign w:val="center"/>
          </w:tcPr>
          <w:p w14:paraId="43B2FEA9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高度1-2米不等</w:t>
            </w:r>
          </w:p>
        </w:tc>
        <w:tc>
          <w:tcPr>
            <w:tcW w:w="908" w:type="dxa"/>
            <w:vAlign w:val="center"/>
          </w:tcPr>
          <w:p w14:paraId="0B662B6E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96" w:type="dxa"/>
            <w:vAlign w:val="center"/>
          </w:tcPr>
          <w:p w14:paraId="6048E6CF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spacing w:val="35"/>
                <w:sz w:val="24"/>
                <w:szCs w:val="24"/>
                <w:lang w:eastAsia="zh-CN"/>
              </w:rPr>
              <w:t>29000</w:t>
            </w:r>
          </w:p>
        </w:tc>
        <w:tc>
          <w:tcPr>
            <w:tcW w:w="1398" w:type="dxa"/>
          </w:tcPr>
          <w:p w14:paraId="139F259A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</w:p>
        </w:tc>
        <w:tc>
          <w:tcPr>
            <w:tcW w:w="1348" w:type="dxa"/>
          </w:tcPr>
          <w:p w14:paraId="69450221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</w:p>
        </w:tc>
      </w:tr>
      <w:tr w:rsidR="009B653D" w:rsidRPr="00923872" w14:paraId="6248E4A9" w14:textId="176FAB38" w:rsidTr="009B653D">
        <w:trPr>
          <w:trHeight w:val="852"/>
          <w:jc w:val="center"/>
        </w:trPr>
        <w:tc>
          <w:tcPr>
            <w:tcW w:w="4712" w:type="dxa"/>
            <w:gridSpan w:val="3"/>
            <w:vAlign w:val="center"/>
          </w:tcPr>
          <w:p w14:paraId="2AB3ACD9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b/>
                <w:bCs/>
                <w:spacing w:val="35"/>
                <w:sz w:val="24"/>
                <w:szCs w:val="24"/>
                <w:lang w:eastAsia="zh-CN"/>
              </w:rPr>
              <w:lastRenderedPageBreak/>
              <w:t>合  计</w:t>
            </w:r>
          </w:p>
        </w:tc>
        <w:tc>
          <w:tcPr>
            <w:tcW w:w="908" w:type="dxa"/>
            <w:vAlign w:val="center"/>
          </w:tcPr>
          <w:p w14:paraId="03E11A0A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b/>
                <w:bCs/>
                <w:spacing w:val="35"/>
                <w:sz w:val="24"/>
                <w:szCs w:val="24"/>
                <w:lang w:eastAsia="zh-CN"/>
              </w:rPr>
            </w:pPr>
            <w:r w:rsidRPr="00923872">
              <w:rPr>
                <w:rFonts w:ascii="宋体" w:eastAsia="宋体" w:hAnsi="宋体" w:hint="eastAsia"/>
                <w:b/>
                <w:bCs/>
                <w:spacing w:val="35"/>
                <w:sz w:val="24"/>
                <w:szCs w:val="24"/>
                <w:lang w:eastAsia="zh-CN"/>
              </w:rPr>
              <w:t>642</w:t>
            </w:r>
          </w:p>
        </w:tc>
        <w:tc>
          <w:tcPr>
            <w:tcW w:w="1596" w:type="dxa"/>
            <w:vAlign w:val="center"/>
          </w:tcPr>
          <w:p w14:paraId="0FA4DFE1" w14:textId="375AE5C6" w:rsidR="009B653D" w:rsidRPr="00923872" w:rsidRDefault="009B653D" w:rsidP="009B653D">
            <w:pPr>
              <w:pStyle w:val="a3"/>
              <w:jc w:val="center"/>
              <w:rPr>
                <w:rFonts w:ascii="宋体" w:eastAsia="宋体" w:hAnsi="宋体"/>
                <w:b/>
                <w:bCs/>
                <w:spacing w:val="35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pacing w:val="35"/>
                <w:sz w:val="24"/>
                <w:szCs w:val="24"/>
                <w:lang w:eastAsia="zh-CN"/>
              </w:rPr>
              <w:t>/</w:t>
            </w:r>
          </w:p>
        </w:tc>
        <w:tc>
          <w:tcPr>
            <w:tcW w:w="1398" w:type="dxa"/>
            <w:vAlign w:val="center"/>
          </w:tcPr>
          <w:p w14:paraId="4BDF2B62" w14:textId="352DA5B0" w:rsidR="009B653D" w:rsidRPr="00923872" w:rsidRDefault="009B653D" w:rsidP="009B653D">
            <w:pPr>
              <w:pStyle w:val="a3"/>
              <w:jc w:val="center"/>
              <w:rPr>
                <w:rFonts w:ascii="宋体" w:eastAsia="宋体" w:hAnsi="宋体"/>
                <w:b/>
                <w:bCs/>
                <w:spacing w:val="35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pacing w:val="35"/>
                <w:sz w:val="24"/>
                <w:szCs w:val="24"/>
                <w:lang w:eastAsia="zh-CN"/>
              </w:rPr>
              <w:t>/</w:t>
            </w:r>
          </w:p>
        </w:tc>
        <w:tc>
          <w:tcPr>
            <w:tcW w:w="1348" w:type="dxa"/>
          </w:tcPr>
          <w:p w14:paraId="32084728" w14:textId="77777777" w:rsidR="009B653D" w:rsidRPr="00923872" w:rsidRDefault="009B653D">
            <w:pPr>
              <w:pStyle w:val="a3"/>
              <w:jc w:val="center"/>
              <w:rPr>
                <w:rFonts w:ascii="宋体" w:eastAsia="宋体" w:hAnsi="宋体"/>
                <w:b/>
                <w:bCs/>
                <w:spacing w:val="35"/>
                <w:sz w:val="24"/>
                <w:szCs w:val="24"/>
                <w:lang w:eastAsia="zh-CN"/>
              </w:rPr>
            </w:pPr>
          </w:p>
        </w:tc>
      </w:tr>
    </w:tbl>
    <w:p w14:paraId="721E0E0B" w14:textId="77777777" w:rsidR="00923872" w:rsidRPr="00923872" w:rsidRDefault="00923872" w:rsidP="009B653D">
      <w:pPr>
        <w:spacing w:line="360" w:lineRule="auto"/>
        <w:rPr>
          <w:rFonts w:ascii="宋体" w:eastAsia="宋体" w:hAnsi="宋体"/>
          <w:lang w:eastAsia="zh-CN"/>
        </w:rPr>
      </w:pPr>
      <w:r w:rsidRPr="00923872">
        <w:rPr>
          <w:rFonts w:ascii="宋体" w:eastAsia="宋体" w:hAnsi="宋体" w:hint="eastAsia"/>
          <w:lang w:eastAsia="zh-CN"/>
        </w:rPr>
        <w:t>注：投标报价是采购全部内容的价格体现，投标人应根据自身技术力量、管理水平、市场价格行情及国家相关规定，在不低于成本价且不高于预算金额/最高限价（含单价）的基础上自主报价。</w:t>
      </w:r>
    </w:p>
    <w:p w14:paraId="085BD68F" w14:textId="77777777" w:rsidR="00971437" w:rsidRPr="00923872" w:rsidRDefault="00971437">
      <w:pPr>
        <w:rPr>
          <w:rFonts w:ascii="宋体" w:eastAsia="宋体" w:hAnsi="宋体"/>
          <w:lang w:eastAsia="zh-CN"/>
        </w:rPr>
      </w:pPr>
    </w:p>
    <w:sectPr w:rsidR="00971437" w:rsidRPr="00923872" w:rsidSect="00025A5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80655" w14:textId="77777777" w:rsidR="00191B6C" w:rsidRDefault="00191B6C" w:rsidP="00811994">
      <w:r>
        <w:separator/>
      </w:r>
    </w:p>
  </w:endnote>
  <w:endnote w:type="continuationSeparator" w:id="0">
    <w:p w14:paraId="1D49B897" w14:textId="77777777" w:rsidR="00191B6C" w:rsidRDefault="00191B6C" w:rsidP="00811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2F20E" w14:textId="77777777" w:rsidR="00191B6C" w:rsidRDefault="00191B6C" w:rsidP="00811994">
      <w:r>
        <w:separator/>
      </w:r>
    </w:p>
  </w:footnote>
  <w:footnote w:type="continuationSeparator" w:id="0">
    <w:p w14:paraId="14A3E05A" w14:textId="77777777" w:rsidR="00191B6C" w:rsidRDefault="00191B6C" w:rsidP="00811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437"/>
    <w:rsid w:val="00025A53"/>
    <w:rsid w:val="0006099B"/>
    <w:rsid w:val="000A24F4"/>
    <w:rsid w:val="00191B6C"/>
    <w:rsid w:val="003D602E"/>
    <w:rsid w:val="006C2D52"/>
    <w:rsid w:val="00811994"/>
    <w:rsid w:val="00923872"/>
    <w:rsid w:val="00971437"/>
    <w:rsid w:val="009B653D"/>
    <w:rsid w:val="00B00269"/>
    <w:rsid w:val="00F034FB"/>
    <w:rsid w:val="00F07A9C"/>
    <w:rsid w:val="00FE2167"/>
    <w:rsid w:val="0AFB3DF5"/>
    <w:rsid w:val="132D1291"/>
    <w:rsid w:val="14551D69"/>
    <w:rsid w:val="28BA24C1"/>
    <w:rsid w:val="36DA0180"/>
    <w:rsid w:val="45F27CA2"/>
    <w:rsid w:val="4D1E486E"/>
    <w:rsid w:val="56AF17FC"/>
    <w:rsid w:val="71C74DEB"/>
    <w:rsid w:val="74B51309"/>
    <w:rsid w:val="769B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312C62"/>
  <w15:docId w15:val="{743E64AB-A800-47D4-A2BB-A25F7203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Theme="minorEastAsia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qFormat/>
    <w:rPr>
      <w:rFonts w:ascii="仿宋" w:eastAsia="仿宋" w:hAnsi="仿宋" w:cs="仿宋"/>
      <w:sz w:val="31"/>
      <w:szCs w:val="31"/>
    </w:rPr>
  </w:style>
  <w:style w:type="paragraph" w:styleId="a5">
    <w:name w:val="Plain Text"/>
    <w:basedOn w:val="a"/>
    <w:qFormat/>
    <w:rPr>
      <w:rFonts w:asciiTheme="minorEastAsia" w:hAnsi="Courier New" w:cs="Courier New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a8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正文文本 字符"/>
    <w:basedOn w:val="a0"/>
    <w:link w:val="a3"/>
    <w:semiHidden/>
    <w:rsid w:val="009B653D"/>
    <w:rPr>
      <w:rFonts w:ascii="仿宋" w:eastAsia="仿宋" w:hAnsi="仿宋" w:cs="仿宋"/>
      <w:snapToGrid w:val="0"/>
      <w:color w:val="000000"/>
      <w:sz w:val="31"/>
      <w:szCs w:val="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 h</cp:lastModifiedBy>
  <cp:revision>8</cp:revision>
  <cp:lastPrinted>2025-04-27T02:55:00Z</cp:lastPrinted>
  <dcterms:created xsi:type="dcterms:W3CDTF">2025-04-25T07:13:00Z</dcterms:created>
  <dcterms:modified xsi:type="dcterms:W3CDTF">2025-05-08T08:11:00Z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eyJoZGlkIjoiNDRlNTRkNGM1NWRmZWFhM2VhNjdjMTE0MDIxOGQyOGIiLCJ1c2VySWQiOiIyODU3MjIzMTkifQ==</vt:lpwstr>
  </property>
  <property fmtid="{D5CDD505-2E9C-101B-9397-08002B2CF9AE}" pid="4" name="ICV">
    <vt:lpwstr>4C78CBB422764D56AB4FCFC30F4AC2BF_12</vt:lpwstr>
  </property>
</Properties>
</file>