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7C8E67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详细评审--培训方案</w:t>
      </w:r>
    </w:p>
    <w:p w14:paraId="20C6A7C2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37E5AD0B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63FFD28E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45B3920B">
      <w:pPr>
        <w:jc w:val="center"/>
        <w:rPr>
          <w:rFonts w:hint="eastAsia" w:ascii="宋体" w:hAnsi="宋体" w:cs="宋体"/>
          <w:b/>
          <w:bCs/>
          <w:color w:val="auto"/>
          <w:sz w:val="20"/>
          <w:szCs w:val="20"/>
        </w:rPr>
      </w:pPr>
      <w:r>
        <w:rPr>
          <w:rFonts w:hint="eastAsia" w:ascii="宋体" w:hAnsi="宋体" w:cs="宋体"/>
          <w:b/>
          <w:bCs/>
          <w:color w:val="auto"/>
          <w:sz w:val="20"/>
          <w:szCs w:val="20"/>
        </w:rPr>
        <w:t>（各</w:t>
      </w:r>
      <w:r>
        <w:rPr>
          <w:rFonts w:hint="eastAsia" w:ascii="宋体" w:hAnsi="宋体" w:cs="宋体"/>
          <w:b/>
          <w:bCs/>
          <w:color w:val="auto"/>
          <w:sz w:val="20"/>
          <w:szCs w:val="20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0"/>
          <w:szCs w:val="20"/>
        </w:rPr>
        <w:t>根据采购内容及评审内容要求，自主编写）</w:t>
      </w:r>
    </w:p>
    <w:p w14:paraId="16CA42C5">
      <w:pPr>
        <w:rPr>
          <w:rFonts w:hint="eastAsia" w:ascii="宋体" w:hAnsi="宋体" w:cs="宋体"/>
          <w:b/>
          <w:bCs/>
          <w:color w:val="auto"/>
          <w:sz w:val="20"/>
          <w:szCs w:val="2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D12A99"/>
    <w:rsid w:val="19A570A0"/>
    <w:rsid w:val="1A4C65B4"/>
    <w:rsid w:val="27D12A99"/>
    <w:rsid w:val="61A316BC"/>
    <w:rsid w:val="65AC54BE"/>
    <w:rsid w:val="689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281</Characters>
  <Lines>0</Lines>
  <Paragraphs>0</Paragraphs>
  <TotalTime>0</TotalTime>
  <ScaleCrop>false</ScaleCrop>
  <LinksUpToDate>false</LinksUpToDate>
  <CharactersWithSpaces>292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2025-04-28T02:34:00Z</dcterms:created>
  <dc:creator>Джек</dc:creator>
  <cp:lastModifiedBy>Джек</cp:lastModifiedBy>
  <dcterms:modified xsi:type="dcterms:W3CDTF">2025-04-28T02:38:42Z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695914D469B8463CA0193F39597D65DA_13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