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4444AE">
      <w:pPr>
        <w:autoSpaceDE w:val="0"/>
        <w:autoSpaceDN w:val="0"/>
        <w:adjustRightInd w:val="0"/>
        <w:ind w:left="1054" w:hanging="1054" w:hangingChars="250"/>
        <w:jc w:val="center"/>
        <w:outlineLvl w:val="0"/>
        <w:rPr>
          <w:rFonts w:hint="eastAsia" w:ascii="宋体" w:hAnsi="宋体" w:cs="宋体"/>
          <w:b/>
          <w:bCs/>
          <w:color w:val="000000"/>
          <w:sz w:val="42"/>
          <w:szCs w:val="42"/>
          <w:lang w:val="zh-CN"/>
        </w:rPr>
      </w:pPr>
      <w:r>
        <w:rPr>
          <w:rFonts w:hint="eastAsia" w:ascii="宋体" w:hAnsi="宋体" w:cs="宋体"/>
          <w:b/>
          <w:bCs/>
          <w:color w:val="000000"/>
          <w:sz w:val="42"/>
          <w:szCs w:val="42"/>
          <w:lang w:val="zh-CN"/>
        </w:rPr>
        <w:t>合同参考格式</w:t>
      </w:r>
    </w:p>
    <w:p w14:paraId="04505443">
      <w:pPr>
        <w:pStyle w:val="7"/>
        <w:ind w:firstLine="420"/>
        <w:rPr>
          <w:rFonts w:hint="eastAsia"/>
          <w:lang w:val="zh-CN"/>
        </w:rPr>
      </w:pPr>
    </w:p>
    <w:p w14:paraId="06C4B334">
      <w:pPr>
        <w:rPr>
          <w:rFonts w:hint="eastAsia" w:ascii="宋体" w:hAnsi="宋体" w:cs="宋体"/>
          <w:b/>
        </w:rPr>
      </w:pPr>
      <w:bookmarkStart w:id="0" w:name="_Toc373936314"/>
      <w:r>
        <w:rPr>
          <w:rFonts w:hint="eastAsia" w:ascii="宋体" w:hAnsi="宋体" w:cs="宋体"/>
          <w:b/>
        </w:rPr>
        <w:t>合同编号：</w:t>
      </w:r>
      <w:r>
        <w:rPr>
          <w:rFonts w:hint="eastAsia" w:ascii="宋体" w:hAnsi="宋体" w:cs="宋体"/>
          <w:b/>
          <w:u w:val="single"/>
        </w:rPr>
        <w:t xml:space="preserve">  </w:t>
      </w:r>
      <w:bookmarkEnd w:id="0"/>
      <w:bookmarkStart w:id="1" w:name="_Toc375576842"/>
      <w:bookmarkStart w:id="2" w:name="_Toc373936315"/>
      <w:bookmarkStart w:id="3" w:name="_Toc373954603"/>
      <w:r>
        <w:rPr>
          <w:rFonts w:hint="eastAsia" w:ascii="宋体" w:hAnsi="宋体" w:cs="宋体"/>
          <w:b/>
          <w:u w:val="single"/>
        </w:rPr>
        <w:t xml:space="preserve">         </w:t>
      </w:r>
    </w:p>
    <w:p w14:paraId="7CD8413A">
      <w:pPr>
        <w:rPr>
          <w:rFonts w:hint="eastAsia" w:ascii="宋体" w:hAnsi="宋体" w:cs="宋体"/>
        </w:rPr>
      </w:pPr>
    </w:p>
    <w:p w14:paraId="7826880F">
      <w:pPr>
        <w:rPr>
          <w:rFonts w:hint="eastAsia" w:ascii="宋体" w:hAnsi="宋体" w:cs="宋体"/>
        </w:rPr>
      </w:pPr>
    </w:p>
    <w:p w14:paraId="6522521B">
      <w:pPr>
        <w:rPr>
          <w:rFonts w:hint="eastAsia" w:ascii="宋体" w:hAnsi="宋体" w:cs="宋体"/>
        </w:rPr>
      </w:pPr>
    </w:p>
    <w:p w14:paraId="6DFF9042">
      <w:pPr>
        <w:rPr>
          <w:rFonts w:hint="eastAsia" w:ascii="宋体" w:hAnsi="宋体" w:cs="宋体"/>
        </w:rPr>
      </w:pPr>
    </w:p>
    <w:p w14:paraId="00DF0CBE">
      <w:pPr>
        <w:rPr>
          <w:rFonts w:hint="eastAsia" w:ascii="宋体" w:hAnsi="宋体" w:cs="宋体"/>
        </w:rPr>
      </w:pPr>
    </w:p>
    <w:p w14:paraId="07AE8A44">
      <w:pPr>
        <w:jc w:val="center"/>
        <w:rPr>
          <w:rFonts w:hint="eastAsia" w:ascii="宋体" w:hAnsi="宋体" w:cs="宋体"/>
          <w:b/>
        </w:rPr>
      </w:pPr>
      <w:bookmarkStart w:id="4" w:name="_Toc30653_WPSOffice_Level2"/>
      <w:bookmarkStart w:id="5" w:name="_Toc16080_WPSOffice_Level2"/>
      <w:r>
        <w:rPr>
          <w:rFonts w:hint="eastAsia" w:ascii="宋体" w:hAnsi="宋体" w:cs="宋体"/>
          <w:b/>
          <w:sz w:val="72"/>
          <w:szCs w:val="72"/>
        </w:rPr>
        <w:t>政府采购合同</w:t>
      </w:r>
      <w:bookmarkEnd w:id="1"/>
      <w:bookmarkEnd w:id="2"/>
      <w:bookmarkEnd w:id="3"/>
      <w:bookmarkEnd w:id="4"/>
      <w:bookmarkEnd w:id="5"/>
    </w:p>
    <w:p w14:paraId="347B74B6">
      <w:pPr>
        <w:ind w:firstLine="480"/>
        <w:rPr>
          <w:rFonts w:hint="eastAsia" w:ascii="宋体" w:hAnsi="宋体" w:cs="宋体"/>
          <w:szCs w:val="21"/>
        </w:rPr>
      </w:pPr>
    </w:p>
    <w:p w14:paraId="0D9F1A45">
      <w:pPr>
        <w:ind w:firstLine="480"/>
        <w:rPr>
          <w:rFonts w:hint="eastAsia" w:ascii="宋体" w:hAnsi="宋体" w:cs="宋体"/>
          <w:szCs w:val="21"/>
        </w:rPr>
      </w:pPr>
    </w:p>
    <w:p w14:paraId="55EED6DC">
      <w:pPr>
        <w:ind w:firstLine="480"/>
        <w:rPr>
          <w:rFonts w:hint="eastAsia" w:ascii="宋体" w:hAnsi="宋体" w:cs="宋体"/>
          <w:szCs w:val="21"/>
        </w:rPr>
      </w:pPr>
    </w:p>
    <w:p w14:paraId="51B66318">
      <w:pPr>
        <w:ind w:firstLine="480"/>
        <w:rPr>
          <w:rFonts w:hint="eastAsia" w:ascii="宋体" w:hAnsi="宋体" w:cs="宋体"/>
          <w:szCs w:val="21"/>
        </w:rPr>
      </w:pPr>
    </w:p>
    <w:p w14:paraId="1E69A6A0">
      <w:pPr>
        <w:ind w:firstLine="480"/>
        <w:rPr>
          <w:rFonts w:hint="eastAsia" w:ascii="宋体" w:hAnsi="宋体" w:cs="宋体"/>
          <w:szCs w:val="21"/>
        </w:rPr>
      </w:pPr>
    </w:p>
    <w:p w14:paraId="098B0DF7">
      <w:pPr>
        <w:ind w:firstLine="480"/>
        <w:rPr>
          <w:rFonts w:hint="eastAsia" w:ascii="宋体" w:hAnsi="宋体" w:cs="宋体"/>
          <w:szCs w:val="21"/>
        </w:rPr>
      </w:pPr>
    </w:p>
    <w:p w14:paraId="4F98DDAD">
      <w:pPr>
        <w:ind w:firstLine="480"/>
        <w:rPr>
          <w:rFonts w:hint="eastAsia" w:ascii="宋体" w:hAnsi="宋体" w:cs="宋体"/>
          <w:szCs w:val="21"/>
        </w:rPr>
      </w:pPr>
    </w:p>
    <w:p w14:paraId="6F4097E3">
      <w:pPr>
        <w:ind w:firstLine="480"/>
        <w:rPr>
          <w:rFonts w:hint="eastAsia" w:ascii="宋体" w:hAnsi="宋体" w:cs="宋体"/>
          <w:szCs w:val="21"/>
        </w:rPr>
      </w:pPr>
    </w:p>
    <w:p w14:paraId="194280A4">
      <w:pPr>
        <w:ind w:firstLine="480"/>
        <w:rPr>
          <w:rFonts w:hint="eastAsia" w:ascii="宋体" w:hAnsi="宋体" w:cs="宋体"/>
          <w:szCs w:val="21"/>
        </w:rPr>
      </w:pPr>
    </w:p>
    <w:p w14:paraId="166BF390">
      <w:pPr>
        <w:ind w:firstLine="480"/>
        <w:rPr>
          <w:rFonts w:hint="eastAsia" w:ascii="宋体" w:hAnsi="宋体" w:cs="宋体"/>
          <w:szCs w:val="21"/>
        </w:rPr>
      </w:pPr>
    </w:p>
    <w:p w14:paraId="7DA08C68">
      <w:pPr>
        <w:ind w:firstLine="480"/>
        <w:rPr>
          <w:rFonts w:hint="eastAsia" w:ascii="宋体" w:hAnsi="宋体" w:cs="宋体"/>
          <w:szCs w:val="21"/>
        </w:rPr>
      </w:pPr>
    </w:p>
    <w:p w14:paraId="46E18301">
      <w:pPr>
        <w:spacing w:line="480" w:lineRule="auto"/>
        <w:ind w:firstLine="480"/>
        <w:rPr>
          <w:rFonts w:hint="eastAsia" w:ascii="宋体" w:hAnsi="宋体" w:cs="宋体"/>
          <w:szCs w:val="21"/>
          <w:u w:val="single"/>
        </w:rPr>
      </w:pPr>
      <w:r>
        <w:rPr>
          <w:rFonts w:hint="eastAsia" w:ascii="宋体" w:hAnsi="宋体" w:cs="宋体"/>
          <w:szCs w:val="21"/>
        </w:rPr>
        <w:t>项目名称：</w:t>
      </w:r>
      <w:r>
        <w:rPr>
          <w:rFonts w:hint="eastAsia" w:ascii="宋体" w:hAnsi="宋体" w:cs="宋体"/>
          <w:szCs w:val="21"/>
          <w:u w:val="single"/>
        </w:rPr>
        <w:t xml:space="preserve">                                            </w:t>
      </w:r>
    </w:p>
    <w:p w14:paraId="31F4CE83">
      <w:pPr>
        <w:spacing w:line="480" w:lineRule="auto"/>
        <w:ind w:firstLine="480"/>
        <w:rPr>
          <w:rFonts w:hint="eastAsia" w:ascii="宋体" w:hAnsi="宋体" w:cs="宋体"/>
          <w:szCs w:val="21"/>
        </w:rPr>
      </w:pPr>
      <w:r>
        <w:rPr>
          <w:rFonts w:hint="eastAsia" w:ascii="宋体" w:hAnsi="宋体" w:cs="宋体"/>
          <w:szCs w:val="21"/>
        </w:rPr>
        <w:t>采购人（甲方）：</w:t>
      </w:r>
      <w:r>
        <w:rPr>
          <w:rFonts w:hint="eastAsia" w:ascii="宋体" w:hAnsi="宋体" w:cs="宋体"/>
          <w:szCs w:val="21"/>
          <w:u w:val="single"/>
        </w:rPr>
        <w:t xml:space="preserve">                   （盖章）           </w:t>
      </w:r>
    </w:p>
    <w:p w14:paraId="102957F6">
      <w:pPr>
        <w:spacing w:line="480" w:lineRule="auto"/>
        <w:ind w:firstLine="480"/>
        <w:rPr>
          <w:rFonts w:hint="eastAsia" w:ascii="宋体" w:hAnsi="宋体" w:cs="宋体"/>
          <w:szCs w:val="21"/>
        </w:rPr>
      </w:pPr>
      <w:r>
        <w:rPr>
          <w:rFonts w:hint="eastAsia" w:ascii="宋体" w:hAnsi="宋体" w:cs="宋体"/>
          <w:szCs w:val="21"/>
        </w:rPr>
        <w:t>供应商（乙方）：</w:t>
      </w:r>
      <w:r>
        <w:rPr>
          <w:rFonts w:hint="eastAsia" w:ascii="宋体" w:hAnsi="宋体" w:cs="宋体"/>
          <w:szCs w:val="21"/>
          <w:u w:val="single"/>
        </w:rPr>
        <w:t xml:space="preserve">                   （盖章）           </w:t>
      </w:r>
    </w:p>
    <w:p w14:paraId="38EEE991">
      <w:pPr>
        <w:spacing w:line="480" w:lineRule="auto"/>
        <w:ind w:firstLine="480"/>
        <w:rPr>
          <w:rFonts w:hint="eastAsia" w:ascii="宋体" w:hAnsi="宋体" w:cs="宋体"/>
          <w:szCs w:val="21"/>
        </w:rPr>
      </w:pPr>
      <w:r>
        <w:rPr>
          <w:rFonts w:hint="eastAsia" w:ascii="宋体" w:hAnsi="宋体" w:cs="宋体"/>
          <w:szCs w:val="21"/>
        </w:rPr>
        <w:t>签订时间：</w:t>
      </w:r>
      <w:r>
        <w:rPr>
          <w:rFonts w:hint="eastAsia" w:ascii="宋体" w:hAnsi="宋体" w:cs="宋体"/>
          <w:szCs w:val="21"/>
          <w:u w:val="single"/>
        </w:rPr>
        <w:t xml:space="preserve">                                            </w:t>
      </w:r>
    </w:p>
    <w:p w14:paraId="42636551">
      <w:pPr>
        <w:spacing w:line="480" w:lineRule="auto"/>
        <w:ind w:firstLine="480"/>
        <w:rPr>
          <w:rFonts w:hint="eastAsia" w:ascii="宋体" w:hAnsi="宋体" w:cs="宋体"/>
          <w:szCs w:val="21"/>
        </w:rPr>
      </w:pPr>
      <w:r>
        <w:rPr>
          <w:rFonts w:hint="eastAsia" w:ascii="宋体" w:hAnsi="宋体" w:cs="宋体"/>
          <w:szCs w:val="21"/>
        </w:rPr>
        <w:t>签订地点：</w:t>
      </w:r>
      <w:r>
        <w:rPr>
          <w:rFonts w:hint="eastAsia" w:ascii="宋体" w:hAnsi="宋体" w:cs="宋体"/>
          <w:szCs w:val="21"/>
          <w:u w:val="single"/>
        </w:rPr>
        <w:t xml:space="preserve">                                            </w:t>
      </w:r>
    </w:p>
    <w:p w14:paraId="09AE5211">
      <w:pPr>
        <w:spacing w:before="120" w:line="480" w:lineRule="exact"/>
        <w:jc w:val="center"/>
        <w:rPr>
          <w:rFonts w:hint="eastAsia" w:ascii="宋体" w:hAnsi="宋体" w:cs="宋体"/>
          <w:b/>
          <w:sz w:val="32"/>
          <w:szCs w:val="32"/>
        </w:rPr>
      </w:pPr>
    </w:p>
    <w:p w14:paraId="5B412604">
      <w:pPr>
        <w:spacing w:before="120" w:line="480" w:lineRule="exact"/>
        <w:jc w:val="center"/>
        <w:rPr>
          <w:rFonts w:hint="eastAsia" w:ascii="宋体" w:hAnsi="宋体" w:cs="宋体"/>
          <w:b/>
          <w:sz w:val="32"/>
          <w:szCs w:val="32"/>
        </w:rPr>
      </w:pPr>
    </w:p>
    <w:p w14:paraId="45024507">
      <w:pPr>
        <w:spacing w:before="120" w:line="480" w:lineRule="exact"/>
        <w:jc w:val="center"/>
        <w:rPr>
          <w:rFonts w:hint="eastAsia" w:ascii="宋体" w:hAnsi="宋体" w:cs="宋体"/>
          <w:b/>
          <w:sz w:val="32"/>
          <w:szCs w:val="32"/>
        </w:rPr>
      </w:pPr>
    </w:p>
    <w:p w14:paraId="4723F9BB">
      <w:pPr>
        <w:spacing w:before="120" w:line="480" w:lineRule="exact"/>
        <w:jc w:val="center"/>
        <w:rPr>
          <w:rFonts w:hint="eastAsia" w:ascii="宋体" w:hAnsi="宋体" w:cs="宋体"/>
          <w:b/>
          <w:sz w:val="32"/>
          <w:szCs w:val="32"/>
        </w:rPr>
      </w:pPr>
    </w:p>
    <w:p w14:paraId="6325B9E8">
      <w:pPr>
        <w:spacing w:before="120" w:line="480" w:lineRule="exact"/>
        <w:jc w:val="center"/>
        <w:rPr>
          <w:rFonts w:hint="eastAsia" w:ascii="宋体" w:hAnsi="宋体" w:cs="宋体"/>
          <w:b/>
          <w:sz w:val="32"/>
          <w:szCs w:val="32"/>
        </w:rPr>
      </w:pPr>
    </w:p>
    <w:p w14:paraId="05E09984">
      <w:pPr>
        <w:pStyle w:val="7"/>
        <w:ind w:firstLine="420"/>
        <w:jc w:val="center"/>
        <w:rPr>
          <w:rFonts w:hint="eastAsia"/>
          <w:lang w:val="zh-CN"/>
        </w:rPr>
      </w:pPr>
      <w:bookmarkStart w:id="6" w:name="_Toc8096_WPSOffice_Level2"/>
      <w:r>
        <w:rPr>
          <w:rFonts w:hint="eastAsia"/>
        </w:rPr>
        <w:t>(最终以甲乙双方实际协商签订协议为准)</w:t>
      </w:r>
      <w:bookmarkEnd w:id="6"/>
    </w:p>
    <w:p w14:paraId="635E958E">
      <w:pPr>
        <w:pStyle w:val="7"/>
        <w:ind w:firstLine="422"/>
        <w:rPr>
          <w:rFonts w:hint="eastAsia"/>
          <w:b/>
        </w:rPr>
      </w:pPr>
      <w:r>
        <w:rPr>
          <w:rFonts w:hint="eastAsia"/>
          <w:b/>
        </w:rPr>
        <w:t>甲方：（采购单位）</w:t>
      </w:r>
    </w:p>
    <w:p w14:paraId="7D996245">
      <w:pPr>
        <w:pStyle w:val="7"/>
        <w:ind w:firstLine="422"/>
        <w:rPr>
          <w:rFonts w:hint="eastAsia"/>
          <w:b/>
        </w:rPr>
      </w:pPr>
      <w:r>
        <w:rPr>
          <w:rFonts w:hint="eastAsia"/>
          <w:b/>
        </w:rPr>
        <w:t>乙方：（</w:t>
      </w:r>
      <w:r>
        <w:rPr>
          <w:rFonts w:hint="eastAsia"/>
          <w:b/>
          <w:lang w:eastAsia="zh-CN"/>
        </w:rPr>
        <w:t>成交单位</w:t>
      </w:r>
      <w:r>
        <w:rPr>
          <w:rFonts w:hint="eastAsia"/>
          <w:b/>
        </w:rPr>
        <w:t>）</w:t>
      </w:r>
    </w:p>
    <w:p w14:paraId="5839A3EB">
      <w:pPr>
        <w:pStyle w:val="7"/>
        <w:ind w:firstLine="420"/>
        <w:rPr>
          <w:rFonts w:hint="eastAsia"/>
        </w:rPr>
      </w:pPr>
      <w:r>
        <w:rPr>
          <w:rFonts w:hint="eastAsia"/>
          <w:u w:val="single"/>
        </w:rPr>
        <w:t>项目名称（项目编号）</w:t>
      </w:r>
      <w:r>
        <w:rPr>
          <w:rFonts w:hint="eastAsia"/>
        </w:rPr>
        <w:t>，在</w:t>
      </w:r>
      <w:r>
        <w:rPr>
          <w:rFonts w:hint="eastAsia"/>
          <w:lang w:eastAsia="zh-CN"/>
        </w:rPr>
        <w:t>监管单位</w:t>
      </w:r>
      <w:r>
        <w:rPr>
          <w:rFonts w:hint="eastAsia"/>
        </w:rPr>
        <w:t>的全程监督管理下，由</w:t>
      </w:r>
      <w:r>
        <w:rPr>
          <w:rFonts w:hint="eastAsia"/>
          <w:u w:val="single"/>
        </w:rPr>
        <w:t xml:space="preserve"> 伟江项目管理咨询有限公司</w:t>
      </w:r>
      <w:r>
        <w:rPr>
          <w:rFonts w:hint="eastAsia"/>
        </w:rPr>
        <w:t>组织</w:t>
      </w:r>
      <w:r>
        <w:rPr>
          <w:rFonts w:hint="eastAsia"/>
          <w:lang w:eastAsia="zh-CN"/>
        </w:rPr>
        <w:t>单一来源</w:t>
      </w:r>
      <w:r>
        <w:rPr>
          <w:rFonts w:hint="eastAsia"/>
        </w:rPr>
        <w:t>采购，</w:t>
      </w:r>
      <w:r>
        <w:rPr>
          <w:rFonts w:hint="eastAsia"/>
          <w:u w:val="single"/>
          <w:lang w:eastAsia="zh-CN"/>
        </w:rPr>
        <w:t>西安市市场监督管理局浐灞国际港分局</w:t>
      </w:r>
      <w:r>
        <w:rPr>
          <w:rFonts w:hint="eastAsia"/>
        </w:rPr>
        <w:t>（以下简称“甲方”）确定</w:t>
      </w:r>
      <w:r>
        <w:rPr>
          <w:rFonts w:hint="eastAsia"/>
          <w:u w:val="single"/>
        </w:rPr>
        <w:t xml:space="preserve">   </w:t>
      </w:r>
      <w:r>
        <w:rPr>
          <w:rFonts w:hint="eastAsia"/>
          <w:u w:val="single"/>
          <w:lang w:eastAsia="zh-CN"/>
        </w:rPr>
        <w:t>成交单位</w:t>
      </w:r>
      <w:r>
        <w:rPr>
          <w:rFonts w:hint="eastAsia"/>
          <w:u w:val="single"/>
        </w:rPr>
        <w:t xml:space="preserve">  </w:t>
      </w:r>
      <w:r>
        <w:rPr>
          <w:rFonts w:hint="eastAsia"/>
        </w:rPr>
        <w:t>（以下简称“乙方”）为本项目</w:t>
      </w:r>
      <w:bookmarkStart w:id="7" w:name="_GoBack"/>
      <w:bookmarkEnd w:id="7"/>
      <w:r>
        <w:rPr>
          <w:rFonts w:hint="eastAsia"/>
          <w:lang w:eastAsia="zh-CN"/>
        </w:rPr>
        <w:t>成交单位</w:t>
      </w:r>
      <w:r>
        <w:rPr>
          <w:rFonts w:hint="eastAsia"/>
        </w:rPr>
        <w:t>。</w:t>
      </w:r>
    </w:p>
    <w:p w14:paraId="2A8E5E4E">
      <w:pPr>
        <w:pStyle w:val="7"/>
        <w:ind w:firstLine="420"/>
        <w:rPr>
          <w:rFonts w:hint="eastAsia"/>
        </w:rPr>
      </w:pPr>
      <w:r>
        <w:rPr>
          <w:rFonts w:hint="eastAsia"/>
        </w:rPr>
        <w:t>依据《中华人民共和国民法典》和《中华人民共和国政府采购法》，经双方协商，于</w:t>
      </w:r>
      <w:r>
        <w:rPr>
          <w:rFonts w:hint="eastAsia"/>
          <w:u w:val="single"/>
        </w:rPr>
        <w:t xml:space="preserve">     </w:t>
      </w:r>
      <w:r>
        <w:rPr>
          <w:rFonts w:hint="eastAsia"/>
          <w:b/>
          <w:u w:val="single"/>
        </w:rPr>
        <w:t xml:space="preserve"> </w:t>
      </w:r>
      <w:r>
        <w:rPr>
          <w:rFonts w:hint="eastAsia"/>
        </w:rPr>
        <w:t>年</w:t>
      </w:r>
      <w:r>
        <w:rPr>
          <w:rFonts w:hint="eastAsia"/>
          <w:u w:val="single"/>
        </w:rPr>
        <w:t xml:space="preserve">     </w:t>
      </w:r>
      <w:r>
        <w:rPr>
          <w:rFonts w:hint="eastAsia"/>
        </w:rPr>
        <w:t>月</w:t>
      </w:r>
      <w:r>
        <w:rPr>
          <w:rFonts w:hint="eastAsia"/>
          <w:b/>
          <w:u w:val="single"/>
        </w:rPr>
        <w:t xml:space="preserve">     </w:t>
      </w:r>
      <w:r>
        <w:rPr>
          <w:rFonts w:hint="eastAsia"/>
        </w:rPr>
        <w:t>日按下述条款和条件签署本合同。</w:t>
      </w:r>
    </w:p>
    <w:p w14:paraId="049AA31A">
      <w:pPr>
        <w:pStyle w:val="7"/>
        <w:ind w:firstLine="420"/>
        <w:rPr>
          <w:rFonts w:hint="eastAsia"/>
          <w:b/>
          <w:bCs/>
        </w:rPr>
      </w:pPr>
      <w:r>
        <w:rPr>
          <w:rFonts w:hint="eastAsia"/>
        </w:rPr>
        <w:t>甲方通过</w:t>
      </w:r>
      <w:r>
        <w:rPr>
          <w:rFonts w:hint="eastAsia"/>
          <w:lang w:eastAsia="zh-CN"/>
        </w:rPr>
        <w:t>单一来源</w:t>
      </w:r>
      <w:r>
        <w:rPr>
          <w:rFonts w:hint="eastAsia"/>
        </w:rPr>
        <w:t>采购方式，接受了乙方以总金额</w:t>
      </w:r>
      <w:r>
        <w:rPr>
          <w:rFonts w:hint="eastAsia"/>
          <w:b/>
          <w:u w:val="single"/>
        </w:rPr>
        <w:t xml:space="preserve">  （  大写  ）            （¥       ）</w:t>
      </w:r>
      <w:r>
        <w:rPr>
          <w:rFonts w:hint="eastAsia"/>
        </w:rPr>
        <w:t>(以下简称“合同价”)提供的服务。</w:t>
      </w:r>
    </w:p>
    <w:p w14:paraId="4C4B99D2">
      <w:pPr>
        <w:pStyle w:val="7"/>
        <w:ind w:firstLine="420"/>
        <w:rPr>
          <w:rFonts w:hint="eastAsia"/>
        </w:rPr>
      </w:pPr>
      <w:r>
        <w:rPr>
          <w:rFonts w:hint="eastAsia"/>
        </w:rPr>
        <w:t>本合同在此声明如下：</w:t>
      </w:r>
    </w:p>
    <w:p w14:paraId="52BD1843">
      <w:pPr>
        <w:pStyle w:val="7"/>
        <w:ind w:firstLine="420"/>
        <w:rPr>
          <w:rFonts w:hint="eastAsia"/>
        </w:rPr>
      </w:pPr>
      <w:r>
        <w:rPr>
          <w:rFonts w:hint="eastAsia"/>
        </w:rPr>
        <w:t>1.本合同中的词语和术语的含义与合同条款中定义的相同。</w:t>
      </w:r>
    </w:p>
    <w:p w14:paraId="435BDF40">
      <w:pPr>
        <w:pStyle w:val="7"/>
        <w:ind w:firstLine="420"/>
        <w:rPr>
          <w:rFonts w:hint="eastAsia"/>
        </w:rPr>
      </w:pPr>
      <w:r>
        <w:rPr>
          <w:rFonts w:hint="eastAsia"/>
        </w:rPr>
        <w:t>2.下述文件是本合同的一部分，并与本合同一起阅读和解释：</w:t>
      </w:r>
    </w:p>
    <w:p w14:paraId="0BFA2081">
      <w:pPr>
        <w:pStyle w:val="7"/>
        <w:ind w:firstLine="420"/>
        <w:rPr>
          <w:rFonts w:hint="eastAsia"/>
        </w:rPr>
      </w:pPr>
      <w:r>
        <w:rPr>
          <w:rFonts w:hint="eastAsia"/>
        </w:rPr>
        <w:t>1）合同通用条款</w:t>
      </w:r>
    </w:p>
    <w:p w14:paraId="7B788E69">
      <w:pPr>
        <w:pStyle w:val="7"/>
        <w:ind w:firstLine="420"/>
        <w:rPr>
          <w:rFonts w:hint="eastAsia"/>
        </w:rPr>
      </w:pPr>
      <w:r>
        <w:rPr>
          <w:rFonts w:hint="eastAsia"/>
        </w:rPr>
        <w:t>2）合同条款附件</w:t>
      </w:r>
    </w:p>
    <w:p w14:paraId="5B755B45">
      <w:pPr>
        <w:pStyle w:val="7"/>
        <w:ind w:firstLine="420"/>
        <w:rPr>
          <w:rFonts w:hint="eastAsia"/>
        </w:rPr>
      </w:pPr>
      <w:r>
        <w:rPr>
          <w:rFonts w:hint="eastAsia"/>
        </w:rPr>
        <w:t>3）</w:t>
      </w:r>
      <w:r>
        <w:rPr>
          <w:rFonts w:hint="eastAsia"/>
          <w:lang w:eastAsia="zh-CN"/>
        </w:rPr>
        <w:t>中标</w:t>
      </w:r>
      <w:r>
        <w:rPr>
          <w:rFonts w:hint="eastAsia"/>
        </w:rPr>
        <w:t>通知书</w:t>
      </w:r>
    </w:p>
    <w:p w14:paraId="3E6A3475">
      <w:pPr>
        <w:pStyle w:val="7"/>
        <w:ind w:firstLine="420"/>
        <w:rPr>
          <w:rFonts w:hint="eastAsia"/>
        </w:rPr>
      </w:pPr>
      <w:r>
        <w:rPr>
          <w:rFonts w:hint="eastAsia"/>
        </w:rPr>
        <w:t>4）采购文件</w:t>
      </w:r>
    </w:p>
    <w:p w14:paraId="08F9F301">
      <w:pPr>
        <w:pStyle w:val="7"/>
        <w:ind w:firstLine="420"/>
        <w:rPr>
          <w:rFonts w:hint="eastAsia"/>
        </w:rPr>
      </w:pPr>
      <w:r>
        <w:rPr>
          <w:rFonts w:hint="eastAsia"/>
        </w:rPr>
        <w:t>5）响应文件</w:t>
      </w:r>
    </w:p>
    <w:p w14:paraId="2975854A">
      <w:pPr>
        <w:pStyle w:val="7"/>
        <w:ind w:firstLine="420"/>
        <w:rPr>
          <w:rFonts w:hint="eastAsia"/>
        </w:rPr>
      </w:pPr>
      <w:r>
        <w:rPr>
          <w:rFonts w:hint="eastAsia"/>
        </w:rPr>
        <w:t>6）澄清、承诺函（如有）</w:t>
      </w:r>
    </w:p>
    <w:p w14:paraId="1A8498C3">
      <w:pPr>
        <w:pStyle w:val="7"/>
        <w:ind w:firstLine="420"/>
        <w:rPr>
          <w:rFonts w:hint="eastAsia"/>
        </w:rPr>
      </w:pPr>
      <w:r>
        <w:rPr>
          <w:rFonts w:hint="eastAsia"/>
        </w:rPr>
        <w:t>7）甲乙双方协商的其他条款</w:t>
      </w:r>
    </w:p>
    <w:p w14:paraId="6BED3FF5">
      <w:pPr>
        <w:pStyle w:val="7"/>
        <w:ind w:firstLine="420"/>
        <w:rPr>
          <w:rFonts w:hint="eastAsia"/>
        </w:rPr>
      </w:pPr>
      <w:r>
        <w:rPr>
          <w:rFonts w:hint="eastAsia"/>
        </w:rPr>
        <w:t>3.考虑到甲方将按照本合同向乙方支付服务款，乙方在此保证全部按照合同的规定向甲方提供本项目服务，并修补缺陷。</w:t>
      </w:r>
    </w:p>
    <w:p w14:paraId="45350BC5">
      <w:pPr>
        <w:pStyle w:val="7"/>
        <w:ind w:firstLine="420"/>
        <w:rPr>
          <w:rFonts w:hint="eastAsia"/>
        </w:rPr>
      </w:pPr>
      <w:r>
        <w:rPr>
          <w:rFonts w:hint="eastAsia"/>
        </w:rPr>
        <w:t>4.考虑到乙方提供的服务并修补缺陷，甲方在此保证按照合同规定的时间和方式向乙方支付合同价或其他按合同规定应支付的金额。</w:t>
      </w:r>
    </w:p>
    <w:p w14:paraId="782B9D8B">
      <w:pPr>
        <w:pStyle w:val="7"/>
        <w:ind w:firstLine="420"/>
        <w:rPr>
          <w:rFonts w:hint="eastAsia"/>
        </w:rPr>
      </w:pPr>
      <w:r>
        <w:rPr>
          <w:rFonts w:hint="eastAsia"/>
        </w:rPr>
        <w:t>5.本合同一式</w:t>
      </w:r>
      <w:r>
        <w:rPr>
          <w:rFonts w:hint="eastAsia"/>
          <w:u w:val="single"/>
        </w:rPr>
        <w:t xml:space="preserve">  </w:t>
      </w:r>
      <w:r>
        <w:rPr>
          <w:rFonts w:hint="eastAsia"/>
        </w:rPr>
        <w:t>份，其中，甲方</w:t>
      </w:r>
      <w:r>
        <w:rPr>
          <w:rFonts w:hint="eastAsia"/>
          <w:b/>
          <w:u w:val="single"/>
        </w:rPr>
        <w:t xml:space="preserve">  </w:t>
      </w:r>
      <w:r>
        <w:rPr>
          <w:rFonts w:hint="eastAsia"/>
          <w:u w:val="single"/>
        </w:rPr>
        <w:t xml:space="preserve"> </w:t>
      </w:r>
      <w:r>
        <w:rPr>
          <w:rFonts w:hint="eastAsia"/>
        </w:rPr>
        <w:t>份，乙方</w:t>
      </w:r>
      <w:r>
        <w:rPr>
          <w:rFonts w:hint="eastAsia"/>
          <w:b/>
          <w:u w:val="single"/>
        </w:rPr>
        <w:t xml:space="preserve">   </w:t>
      </w:r>
      <w:r>
        <w:rPr>
          <w:rFonts w:hint="eastAsia"/>
        </w:rPr>
        <w:t>份，鉴证方</w:t>
      </w:r>
      <w:r>
        <w:rPr>
          <w:rFonts w:hint="eastAsia"/>
          <w:u w:val="single"/>
        </w:rPr>
        <w:t xml:space="preserve"> </w:t>
      </w:r>
      <w:r>
        <w:rPr>
          <w:rFonts w:hint="eastAsia"/>
          <w:b/>
          <w:u w:val="single"/>
        </w:rPr>
        <w:t xml:space="preserve">壹 </w:t>
      </w:r>
      <w:r>
        <w:rPr>
          <w:rFonts w:hint="eastAsia"/>
        </w:rPr>
        <w:t>份，</w:t>
      </w:r>
      <w:r>
        <w:rPr>
          <w:rFonts w:hint="eastAsia"/>
          <w:lang w:eastAsia="zh-CN"/>
        </w:rPr>
        <w:t>西安市市场监督管理局浐灞国际港分局</w:t>
      </w:r>
      <w:r>
        <w:rPr>
          <w:rFonts w:hint="eastAsia"/>
          <w:b/>
          <w:u w:val="single"/>
        </w:rPr>
        <w:t>壹</w:t>
      </w:r>
      <w:r>
        <w:rPr>
          <w:rFonts w:hint="eastAsia"/>
        </w:rPr>
        <w:t>份。</w:t>
      </w:r>
    </w:p>
    <w:p w14:paraId="195DF90D">
      <w:pPr>
        <w:spacing w:line="360" w:lineRule="auto"/>
        <w:rPr>
          <w:rFonts w:hint="eastAsia" w:ascii="宋体" w:hAnsi="宋体"/>
          <w:color w:val="000000"/>
          <w:sz w:val="24"/>
          <w:szCs w:val="24"/>
        </w:rPr>
      </w:pPr>
    </w:p>
    <w:p w14:paraId="0AEAEE05">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 xml:space="preserve">甲方：   （盖章）   </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乙方：   （盖章）</w:t>
      </w:r>
    </w:p>
    <w:p w14:paraId="19057B1A">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法定代表人/委托代理人：            法定代表人/委托代理人：</w:t>
      </w:r>
    </w:p>
    <w:p w14:paraId="0F0F3725">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地    址：                         地    址：</w:t>
      </w:r>
    </w:p>
    <w:p w14:paraId="58857664">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开户银行：                         开户银行：</w:t>
      </w:r>
    </w:p>
    <w:p w14:paraId="205D2120">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账    号：                         账    号：</w:t>
      </w:r>
    </w:p>
    <w:p w14:paraId="0E9088C8">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电    话：                         电    话：</w:t>
      </w:r>
    </w:p>
    <w:p w14:paraId="671CBF24">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传    真：                         传    真：</w:t>
      </w:r>
    </w:p>
    <w:p w14:paraId="5D0E4749">
      <w:pPr>
        <w:pStyle w:val="2"/>
        <w:spacing w:line="360" w:lineRule="auto"/>
        <w:ind w:firstLine="480" w:firstLineChars="200"/>
      </w:pPr>
      <w:r>
        <w:rPr>
          <w:rFonts w:hint="eastAsia" w:ascii="宋体" w:hAnsi="宋体"/>
          <w:color w:val="000000"/>
          <w:sz w:val="24"/>
          <w:szCs w:val="24"/>
        </w:rPr>
        <w:t>签约日期：    年  月  日           签约日期：    年  月  日</w:t>
      </w:r>
      <w:r>
        <w:rPr>
          <w:rFonts w:hint="eastAsia" w:ascii="宋体" w:hAnsi="宋体" w:cs="宋体"/>
          <w:b/>
          <w:bCs/>
          <w:color w:val="000000"/>
          <w:sz w:val="42"/>
          <w:szCs w:val="42"/>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NWE4ZDNlNTE2MjNkNmNkMThlYmFmY2NlMmY2MjYifQ=="/>
  </w:docVars>
  <w:rsids>
    <w:rsidRoot w:val="330413B4"/>
    <w:rsid w:val="0F605A48"/>
    <w:rsid w:val="2FDA0C9E"/>
    <w:rsid w:val="330413B4"/>
    <w:rsid w:val="355A3D5C"/>
    <w:rsid w:val="3D926692"/>
    <w:rsid w:val="43974D3E"/>
    <w:rsid w:val="6A942CE9"/>
    <w:rsid w:val="6C5F1659"/>
    <w:rsid w:val="76880C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rPr>
  </w:style>
  <w:style w:type="paragraph" w:customStyle="1" w:styleId="7">
    <w:name w:val="正文（缩进）"/>
    <w:basedOn w:val="1"/>
    <w:qFormat/>
    <w:uiPriority w:val="0"/>
    <w:pPr>
      <w:spacing w:before="156" w:after="156" w:line="360" w:lineRule="auto"/>
      <w:ind w:firstLine="480" w:firstLineChars="200"/>
    </w:pPr>
    <w:rPr>
      <w:rFonts w:ascii="Calibri" w:hAnsi="Calibri" w:eastAsia="宋体" w:cs="Times New Roman"/>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659</Words>
  <Characters>664</Characters>
  <Lines>0</Lines>
  <Paragraphs>0</Paragraphs>
  <TotalTime>1</TotalTime>
  <ScaleCrop>false</ScaleCrop>
  <LinksUpToDate>false</LinksUpToDate>
  <CharactersWithSpaces>1140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2024-04-24T08:46:00Z</dcterms:created>
  <dc:creator>大黄。</dc:creator>
  <cp:lastModifiedBy>大黄。</cp:lastModifiedBy>
  <dcterms:modified xsi:type="dcterms:W3CDTF">2025-05-07T09:31:28Z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6E47E58BCF404197A8A7773329F30BA2_13</vt:lpwstr>
  </property>
  <property fmtid="{D5CDD505-2E9C-101B-9397-08002B2CF9AE}" pid="4" name="KSOTemplateDocerSaveRecord">
    <vt:lpwstr>eyJoZGlkIjoiNDQyMzhhNGZlNDZiNmNjZDVlMTQ4MTg2ZDk2ZWViOGEiLCJ1c2VySWQiOiI2ODYzMDg4MjQifQ==</vt:lpwstr>
  </property>
</Properties>
</file>