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Chars="71"/>
        <w:rPr>
          <w:rFonts w:hint="eastAsia" w:ascii="新宋体" w:hAnsi="新宋体" w:eastAsia="新宋体" w:cs="新宋体"/>
          <w:b/>
          <w:color w:val="000000" w:themeColor="text1"/>
          <w:szCs w:val="28"/>
          <w:highlight w:val="none"/>
          <w14:textFill>
            <w14:solidFill>
              <w14:schemeClr w14:val="tx1"/>
            </w14:solidFill>
          </w14:textFill>
        </w:rPr>
      </w:pPr>
      <w:r>
        <w:rPr>
          <w:rFonts w:hint="eastAsia" w:ascii="新宋体" w:hAnsi="新宋体" w:eastAsia="新宋体" w:cs="新宋体"/>
          <w:b/>
          <w:color w:val="000000" w:themeColor="text1"/>
          <w:szCs w:val="28"/>
          <w:highlight w:val="none"/>
          <w:lang w:eastAsia="zh-CN"/>
          <w14:textFill>
            <w14:solidFill>
              <w14:schemeClr w14:val="tx1"/>
            </w14:solidFill>
          </w14:textFill>
        </w:rPr>
        <w:t>供应商</w:t>
      </w:r>
      <w:r>
        <w:rPr>
          <w:rFonts w:hint="eastAsia" w:ascii="新宋体" w:hAnsi="新宋体" w:eastAsia="新宋体" w:cs="新宋体"/>
          <w:b/>
          <w:color w:val="000000" w:themeColor="text1"/>
          <w:szCs w:val="28"/>
          <w:highlight w:val="none"/>
          <w14:textFill>
            <w14:solidFill>
              <w14:schemeClr w14:val="tx1"/>
            </w14:solidFill>
          </w14:textFill>
        </w:rPr>
        <w:t>承诺书</w:t>
      </w:r>
      <w:r>
        <w:rPr>
          <w:rFonts w:hint="eastAsia" w:ascii="新宋体" w:hAnsi="新宋体" w:eastAsia="新宋体" w:cs="新宋体"/>
          <w:b w:val="0"/>
          <w:bCs/>
          <w:color w:val="000000" w:themeColor="text1"/>
          <w:sz w:val="24"/>
          <w:szCs w:val="24"/>
          <w:highlight w:val="none"/>
          <w:lang w:eastAsia="zh-CN"/>
          <w14:textFill>
            <w14:solidFill>
              <w14:schemeClr w14:val="tx1"/>
            </w14:solidFill>
          </w14:textFill>
        </w:rPr>
        <w:t>（格式）</w:t>
      </w:r>
      <w:r>
        <w:rPr>
          <w:rFonts w:hint="eastAsia" w:ascii="新宋体" w:hAnsi="新宋体" w:eastAsia="新宋体" w:cs="新宋体"/>
          <w:b w:val="0"/>
          <w:bCs/>
          <w:color w:val="000000" w:themeColor="text1"/>
          <w:sz w:val="24"/>
          <w:szCs w:val="24"/>
          <w:highlight w:val="none"/>
          <w14:textFill>
            <w14:solidFill>
              <w14:schemeClr w14:val="tx1"/>
            </w14:solidFill>
          </w14:textFill>
        </w:rPr>
        <w:t> </w:t>
      </w:r>
    </w:p>
    <w:p>
      <w:pPr>
        <w:widowControl/>
        <w:spacing w:line="480" w:lineRule="exact"/>
        <w:jc w:val="left"/>
        <w:rPr>
          <w:rFonts w:hint="eastAsia" w:ascii="新宋体" w:hAnsi="新宋体" w:eastAsia="新宋体" w:cs="新宋体"/>
          <w:b/>
          <w:color w:val="000000" w:themeColor="text1"/>
          <w:kern w:val="0"/>
          <w:highlight w:val="none"/>
          <w14:textFill>
            <w14:solidFill>
              <w14:schemeClr w14:val="tx1"/>
            </w14:solidFill>
          </w14:textFill>
        </w:rPr>
      </w:pPr>
    </w:p>
    <w:p>
      <w:pPr>
        <w:widowControl/>
        <w:spacing w:line="400" w:lineRule="exact"/>
        <w:jc w:val="center"/>
        <w:rPr>
          <w:rFonts w:hint="eastAsia" w:ascii="新宋体" w:hAnsi="新宋体" w:eastAsia="新宋体" w:cs="新宋体"/>
          <w:b/>
          <w:bCs/>
          <w:color w:val="000000" w:themeColor="text1"/>
          <w:kern w:val="0"/>
          <w:sz w:val="24"/>
          <w:highlight w:val="none"/>
          <w14:textFill>
            <w14:solidFill>
              <w14:schemeClr w14:val="tx1"/>
            </w14:solidFill>
          </w14:textFill>
        </w:rPr>
      </w:pPr>
      <w:r>
        <w:rPr>
          <w:rFonts w:hint="eastAsia" w:ascii="新宋体" w:hAnsi="新宋体" w:eastAsia="新宋体" w:cs="新宋体"/>
          <w:b/>
          <w:bCs/>
          <w:color w:val="000000" w:themeColor="text1"/>
          <w:kern w:val="0"/>
          <w:sz w:val="24"/>
          <w:highlight w:val="none"/>
          <w14:textFill>
            <w14:solidFill>
              <w14:schemeClr w14:val="tx1"/>
            </w14:solidFill>
          </w14:textFill>
        </w:rPr>
        <w:t>陕西省政府采购供应商</w:t>
      </w:r>
    </w:p>
    <w:p>
      <w:pPr>
        <w:widowControl/>
        <w:spacing w:line="400" w:lineRule="exact"/>
        <w:jc w:val="center"/>
        <w:rPr>
          <w:rFonts w:hint="eastAsia" w:ascii="新宋体" w:hAnsi="新宋体" w:eastAsia="新宋体" w:cs="新宋体"/>
          <w:b/>
          <w:bCs/>
          <w:color w:val="000000" w:themeColor="text1"/>
          <w:kern w:val="0"/>
          <w:sz w:val="24"/>
          <w:highlight w:val="none"/>
          <w14:textFill>
            <w14:solidFill>
              <w14:schemeClr w14:val="tx1"/>
            </w14:solidFill>
          </w14:textFill>
        </w:rPr>
      </w:pPr>
      <w:r>
        <w:rPr>
          <w:rFonts w:hint="eastAsia" w:ascii="新宋体" w:hAnsi="新宋体" w:eastAsia="新宋体" w:cs="新宋体"/>
          <w:b/>
          <w:bCs/>
          <w:color w:val="000000" w:themeColor="text1"/>
          <w:kern w:val="0"/>
          <w:sz w:val="24"/>
          <w:highlight w:val="none"/>
          <w14:textFill>
            <w14:solidFill>
              <w14:schemeClr w14:val="tx1"/>
            </w14:solidFill>
          </w14:textFill>
        </w:rPr>
        <w:t>拒绝政府采购领域商业贿赂承诺书Ⅰ</w:t>
      </w:r>
    </w:p>
    <w:p>
      <w:pPr>
        <w:widowControl/>
        <w:spacing w:line="400" w:lineRule="exact"/>
        <w:ind w:firstLine="480" w:firstLineChars="200"/>
        <w:jc w:val="left"/>
        <w:rPr>
          <w:rFonts w:hint="eastAsia" w:ascii="新宋体" w:hAnsi="新宋体" w:eastAsia="新宋体" w:cs="新宋体"/>
          <w:color w:val="000000" w:themeColor="text1"/>
          <w:kern w:val="0"/>
          <w:sz w:val="24"/>
          <w:highlight w:val="none"/>
          <w14:textFill>
            <w14:solidFill>
              <w14:schemeClr w14:val="tx1"/>
            </w14:solidFill>
          </w14:textFill>
        </w:rPr>
      </w:pP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为响应党中央、国务院关于治理政府采购领域商业贿赂行为的号召</w:t>
      </w:r>
      <w:r>
        <w:rPr>
          <w:rFonts w:hint="eastAsia" w:ascii="新宋体" w:hAnsi="新宋体" w:eastAsia="新宋体" w:cs="新宋体"/>
          <w:color w:val="000000" w:themeColor="text1"/>
          <w:kern w:val="0"/>
          <w:sz w:val="24"/>
          <w:highlight w:val="none"/>
          <w14:textFill>
            <w14:solidFill>
              <w14:schemeClr w14:val="tx1"/>
            </w14:solidFill>
          </w14:textFill>
        </w:rPr>
        <w:t>，我单位作为</w:t>
      </w:r>
      <w:r>
        <w:rPr>
          <w:rFonts w:hint="eastAsia" w:ascii="新宋体" w:hAnsi="新宋体" w:eastAsia="新宋体" w:cs="新宋体"/>
          <w:color w:val="000000" w:themeColor="text1"/>
          <w:kern w:val="0"/>
          <w:sz w:val="24"/>
          <w:highlight w:val="none"/>
          <w:u w:val="single"/>
          <w14:textFill>
            <w14:solidFill>
              <w14:schemeClr w14:val="tx1"/>
            </w14:solidFill>
          </w14:textFill>
        </w:rPr>
        <w:t xml:space="preserve">（项目名称）         </w:t>
      </w:r>
      <w:r>
        <w:rPr>
          <w:rFonts w:hint="eastAsia" w:ascii="新宋体" w:hAnsi="新宋体" w:eastAsia="新宋体" w:cs="新宋体"/>
          <w:color w:val="000000" w:themeColor="text1"/>
          <w:kern w:val="0"/>
          <w:sz w:val="24"/>
          <w:highlight w:val="none"/>
          <w14:textFill>
            <w14:solidFill>
              <w14:schemeClr w14:val="tx1"/>
            </w14:solidFill>
          </w14:textFill>
        </w:rPr>
        <w:t xml:space="preserve"> 的供应商，</w:t>
      </w:r>
      <w:r>
        <w:rPr>
          <w:rFonts w:hint="eastAsia" w:ascii="新宋体" w:hAnsi="新宋体" w:eastAsia="新宋体" w:cs="新宋体"/>
          <w:color w:val="000000" w:themeColor="text1"/>
          <w:sz w:val="24"/>
          <w:highlight w:val="none"/>
          <w14:textFill>
            <w14:solidFill>
              <w14:schemeClr w14:val="tx1"/>
            </w14:solidFill>
          </w14:textFill>
        </w:rPr>
        <w:t xml:space="preserve">在此庄严承诺：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1、在参与政府采购活动中遵纪守法、诚信经营、公平竞标。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2、不向采购人、采购代理机构和政府采购评审专家进行任何形式的商业贿赂以谋取交易机会。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3、不向政府采购采购代理机构和采购人提供虚假资质文件或采用虚假应标方式参与政府采购市场竞争并谋取成交。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4、不采取“围标、陪标”等商业欺诈手段获得政府采购定单。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5、不采取不正当手段低毁、排挤其他供应商。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6、不在提供商品和服务时“偷梁换柱、以次充好”损害采购人的合法权益。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7、不与采购人、采购代理机构政府采购评审专家或其它供应商恶意串通，进行质疑和投诉，维护政府采购市场秩序。 </w:t>
      </w:r>
    </w:p>
    <w:p>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8、尊重和接受政府采购监督管理部门的监督和政府采购代理机构采购要求，承担因违约行为给采购人造成的损失。 </w:t>
      </w:r>
    </w:p>
    <w:p>
      <w:pPr>
        <w:widowControl/>
        <w:spacing w:line="480" w:lineRule="exact"/>
        <w:ind w:firstLine="480" w:firstLineChars="200"/>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9、不发生其他有悖于政府采购公开、公平、公正和诚信原则的行为。 </w:t>
      </w:r>
    </w:p>
    <w:p>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p>
    <w:p>
      <w:pPr>
        <w:widowControl/>
        <w:spacing w:line="480" w:lineRule="exact"/>
        <w:ind w:firstLine="240" w:firstLineChars="100"/>
        <w:rPr>
          <w:rFonts w:hint="eastAsia" w:ascii="新宋体" w:hAnsi="新宋体" w:eastAsia="新宋体" w:cs="新宋体"/>
          <w:color w:val="000000" w:themeColor="text1"/>
          <w:kern w:val="0"/>
          <w:sz w:val="24"/>
          <w:highlight w:val="none"/>
          <w:lang w:eastAsia="zh-CN"/>
          <w14:textFill>
            <w14:solidFill>
              <w14:schemeClr w14:val="tx1"/>
            </w14:solidFill>
          </w14:textFill>
        </w:rPr>
      </w:pPr>
      <w:bookmarkStart w:id="0" w:name="_GoBack"/>
      <w:bookmarkEnd w:id="0"/>
      <w:r>
        <w:rPr>
          <w:rFonts w:hint="eastAsia" w:ascii="新宋体" w:hAnsi="新宋体" w:eastAsia="新宋体" w:cs="新宋体"/>
          <w:color w:val="000000" w:themeColor="text1"/>
          <w:kern w:val="0"/>
          <w:sz w:val="24"/>
          <w:highlight w:val="none"/>
          <w14:textFill>
            <w14:solidFill>
              <w14:schemeClr w14:val="tx1"/>
            </w14:solidFill>
          </w14:textFill>
        </w:rPr>
        <w:t>承诺单位：</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r>
        <w:rPr>
          <w:rFonts w:hint="eastAsia" w:ascii="新宋体" w:hAnsi="新宋体" w:eastAsia="新宋体" w:cs="新宋体"/>
          <w:color w:val="000000" w:themeColor="text1"/>
          <w:kern w:val="0"/>
          <w:sz w:val="24"/>
          <w:highlight w:val="none"/>
          <w14:textFill>
            <w14:solidFill>
              <w14:schemeClr w14:val="tx1"/>
            </w14:solidFill>
          </w14:textFill>
        </w:rPr>
        <w:t xml:space="preserve">（盖章） </w:t>
      </w:r>
    </w:p>
    <w:p>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全权代表：</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r>
        <w:rPr>
          <w:rFonts w:hint="eastAsia" w:ascii="新宋体" w:hAnsi="新宋体" w:eastAsia="新宋体" w:cs="新宋体"/>
          <w:color w:val="000000" w:themeColor="text1"/>
          <w:kern w:val="0"/>
          <w:sz w:val="24"/>
          <w:highlight w:val="none"/>
          <w14:textFill>
            <w14:solidFill>
              <w14:schemeClr w14:val="tx1"/>
            </w14:solidFill>
          </w14:textFill>
        </w:rPr>
        <w:t xml:space="preserve">（签字） </w:t>
      </w:r>
    </w:p>
    <w:p>
      <w:pPr>
        <w:widowControl/>
        <w:spacing w:line="480" w:lineRule="exact"/>
        <w:ind w:firstLine="240" w:firstLineChars="100"/>
        <w:rPr>
          <w:rFonts w:hint="eastAsia" w:ascii="新宋体" w:hAnsi="新宋体" w:eastAsia="新宋体" w:cs="新宋体"/>
          <w:color w:val="000000" w:themeColor="text1"/>
          <w:kern w:val="0"/>
          <w:sz w:val="24"/>
          <w:highlight w:val="none"/>
          <w:u w:val="singl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地　　址：</w:t>
      </w:r>
      <w:r>
        <w:rPr>
          <w:rFonts w:hint="eastAsia" w:ascii="新宋体" w:hAnsi="新宋体" w:eastAsia="新宋体" w:cs="新宋体"/>
          <w:color w:val="000000" w:themeColor="text1"/>
          <w:kern w:val="0"/>
          <w:sz w:val="24"/>
          <w:highlight w:val="none"/>
          <w:u w:val="single"/>
          <w14:textFill>
            <w14:solidFill>
              <w14:schemeClr w14:val="tx1"/>
            </w14:solidFill>
          </w14:textFill>
        </w:rPr>
        <w:t xml:space="preserve">                              </w:t>
      </w:r>
    </w:p>
    <w:p>
      <w:pPr>
        <w:widowControl/>
        <w:spacing w:line="480" w:lineRule="exact"/>
        <w:ind w:firstLine="240" w:firstLineChars="100"/>
        <w:rPr>
          <w:rFonts w:hint="eastAsia" w:ascii="新宋体" w:hAnsi="新宋体" w:eastAsia="新宋体" w:cs="新宋体"/>
          <w:color w:val="000000" w:themeColor="text1"/>
          <w:kern w:val="0"/>
          <w:sz w:val="24"/>
          <w:highlight w:val="none"/>
          <w:u w:val="singl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邮    编：</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p>
    <w:p>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电　　话：</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r>
        <w:rPr>
          <w:rFonts w:hint="eastAsia" w:ascii="新宋体" w:hAnsi="新宋体" w:eastAsia="新宋体" w:cs="新宋体"/>
          <w:color w:val="000000" w:themeColor="text1"/>
          <w:kern w:val="0"/>
          <w:sz w:val="24"/>
          <w:highlight w:val="none"/>
          <w14:textFill>
            <w14:solidFill>
              <w14:schemeClr w14:val="tx1"/>
            </w14:solidFill>
          </w14:textFill>
        </w:rPr>
        <w:t xml:space="preserve">　　 </w:t>
      </w:r>
    </w:p>
    <w:p>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br w:type="page"/>
      </w:r>
      <w:r>
        <w:rPr>
          <w:rFonts w:hint="eastAsia" w:ascii="新宋体" w:hAnsi="新宋体" w:eastAsia="新宋体" w:cs="新宋体"/>
          <w:b/>
          <w:color w:val="000000" w:themeColor="text1"/>
          <w:sz w:val="32"/>
          <w:szCs w:val="32"/>
          <w:highlight w:val="none"/>
          <w14:textFill>
            <w14:solidFill>
              <w14:schemeClr w14:val="tx1"/>
            </w14:solidFill>
          </w14:textFill>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eastAsia="zh-CN"/>
                <w14:textFill>
                  <w14:solidFill>
                    <w14:schemeClr w14:val="tx1"/>
                  </w14:solidFill>
                </w14:textFill>
              </w:rPr>
              <w:t>竞争性磋商</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，本公司承诺：在参加本项目</w:t>
            </w:r>
            <w:r>
              <w:rPr>
                <w:rFonts w:hint="eastAsia" w:ascii="新宋体" w:hAnsi="新宋体" w:eastAsia="新宋体" w:cs="新宋体"/>
                <w:color w:val="000000" w:themeColor="text1"/>
                <w:sz w:val="24"/>
                <w:highlight w:val="none"/>
                <w:lang w:eastAsia="zh-CN"/>
                <w14:textFill>
                  <w14:solidFill>
                    <w14:schemeClr w14:val="tx1"/>
                  </w14:solidFill>
                </w14:textFill>
              </w:rPr>
              <w:t>谈判</w:t>
            </w:r>
            <w:r>
              <w:rPr>
                <w:rFonts w:hint="eastAsia" w:ascii="新宋体" w:hAnsi="新宋体" w:eastAsia="新宋体" w:cs="新宋体"/>
                <w:color w:val="000000" w:themeColor="text1"/>
                <w:sz w:val="24"/>
                <w:highlight w:val="none"/>
                <w14:textFill>
                  <w14:solidFill>
                    <w14:schemeClr w14:val="tx1"/>
                  </w14:solidFill>
                </w14:textFill>
              </w:rPr>
              <w:t>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p>
    <w:p>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b/>
          <w:color w:val="000000" w:themeColor="text1"/>
          <w:sz w:val="32"/>
          <w:szCs w:val="32"/>
          <w:highlight w:val="none"/>
          <w14:textFill>
            <w14:solidFill>
              <w14:schemeClr w14:val="tx1"/>
            </w14:solidFill>
          </w14:textFill>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eastAsia="zh-CN"/>
                <w14:textFill>
                  <w14:solidFill>
                    <w14:schemeClr w14:val="tx1"/>
                  </w14:solidFill>
                </w14:textFill>
              </w:rPr>
              <w:t>竞争性磋商</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，本公司郑重申告并承诺：近三年受到有关行政主管部门的行政处理、不良行为记录为</w:t>
            </w:r>
            <w:r>
              <w:rPr>
                <w:rFonts w:hint="eastAsia" w:ascii="新宋体" w:hAnsi="新宋体" w:eastAsia="新宋体" w:cs="新宋体"/>
                <w:color w:val="000000" w:themeColor="text1"/>
                <w:sz w:val="24"/>
                <w:highlight w:val="none"/>
                <w:u w:val="single"/>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pPr>
        <w:spacing w:line="360" w:lineRule="atLeast"/>
        <w:rPr>
          <w:rFonts w:hint="eastAsia" w:ascii="新宋体" w:hAnsi="新宋体" w:eastAsia="新宋体" w:cs="新宋体"/>
          <w:b/>
          <w:color w:val="000000" w:themeColor="text1"/>
          <w:sz w:val="32"/>
          <w:szCs w:val="32"/>
          <w:highlight w:val="none"/>
          <w14:textFill>
            <w14:solidFill>
              <w14:schemeClr w14:val="tx1"/>
            </w14:solidFill>
          </w14:textFill>
        </w:rPr>
      </w:pPr>
    </w:p>
    <w:p>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b/>
          <w:color w:val="000000" w:themeColor="text1"/>
          <w:sz w:val="32"/>
          <w:szCs w:val="32"/>
          <w:highlight w:val="none"/>
          <w14:textFill>
            <w14:solidFill>
              <w14:schemeClr w14:val="tx1"/>
            </w14:solidFill>
          </w14:textFill>
        </w:rPr>
        <w:br w:type="page"/>
      </w:r>
      <w:r>
        <w:rPr>
          <w:rFonts w:hint="eastAsia" w:ascii="新宋体" w:hAnsi="新宋体" w:eastAsia="新宋体" w:cs="新宋体"/>
          <w:b/>
          <w:color w:val="000000" w:themeColor="text1"/>
          <w:sz w:val="32"/>
          <w:szCs w:val="32"/>
          <w:highlight w:val="none"/>
          <w14:textFill>
            <w14:solidFill>
              <w14:schemeClr w14:val="tx1"/>
            </w14:solidFill>
          </w14:textFill>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eastAsia="zh-CN"/>
                <w14:textFill>
                  <w14:solidFill>
                    <w14:schemeClr w14:val="tx1"/>
                  </w14:solidFill>
                </w14:textFill>
              </w:rPr>
              <w:t>竞争性磋商</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，本公司郑重申告：近三年因</w:t>
            </w:r>
            <w:r>
              <w:rPr>
                <w:rFonts w:hint="eastAsia" w:ascii="新宋体" w:hAnsi="新宋体" w:eastAsia="新宋体" w:cs="新宋体"/>
                <w:color w:val="000000" w:themeColor="text1"/>
                <w:sz w:val="24"/>
                <w:highlight w:val="none"/>
                <w:lang w:eastAsia="zh-CN"/>
                <w14:textFill>
                  <w14:solidFill>
                    <w14:schemeClr w14:val="tx1"/>
                  </w14:solidFill>
                </w14:textFill>
              </w:rPr>
              <w:t>服务</w:t>
            </w:r>
            <w:r>
              <w:rPr>
                <w:rFonts w:hint="eastAsia" w:ascii="新宋体" w:hAnsi="新宋体" w:eastAsia="新宋体" w:cs="新宋体"/>
                <w:color w:val="000000" w:themeColor="text1"/>
                <w:sz w:val="24"/>
                <w:highlight w:val="none"/>
                <w14:textFill>
                  <w14:solidFill>
                    <w14:schemeClr w14:val="tx1"/>
                  </w14:solidFill>
                </w14:textFill>
              </w:rPr>
              <w:t>问题的不法行为记录为</w:t>
            </w:r>
            <w:r>
              <w:rPr>
                <w:rFonts w:hint="eastAsia" w:ascii="新宋体" w:hAnsi="新宋体" w:eastAsia="新宋体" w:cs="新宋体"/>
                <w:color w:val="000000" w:themeColor="text1"/>
                <w:sz w:val="24"/>
                <w:highlight w:val="none"/>
                <w:u w:val="single"/>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次（没有填零），如有隐瞒实情，愿承担一切责任及后果。</w:t>
            </w:r>
          </w:p>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本公司承诺：本次</w:t>
            </w:r>
            <w:r>
              <w:rPr>
                <w:rFonts w:hint="eastAsia" w:ascii="新宋体" w:hAnsi="新宋体" w:eastAsia="新宋体" w:cs="新宋体"/>
                <w:color w:val="000000" w:themeColor="text1"/>
                <w:sz w:val="24"/>
                <w:highlight w:val="none"/>
                <w:lang w:val="en-US" w:eastAsia="zh-CN"/>
                <w14:textFill>
                  <w14:solidFill>
                    <w14:schemeClr w14:val="tx1"/>
                  </w14:solidFill>
                </w14:textFill>
              </w:rPr>
              <w:t>所投服务符合相关行业标准</w:t>
            </w:r>
            <w:r>
              <w:rPr>
                <w:rFonts w:hint="eastAsia" w:ascii="新宋体" w:hAnsi="新宋体" w:eastAsia="新宋体" w:cs="新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pPr>
        <w:spacing w:line="360" w:lineRule="auto"/>
        <w:ind w:right="480"/>
        <w:rPr>
          <w:rFonts w:hint="eastAsia" w:ascii="新宋体" w:hAnsi="新宋体" w:eastAsia="新宋体" w:cs="新宋体"/>
          <w:color w:val="000000" w:themeColor="text1"/>
          <w:sz w:val="24"/>
          <w:szCs w:val="28"/>
          <w:highlight w:val="none"/>
          <w14:textFill>
            <w14:solidFill>
              <w14:schemeClr w14:val="tx1"/>
            </w14:solidFill>
          </w14:textFill>
        </w:rPr>
      </w:pPr>
    </w:p>
    <w:p>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b/>
          <w:color w:val="000000" w:themeColor="text1"/>
          <w:sz w:val="32"/>
          <w:szCs w:val="32"/>
          <w:highlight w:val="none"/>
          <w14:textFill>
            <w14:solidFill>
              <w14:schemeClr w14:val="tx1"/>
            </w14:solidFill>
          </w14:textFill>
        </w:rPr>
        <w:t>承诺书</w:t>
      </w:r>
      <w:r>
        <w:rPr>
          <w:rFonts w:hint="eastAsia" w:ascii="新宋体" w:hAnsi="新宋体" w:eastAsia="新宋体" w:cs="新宋体"/>
          <w:b/>
          <w:color w:val="000000" w:themeColor="text1"/>
          <w:sz w:val="36"/>
          <w:szCs w:val="36"/>
          <w:highlight w:val="none"/>
          <w14:textFill>
            <w14:solidFill>
              <w14:schemeClr w14:val="tx1"/>
            </w14:solidFill>
          </w14:textFill>
        </w:rPr>
        <w:fldChar w:fldCharType="begin"/>
      </w:r>
      <w:r>
        <w:rPr>
          <w:rFonts w:hint="eastAsia" w:ascii="新宋体" w:hAnsi="新宋体" w:eastAsia="新宋体" w:cs="新宋体"/>
          <w:b/>
          <w:color w:val="000000" w:themeColor="text1"/>
          <w:sz w:val="36"/>
          <w:szCs w:val="36"/>
          <w:highlight w:val="none"/>
          <w14:textFill>
            <w14:solidFill>
              <w14:schemeClr w14:val="tx1"/>
            </w14:solidFill>
          </w14:textFill>
        </w:rPr>
        <w:instrText xml:space="preserve"> = 5 \* ROMAN </w:instrText>
      </w:r>
      <w:r>
        <w:rPr>
          <w:rFonts w:hint="eastAsia" w:ascii="新宋体" w:hAnsi="新宋体" w:eastAsia="新宋体" w:cs="新宋体"/>
          <w:b/>
          <w:color w:val="000000" w:themeColor="text1"/>
          <w:sz w:val="36"/>
          <w:szCs w:val="36"/>
          <w:highlight w:val="none"/>
          <w14:textFill>
            <w14:solidFill>
              <w14:schemeClr w14:val="tx1"/>
            </w14:solidFill>
          </w14:textFill>
        </w:rPr>
        <w:fldChar w:fldCharType="separate"/>
      </w:r>
      <w:r>
        <w:rPr>
          <w:rFonts w:hint="eastAsia" w:ascii="新宋体" w:hAnsi="新宋体" w:eastAsia="新宋体" w:cs="新宋体"/>
          <w:b/>
          <w:color w:val="000000" w:themeColor="text1"/>
          <w:sz w:val="36"/>
          <w:szCs w:val="36"/>
          <w:highlight w:val="none"/>
          <w14:textFill>
            <w14:solidFill>
              <w14:schemeClr w14:val="tx1"/>
            </w14:solidFill>
          </w14:textFill>
        </w:rPr>
        <w:t>V</w:t>
      </w:r>
      <w:r>
        <w:rPr>
          <w:rFonts w:hint="eastAsia" w:ascii="新宋体" w:hAnsi="新宋体" w:eastAsia="新宋体" w:cs="新宋体"/>
          <w:b/>
          <w:color w:val="000000" w:themeColor="text1"/>
          <w:sz w:val="36"/>
          <w:szCs w:val="36"/>
          <w:highlight w:val="none"/>
          <w14:textFill>
            <w14:solidFill>
              <w14:schemeClr w14:val="tx1"/>
            </w14:solidFill>
          </w14:textFill>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eastAsia="zh-CN"/>
                <w14:textFill>
                  <w14:solidFill>
                    <w14:schemeClr w14:val="tx1"/>
                  </w14:solidFill>
                </w14:textFill>
              </w:rPr>
              <w:t>竞争性磋商</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，本公司承诺：参加本次</w:t>
            </w:r>
            <w:r>
              <w:rPr>
                <w:rFonts w:hint="eastAsia" w:ascii="新宋体" w:hAnsi="新宋体" w:eastAsia="新宋体" w:cs="新宋体"/>
                <w:color w:val="000000" w:themeColor="text1"/>
                <w:sz w:val="24"/>
                <w:highlight w:val="none"/>
                <w:lang w:eastAsia="zh-CN"/>
                <w14:textFill>
                  <w14:solidFill>
                    <w14:schemeClr w14:val="tx1"/>
                  </w14:solidFill>
                </w14:textFill>
              </w:rPr>
              <w:t>磋商活动</w:t>
            </w:r>
            <w:r>
              <w:rPr>
                <w:rFonts w:hint="eastAsia" w:ascii="新宋体" w:hAnsi="新宋体" w:eastAsia="新宋体" w:cs="新宋体"/>
                <w:color w:val="000000" w:themeColor="text1"/>
                <w:sz w:val="24"/>
                <w:highlight w:val="none"/>
                <w14:textFill>
                  <w14:solidFill>
                    <w14:schemeClr w14:val="tx1"/>
                  </w14:solidFill>
                </w14:textFill>
              </w:rPr>
              <w:t>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pPr>
        <w:spacing w:line="500" w:lineRule="exact"/>
        <w:rPr>
          <w:rFonts w:hint="eastAsia" w:ascii="新宋体" w:hAnsi="新宋体" w:eastAsia="新宋体" w:cs="新宋体"/>
          <w:b/>
          <w:bCs/>
          <w:color w:val="000000" w:themeColor="text1"/>
          <w:sz w:val="32"/>
          <w:highlight w:val="none"/>
          <w14:textFill>
            <w14:solidFill>
              <w14:schemeClr w14:val="tx1"/>
            </w14:solidFill>
          </w14:textFill>
        </w:rPr>
      </w:pPr>
    </w:p>
    <w:p>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p>
    <w:p>
      <w:pPr>
        <w:spacing w:line="360" w:lineRule="atLeast"/>
        <w:jc w:val="center"/>
        <w:rPr>
          <w:rFonts w:hint="eastAsia" w:ascii="新宋体" w:hAnsi="新宋体" w:eastAsia="新宋体" w:cs="新宋体"/>
          <w:b/>
          <w:color w:val="000000" w:themeColor="text1"/>
          <w:sz w:val="32"/>
          <w:szCs w:val="32"/>
          <w:highlight w:val="none"/>
          <w:u w:val="none"/>
          <w14:textFill>
            <w14:solidFill>
              <w14:schemeClr w14:val="tx1"/>
            </w14:solidFill>
          </w14:textFill>
        </w:rPr>
      </w:pPr>
      <w:r>
        <w:rPr>
          <w:rFonts w:hint="eastAsia" w:ascii="新宋体" w:hAnsi="新宋体" w:eastAsia="新宋体" w:cs="新宋体"/>
          <w:b/>
          <w:color w:val="000000" w:themeColor="text1"/>
          <w:sz w:val="32"/>
          <w:szCs w:val="32"/>
          <w:highlight w:val="none"/>
          <w:u w:val="none"/>
          <w14:textFill>
            <w14:solidFill>
              <w14:schemeClr w14:val="tx1"/>
            </w14:solidFill>
          </w14:textFill>
        </w:rPr>
        <w:t>承诺书Ⅵ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eastAsia="zh-CN"/>
                <w14:textFill>
                  <w14:solidFill>
                    <w14:schemeClr w14:val="tx1"/>
                  </w14:solidFill>
                </w14:textFill>
              </w:rPr>
              <w:t>竞争性磋商</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，本公司承诺：</w:t>
            </w:r>
            <w:r>
              <w:rPr>
                <w:rFonts w:hint="eastAsia" w:ascii="新宋体" w:hAnsi="新宋体" w:eastAsia="新宋体" w:cs="新宋体"/>
                <w:color w:val="000000" w:themeColor="text1"/>
                <w:sz w:val="24"/>
                <w:highlight w:val="none"/>
                <w:lang w:eastAsia="zh-CN"/>
                <w14:textFill>
                  <w14:solidFill>
                    <w14:schemeClr w14:val="tx1"/>
                  </w14:solidFill>
                </w14:textFill>
              </w:rPr>
              <w:t>我单位法人代表及主要负责人所在的公司在近三年内没有违法违规行为，</w:t>
            </w:r>
            <w:r>
              <w:rPr>
                <w:rFonts w:hint="eastAsia" w:ascii="新宋体" w:hAnsi="新宋体" w:eastAsia="新宋体" w:cs="新宋体"/>
                <w:color w:val="000000" w:themeColor="text1"/>
                <w:sz w:val="24"/>
                <w:highlight w:val="none"/>
                <w14:textFill>
                  <w14:solidFill>
                    <w14:schemeClr w14:val="tx1"/>
                  </w14:solidFill>
                </w14:textFill>
              </w:rPr>
              <w:t>如有</w:t>
            </w:r>
            <w:r>
              <w:rPr>
                <w:rFonts w:hint="eastAsia" w:ascii="新宋体" w:hAnsi="新宋体" w:eastAsia="新宋体" w:cs="新宋体"/>
                <w:color w:val="000000" w:themeColor="text1"/>
                <w:sz w:val="24"/>
                <w:highlight w:val="none"/>
                <w:lang w:eastAsia="zh-CN"/>
                <w14:textFill>
                  <w14:solidFill>
                    <w14:schemeClr w14:val="tx1"/>
                  </w14:solidFill>
                </w14:textFill>
              </w:rPr>
              <w:t>，我单位自愿放弃本次项目的磋商。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1359"/>
        <w:tab w:val="clear" w:pos="4153"/>
      </w:tabs>
      <w:spacing w:line="360" w:lineRule="auto"/>
      <w:rPr>
        <w:rFonts w:hint="eastAsia" w:ascii="楷体" w:hAnsi="楷体" w:eastAsia="仿宋" w:cs="楷体"/>
        <w:b/>
        <w:sz w:val="18"/>
        <w:szCs w:val="18"/>
        <w:u w:val="single"/>
        <w:lang w:eastAsia="zh-CN"/>
      </w:rPr>
    </w:pPr>
    <w:r>
      <w:rPr>
        <w:rFonts w:hint="eastAsia" w:ascii="仿宋" w:hAnsi="仿宋" w:eastAsia="仿宋" w:cs="仿宋"/>
        <w:b/>
        <w:sz w:val="18"/>
        <w:szCs w:val="18"/>
        <w:u w:val="single"/>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val="0"/>
      <w:spacing w:line="240" w:lineRule="auto"/>
      <w:jc w:val="left"/>
      <w:textAlignment w:val="auto"/>
    </w:pPr>
    <w:r>
      <w:rPr>
        <w:rFonts w:hint="eastAsia" w:ascii="仿宋" w:hAnsi="仿宋" w:eastAsia="仿宋" w:cs="仿宋"/>
        <w:b/>
        <w:bCs w:val="0"/>
        <w:sz w:val="20"/>
        <w:szCs w:val="20"/>
        <w:u w:val="none"/>
        <w:lang w:val="en-US" w:eastAsia="zh-CN"/>
      </w:rPr>
      <w:t xml:space="preserve">                           </w:t>
    </w:r>
    <w:r>
      <w:rPr>
        <w:rFonts w:hint="eastAsia" w:ascii="楷体" w:hAnsi="楷体" w:eastAsia="楷体" w:cs="楷体"/>
        <w:b/>
        <w:u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5Y2NkZWZjMzBjMTViMzNhZGFlYjk5NDAxYmE5OGMifQ=="/>
  </w:docVars>
  <w:rsids>
    <w:rsidRoot w:val="5F1F17FD"/>
    <w:rsid w:val="2B5A7BD1"/>
    <w:rsid w:val="5F1F1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4"/>
    <w:basedOn w:val="1"/>
    <w:next w:val="1"/>
    <w:autoRedefine/>
    <w:qFormat/>
    <w:uiPriority w:val="0"/>
    <w:pPr>
      <w:keepNext/>
      <w:keepLines/>
      <w:jc w:val="left"/>
      <w:outlineLvl w:val="3"/>
    </w:pPr>
    <w:rPr>
      <w:rFonts w:hint="eastAsia" w:ascii="Arial" w:hAnsi="Arial" w:eastAsia="宋体" w:cs="Times New Roman"/>
      <w:b/>
      <w:sz w:val="32"/>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eastAsia="宋体"/>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autoRedefine/>
    <w:qFormat/>
    <w:uiPriority w:val="0"/>
    <w:rPr>
      <w:sz w:val="21"/>
      <w:szCs w:val="24"/>
    </w:rPr>
  </w:style>
  <w:style w:type="paragraph" w:customStyle="1" w:styleId="8">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2023-11-20T03:18:00Z</dcterms:created>
  <dc:creator>*Iris.♉</dc:creator>
  <cp:lastModifiedBy>*Iris.♉</cp:lastModifiedBy>
  <dcterms:modified xsi:type="dcterms:W3CDTF">2024-03-20T10:01:07Z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3642AA45CFD242978C5E47AA19192189_11</vt:lpwstr>
  </property>
</Properties>
</file>