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AD850D">
      <w:pPr>
        <w:jc w:val="left"/>
        <w:rPr>
          <w:rFonts w:ascii="宋体" w:hAnsi="宋体" w:cs="仿宋"/>
          <w:b/>
          <w:bCs/>
          <w:sz w:val="32"/>
          <w:szCs w:val="32"/>
        </w:rPr>
      </w:pPr>
      <w:bookmarkStart w:id="0" w:name="_GoBack"/>
      <w:bookmarkEnd w:id="0"/>
      <w:r>
        <w:rPr>
          <w:rFonts w:hint="eastAsia" w:ascii="宋体" w:hAnsi="宋体" w:cs="仿宋"/>
          <w:b/>
          <w:bCs/>
          <w:sz w:val="32"/>
          <w:szCs w:val="32"/>
        </w:rPr>
        <w:t>合同编号：</w:t>
      </w:r>
    </w:p>
    <w:p w14:paraId="4449AF16">
      <w:pPr>
        <w:pStyle w:val="4"/>
        <w:rPr>
          <w:rFonts w:ascii="宋体" w:hAnsi="宋体" w:cs="仿宋"/>
          <w:b/>
          <w:bCs/>
          <w:sz w:val="32"/>
          <w:szCs w:val="32"/>
        </w:rPr>
      </w:pPr>
    </w:p>
    <w:p w14:paraId="06D7A9D2">
      <w:pPr>
        <w:jc w:val="center"/>
        <w:rPr>
          <w:rFonts w:ascii="宋体" w:hAnsi="宋体" w:cs="仿宋"/>
          <w:b/>
          <w:bCs/>
          <w:sz w:val="36"/>
          <w:szCs w:val="36"/>
        </w:rPr>
      </w:pPr>
      <w:r>
        <w:rPr>
          <w:rFonts w:hint="eastAsia" w:ascii="宋体" w:hAnsi="宋体" w:cs="仿宋"/>
          <w:b/>
          <w:bCs/>
          <w:sz w:val="36"/>
          <w:szCs w:val="36"/>
          <w:u w:val="single"/>
        </w:rPr>
        <w:t>西安市</w:t>
      </w:r>
      <w:r>
        <w:rPr>
          <w:rFonts w:hint="eastAsia" w:ascii="宋体" w:hAnsi="宋体" w:cs="仿宋"/>
          <w:b/>
          <w:bCs/>
          <w:sz w:val="36"/>
          <w:szCs w:val="36"/>
          <w:u w:val="single"/>
          <w:lang w:eastAsia="zh-CN"/>
        </w:rPr>
        <w:t>新城</w:t>
      </w:r>
      <w:r>
        <w:rPr>
          <w:rFonts w:hint="eastAsia" w:ascii="宋体" w:hAnsi="宋体" w:cs="仿宋"/>
          <w:b/>
          <w:bCs/>
          <w:sz w:val="36"/>
          <w:szCs w:val="36"/>
          <w:u w:val="single"/>
        </w:rPr>
        <w:t>区人民法院档案寄存托管服务</w:t>
      </w:r>
    </w:p>
    <w:p w14:paraId="78C60E5E">
      <w:pPr>
        <w:rPr>
          <w:rFonts w:ascii="宋体" w:hAnsi="宋体" w:cs="仿宋"/>
          <w:sz w:val="22"/>
          <w:szCs w:val="28"/>
        </w:rPr>
      </w:pPr>
    </w:p>
    <w:p w14:paraId="3858CD6F">
      <w:pPr>
        <w:rPr>
          <w:rFonts w:ascii="宋体" w:hAnsi="宋体" w:cs="仿宋"/>
          <w:sz w:val="22"/>
          <w:szCs w:val="28"/>
        </w:rPr>
      </w:pPr>
    </w:p>
    <w:p w14:paraId="767C7AC1">
      <w:pPr>
        <w:pStyle w:val="4"/>
        <w:rPr>
          <w:rFonts w:ascii="宋体" w:hAnsi="宋体" w:cs="仿宋"/>
          <w:sz w:val="28"/>
          <w:szCs w:val="28"/>
        </w:rPr>
      </w:pPr>
    </w:p>
    <w:p w14:paraId="36E2A469">
      <w:pPr>
        <w:pStyle w:val="4"/>
        <w:rPr>
          <w:rFonts w:ascii="宋体" w:hAnsi="宋体" w:cs="仿宋"/>
          <w:sz w:val="28"/>
          <w:szCs w:val="28"/>
        </w:rPr>
      </w:pPr>
    </w:p>
    <w:p w14:paraId="02BF364D">
      <w:pPr>
        <w:rPr>
          <w:rFonts w:ascii="宋体" w:hAnsi="宋体" w:cs="仿宋"/>
          <w:sz w:val="22"/>
          <w:szCs w:val="28"/>
        </w:rPr>
      </w:pPr>
    </w:p>
    <w:p w14:paraId="3A368E1F">
      <w:pPr>
        <w:rPr>
          <w:rFonts w:ascii="宋体" w:hAnsi="宋体" w:cs="仿宋"/>
          <w:sz w:val="22"/>
          <w:szCs w:val="28"/>
        </w:rPr>
      </w:pPr>
    </w:p>
    <w:p w14:paraId="4366939F">
      <w:pPr>
        <w:jc w:val="center"/>
        <w:rPr>
          <w:rFonts w:ascii="宋体" w:hAnsi="宋体" w:cs="仿宋"/>
          <w:b/>
          <w:sz w:val="40"/>
          <w:szCs w:val="40"/>
        </w:rPr>
      </w:pPr>
      <w:r>
        <w:rPr>
          <w:rFonts w:hint="eastAsia" w:ascii="宋体" w:hAnsi="宋体" w:cs="仿宋"/>
          <w:b/>
          <w:sz w:val="40"/>
          <w:szCs w:val="40"/>
        </w:rPr>
        <w:t>（示范文本）</w:t>
      </w:r>
    </w:p>
    <w:p w14:paraId="260F3173">
      <w:pPr>
        <w:jc w:val="center"/>
        <w:rPr>
          <w:rFonts w:ascii="宋体" w:hAnsi="宋体" w:cs="仿宋"/>
          <w:b/>
          <w:sz w:val="40"/>
          <w:szCs w:val="40"/>
        </w:rPr>
      </w:pPr>
    </w:p>
    <w:p w14:paraId="200AF32F">
      <w:pPr>
        <w:jc w:val="center"/>
        <w:rPr>
          <w:rFonts w:ascii="宋体" w:hAnsi="宋体" w:cs="仿宋"/>
          <w:b/>
          <w:sz w:val="40"/>
          <w:szCs w:val="40"/>
        </w:rPr>
      </w:pPr>
    </w:p>
    <w:p w14:paraId="49A36FFE">
      <w:pPr>
        <w:spacing w:before="120" w:beforeLines="50" w:line="360" w:lineRule="auto"/>
        <w:rPr>
          <w:rFonts w:ascii="宋体" w:hAnsi="宋体" w:cs="仿宋"/>
          <w:bCs/>
          <w:sz w:val="52"/>
          <w:szCs w:val="52"/>
        </w:rPr>
      </w:pPr>
    </w:p>
    <w:p w14:paraId="6E1CE28D">
      <w:pPr>
        <w:spacing w:before="120" w:beforeLines="50" w:line="360" w:lineRule="auto"/>
        <w:jc w:val="center"/>
        <w:rPr>
          <w:rFonts w:ascii="宋体" w:hAnsi="宋体" w:cs="仿宋"/>
          <w:b/>
          <w:bCs/>
          <w:sz w:val="40"/>
          <w:szCs w:val="40"/>
        </w:rPr>
      </w:pPr>
    </w:p>
    <w:p w14:paraId="439E30D4">
      <w:pPr>
        <w:pStyle w:val="2"/>
      </w:pPr>
    </w:p>
    <w:p w14:paraId="6CEC3159">
      <w:pPr>
        <w:pStyle w:val="2"/>
        <w:rPr>
          <w:rFonts w:hint="eastAsia"/>
        </w:rPr>
      </w:pPr>
    </w:p>
    <w:p w14:paraId="715B6132">
      <w:pPr>
        <w:pStyle w:val="7"/>
        <w:rPr>
          <w:rFonts w:ascii="宋体" w:hAnsi="宋体"/>
        </w:rPr>
      </w:pPr>
    </w:p>
    <w:p w14:paraId="79B80816">
      <w:pPr>
        <w:pStyle w:val="7"/>
        <w:rPr>
          <w:rFonts w:hint="eastAsia" w:ascii="宋体" w:hAnsi="宋体"/>
        </w:rPr>
      </w:pPr>
    </w:p>
    <w:p w14:paraId="23AB61CB">
      <w:pPr>
        <w:rPr>
          <w:rFonts w:ascii="宋体" w:hAnsi="宋体"/>
        </w:rPr>
      </w:pPr>
    </w:p>
    <w:p w14:paraId="7C9C1FA5">
      <w:pPr>
        <w:spacing w:line="360" w:lineRule="auto"/>
        <w:ind w:firstLine="1687" w:firstLineChars="600"/>
        <w:rPr>
          <w:rFonts w:hint="eastAsia" w:ascii="宋体" w:hAnsi="宋体" w:cs="仿宋"/>
          <w:b/>
          <w:bCs/>
          <w:sz w:val="28"/>
          <w:szCs w:val="28"/>
        </w:rPr>
      </w:pPr>
      <w:r>
        <w:rPr>
          <w:rFonts w:hint="eastAsia" w:ascii="宋体" w:hAnsi="宋体" w:cs="仿宋"/>
          <w:b/>
          <w:bCs/>
          <w:sz w:val="28"/>
          <w:szCs w:val="28"/>
        </w:rPr>
        <w:t>采购人： 西安市</w:t>
      </w:r>
      <w:r>
        <w:rPr>
          <w:rFonts w:hint="eastAsia" w:ascii="宋体" w:hAnsi="宋体" w:cs="仿宋"/>
          <w:b/>
          <w:bCs/>
          <w:sz w:val="28"/>
          <w:szCs w:val="28"/>
          <w:lang w:eastAsia="zh-CN"/>
        </w:rPr>
        <w:t>新城</w:t>
      </w:r>
      <w:r>
        <w:rPr>
          <w:rFonts w:hint="eastAsia" w:ascii="宋体" w:hAnsi="宋体" w:cs="仿宋"/>
          <w:b/>
          <w:bCs/>
          <w:sz w:val="28"/>
          <w:szCs w:val="28"/>
        </w:rPr>
        <w:t>区人民法院</w:t>
      </w:r>
    </w:p>
    <w:p w14:paraId="0D6C52EB">
      <w:pPr>
        <w:spacing w:line="360" w:lineRule="auto"/>
        <w:ind w:firstLine="1687" w:firstLineChars="600"/>
        <w:rPr>
          <w:rFonts w:ascii="宋体" w:hAnsi="宋体" w:cs="仿宋"/>
          <w:b/>
          <w:bCs/>
          <w:sz w:val="28"/>
          <w:szCs w:val="28"/>
        </w:rPr>
      </w:pPr>
      <w:r>
        <w:rPr>
          <w:rFonts w:hint="eastAsia" w:ascii="宋体" w:hAnsi="宋体" w:cs="仿宋"/>
          <w:b/>
          <w:bCs/>
          <w:sz w:val="28"/>
          <w:szCs w:val="28"/>
        </w:rPr>
        <w:t xml:space="preserve"> </w:t>
      </w:r>
    </w:p>
    <w:p w14:paraId="6E51DFB6">
      <w:pPr>
        <w:spacing w:line="360" w:lineRule="auto"/>
        <w:ind w:firstLine="1687" w:firstLineChars="600"/>
        <w:jc w:val="left"/>
        <w:rPr>
          <w:rFonts w:ascii="宋体" w:hAnsi="宋体" w:cs="仿宋"/>
          <w:b/>
          <w:bCs/>
          <w:sz w:val="28"/>
          <w:szCs w:val="28"/>
          <w:u w:val="single"/>
        </w:rPr>
      </w:pPr>
      <w:r>
        <w:rPr>
          <w:rFonts w:hint="eastAsia" w:ascii="宋体" w:hAnsi="宋体" w:cs="仿宋"/>
          <w:b/>
          <w:bCs/>
          <w:sz w:val="28"/>
          <w:szCs w:val="28"/>
        </w:rPr>
        <w:t>供应商：</w:t>
      </w:r>
    </w:p>
    <w:p w14:paraId="331D1D23">
      <w:pPr>
        <w:spacing w:line="360" w:lineRule="auto"/>
        <w:ind w:firstLine="3092" w:firstLineChars="1100"/>
        <w:rPr>
          <w:rFonts w:ascii="宋体" w:hAnsi="宋体" w:cs="仿宋"/>
          <w:b/>
          <w:bCs/>
          <w:sz w:val="24"/>
        </w:rPr>
      </w:pPr>
      <w:r>
        <w:rPr>
          <w:rFonts w:hint="eastAsia" w:ascii="宋体" w:hAnsi="宋体" w:cs="仿宋"/>
          <w:b/>
          <w:bCs/>
          <w:sz w:val="28"/>
          <w:szCs w:val="28"/>
        </w:rPr>
        <w:t>二〇二</w:t>
      </w:r>
      <w:r>
        <w:rPr>
          <w:rFonts w:hint="eastAsia" w:ascii="宋体" w:hAnsi="宋体" w:cs="仿宋"/>
          <w:b/>
          <w:bCs/>
          <w:sz w:val="28"/>
          <w:szCs w:val="28"/>
          <w:lang w:eastAsia="zh-CN"/>
        </w:rPr>
        <w:t>五</w:t>
      </w:r>
      <w:r>
        <w:rPr>
          <w:rFonts w:hint="eastAsia" w:ascii="宋体" w:hAnsi="宋体" w:cs="仿宋"/>
          <w:b/>
          <w:bCs/>
          <w:sz w:val="28"/>
          <w:szCs w:val="28"/>
        </w:rPr>
        <w:t>年 X月</w:t>
      </w:r>
      <w:r>
        <w:rPr>
          <w:rFonts w:hint="eastAsia" w:ascii="宋体" w:hAnsi="宋体" w:cs="仿宋"/>
          <w:b/>
          <w:bCs/>
          <w:sz w:val="28"/>
          <w:szCs w:val="28"/>
        </w:rPr>
        <w:br w:type="page"/>
      </w:r>
      <w:r>
        <w:rPr>
          <w:rFonts w:hint="eastAsia" w:ascii="宋体" w:hAnsi="宋体" w:cs="仿宋"/>
          <w:b/>
          <w:bCs/>
          <w:sz w:val="28"/>
          <w:szCs w:val="28"/>
        </w:rPr>
        <w:t xml:space="preserve">                     </w:t>
      </w:r>
      <w:r>
        <w:rPr>
          <w:rFonts w:hint="eastAsia" w:ascii="宋体" w:hAnsi="宋体" w:cs="仿宋"/>
          <w:b/>
          <w:bCs/>
          <w:sz w:val="32"/>
          <w:szCs w:val="32"/>
        </w:rPr>
        <w:t>第一部分  协议书</w:t>
      </w:r>
    </w:p>
    <w:p w14:paraId="7E11BA62">
      <w:pPr>
        <w:autoSpaceDE w:val="0"/>
        <w:autoSpaceDN w:val="0"/>
        <w:adjustRightInd w:val="0"/>
        <w:spacing w:line="360" w:lineRule="auto"/>
        <w:ind w:firstLine="480" w:firstLineChars="200"/>
        <w:rPr>
          <w:rFonts w:ascii="宋体" w:hAnsi="宋体" w:cs="仿宋"/>
          <w:sz w:val="24"/>
          <w:u w:val="single"/>
        </w:rPr>
      </w:pPr>
      <w:r>
        <w:rPr>
          <w:rFonts w:hint="eastAsia" w:ascii="宋体" w:hAnsi="宋体" w:cs="仿宋"/>
          <w:bCs/>
          <w:sz w:val="24"/>
        </w:rPr>
        <w:t>甲方（采购人）：</w:t>
      </w:r>
      <w:r>
        <w:rPr>
          <w:rFonts w:hint="eastAsia" w:ascii="宋体" w:hAnsi="宋体" w:cs="仿宋"/>
          <w:bCs/>
          <w:sz w:val="24"/>
          <w:u w:val="single"/>
        </w:rPr>
        <w:t xml:space="preserve">  西安市</w:t>
      </w:r>
      <w:r>
        <w:rPr>
          <w:rFonts w:hint="eastAsia" w:ascii="宋体" w:hAnsi="宋体" w:cs="仿宋"/>
          <w:bCs/>
          <w:sz w:val="24"/>
          <w:u w:val="single"/>
          <w:lang w:eastAsia="zh-CN"/>
        </w:rPr>
        <w:t>新城</w:t>
      </w:r>
      <w:r>
        <w:rPr>
          <w:rFonts w:hint="eastAsia" w:ascii="宋体" w:hAnsi="宋体" w:cs="仿宋"/>
          <w:bCs/>
          <w:sz w:val="24"/>
          <w:u w:val="single"/>
        </w:rPr>
        <w:t xml:space="preserve">区人民法院 </w:t>
      </w:r>
    </w:p>
    <w:p w14:paraId="123879CC">
      <w:pPr>
        <w:autoSpaceDE w:val="0"/>
        <w:autoSpaceDN w:val="0"/>
        <w:adjustRightInd w:val="0"/>
        <w:spacing w:line="360" w:lineRule="auto"/>
        <w:ind w:firstLine="480" w:firstLineChars="200"/>
        <w:rPr>
          <w:rFonts w:ascii="宋体" w:hAnsi="宋体" w:cs="仿宋"/>
          <w:bCs/>
          <w:sz w:val="24"/>
        </w:rPr>
      </w:pPr>
      <w:r>
        <w:rPr>
          <w:rFonts w:hint="eastAsia" w:ascii="宋体" w:hAnsi="宋体" w:cs="仿宋"/>
          <w:bCs/>
          <w:sz w:val="24"/>
        </w:rPr>
        <w:t>乙方（成交供应商）：</w:t>
      </w:r>
      <w:r>
        <w:rPr>
          <w:rFonts w:hint="eastAsia" w:ascii="宋体" w:hAnsi="宋体" w:cs="仿宋"/>
          <w:bCs/>
          <w:sz w:val="24"/>
          <w:u w:val="single"/>
        </w:rPr>
        <w:t xml:space="preserve">                  </w:t>
      </w:r>
      <w:r>
        <w:rPr>
          <w:rFonts w:hint="eastAsia" w:ascii="宋体" w:hAnsi="宋体" w:cs="仿宋"/>
          <w:bCs/>
          <w:sz w:val="24"/>
        </w:rPr>
        <w:t xml:space="preserve"> </w:t>
      </w:r>
    </w:p>
    <w:p w14:paraId="654DCD53">
      <w:pPr>
        <w:autoSpaceDE w:val="0"/>
        <w:autoSpaceDN w:val="0"/>
        <w:adjustRightInd w:val="0"/>
        <w:spacing w:line="360" w:lineRule="auto"/>
        <w:ind w:firstLine="480" w:firstLineChars="200"/>
        <w:jc w:val="left"/>
        <w:rPr>
          <w:rFonts w:ascii="宋体" w:hAnsi="宋体" w:cs="仿宋"/>
          <w:bCs/>
          <w:sz w:val="24"/>
        </w:rPr>
      </w:pPr>
      <w:r>
        <w:rPr>
          <w:rFonts w:hint="eastAsia" w:ascii="宋体" w:hAnsi="宋体" w:cs="仿宋"/>
          <w:bCs/>
          <w:sz w:val="24"/>
          <w:u w:val="single"/>
          <w:lang w:eastAsia="zh-CN"/>
        </w:rPr>
        <w:t>新城法院档案寄存项目</w:t>
      </w:r>
      <w:r>
        <w:rPr>
          <w:rFonts w:hint="eastAsia" w:ascii="宋体" w:hAnsi="宋体" w:cs="仿宋"/>
          <w:bCs/>
          <w:sz w:val="24"/>
        </w:rPr>
        <w:t>由</w:t>
      </w:r>
      <w:r>
        <w:rPr>
          <w:rFonts w:hint="eastAsia" w:ascii="宋体" w:hAnsi="宋体" w:cs="仿宋"/>
          <w:bCs/>
          <w:sz w:val="24"/>
          <w:lang w:eastAsia="zh-CN"/>
        </w:rPr>
        <w:t>陕西贞吉建设项目管理有限公司</w:t>
      </w:r>
      <w:r>
        <w:rPr>
          <w:rFonts w:hint="eastAsia" w:ascii="宋体" w:hAnsi="宋体" w:cs="仿宋"/>
          <w:bCs/>
          <w:sz w:val="24"/>
        </w:rPr>
        <w:t>组织公开招标，</w:t>
      </w:r>
      <w:r>
        <w:rPr>
          <w:rFonts w:hint="eastAsia" w:ascii="宋体" w:hAnsi="宋体" w:cs="仿宋"/>
          <w:bCs/>
          <w:sz w:val="24"/>
          <w:u w:val="single"/>
        </w:rPr>
        <w:t xml:space="preserve">               </w:t>
      </w:r>
      <w:r>
        <w:rPr>
          <w:rFonts w:hint="eastAsia" w:ascii="宋体" w:hAnsi="宋体" w:cs="仿宋"/>
          <w:bCs/>
          <w:sz w:val="24"/>
        </w:rPr>
        <w:t>(以下简称“甲方”)确定</w:t>
      </w:r>
      <w:r>
        <w:rPr>
          <w:rFonts w:hint="eastAsia" w:ascii="宋体" w:hAnsi="宋体" w:cs="仿宋"/>
          <w:bCs/>
          <w:sz w:val="24"/>
          <w:u w:val="single"/>
        </w:rPr>
        <w:t xml:space="preserve">               </w:t>
      </w:r>
      <w:r>
        <w:rPr>
          <w:rFonts w:hint="eastAsia" w:ascii="宋体" w:hAnsi="宋体" w:cs="仿宋"/>
          <w:bCs/>
          <w:sz w:val="24"/>
        </w:rPr>
        <w:t>（以下简称“乙方”）为该项目的中标供应商。</w:t>
      </w:r>
    </w:p>
    <w:p w14:paraId="0287254B">
      <w:pPr>
        <w:autoSpaceDE w:val="0"/>
        <w:autoSpaceDN w:val="0"/>
        <w:adjustRightInd w:val="0"/>
        <w:snapToGrid w:val="0"/>
        <w:spacing w:line="360" w:lineRule="auto"/>
        <w:ind w:firstLine="480" w:firstLineChars="200"/>
        <w:rPr>
          <w:rFonts w:ascii="宋体" w:hAnsi="宋体" w:cs="仿宋"/>
          <w:bCs/>
          <w:sz w:val="24"/>
        </w:rPr>
      </w:pPr>
      <w:r>
        <w:rPr>
          <w:rFonts w:hint="eastAsia" w:ascii="宋体" w:hAnsi="宋体" w:cs="仿宋"/>
          <w:bCs/>
          <w:sz w:val="24"/>
        </w:rPr>
        <w:t>依据《中华人民共和国民法典》和《中华人民共和国政府采购法》之规定，经双方在平等、自愿、互利的基础上，签订本合同，共同信守。</w:t>
      </w:r>
    </w:p>
    <w:p w14:paraId="4397A4E3">
      <w:pPr>
        <w:spacing w:line="360" w:lineRule="auto"/>
        <w:ind w:firstLine="482" w:firstLineChars="200"/>
        <w:rPr>
          <w:rFonts w:ascii="宋体" w:hAnsi="宋体" w:cs="仿宋"/>
          <w:b/>
          <w:sz w:val="24"/>
        </w:rPr>
      </w:pPr>
      <w:r>
        <w:rPr>
          <w:rFonts w:hint="eastAsia" w:ascii="宋体" w:hAnsi="宋体" w:cs="仿宋"/>
          <w:b/>
          <w:sz w:val="24"/>
        </w:rPr>
        <w:t>第一条   服务项目事项</w:t>
      </w:r>
    </w:p>
    <w:p w14:paraId="444D8EEC">
      <w:pPr>
        <w:spacing w:line="360" w:lineRule="auto"/>
        <w:ind w:firstLine="480" w:firstLineChars="200"/>
        <w:rPr>
          <w:rFonts w:ascii="宋体" w:hAnsi="宋体" w:cs="仿宋"/>
          <w:bCs/>
          <w:sz w:val="24"/>
        </w:rPr>
      </w:pPr>
      <w:r>
        <w:rPr>
          <w:rFonts w:hint="eastAsia" w:ascii="宋体" w:hAnsi="宋体" w:cs="仿宋"/>
          <w:bCs/>
          <w:sz w:val="24"/>
        </w:rPr>
        <w:t>经甲乙双方协商，甲方将本单位业务档案及相关工作资料委托乙方进行</w:t>
      </w:r>
      <w:r>
        <w:rPr>
          <w:rFonts w:hint="eastAsia" w:ascii="宋体" w:hAnsi="宋体" w:cs="仿宋"/>
          <w:bCs/>
          <w:sz w:val="24"/>
          <w:u w:val="single"/>
        </w:rPr>
        <w:t xml:space="preserve">        </w:t>
      </w:r>
      <w:r>
        <w:rPr>
          <w:rFonts w:hint="eastAsia" w:ascii="宋体" w:hAnsi="宋体" w:cs="仿宋"/>
          <w:bCs/>
          <w:sz w:val="24"/>
        </w:rPr>
        <w:t>档案安全存管服务，委托服务的项目包括但不限于以下内容：</w:t>
      </w:r>
    </w:p>
    <w:p w14:paraId="2AC35906">
      <w:pPr>
        <w:spacing w:line="360" w:lineRule="auto"/>
        <w:ind w:firstLine="480" w:firstLineChars="200"/>
        <w:rPr>
          <w:rFonts w:ascii="宋体" w:hAnsi="宋体" w:cs="仿宋"/>
          <w:bCs/>
          <w:sz w:val="24"/>
        </w:rPr>
      </w:pPr>
      <w:r>
        <w:rPr>
          <w:rFonts w:hint="eastAsia" w:ascii="宋体" w:hAnsi="宋体" w:cs="仿宋"/>
          <w:bCs/>
          <w:sz w:val="24"/>
        </w:rPr>
        <w:t>1、提供满足国家、省、市档案管理安全防护规定要求的库房。库房坐落于</w:t>
      </w:r>
      <w:r>
        <w:rPr>
          <w:rFonts w:hint="eastAsia" w:ascii="宋体" w:hAnsi="宋体" w:cs="仿宋"/>
          <w:bCs/>
          <w:sz w:val="24"/>
          <w:u w:val="single"/>
        </w:rPr>
        <w:t xml:space="preserve">         </w:t>
      </w:r>
      <w:r>
        <w:rPr>
          <w:rFonts w:hint="eastAsia" w:ascii="宋体" w:hAnsi="宋体" w:cs="仿宋"/>
          <w:bCs/>
          <w:sz w:val="24"/>
        </w:rPr>
        <w:t>。</w:t>
      </w:r>
    </w:p>
    <w:p w14:paraId="70146B28">
      <w:pPr>
        <w:spacing w:line="360" w:lineRule="auto"/>
        <w:ind w:firstLine="480" w:firstLineChars="200"/>
        <w:rPr>
          <w:rFonts w:ascii="宋体" w:hAnsi="宋体" w:cs="仿宋"/>
          <w:bCs/>
          <w:sz w:val="24"/>
        </w:rPr>
      </w:pPr>
      <w:r>
        <w:rPr>
          <w:rFonts w:hint="eastAsia" w:ascii="宋体" w:hAnsi="宋体" w:cs="仿宋"/>
          <w:bCs/>
          <w:sz w:val="24"/>
        </w:rPr>
        <w:t>2、根据甲方要求：乙方提供</w:t>
      </w:r>
      <w:r>
        <w:rPr>
          <w:rFonts w:hint="eastAsia" w:ascii="宋体" w:hAnsi="宋体" w:cs="仿宋"/>
          <w:bCs/>
          <w:sz w:val="24"/>
          <w:u w:val="single"/>
        </w:rPr>
        <w:t xml:space="preserve">         </w:t>
      </w:r>
      <w:r>
        <w:rPr>
          <w:rFonts w:hint="eastAsia" w:ascii="宋体" w:hAnsi="宋体" w:cs="仿宋"/>
          <w:bCs/>
          <w:sz w:val="24"/>
        </w:rPr>
        <w:t>档案安全存管服务。</w:t>
      </w:r>
    </w:p>
    <w:p w14:paraId="56CC5671">
      <w:pPr>
        <w:spacing w:line="360" w:lineRule="auto"/>
        <w:ind w:firstLine="480" w:firstLineChars="200"/>
        <w:rPr>
          <w:rFonts w:ascii="宋体" w:hAnsi="宋体" w:cs="仿宋"/>
          <w:bCs/>
          <w:sz w:val="24"/>
        </w:rPr>
      </w:pPr>
      <w:r>
        <w:rPr>
          <w:rFonts w:hint="eastAsia" w:ascii="宋体" w:hAnsi="宋体" w:cs="仿宋"/>
          <w:bCs/>
          <w:sz w:val="24"/>
        </w:rPr>
        <w:t>以上服务项目已经确定的按本合同相关规定执行，尚未开展的按照甲方工作需要由双方另行约定，并签订协议作为本合同的附件和结算依据。</w:t>
      </w:r>
    </w:p>
    <w:p w14:paraId="2D133880">
      <w:pPr>
        <w:spacing w:line="360" w:lineRule="auto"/>
        <w:ind w:firstLine="480" w:firstLineChars="200"/>
        <w:rPr>
          <w:rFonts w:ascii="宋体" w:hAnsi="宋体" w:cs="仿宋"/>
          <w:bCs/>
          <w:sz w:val="24"/>
        </w:rPr>
      </w:pPr>
      <w:r>
        <w:rPr>
          <w:rFonts w:hint="eastAsia" w:ascii="宋体" w:hAnsi="宋体" w:cs="仿宋"/>
          <w:bCs/>
          <w:sz w:val="24"/>
        </w:rPr>
        <w:t>乙方提供如下服务：</w:t>
      </w:r>
    </w:p>
    <w:p w14:paraId="22ED760B">
      <w:pPr>
        <w:spacing w:line="360" w:lineRule="auto"/>
        <w:ind w:firstLine="480" w:firstLineChars="200"/>
        <w:rPr>
          <w:rFonts w:ascii="宋体" w:hAnsi="宋体" w:cs="仿宋"/>
          <w:bCs/>
          <w:sz w:val="24"/>
        </w:rPr>
      </w:pPr>
      <w:r>
        <w:rPr>
          <w:rFonts w:hint="eastAsia" w:ascii="宋体" w:hAnsi="宋体" w:cs="仿宋"/>
          <w:bCs/>
          <w:sz w:val="24"/>
        </w:rPr>
        <w:t>1、根据甲方要求：乙方提供规定数量的历史档案的整理装箱，提供托管诉讼档案的搬迁服务，制作装箱清单资料的人工服务。</w:t>
      </w:r>
    </w:p>
    <w:p w14:paraId="297F33E6">
      <w:pPr>
        <w:spacing w:line="360" w:lineRule="auto"/>
        <w:ind w:firstLine="480" w:firstLineChars="200"/>
        <w:rPr>
          <w:rFonts w:ascii="宋体" w:hAnsi="宋体" w:cs="仿宋"/>
          <w:bCs/>
          <w:sz w:val="24"/>
        </w:rPr>
      </w:pPr>
      <w:r>
        <w:rPr>
          <w:rFonts w:hint="eastAsia" w:ascii="宋体" w:hAnsi="宋体" w:cs="仿宋"/>
          <w:bCs/>
          <w:sz w:val="24"/>
        </w:rPr>
        <w:t>2、根据甲方要求：乙方提供规定数量的定制的档案专用箱及封箱材料。</w:t>
      </w:r>
    </w:p>
    <w:p w14:paraId="1047E1C0">
      <w:pPr>
        <w:spacing w:line="360" w:lineRule="auto"/>
        <w:ind w:firstLine="480" w:firstLineChars="200"/>
        <w:rPr>
          <w:rFonts w:ascii="宋体" w:hAnsi="宋体" w:cs="仿宋"/>
          <w:bCs/>
          <w:sz w:val="24"/>
        </w:rPr>
      </w:pPr>
      <w:r>
        <w:rPr>
          <w:rFonts w:hint="eastAsia" w:ascii="宋体" w:hAnsi="宋体" w:cs="仿宋"/>
          <w:bCs/>
          <w:sz w:val="24"/>
        </w:rPr>
        <w:t>3、根据甲方要求：乙方提供每月日常调阅服务。</w:t>
      </w:r>
    </w:p>
    <w:p w14:paraId="5077CF85">
      <w:pPr>
        <w:spacing w:line="360" w:lineRule="auto"/>
        <w:ind w:firstLine="480" w:firstLineChars="200"/>
        <w:rPr>
          <w:rFonts w:ascii="宋体" w:hAnsi="宋体" w:cs="仿宋"/>
          <w:bCs/>
          <w:sz w:val="24"/>
        </w:rPr>
      </w:pPr>
      <w:r>
        <w:rPr>
          <w:rFonts w:hint="eastAsia" w:ascii="宋体" w:hAnsi="宋体" w:cs="仿宋"/>
          <w:bCs/>
          <w:sz w:val="24"/>
        </w:rPr>
        <w:t>4、根据甲方要求：乙方提供档案存量、入库量、调阅量库房管理等档案管理信息报表服务。</w:t>
      </w:r>
    </w:p>
    <w:p w14:paraId="7A57F4B5">
      <w:pPr>
        <w:spacing w:line="360" w:lineRule="auto"/>
        <w:ind w:firstLine="480" w:firstLineChars="200"/>
        <w:rPr>
          <w:rFonts w:ascii="宋体" w:hAnsi="宋体" w:cs="仿宋"/>
          <w:bCs/>
          <w:sz w:val="24"/>
        </w:rPr>
      </w:pPr>
      <w:r>
        <w:rPr>
          <w:rFonts w:hint="eastAsia" w:ascii="宋体" w:hAnsi="宋体" w:cs="仿宋"/>
          <w:bCs/>
          <w:sz w:val="24"/>
        </w:rPr>
        <w:t>5、根据甲方要求：乙方提供档案存放环境监测数据信息报表服务。</w:t>
      </w:r>
    </w:p>
    <w:p w14:paraId="773F0E60">
      <w:pPr>
        <w:spacing w:line="360" w:lineRule="auto"/>
        <w:ind w:firstLine="480" w:firstLineChars="200"/>
        <w:rPr>
          <w:rFonts w:ascii="宋体" w:hAnsi="宋体" w:cs="仿宋"/>
          <w:bCs/>
          <w:sz w:val="24"/>
        </w:rPr>
      </w:pPr>
      <w:r>
        <w:rPr>
          <w:rFonts w:hint="eastAsia" w:ascii="宋体" w:hAnsi="宋体" w:cs="仿宋"/>
          <w:bCs/>
          <w:sz w:val="24"/>
        </w:rPr>
        <w:t>6、根据甲方要求：乙方提供档案管理工作的相关的技术服务、人员服务及管理软件服务。</w:t>
      </w:r>
    </w:p>
    <w:p w14:paraId="78782F20">
      <w:pPr>
        <w:spacing w:line="360" w:lineRule="auto"/>
        <w:ind w:firstLine="480" w:firstLineChars="200"/>
        <w:rPr>
          <w:rFonts w:ascii="宋体" w:hAnsi="宋体" w:cs="仿宋"/>
          <w:bCs/>
          <w:sz w:val="24"/>
        </w:rPr>
      </w:pPr>
      <w:r>
        <w:rPr>
          <w:rFonts w:hint="eastAsia" w:ascii="宋体" w:hAnsi="宋体" w:cs="仿宋"/>
          <w:bCs/>
          <w:sz w:val="24"/>
        </w:rPr>
        <w:t>7、根据甲方要求：乙方提供档案管理工作服务相关的专用装具、材料。</w:t>
      </w:r>
    </w:p>
    <w:p w14:paraId="0A329B50">
      <w:pPr>
        <w:spacing w:line="360" w:lineRule="auto"/>
        <w:ind w:firstLine="480" w:firstLineChars="200"/>
        <w:rPr>
          <w:rFonts w:ascii="宋体" w:hAnsi="宋体" w:cs="仿宋"/>
          <w:bCs/>
          <w:sz w:val="24"/>
        </w:rPr>
      </w:pPr>
      <w:r>
        <w:rPr>
          <w:rFonts w:hint="eastAsia" w:ascii="宋体" w:hAnsi="宋体" w:cs="仿宋"/>
          <w:bCs/>
          <w:sz w:val="24"/>
        </w:rPr>
        <w:t>以下尚未开展的服务项目，根据甲方工作要求按实际发生的数量及成本，另行据实结算。</w:t>
      </w:r>
    </w:p>
    <w:p w14:paraId="69DB2628">
      <w:pPr>
        <w:spacing w:line="360" w:lineRule="auto"/>
        <w:ind w:firstLine="480" w:firstLineChars="200"/>
        <w:rPr>
          <w:rFonts w:ascii="宋体" w:hAnsi="宋体" w:cs="仿宋"/>
          <w:bCs/>
          <w:sz w:val="24"/>
        </w:rPr>
      </w:pPr>
      <w:r>
        <w:rPr>
          <w:rFonts w:hint="eastAsia" w:ascii="宋体" w:hAnsi="宋体" w:cs="仿宋"/>
          <w:bCs/>
          <w:sz w:val="24"/>
        </w:rPr>
        <w:t>1、根据甲方要求：乙方提供超出规定数量的历史档案的整理装箱，制作装箱清单资料的人工服务。</w:t>
      </w:r>
    </w:p>
    <w:p w14:paraId="757B2C33">
      <w:pPr>
        <w:spacing w:line="360" w:lineRule="auto"/>
        <w:ind w:firstLine="480" w:firstLineChars="200"/>
        <w:rPr>
          <w:rFonts w:ascii="宋体" w:hAnsi="宋体" w:cs="仿宋"/>
          <w:bCs/>
          <w:sz w:val="24"/>
        </w:rPr>
      </w:pPr>
      <w:r>
        <w:rPr>
          <w:rFonts w:hint="eastAsia" w:ascii="宋体" w:hAnsi="宋体" w:cs="仿宋"/>
          <w:bCs/>
          <w:sz w:val="24"/>
        </w:rPr>
        <w:t>2、根据甲方要求：乙方提供超出规定的定制的档案专用箱及封箱材料。</w:t>
      </w:r>
    </w:p>
    <w:p w14:paraId="6702613D">
      <w:pPr>
        <w:spacing w:line="360" w:lineRule="auto"/>
        <w:ind w:firstLine="482" w:firstLineChars="200"/>
        <w:rPr>
          <w:rFonts w:ascii="宋体" w:hAnsi="宋体" w:cs="仿宋"/>
          <w:b/>
          <w:sz w:val="24"/>
        </w:rPr>
      </w:pPr>
      <w:r>
        <w:rPr>
          <w:rFonts w:hint="eastAsia" w:ascii="宋体" w:hAnsi="宋体" w:cs="仿宋"/>
          <w:b/>
          <w:sz w:val="24"/>
        </w:rPr>
        <w:t>第二条    服务期限</w:t>
      </w:r>
    </w:p>
    <w:p w14:paraId="7217EBCB">
      <w:pPr>
        <w:spacing w:line="360" w:lineRule="auto"/>
        <w:ind w:firstLine="480" w:firstLineChars="200"/>
        <w:rPr>
          <w:rFonts w:ascii="宋体" w:hAnsi="宋体" w:cs="仿宋"/>
          <w:bCs/>
          <w:sz w:val="24"/>
        </w:rPr>
      </w:pPr>
      <w:r>
        <w:rPr>
          <w:rFonts w:hint="eastAsia" w:ascii="宋体" w:hAnsi="宋体" w:cs="仿宋"/>
          <w:bCs/>
          <w:sz w:val="24"/>
        </w:rPr>
        <w:t>服务期限：</w:t>
      </w:r>
      <w:r>
        <w:rPr>
          <w:rFonts w:hint="eastAsia" w:ascii="宋体" w:hAnsi="宋体" w:cs="仿宋"/>
          <w:kern w:val="0"/>
          <w:sz w:val="24"/>
        </w:rPr>
        <w:t>合同签订生效日期起一年或总预算金额执行完为止。</w:t>
      </w:r>
    </w:p>
    <w:p w14:paraId="634C7851">
      <w:pPr>
        <w:spacing w:line="360" w:lineRule="auto"/>
        <w:ind w:firstLine="482" w:firstLineChars="200"/>
        <w:rPr>
          <w:rFonts w:ascii="宋体" w:hAnsi="宋体" w:cs="仿宋"/>
          <w:b/>
          <w:sz w:val="24"/>
        </w:rPr>
      </w:pPr>
      <w:r>
        <w:rPr>
          <w:rFonts w:hint="eastAsia" w:ascii="宋体" w:hAnsi="宋体" w:cs="仿宋"/>
          <w:b/>
          <w:sz w:val="24"/>
        </w:rPr>
        <w:t>第三条    款项结算</w:t>
      </w:r>
    </w:p>
    <w:p w14:paraId="15E9C197">
      <w:pPr>
        <w:pStyle w:val="3"/>
        <w:spacing w:line="360" w:lineRule="auto"/>
        <w:ind w:firstLine="480" w:firstLineChars="200"/>
        <w:rPr>
          <w:rFonts w:hint="eastAsia" w:ascii="宋体" w:hAnsi="宋体" w:cs="仿宋"/>
          <w:sz w:val="24"/>
        </w:rPr>
      </w:pPr>
      <w:r>
        <w:rPr>
          <w:rFonts w:hint="eastAsia" w:ascii="宋体" w:hAnsi="宋体" w:cs="仿宋"/>
          <w:sz w:val="24"/>
        </w:rPr>
        <w:t>1、合同签订后采购人按寄存量一次性向供应商支付总价款，总价款不超过合同总金额。</w:t>
      </w:r>
    </w:p>
    <w:p w14:paraId="325B88D6">
      <w:pPr>
        <w:pStyle w:val="3"/>
        <w:spacing w:line="360" w:lineRule="auto"/>
        <w:ind w:firstLine="480" w:firstLineChars="200"/>
        <w:rPr>
          <w:rFonts w:hint="default" w:ascii="宋体" w:hAnsi="宋体" w:eastAsia="宋体" w:cs="仿宋"/>
          <w:sz w:val="24"/>
          <w:lang w:val="en-US" w:eastAsia="zh-CN"/>
        </w:rPr>
      </w:pPr>
      <w:r>
        <w:rPr>
          <w:rFonts w:hint="eastAsia" w:ascii="宋体" w:hAnsi="宋体" w:cs="仿宋"/>
          <w:sz w:val="24"/>
          <w:lang w:val="en-US" w:eastAsia="zh-CN"/>
        </w:rPr>
        <w:t>2、收费标准：每箱</w:t>
      </w:r>
      <w:r>
        <w:rPr>
          <w:rFonts w:hint="eastAsia" w:ascii="宋体" w:hAnsi="宋体" w:cs="仿宋"/>
          <w:sz w:val="24"/>
          <w:u w:val="single"/>
          <w:lang w:val="en-US" w:eastAsia="zh-CN"/>
        </w:rPr>
        <w:t xml:space="preserve">    </w:t>
      </w:r>
      <w:r>
        <w:rPr>
          <w:rFonts w:hint="eastAsia" w:ascii="宋体" w:hAnsi="宋体" w:cs="仿宋"/>
          <w:sz w:val="24"/>
          <w:lang w:val="en-US" w:eastAsia="zh-CN"/>
        </w:rPr>
        <w:t>元/年</w:t>
      </w:r>
    </w:p>
    <w:p w14:paraId="3201E184">
      <w:pPr>
        <w:spacing w:line="360" w:lineRule="auto"/>
        <w:ind w:firstLine="480" w:firstLineChars="200"/>
        <w:rPr>
          <w:rFonts w:ascii="宋体" w:hAnsi="宋体" w:cs="仿宋"/>
          <w:bCs/>
          <w:sz w:val="24"/>
        </w:rPr>
      </w:pPr>
      <w:r>
        <w:rPr>
          <w:rFonts w:hint="eastAsia" w:ascii="宋体" w:hAnsi="宋体" w:cs="仿宋"/>
          <w:bCs/>
          <w:sz w:val="24"/>
          <w:lang w:val="en-US" w:eastAsia="zh-CN"/>
        </w:rPr>
        <w:t>3</w:t>
      </w:r>
      <w:r>
        <w:rPr>
          <w:rFonts w:hint="eastAsia" w:ascii="宋体" w:hAnsi="宋体" w:cs="仿宋"/>
          <w:bCs/>
          <w:sz w:val="24"/>
        </w:rPr>
        <w:t>、结算方式：银行转账。</w:t>
      </w:r>
    </w:p>
    <w:p w14:paraId="7DB8D499">
      <w:pPr>
        <w:spacing w:line="360" w:lineRule="auto"/>
        <w:ind w:firstLine="480" w:firstLineChars="200"/>
        <w:rPr>
          <w:rFonts w:ascii="宋体" w:hAnsi="宋体" w:cs="仿宋"/>
          <w:bCs/>
          <w:sz w:val="24"/>
        </w:rPr>
      </w:pPr>
      <w:r>
        <w:rPr>
          <w:rFonts w:hint="eastAsia" w:ascii="宋体" w:hAnsi="宋体" w:cs="仿宋"/>
          <w:bCs/>
          <w:sz w:val="24"/>
          <w:lang w:val="en-US" w:eastAsia="zh-CN"/>
        </w:rPr>
        <w:t>4</w:t>
      </w:r>
      <w:r>
        <w:rPr>
          <w:rFonts w:hint="eastAsia" w:ascii="宋体" w:hAnsi="宋体" w:cs="仿宋"/>
          <w:bCs/>
          <w:sz w:val="24"/>
        </w:rPr>
        <w:t>、结算单位：乙方需向甲方出具合法有效的完税发票，甲方进行支付结算。</w:t>
      </w:r>
    </w:p>
    <w:p w14:paraId="0A68EA4C">
      <w:pPr>
        <w:spacing w:line="360" w:lineRule="auto"/>
        <w:ind w:firstLine="482" w:firstLineChars="200"/>
        <w:rPr>
          <w:rFonts w:ascii="宋体" w:hAnsi="宋体" w:cs="仿宋"/>
          <w:b/>
          <w:sz w:val="24"/>
        </w:rPr>
      </w:pPr>
      <w:r>
        <w:rPr>
          <w:rFonts w:hint="eastAsia" w:ascii="宋体" w:hAnsi="宋体" w:cs="仿宋"/>
          <w:b/>
          <w:sz w:val="24"/>
        </w:rPr>
        <w:t xml:space="preserve">第四条   甲方的权利及义务 </w:t>
      </w:r>
    </w:p>
    <w:p w14:paraId="2208D63A">
      <w:pPr>
        <w:spacing w:line="360" w:lineRule="auto"/>
        <w:ind w:firstLine="480" w:firstLineChars="200"/>
        <w:rPr>
          <w:rFonts w:ascii="宋体" w:hAnsi="宋体" w:cs="仿宋"/>
          <w:bCs/>
          <w:sz w:val="24"/>
        </w:rPr>
      </w:pPr>
      <w:r>
        <w:rPr>
          <w:rFonts w:hint="eastAsia" w:ascii="宋体" w:hAnsi="宋体" w:cs="仿宋"/>
          <w:bCs/>
          <w:sz w:val="24"/>
        </w:rPr>
        <w:t>1、拥有托管档案的所有权并且具有按本合同的条款存储档案的完全自主权。</w:t>
      </w:r>
    </w:p>
    <w:p w14:paraId="7EC78785">
      <w:pPr>
        <w:spacing w:line="360" w:lineRule="auto"/>
        <w:ind w:firstLine="480" w:firstLineChars="200"/>
        <w:rPr>
          <w:rFonts w:ascii="宋体" w:hAnsi="宋体" w:cs="仿宋"/>
          <w:bCs/>
          <w:sz w:val="24"/>
        </w:rPr>
      </w:pPr>
      <w:r>
        <w:rPr>
          <w:rFonts w:hint="eastAsia" w:ascii="宋体" w:hAnsi="宋体" w:cs="仿宋"/>
          <w:bCs/>
          <w:sz w:val="24"/>
        </w:rPr>
        <w:t>2、有权对乙方存管档案的库房及档案安全防护措施定期进行现场检查（具体时间另行安排），并有权建议乙方及时整改。</w:t>
      </w:r>
    </w:p>
    <w:p w14:paraId="03F6A5DD">
      <w:pPr>
        <w:spacing w:line="360" w:lineRule="auto"/>
        <w:ind w:firstLine="480" w:firstLineChars="200"/>
        <w:rPr>
          <w:rFonts w:ascii="宋体" w:hAnsi="宋体" w:cs="仿宋"/>
          <w:bCs/>
          <w:sz w:val="24"/>
        </w:rPr>
      </w:pPr>
      <w:r>
        <w:rPr>
          <w:rFonts w:hint="eastAsia" w:ascii="宋体" w:hAnsi="宋体" w:cs="仿宋"/>
          <w:bCs/>
          <w:sz w:val="24"/>
        </w:rPr>
        <w:t>3、按本合同约定入库、出库、查阅托管档案。</w:t>
      </w:r>
    </w:p>
    <w:p w14:paraId="79EDC01C">
      <w:pPr>
        <w:spacing w:line="360" w:lineRule="auto"/>
        <w:ind w:firstLine="480" w:firstLineChars="200"/>
        <w:rPr>
          <w:rFonts w:ascii="宋体" w:hAnsi="宋体" w:cs="仿宋"/>
          <w:bCs/>
          <w:sz w:val="24"/>
        </w:rPr>
      </w:pPr>
      <w:r>
        <w:rPr>
          <w:rFonts w:hint="eastAsia" w:ascii="宋体" w:hAnsi="宋体" w:cs="仿宋"/>
          <w:bCs/>
          <w:sz w:val="24"/>
        </w:rPr>
        <w:t>4、按本合同约定支付相关服务费用。</w:t>
      </w:r>
    </w:p>
    <w:p w14:paraId="43CFAC00">
      <w:pPr>
        <w:spacing w:line="360" w:lineRule="auto"/>
        <w:ind w:firstLine="482" w:firstLineChars="200"/>
        <w:rPr>
          <w:rFonts w:ascii="宋体" w:hAnsi="宋体" w:cs="仿宋"/>
          <w:b/>
          <w:sz w:val="24"/>
        </w:rPr>
      </w:pPr>
      <w:r>
        <w:rPr>
          <w:rFonts w:hint="eastAsia" w:ascii="宋体" w:hAnsi="宋体" w:cs="仿宋"/>
          <w:b/>
          <w:sz w:val="24"/>
        </w:rPr>
        <w:t>第五条   乙方的权利及义务</w:t>
      </w:r>
    </w:p>
    <w:p w14:paraId="6318960B">
      <w:pPr>
        <w:spacing w:line="360" w:lineRule="auto"/>
        <w:ind w:firstLine="480" w:firstLineChars="200"/>
        <w:rPr>
          <w:rFonts w:ascii="宋体" w:hAnsi="宋体" w:cs="仿宋"/>
          <w:bCs/>
          <w:sz w:val="24"/>
        </w:rPr>
      </w:pPr>
      <w:r>
        <w:rPr>
          <w:rFonts w:hint="eastAsia" w:ascii="宋体" w:hAnsi="宋体" w:cs="仿宋"/>
          <w:bCs/>
          <w:sz w:val="24"/>
        </w:rPr>
        <w:t>1、乙方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14:paraId="3F052F00">
      <w:pPr>
        <w:spacing w:line="360" w:lineRule="auto"/>
        <w:ind w:firstLine="480" w:firstLineChars="200"/>
        <w:rPr>
          <w:rFonts w:ascii="宋体" w:hAnsi="宋体" w:cs="仿宋"/>
          <w:bCs/>
          <w:sz w:val="24"/>
        </w:rPr>
      </w:pPr>
      <w:r>
        <w:rPr>
          <w:rFonts w:hint="eastAsia" w:ascii="宋体" w:hAnsi="宋体" w:cs="仿宋"/>
          <w:bCs/>
          <w:sz w:val="24"/>
        </w:rPr>
        <w:t>2、乙方在档案保管、运输过程中因人为因素造成甲方档案丢失、受损等情况，乙方须承担赔偿责任。甲方有权从未付款项中扣除赔偿金额，赔偿金额包括甲方由此遭受的全部直接损失和间接损失。</w:t>
      </w:r>
    </w:p>
    <w:p w14:paraId="21697402">
      <w:pPr>
        <w:spacing w:line="360" w:lineRule="auto"/>
        <w:ind w:firstLine="480" w:firstLineChars="200"/>
        <w:rPr>
          <w:rFonts w:ascii="宋体" w:hAnsi="宋体" w:cs="仿宋"/>
          <w:bCs/>
          <w:sz w:val="24"/>
        </w:rPr>
      </w:pPr>
      <w:r>
        <w:rPr>
          <w:rFonts w:hint="eastAsia" w:ascii="宋体" w:hAnsi="宋体" w:cs="仿宋"/>
          <w:bCs/>
          <w:sz w:val="24"/>
        </w:rPr>
        <w:t>3、乙方应对甲方开展的方案库房检查工作进行积极配合。</w:t>
      </w:r>
    </w:p>
    <w:p w14:paraId="4BC540A5">
      <w:pPr>
        <w:spacing w:line="360" w:lineRule="auto"/>
        <w:ind w:firstLine="480" w:firstLineChars="200"/>
        <w:rPr>
          <w:rFonts w:ascii="宋体" w:hAnsi="宋体" w:cs="仿宋"/>
          <w:bCs/>
          <w:sz w:val="24"/>
        </w:rPr>
      </w:pPr>
      <w:r>
        <w:rPr>
          <w:rFonts w:hint="eastAsia" w:ascii="宋体" w:hAnsi="宋体" w:cs="仿宋"/>
          <w:bCs/>
          <w:sz w:val="24"/>
        </w:rPr>
        <w:t>4、对甲方托管的档案履行保密义务，并与甲方签订保密协议书。</w:t>
      </w:r>
    </w:p>
    <w:p w14:paraId="4E345D38">
      <w:pPr>
        <w:spacing w:line="360" w:lineRule="auto"/>
        <w:ind w:firstLine="480" w:firstLineChars="200"/>
        <w:rPr>
          <w:rFonts w:ascii="宋体" w:hAnsi="宋体" w:cs="仿宋"/>
          <w:bCs/>
          <w:sz w:val="24"/>
        </w:rPr>
      </w:pPr>
      <w:r>
        <w:rPr>
          <w:rFonts w:hint="eastAsia" w:ascii="宋体" w:hAnsi="宋体" w:cs="仿宋"/>
          <w:bCs/>
          <w:sz w:val="24"/>
        </w:rPr>
        <w:t>5、如乙方发生任何违反中华人民共和国的法律法规的事项，或发生违反中华人民共和国档案管理法规的事项，或违反档案管理行业通行规则的事项等，则甲方均有权单方面解除合同。甲方解除合同的，乙方向甲方支付合同价款10%作为违约金。</w:t>
      </w:r>
    </w:p>
    <w:p w14:paraId="3EF83625">
      <w:pPr>
        <w:spacing w:line="360" w:lineRule="auto"/>
        <w:ind w:firstLine="482" w:firstLineChars="200"/>
        <w:jc w:val="left"/>
        <w:rPr>
          <w:rFonts w:ascii="宋体" w:hAnsi="宋体" w:cs="仿宋"/>
          <w:bCs/>
          <w:sz w:val="24"/>
        </w:rPr>
      </w:pPr>
      <w:r>
        <w:rPr>
          <w:rFonts w:hint="eastAsia" w:ascii="宋体" w:hAnsi="宋体" w:cs="仿宋"/>
          <w:b/>
          <w:sz w:val="24"/>
        </w:rPr>
        <w:t>第六条   违约责任、合同终止或解除</w:t>
      </w:r>
    </w:p>
    <w:p w14:paraId="6F2B7765">
      <w:pPr>
        <w:spacing w:line="360" w:lineRule="auto"/>
        <w:ind w:firstLine="480" w:firstLineChars="200"/>
        <w:jc w:val="left"/>
        <w:rPr>
          <w:rFonts w:ascii="宋体" w:hAnsi="宋体" w:cs="仿宋"/>
          <w:bCs/>
          <w:sz w:val="24"/>
        </w:rPr>
      </w:pPr>
      <w:r>
        <w:rPr>
          <w:rFonts w:hint="eastAsia" w:ascii="宋体" w:hAnsi="宋体" w:cs="仿宋"/>
          <w:bCs/>
          <w:sz w:val="24"/>
        </w:rPr>
        <w:t xml:space="preserve">甲乙双方应以合同精神为宗旨，合同生效后，双方均应按约履行；守约方有权要求违约方承担继续履行、支付违约金、赔偿损失等违约责任。 </w:t>
      </w:r>
    </w:p>
    <w:p w14:paraId="28E50D1F">
      <w:pPr>
        <w:spacing w:line="360" w:lineRule="auto"/>
        <w:ind w:firstLine="480" w:firstLineChars="200"/>
        <w:jc w:val="left"/>
        <w:rPr>
          <w:rFonts w:ascii="宋体" w:hAnsi="宋体" w:cs="仿宋"/>
          <w:bCs/>
          <w:sz w:val="24"/>
        </w:rPr>
      </w:pPr>
      <w:r>
        <w:rPr>
          <w:rFonts w:hint="eastAsia" w:ascii="宋体" w:hAnsi="宋体" w:cs="仿宋"/>
          <w:bCs/>
          <w:sz w:val="24"/>
        </w:rPr>
        <w:t>1、对于档案库房防盗、防火、防漏、防水、防虫、防鼠、防尘、防光、防潮、防腐、防高温等措施不符合国家相关标准的，自甲方发出书面通知后10个工作日内完成整改并达标。</w:t>
      </w:r>
    </w:p>
    <w:p w14:paraId="06CDB2C5">
      <w:pPr>
        <w:spacing w:line="360" w:lineRule="auto"/>
        <w:ind w:firstLine="480" w:firstLineChars="200"/>
        <w:jc w:val="left"/>
        <w:rPr>
          <w:rFonts w:ascii="宋体" w:hAnsi="宋体" w:cs="仿宋"/>
          <w:bCs/>
          <w:sz w:val="24"/>
        </w:rPr>
      </w:pPr>
      <w:r>
        <w:rPr>
          <w:rFonts w:hint="eastAsia" w:ascii="宋体" w:hAnsi="宋体" w:cs="仿宋"/>
          <w:bCs/>
          <w:sz w:val="24"/>
        </w:rPr>
        <w:t>2、对于库房温湿度等条件不符合国家相关标准的，自甲方发出书面通知后10个工作日内完成整改并达标。</w:t>
      </w:r>
    </w:p>
    <w:p w14:paraId="0B8BA10F">
      <w:pPr>
        <w:spacing w:line="360" w:lineRule="auto"/>
        <w:ind w:firstLine="480" w:firstLineChars="200"/>
        <w:jc w:val="left"/>
        <w:rPr>
          <w:rFonts w:ascii="宋体" w:hAnsi="宋体" w:cs="仿宋"/>
          <w:bCs/>
          <w:sz w:val="24"/>
        </w:rPr>
      </w:pPr>
      <w:r>
        <w:rPr>
          <w:rFonts w:hint="eastAsia" w:ascii="宋体" w:hAnsi="宋体" w:cs="仿宋"/>
          <w:bCs/>
          <w:sz w:val="24"/>
        </w:rPr>
        <w:t>3、对于其他整改要求，自甲方发出书面通知后，在通知书中记载的合理期限内完成整改并达标。</w:t>
      </w:r>
    </w:p>
    <w:p w14:paraId="37145406">
      <w:pPr>
        <w:spacing w:line="360" w:lineRule="auto"/>
        <w:ind w:firstLine="480" w:firstLineChars="200"/>
        <w:jc w:val="left"/>
        <w:rPr>
          <w:rFonts w:ascii="宋体" w:hAnsi="宋体" w:cs="仿宋"/>
          <w:bCs/>
          <w:sz w:val="24"/>
        </w:rPr>
      </w:pPr>
      <w:r>
        <w:rPr>
          <w:rFonts w:hint="eastAsia" w:ascii="宋体" w:hAnsi="宋体" w:cs="仿宋"/>
          <w:bCs/>
          <w:sz w:val="24"/>
        </w:rPr>
        <w:t>4、如乙方违反保密承诺书的规定，发生由乙方或乙方员工导致的泄密，乙方向甲方支付合同价款10%作为违约金并承担由此产生的全部责任。甲方有权从未付款中扣除违约金和赔偿金额，赔偿金额包括甲方由此遭受的全部直接损失。</w:t>
      </w:r>
    </w:p>
    <w:p w14:paraId="225445E7">
      <w:pPr>
        <w:spacing w:line="360" w:lineRule="auto"/>
        <w:ind w:firstLine="480" w:firstLineChars="200"/>
        <w:jc w:val="left"/>
        <w:rPr>
          <w:rFonts w:ascii="宋体" w:hAnsi="宋体" w:cs="仿宋"/>
          <w:bCs/>
          <w:sz w:val="24"/>
        </w:rPr>
      </w:pPr>
      <w:r>
        <w:rPr>
          <w:rFonts w:hint="eastAsia" w:ascii="宋体" w:hAnsi="宋体" w:cs="仿宋"/>
          <w:bCs/>
          <w:sz w:val="24"/>
        </w:rPr>
        <w:t xml:space="preserve"> 5、除以上情形外，甲乙双方协商一致并签订书面协议，可提前终止本合同。</w:t>
      </w:r>
    </w:p>
    <w:p w14:paraId="66BFF1F9">
      <w:pPr>
        <w:spacing w:line="360" w:lineRule="auto"/>
        <w:ind w:firstLine="480" w:firstLineChars="200"/>
        <w:jc w:val="left"/>
        <w:rPr>
          <w:rFonts w:ascii="宋体" w:hAnsi="宋体" w:cs="仿宋"/>
          <w:bCs/>
          <w:sz w:val="24"/>
        </w:rPr>
      </w:pPr>
      <w:r>
        <w:rPr>
          <w:rFonts w:hint="eastAsia" w:ascii="宋体" w:hAnsi="宋体" w:cs="仿宋"/>
          <w:bCs/>
          <w:sz w:val="24"/>
        </w:rPr>
        <w:t xml:space="preserve"> 6、如甲乙双方协商提前终止合同或合同有限期满后双方不续签合同，乙方对甲方交存其保管的档案不得留置。任何违约责任或合同终止或解除情况下，甲方拥有托管档案的所有权并且具有按合同的条款存储档案的完全自主权，乙方对甲方交存其保管的档案不得留置。</w:t>
      </w:r>
    </w:p>
    <w:p w14:paraId="731901F7">
      <w:pPr>
        <w:spacing w:line="360" w:lineRule="auto"/>
        <w:ind w:firstLine="482" w:firstLineChars="200"/>
        <w:jc w:val="left"/>
        <w:rPr>
          <w:rFonts w:ascii="宋体" w:hAnsi="宋体" w:cs="仿宋"/>
          <w:b/>
          <w:sz w:val="24"/>
        </w:rPr>
      </w:pPr>
      <w:r>
        <w:rPr>
          <w:rFonts w:hint="eastAsia" w:ascii="宋体" w:hAnsi="宋体" w:cs="仿宋"/>
          <w:b/>
          <w:sz w:val="24"/>
        </w:rPr>
        <w:t>第七条   不可抗力</w:t>
      </w:r>
    </w:p>
    <w:p w14:paraId="179E9E20">
      <w:pPr>
        <w:spacing w:line="360" w:lineRule="auto"/>
        <w:ind w:firstLine="480" w:firstLineChars="200"/>
        <w:jc w:val="left"/>
        <w:rPr>
          <w:rFonts w:ascii="宋体" w:hAnsi="宋体" w:cs="仿宋"/>
          <w:bCs/>
          <w:sz w:val="24"/>
        </w:rPr>
      </w:pPr>
      <w:r>
        <w:rPr>
          <w:rFonts w:hint="eastAsia" w:ascii="宋体" w:hAnsi="宋体" w:cs="仿宋"/>
          <w:bCs/>
          <w:sz w:val="24"/>
        </w:rPr>
        <w:t>由于发生不可抗力事件而导致本合同不能继续履行的。双方应及时会商，并在提供相关证明文件后，本合同可提前终止，双方互不承担责任。</w:t>
      </w:r>
    </w:p>
    <w:p w14:paraId="6F40B9A6">
      <w:pPr>
        <w:spacing w:line="360" w:lineRule="auto"/>
        <w:ind w:firstLine="482" w:firstLineChars="200"/>
        <w:jc w:val="left"/>
        <w:rPr>
          <w:rFonts w:ascii="宋体" w:hAnsi="宋体" w:cs="仿宋"/>
          <w:b/>
          <w:sz w:val="24"/>
        </w:rPr>
      </w:pPr>
      <w:r>
        <w:rPr>
          <w:rFonts w:hint="eastAsia" w:ascii="宋体" w:hAnsi="宋体" w:cs="仿宋"/>
          <w:b/>
          <w:sz w:val="24"/>
        </w:rPr>
        <w:t>第八条   项目联系人</w:t>
      </w:r>
    </w:p>
    <w:p w14:paraId="28842496">
      <w:pPr>
        <w:spacing w:line="360" w:lineRule="auto"/>
        <w:ind w:firstLine="480" w:firstLineChars="200"/>
        <w:jc w:val="left"/>
        <w:rPr>
          <w:rFonts w:ascii="宋体" w:hAnsi="宋体" w:cs="仿宋"/>
          <w:bCs/>
          <w:sz w:val="24"/>
        </w:rPr>
      </w:pPr>
      <w:r>
        <w:rPr>
          <w:rFonts w:hint="eastAsia" w:ascii="宋体" w:hAnsi="宋体" w:cs="仿宋"/>
          <w:bCs/>
          <w:sz w:val="24"/>
        </w:rPr>
        <w:t>在本合同有限期内，甲乙双方需指定项目联系人，项目联系人承担以下责任：</w:t>
      </w:r>
    </w:p>
    <w:p w14:paraId="77BAB4BE">
      <w:pPr>
        <w:spacing w:line="360" w:lineRule="auto"/>
        <w:ind w:firstLine="480" w:firstLineChars="200"/>
        <w:jc w:val="left"/>
        <w:rPr>
          <w:rFonts w:ascii="宋体" w:hAnsi="宋体" w:cs="仿宋"/>
          <w:bCs/>
          <w:sz w:val="24"/>
        </w:rPr>
      </w:pPr>
      <w:r>
        <w:rPr>
          <w:rFonts w:hint="eastAsia" w:ascii="宋体" w:hAnsi="宋体" w:cs="仿宋"/>
          <w:bCs/>
          <w:sz w:val="24"/>
        </w:rPr>
        <w:t>1、负责双方的联络工作。</w:t>
      </w:r>
    </w:p>
    <w:p w14:paraId="07DDC805">
      <w:pPr>
        <w:spacing w:line="360" w:lineRule="auto"/>
        <w:ind w:firstLine="480" w:firstLineChars="200"/>
        <w:jc w:val="left"/>
        <w:rPr>
          <w:rFonts w:ascii="宋体" w:hAnsi="宋体" w:cs="仿宋"/>
          <w:bCs/>
          <w:sz w:val="24"/>
        </w:rPr>
      </w:pPr>
      <w:r>
        <w:rPr>
          <w:rFonts w:hint="eastAsia" w:ascii="宋体" w:hAnsi="宋体" w:cs="仿宋"/>
          <w:bCs/>
          <w:sz w:val="24"/>
        </w:rPr>
        <w:t>2、负责完成合同所需条件的准备工作。</w:t>
      </w:r>
    </w:p>
    <w:p w14:paraId="79FF1C13">
      <w:pPr>
        <w:spacing w:line="360" w:lineRule="auto"/>
        <w:ind w:firstLine="480" w:firstLineChars="200"/>
        <w:jc w:val="left"/>
        <w:rPr>
          <w:rFonts w:ascii="宋体" w:hAnsi="宋体" w:cs="仿宋"/>
          <w:bCs/>
          <w:sz w:val="24"/>
        </w:rPr>
      </w:pPr>
      <w:r>
        <w:rPr>
          <w:rFonts w:hint="eastAsia" w:ascii="宋体" w:hAnsi="宋体" w:cs="仿宋"/>
          <w:bCs/>
          <w:sz w:val="24"/>
        </w:rPr>
        <w:t>3、负责合同执行过程中双方相关事物的处理，并定期就执行过程中遇到的问题进行沟通，就沟通内容形成纪要。</w:t>
      </w:r>
    </w:p>
    <w:p w14:paraId="0EFAD8CC">
      <w:pPr>
        <w:spacing w:line="360" w:lineRule="auto"/>
        <w:ind w:firstLine="480" w:firstLineChars="200"/>
        <w:jc w:val="left"/>
        <w:rPr>
          <w:rFonts w:ascii="宋体" w:hAnsi="宋体" w:cs="仿宋"/>
          <w:bCs/>
          <w:sz w:val="24"/>
        </w:rPr>
      </w:pPr>
      <w:r>
        <w:rPr>
          <w:rFonts w:hint="eastAsia" w:ascii="宋体" w:hAnsi="宋体" w:cs="仿宋"/>
          <w:bCs/>
          <w:sz w:val="24"/>
        </w:rPr>
        <w:t>4、负责合同审阅验收、付款等工作。</w:t>
      </w:r>
    </w:p>
    <w:p w14:paraId="61C437D7">
      <w:pPr>
        <w:spacing w:line="360" w:lineRule="auto"/>
        <w:ind w:firstLine="482" w:firstLineChars="200"/>
        <w:jc w:val="left"/>
        <w:rPr>
          <w:rFonts w:ascii="宋体" w:hAnsi="宋体" w:cs="仿宋"/>
          <w:b/>
          <w:sz w:val="24"/>
        </w:rPr>
      </w:pPr>
      <w:r>
        <w:rPr>
          <w:rFonts w:hint="eastAsia" w:ascii="宋体" w:hAnsi="宋体" w:cs="仿宋"/>
          <w:b/>
          <w:sz w:val="24"/>
        </w:rPr>
        <w:t>第九条    授权</w:t>
      </w:r>
    </w:p>
    <w:p w14:paraId="005BFF0B">
      <w:pPr>
        <w:spacing w:line="360" w:lineRule="auto"/>
        <w:ind w:firstLine="480" w:firstLineChars="200"/>
        <w:jc w:val="left"/>
        <w:rPr>
          <w:rFonts w:ascii="宋体" w:hAnsi="宋体" w:cs="仿宋"/>
          <w:bCs/>
          <w:sz w:val="24"/>
        </w:rPr>
      </w:pPr>
      <w:r>
        <w:rPr>
          <w:rFonts w:hint="eastAsia" w:ascii="宋体" w:hAnsi="宋体" w:cs="仿宋"/>
          <w:bCs/>
          <w:sz w:val="24"/>
        </w:rPr>
        <w:t>1、甲方向甲方指定人员授权。</w:t>
      </w:r>
    </w:p>
    <w:p w14:paraId="5DBC5661">
      <w:pPr>
        <w:spacing w:line="360" w:lineRule="auto"/>
        <w:ind w:firstLine="480" w:firstLineChars="200"/>
        <w:jc w:val="left"/>
        <w:rPr>
          <w:rFonts w:ascii="宋体" w:hAnsi="宋体" w:cs="仿宋"/>
          <w:bCs/>
          <w:sz w:val="24"/>
        </w:rPr>
      </w:pPr>
      <w:r>
        <w:rPr>
          <w:rFonts w:hint="eastAsia" w:ascii="宋体" w:hAnsi="宋体" w:cs="仿宋"/>
          <w:bCs/>
          <w:sz w:val="24"/>
        </w:rPr>
        <w:t>1.1甲方向乙方提供授权委托指定人员，乙方只可以向记录在授权表内人员提供服务。乙方在确认被授权人身份后，可提供如资料的查阅、递送、接受、销毁等已经达成协议的服务。</w:t>
      </w:r>
    </w:p>
    <w:p w14:paraId="351AA73B">
      <w:pPr>
        <w:spacing w:line="360" w:lineRule="auto"/>
        <w:jc w:val="left"/>
        <w:rPr>
          <w:rFonts w:ascii="宋体" w:hAnsi="宋体" w:cs="仿宋"/>
          <w:bCs/>
          <w:sz w:val="24"/>
        </w:rPr>
      </w:pPr>
      <w:r>
        <w:rPr>
          <w:rFonts w:hint="eastAsia" w:ascii="宋体" w:hAnsi="宋体" w:cs="仿宋"/>
          <w:bCs/>
          <w:sz w:val="24"/>
        </w:rPr>
        <w:t xml:space="preserve">    1.2甲方应该确保所提供授权表内容的准确性。若甲方未在授权内提供详细信息，乙方有权拒绝向没有在授权表内登记资料不全的甲方人员提供有关数据资料的服务或相关信息。</w:t>
      </w:r>
    </w:p>
    <w:p w14:paraId="526C0F6D">
      <w:pPr>
        <w:spacing w:line="360" w:lineRule="auto"/>
        <w:ind w:firstLine="480" w:firstLineChars="200"/>
        <w:jc w:val="left"/>
        <w:rPr>
          <w:rFonts w:ascii="宋体" w:hAnsi="宋体" w:cs="仿宋"/>
          <w:bCs/>
          <w:sz w:val="24"/>
        </w:rPr>
      </w:pPr>
      <w:r>
        <w:rPr>
          <w:rFonts w:hint="eastAsia" w:ascii="宋体" w:hAnsi="宋体" w:cs="仿宋"/>
          <w:bCs/>
          <w:sz w:val="24"/>
        </w:rPr>
        <w:t>2、甲方向乙方指定人员授权</w:t>
      </w:r>
    </w:p>
    <w:p w14:paraId="6784BBB0">
      <w:pPr>
        <w:spacing w:line="360" w:lineRule="auto"/>
        <w:ind w:firstLine="480" w:firstLineChars="200"/>
        <w:jc w:val="left"/>
        <w:rPr>
          <w:rFonts w:ascii="宋体" w:hAnsi="宋体" w:cs="仿宋"/>
          <w:bCs/>
          <w:sz w:val="24"/>
        </w:rPr>
      </w:pPr>
      <w:r>
        <w:rPr>
          <w:rFonts w:hint="eastAsia" w:ascii="宋体" w:hAnsi="宋体" w:cs="仿宋"/>
          <w:bCs/>
          <w:sz w:val="24"/>
        </w:rPr>
        <w:t>甲方向乙方指定人员授权，有根据甲方服务需求打开档案箱解除甲方单件档案的权限。</w:t>
      </w:r>
    </w:p>
    <w:p w14:paraId="1A92DB46">
      <w:pPr>
        <w:spacing w:line="360" w:lineRule="auto"/>
        <w:ind w:firstLine="482" w:firstLineChars="200"/>
        <w:jc w:val="left"/>
        <w:rPr>
          <w:rFonts w:ascii="宋体" w:hAnsi="宋体" w:cs="仿宋"/>
          <w:b/>
          <w:sz w:val="24"/>
        </w:rPr>
      </w:pPr>
      <w:r>
        <w:rPr>
          <w:rFonts w:hint="eastAsia" w:ascii="宋体" w:hAnsi="宋体" w:cs="仿宋"/>
          <w:b/>
          <w:sz w:val="24"/>
        </w:rPr>
        <w:t>第十条    通知和送达</w:t>
      </w:r>
    </w:p>
    <w:p w14:paraId="6E1D2115">
      <w:pPr>
        <w:spacing w:line="360" w:lineRule="auto"/>
        <w:ind w:firstLine="480" w:firstLineChars="200"/>
        <w:jc w:val="left"/>
        <w:rPr>
          <w:rFonts w:ascii="宋体" w:hAnsi="宋体" w:cs="仿宋"/>
          <w:b/>
          <w:sz w:val="24"/>
        </w:rPr>
      </w:pPr>
      <w:r>
        <w:rPr>
          <w:rFonts w:hint="eastAsia" w:ascii="宋体" w:hAnsi="宋体" w:cs="仿宋"/>
          <w:bCs/>
          <w:sz w:val="24"/>
        </w:rPr>
        <w:t>一方按照合同所示地址发送给另一方的通知或信件于送达时视为到达。更改地址、执照内容、项目联系人、授权调阅人需在24小时内书面通知对方。否则任何一方按照本合同约定的地址及项目联系人所发出的有关书面/邮件通知，均视为送达对方。</w:t>
      </w:r>
    </w:p>
    <w:p w14:paraId="69475A80">
      <w:pPr>
        <w:snapToGrid w:val="0"/>
        <w:spacing w:line="360" w:lineRule="auto"/>
        <w:ind w:firstLine="482" w:firstLineChars="200"/>
        <w:rPr>
          <w:rFonts w:ascii="宋体" w:hAnsi="宋体" w:cs="仿宋"/>
          <w:b/>
          <w:sz w:val="24"/>
        </w:rPr>
      </w:pPr>
      <w:r>
        <w:rPr>
          <w:rFonts w:hint="eastAsia" w:ascii="宋体" w:hAnsi="宋体" w:cs="仿宋"/>
          <w:b/>
          <w:sz w:val="24"/>
        </w:rPr>
        <w:t>第十一条    其他事项</w:t>
      </w:r>
    </w:p>
    <w:p w14:paraId="584CED68">
      <w:pPr>
        <w:snapToGrid w:val="0"/>
        <w:spacing w:line="360" w:lineRule="auto"/>
        <w:ind w:firstLine="480" w:firstLineChars="200"/>
        <w:rPr>
          <w:rFonts w:ascii="宋体" w:hAnsi="宋体" w:cs="仿宋"/>
          <w:sz w:val="24"/>
        </w:rPr>
      </w:pPr>
      <w:r>
        <w:rPr>
          <w:rFonts w:hint="eastAsia" w:ascii="宋体" w:hAnsi="宋体" w:cs="仿宋"/>
          <w:sz w:val="24"/>
        </w:rPr>
        <w:t>（一）乙方不得转让、分包给其它单位或个人。</w:t>
      </w:r>
    </w:p>
    <w:p w14:paraId="36F21403">
      <w:pPr>
        <w:snapToGrid w:val="0"/>
        <w:spacing w:line="360" w:lineRule="auto"/>
        <w:ind w:firstLine="480" w:firstLineChars="200"/>
        <w:rPr>
          <w:rFonts w:ascii="宋体" w:hAnsi="宋体" w:cs="仿宋"/>
          <w:sz w:val="24"/>
        </w:rPr>
      </w:pPr>
      <w:r>
        <w:rPr>
          <w:rFonts w:hint="eastAsia" w:ascii="宋体" w:hAnsi="宋体" w:cs="仿宋"/>
          <w:sz w:val="24"/>
        </w:rPr>
        <w:t>（二）乙方的投标文件和承诺等内容将列入合同。</w:t>
      </w:r>
    </w:p>
    <w:p w14:paraId="60BC7961">
      <w:pPr>
        <w:snapToGrid w:val="0"/>
        <w:spacing w:line="360" w:lineRule="auto"/>
        <w:ind w:firstLine="482" w:firstLineChars="200"/>
        <w:rPr>
          <w:rFonts w:ascii="宋体" w:hAnsi="宋体" w:cs="仿宋"/>
          <w:b/>
          <w:sz w:val="24"/>
        </w:rPr>
      </w:pPr>
      <w:r>
        <w:rPr>
          <w:rFonts w:hint="eastAsia" w:ascii="宋体" w:hAnsi="宋体" w:cs="仿宋"/>
          <w:b/>
          <w:sz w:val="24"/>
        </w:rPr>
        <w:t>第十二条    验收</w:t>
      </w:r>
    </w:p>
    <w:p w14:paraId="357929D0">
      <w:pPr>
        <w:autoSpaceDE w:val="0"/>
        <w:autoSpaceDN w:val="0"/>
        <w:adjustRightInd w:val="0"/>
        <w:snapToGrid w:val="0"/>
        <w:spacing w:line="360" w:lineRule="auto"/>
        <w:ind w:firstLine="480" w:firstLineChars="200"/>
        <w:rPr>
          <w:rFonts w:ascii="宋体" w:hAnsi="宋体" w:cs="仿宋"/>
          <w:bCs/>
          <w:sz w:val="24"/>
        </w:rPr>
      </w:pPr>
      <w:r>
        <w:rPr>
          <w:rFonts w:hint="eastAsia" w:ascii="宋体" w:hAnsi="宋体" w:cs="仿宋"/>
          <w:bCs/>
          <w:sz w:val="24"/>
        </w:rPr>
        <w:t>（一）本项目验收费用，由乙方自行承担。</w:t>
      </w:r>
    </w:p>
    <w:p w14:paraId="4565561E">
      <w:pPr>
        <w:autoSpaceDE w:val="0"/>
        <w:autoSpaceDN w:val="0"/>
        <w:adjustRightInd w:val="0"/>
        <w:snapToGrid w:val="0"/>
        <w:spacing w:line="360" w:lineRule="auto"/>
        <w:ind w:firstLine="480" w:firstLineChars="200"/>
        <w:rPr>
          <w:rFonts w:ascii="宋体" w:hAnsi="宋体" w:cs="仿宋"/>
          <w:bCs/>
          <w:sz w:val="24"/>
        </w:rPr>
      </w:pPr>
      <w:r>
        <w:rPr>
          <w:rFonts w:hint="eastAsia" w:ascii="宋体" w:hAnsi="宋体" w:cs="仿宋"/>
          <w:bCs/>
          <w:sz w:val="24"/>
        </w:rPr>
        <w:t>（二）服务期满后，由乙方向甲方递交验收通知书，经甲方确认后，组织乙方进行系统验收（必要时采购人可委托具有相关资质的第三方检测机构/技术专家对本次服务进行系统验收，需要国家法定检验部门进行检验或验收的由乙方负责联系）。验收合格后，填写政府采购项目验收单作为对本次服务的最终认可。</w:t>
      </w:r>
    </w:p>
    <w:p w14:paraId="3FFB2F54">
      <w:pPr>
        <w:autoSpaceDE w:val="0"/>
        <w:autoSpaceDN w:val="0"/>
        <w:adjustRightInd w:val="0"/>
        <w:snapToGrid w:val="0"/>
        <w:spacing w:line="360" w:lineRule="auto"/>
        <w:ind w:firstLine="480" w:firstLineChars="200"/>
        <w:rPr>
          <w:rFonts w:ascii="宋体" w:hAnsi="宋体" w:cs="仿宋"/>
          <w:bCs/>
          <w:sz w:val="24"/>
        </w:rPr>
      </w:pPr>
      <w:r>
        <w:rPr>
          <w:rFonts w:hint="eastAsia" w:ascii="宋体" w:hAnsi="宋体" w:cs="仿宋"/>
          <w:bCs/>
          <w:sz w:val="24"/>
        </w:rPr>
        <w:t>（三）验收依据：</w:t>
      </w:r>
    </w:p>
    <w:p w14:paraId="2A74C33A">
      <w:pPr>
        <w:autoSpaceDE w:val="0"/>
        <w:autoSpaceDN w:val="0"/>
        <w:adjustRightInd w:val="0"/>
        <w:snapToGrid w:val="0"/>
        <w:spacing w:line="360" w:lineRule="auto"/>
        <w:ind w:firstLine="480" w:firstLineChars="200"/>
        <w:rPr>
          <w:rFonts w:ascii="宋体" w:hAnsi="宋体" w:cs="仿宋"/>
          <w:bCs/>
          <w:sz w:val="24"/>
        </w:rPr>
      </w:pPr>
      <w:r>
        <w:rPr>
          <w:rFonts w:hint="eastAsia" w:ascii="宋体" w:hAnsi="宋体" w:cs="仿宋"/>
          <w:bCs/>
          <w:sz w:val="24"/>
        </w:rPr>
        <w:t>1、本合同及附加文本；</w:t>
      </w:r>
    </w:p>
    <w:p w14:paraId="1E19AF51">
      <w:pPr>
        <w:autoSpaceDE w:val="0"/>
        <w:autoSpaceDN w:val="0"/>
        <w:adjustRightInd w:val="0"/>
        <w:snapToGrid w:val="0"/>
        <w:spacing w:line="360" w:lineRule="auto"/>
        <w:ind w:firstLine="480" w:firstLineChars="200"/>
        <w:rPr>
          <w:rFonts w:ascii="宋体" w:hAnsi="宋体" w:cs="仿宋"/>
          <w:bCs/>
          <w:sz w:val="24"/>
        </w:rPr>
      </w:pPr>
      <w:r>
        <w:rPr>
          <w:rFonts w:hint="eastAsia" w:ascii="宋体" w:hAnsi="宋体" w:cs="仿宋"/>
          <w:bCs/>
          <w:sz w:val="24"/>
        </w:rPr>
        <w:t>2、招标文件、成交供应商的投标文件及澄清（承诺）函；</w:t>
      </w:r>
    </w:p>
    <w:p w14:paraId="17B64D45">
      <w:pPr>
        <w:snapToGrid w:val="0"/>
        <w:spacing w:line="360" w:lineRule="auto"/>
        <w:ind w:firstLine="480" w:firstLineChars="200"/>
        <w:rPr>
          <w:rFonts w:ascii="宋体" w:hAnsi="宋体" w:cs="仿宋"/>
          <w:bCs/>
          <w:sz w:val="24"/>
        </w:rPr>
      </w:pPr>
      <w:r>
        <w:rPr>
          <w:rFonts w:hint="eastAsia" w:ascii="宋体" w:hAnsi="宋体" w:cs="仿宋"/>
          <w:bCs/>
          <w:sz w:val="24"/>
        </w:rPr>
        <w:t>3、国家相应的标准、规范。</w:t>
      </w:r>
    </w:p>
    <w:p w14:paraId="671AA3DB">
      <w:pPr>
        <w:snapToGrid w:val="0"/>
        <w:spacing w:line="360" w:lineRule="auto"/>
        <w:ind w:firstLine="482" w:firstLineChars="200"/>
        <w:rPr>
          <w:rFonts w:ascii="宋体" w:hAnsi="宋体" w:cs="仿宋"/>
          <w:sz w:val="24"/>
        </w:rPr>
      </w:pPr>
      <w:r>
        <w:rPr>
          <w:rFonts w:hint="eastAsia" w:ascii="宋体" w:hAnsi="宋体" w:cs="仿宋"/>
          <w:b/>
          <w:sz w:val="24"/>
        </w:rPr>
        <w:t>第十三条    违约责任</w:t>
      </w:r>
    </w:p>
    <w:p w14:paraId="289B98BB">
      <w:pPr>
        <w:snapToGrid w:val="0"/>
        <w:spacing w:line="360" w:lineRule="auto"/>
        <w:ind w:firstLine="480" w:firstLineChars="200"/>
        <w:rPr>
          <w:rFonts w:ascii="宋体" w:hAnsi="宋体" w:cs="仿宋"/>
          <w:sz w:val="24"/>
        </w:rPr>
      </w:pPr>
      <w:r>
        <w:rPr>
          <w:rFonts w:hint="eastAsia" w:ascii="宋体" w:hAnsi="宋体" w:cs="仿宋"/>
          <w:sz w:val="24"/>
        </w:rPr>
        <w:t>（一）按《</w:t>
      </w:r>
      <w:r>
        <w:rPr>
          <w:rFonts w:hint="eastAsia" w:ascii="宋体" w:hAnsi="宋体" w:cs="仿宋"/>
          <w:bCs/>
          <w:sz w:val="24"/>
        </w:rPr>
        <w:t>中华人民共和国民法典</w:t>
      </w:r>
      <w:r>
        <w:rPr>
          <w:rFonts w:hint="eastAsia" w:ascii="宋体" w:hAnsi="宋体" w:cs="仿宋"/>
          <w:sz w:val="24"/>
        </w:rPr>
        <w:t>》中的相关条款执行。</w:t>
      </w:r>
    </w:p>
    <w:p w14:paraId="288A0188">
      <w:pPr>
        <w:snapToGrid w:val="0"/>
        <w:spacing w:line="360" w:lineRule="auto"/>
        <w:ind w:firstLine="480" w:firstLineChars="200"/>
        <w:rPr>
          <w:rFonts w:ascii="宋体" w:hAnsi="宋体" w:cs="仿宋"/>
          <w:sz w:val="24"/>
        </w:rPr>
      </w:pPr>
      <w:r>
        <w:rPr>
          <w:rFonts w:hint="eastAsia" w:ascii="宋体" w:hAnsi="宋体" w:cs="仿宋"/>
          <w:sz w:val="24"/>
        </w:rPr>
        <w:t>（二）未按合同要求提供服务或服务质量不能满足本次采购要求，采购人会同监督机构、采购代理机构有权终止合同和对成交供应商违约行为进行追究，同时按政府采购法的有关规定进行相应的处罚。</w:t>
      </w:r>
    </w:p>
    <w:p w14:paraId="035ADBB0">
      <w:pPr>
        <w:autoSpaceDE w:val="0"/>
        <w:autoSpaceDN w:val="0"/>
        <w:snapToGrid w:val="0"/>
        <w:spacing w:line="360" w:lineRule="auto"/>
        <w:ind w:firstLine="482" w:firstLineChars="200"/>
        <w:rPr>
          <w:rFonts w:ascii="宋体" w:hAnsi="宋体" w:cs="仿宋"/>
          <w:b/>
          <w:sz w:val="24"/>
        </w:rPr>
      </w:pPr>
      <w:r>
        <w:rPr>
          <w:rFonts w:hint="eastAsia" w:ascii="宋体" w:hAnsi="宋体" w:cs="仿宋"/>
          <w:b/>
          <w:sz w:val="24"/>
        </w:rPr>
        <w:t>第十四条    合同生效</w:t>
      </w:r>
    </w:p>
    <w:p w14:paraId="22ED042E">
      <w:pPr>
        <w:autoSpaceDE w:val="0"/>
        <w:autoSpaceDN w:val="0"/>
        <w:snapToGrid w:val="0"/>
        <w:spacing w:line="360" w:lineRule="auto"/>
        <w:ind w:firstLine="480" w:firstLineChars="200"/>
        <w:rPr>
          <w:rFonts w:ascii="宋体" w:hAnsi="宋体" w:cs="仿宋"/>
          <w:sz w:val="24"/>
        </w:rPr>
      </w:pPr>
      <w:r>
        <w:rPr>
          <w:rFonts w:hint="eastAsia" w:ascii="宋体" w:hAnsi="宋体" w:cs="仿宋"/>
          <w:sz w:val="24"/>
        </w:rPr>
        <w:t>（一）本合同须经甲、乙双方的法定代表人（授权代表）在合同书上签字并加盖本单位公章后正式生效。</w:t>
      </w:r>
    </w:p>
    <w:p w14:paraId="5E943D1D">
      <w:pPr>
        <w:autoSpaceDE w:val="0"/>
        <w:autoSpaceDN w:val="0"/>
        <w:snapToGrid w:val="0"/>
        <w:spacing w:line="360" w:lineRule="auto"/>
        <w:ind w:firstLine="480" w:firstLineChars="200"/>
        <w:rPr>
          <w:rFonts w:ascii="宋体" w:hAnsi="宋体" w:cs="仿宋"/>
          <w:sz w:val="24"/>
        </w:rPr>
      </w:pPr>
      <w:r>
        <w:rPr>
          <w:rFonts w:hint="eastAsia" w:ascii="宋体" w:hAnsi="宋体" w:cs="仿宋"/>
          <w:sz w:val="24"/>
        </w:rPr>
        <w:t>（二）合同生效后，甲、乙双方须严格执行本合同条款的规定，全面履行合同，违者按《</w:t>
      </w:r>
      <w:r>
        <w:rPr>
          <w:rFonts w:hint="eastAsia" w:ascii="宋体" w:hAnsi="宋体" w:cs="仿宋"/>
          <w:bCs/>
          <w:sz w:val="24"/>
        </w:rPr>
        <w:t>中华人民共和国民法典</w:t>
      </w:r>
      <w:r>
        <w:rPr>
          <w:rFonts w:hint="eastAsia" w:ascii="宋体" w:hAnsi="宋体" w:cs="仿宋"/>
          <w:sz w:val="24"/>
        </w:rPr>
        <w:t>》的有关规定承担相应责任。</w:t>
      </w:r>
    </w:p>
    <w:p w14:paraId="4824ECB4">
      <w:pPr>
        <w:autoSpaceDE w:val="0"/>
        <w:autoSpaceDN w:val="0"/>
        <w:snapToGrid w:val="0"/>
        <w:spacing w:line="360" w:lineRule="auto"/>
        <w:ind w:firstLine="480" w:firstLineChars="200"/>
        <w:rPr>
          <w:rFonts w:ascii="宋体" w:hAnsi="宋体" w:cs="仿宋"/>
          <w:sz w:val="24"/>
        </w:rPr>
      </w:pPr>
      <w:r>
        <w:rPr>
          <w:rFonts w:hint="eastAsia" w:ascii="宋体" w:hAnsi="宋体" w:cs="仿宋"/>
          <w:sz w:val="24"/>
        </w:rPr>
        <w:t>（三）本合同一式</w:t>
      </w:r>
      <w:r>
        <w:rPr>
          <w:rFonts w:hint="eastAsia" w:ascii="宋体" w:hAnsi="宋体" w:cs="仿宋"/>
          <w:sz w:val="24"/>
          <w:u w:val="single"/>
        </w:rPr>
        <w:t xml:space="preserve">   </w:t>
      </w:r>
      <w:r>
        <w:rPr>
          <w:rFonts w:hint="eastAsia" w:ascii="宋体" w:hAnsi="宋体" w:cs="仿宋"/>
          <w:sz w:val="24"/>
        </w:rPr>
        <w:t>份，甲乙双方各执</w:t>
      </w:r>
      <w:r>
        <w:rPr>
          <w:rFonts w:hint="eastAsia" w:ascii="宋体" w:hAnsi="宋体" w:cs="仿宋"/>
          <w:sz w:val="24"/>
          <w:u w:val="single"/>
        </w:rPr>
        <w:t xml:space="preserve">    </w:t>
      </w:r>
      <w:r>
        <w:rPr>
          <w:rFonts w:hint="eastAsia" w:ascii="宋体" w:hAnsi="宋体" w:cs="仿宋"/>
          <w:sz w:val="24"/>
        </w:rPr>
        <w:t>份。</w:t>
      </w:r>
    </w:p>
    <w:p w14:paraId="751159DD">
      <w:pPr>
        <w:widowControl/>
        <w:spacing w:line="360" w:lineRule="auto"/>
        <w:ind w:firstLine="480" w:firstLineChars="200"/>
        <w:jc w:val="left"/>
        <w:rPr>
          <w:rFonts w:ascii="宋体" w:hAnsi="宋体" w:cs="仿宋"/>
          <w:kern w:val="0"/>
          <w:sz w:val="24"/>
        </w:rPr>
      </w:pPr>
      <w:r>
        <w:rPr>
          <w:rFonts w:hint="eastAsia" w:ascii="宋体" w:hAnsi="宋体" w:cs="仿宋"/>
          <w:sz w:val="24"/>
        </w:rPr>
        <w:t>（四）本合同如有未尽事宜，甲、乙双方协商解决。</w:t>
      </w:r>
    </w:p>
    <w:p w14:paraId="447AE6C4">
      <w:pPr>
        <w:pStyle w:val="4"/>
        <w:spacing w:line="360" w:lineRule="auto"/>
        <w:rPr>
          <w:rFonts w:ascii="宋体" w:hAnsi="宋体" w:cs="仿宋"/>
          <w:sz w:val="24"/>
        </w:rPr>
      </w:pPr>
    </w:p>
    <w:p w14:paraId="1C6C83BF">
      <w:pPr>
        <w:adjustRightInd w:val="0"/>
        <w:snapToGrid w:val="0"/>
        <w:spacing w:line="460" w:lineRule="exact"/>
        <w:ind w:firstLine="475" w:firstLineChars="198"/>
        <w:rPr>
          <w:rFonts w:ascii="宋体" w:hAnsi="宋体" w:cs="仿宋"/>
          <w:sz w:val="24"/>
        </w:rPr>
      </w:pPr>
      <w:r>
        <w:rPr>
          <w:rFonts w:hint="eastAsia" w:ascii="宋体" w:hAnsi="宋体" w:cs="仿宋"/>
          <w:sz w:val="24"/>
        </w:rPr>
        <w:t>采购人：</w:t>
      </w:r>
      <w:r>
        <w:rPr>
          <w:rFonts w:hint="eastAsia" w:ascii="宋体" w:hAnsi="宋体" w:cs="仿宋"/>
          <w:sz w:val="24"/>
          <w:u w:val="single"/>
        </w:rPr>
        <w:t xml:space="preserve">   （盖章）      </w:t>
      </w:r>
      <w:r>
        <w:rPr>
          <w:rFonts w:hint="eastAsia" w:ascii="宋体" w:hAnsi="宋体" w:cs="仿宋"/>
          <w:sz w:val="24"/>
        </w:rPr>
        <w:t xml:space="preserve">            供应商：</w:t>
      </w:r>
      <w:r>
        <w:rPr>
          <w:rFonts w:hint="eastAsia" w:ascii="宋体" w:hAnsi="宋体" w:cs="仿宋"/>
          <w:sz w:val="24"/>
          <w:u w:val="single"/>
        </w:rPr>
        <w:t xml:space="preserve">   （盖章）         </w:t>
      </w:r>
    </w:p>
    <w:p w14:paraId="698649E6">
      <w:pPr>
        <w:adjustRightInd w:val="0"/>
        <w:snapToGrid w:val="0"/>
        <w:spacing w:line="460" w:lineRule="exact"/>
        <w:ind w:firstLine="475" w:firstLineChars="198"/>
        <w:rPr>
          <w:rFonts w:ascii="宋体" w:hAnsi="宋体" w:cs="仿宋"/>
          <w:sz w:val="24"/>
          <w:u w:val="single"/>
        </w:rPr>
      </w:pPr>
      <w:r>
        <w:rPr>
          <w:rFonts w:hint="eastAsia" w:ascii="宋体" w:hAnsi="宋体" w:cs="仿宋"/>
          <w:sz w:val="24"/>
        </w:rPr>
        <w:t xml:space="preserve">地 址： </w:t>
      </w:r>
      <w:r>
        <w:rPr>
          <w:rFonts w:hint="eastAsia" w:ascii="宋体" w:hAnsi="宋体" w:cs="仿宋"/>
          <w:sz w:val="24"/>
          <w:u w:val="single"/>
        </w:rPr>
        <w:t xml:space="preserve">                  </w:t>
      </w:r>
      <w:r>
        <w:rPr>
          <w:rFonts w:hint="eastAsia" w:ascii="宋体" w:hAnsi="宋体" w:cs="仿宋"/>
          <w:sz w:val="24"/>
        </w:rPr>
        <w:t xml:space="preserve">           地  址：</w:t>
      </w:r>
      <w:r>
        <w:rPr>
          <w:rFonts w:hint="eastAsia" w:ascii="宋体" w:hAnsi="宋体" w:cs="仿宋"/>
          <w:sz w:val="24"/>
          <w:u w:val="single"/>
        </w:rPr>
        <w:t xml:space="preserve">                    </w:t>
      </w:r>
    </w:p>
    <w:p w14:paraId="778E3B1C">
      <w:pPr>
        <w:adjustRightInd w:val="0"/>
        <w:snapToGrid w:val="0"/>
        <w:spacing w:line="460" w:lineRule="exact"/>
        <w:ind w:firstLine="475" w:firstLineChars="198"/>
        <w:rPr>
          <w:rFonts w:ascii="宋体" w:hAnsi="宋体" w:cs="仿宋"/>
          <w:sz w:val="24"/>
        </w:rPr>
      </w:pPr>
      <w:r>
        <w:rPr>
          <w:rFonts w:hint="eastAsia" w:ascii="宋体" w:hAnsi="宋体" w:cs="仿宋"/>
          <w:sz w:val="24"/>
        </w:rPr>
        <w:t xml:space="preserve">法定代表人或其授权                   法定代表人或其授权 </w:t>
      </w:r>
    </w:p>
    <w:p w14:paraId="2B2726C3">
      <w:pPr>
        <w:adjustRightInd w:val="0"/>
        <w:snapToGrid w:val="0"/>
        <w:spacing w:line="460" w:lineRule="exact"/>
        <w:ind w:firstLine="475" w:firstLineChars="198"/>
        <w:rPr>
          <w:rFonts w:ascii="宋体" w:hAnsi="宋体" w:cs="仿宋"/>
          <w:sz w:val="24"/>
        </w:rPr>
      </w:pPr>
      <w:r>
        <w:rPr>
          <w:rFonts w:hint="eastAsia" w:ascii="宋体" w:hAnsi="宋体" w:cs="仿宋"/>
          <w:sz w:val="24"/>
        </w:rPr>
        <w:t>的代理人：</w:t>
      </w:r>
      <w:r>
        <w:rPr>
          <w:rFonts w:hint="eastAsia" w:ascii="宋体" w:hAnsi="宋体" w:cs="仿宋"/>
          <w:sz w:val="24"/>
          <w:u w:val="single"/>
        </w:rPr>
        <w:t xml:space="preserve">（签字）      </w:t>
      </w:r>
      <w:r>
        <w:rPr>
          <w:rFonts w:hint="eastAsia" w:ascii="宋体" w:hAnsi="宋体" w:cs="仿宋"/>
          <w:sz w:val="24"/>
        </w:rPr>
        <w:t xml:space="preserve">             的代理人：</w:t>
      </w:r>
      <w:r>
        <w:rPr>
          <w:rFonts w:hint="eastAsia" w:ascii="宋体" w:hAnsi="宋体" w:cs="仿宋"/>
          <w:sz w:val="24"/>
          <w:u w:val="single"/>
        </w:rPr>
        <w:t xml:space="preserve">（签字）           </w:t>
      </w:r>
    </w:p>
    <w:p w14:paraId="4916B304">
      <w:pPr>
        <w:adjustRightInd w:val="0"/>
        <w:snapToGrid w:val="0"/>
        <w:spacing w:line="400" w:lineRule="exact"/>
        <w:ind w:firstLine="475" w:firstLineChars="198"/>
        <w:rPr>
          <w:rFonts w:hint="eastAsia" w:ascii="宋体" w:hAnsi="宋体" w:cs="仿宋"/>
          <w:sz w:val="24"/>
        </w:rPr>
      </w:pPr>
      <w:r>
        <w:rPr>
          <w:rFonts w:hint="eastAsia" w:ascii="宋体" w:hAnsi="宋体" w:cs="仿宋"/>
          <w:sz w:val="24"/>
        </w:rPr>
        <w:t>订立时间：</w:t>
      </w:r>
      <w:r>
        <w:rPr>
          <w:rFonts w:hint="eastAsia" w:ascii="宋体" w:hAnsi="宋体" w:cs="仿宋"/>
          <w:sz w:val="24"/>
          <w:u w:val="single"/>
        </w:rPr>
        <w:t xml:space="preserve">                 </w:t>
      </w:r>
      <w:r>
        <w:rPr>
          <w:rFonts w:hint="eastAsia" w:ascii="宋体" w:hAnsi="宋体" w:cs="仿宋"/>
          <w:sz w:val="24"/>
        </w:rPr>
        <w:t xml:space="preserve">          订立时间：</w:t>
      </w:r>
      <w:r>
        <w:rPr>
          <w:rFonts w:hint="eastAsia" w:ascii="宋体" w:hAnsi="宋体" w:cs="仿宋"/>
          <w:sz w:val="24"/>
          <w:u w:val="single"/>
        </w:rPr>
        <w:t xml:space="preserve">                 </w:t>
      </w:r>
    </w:p>
    <w:p w14:paraId="5DA4FA89">
      <w:pPr>
        <w:pStyle w:val="8"/>
        <w:rPr>
          <w:rFonts w:hint="eastAsia" w:ascii="仿宋" w:hAnsi="仿宋" w:eastAsia="仿宋" w:cs="仿宋"/>
          <w:lang w:val="en-US" w:eastAsia="zh-Hans"/>
        </w:rPr>
      </w:pPr>
    </w:p>
    <w:p w14:paraId="18B8F353"/>
    <w:sectPr>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74665E3"/>
    <w:rsid w:val="07ED3355"/>
    <w:rsid w:val="26FE0706"/>
    <w:rsid w:val="322E0449"/>
    <w:rsid w:val="3EFC5C64"/>
    <w:rsid w:val="574665E3"/>
    <w:rsid w:val="618A604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Style w:val="5"/>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Cs w:val="20"/>
    </w:rPr>
  </w:style>
  <w:style w:type="paragraph" w:styleId="3">
    <w:name w:val="annotation text"/>
    <w:basedOn w:val="1"/>
    <w:qFormat/>
    <w:uiPriority w:val="0"/>
    <w:pPr>
      <w:jc w:val="left"/>
    </w:pPr>
  </w:style>
  <w:style w:type="paragraph" w:styleId="4">
    <w:name w:val="Body Text"/>
    <w:basedOn w:val="1"/>
    <w:qFormat/>
    <w:uiPriority w:val="0"/>
    <w:pPr>
      <w:jc w:val="left"/>
    </w:pPr>
    <w:rPr>
      <w:rFonts w:ascii="Copperplate Gothic Bold" w:hAnsi="Copperplate Gothic Bold"/>
      <w:kern w:val="0"/>
      <w:sz w:val="28"/>
    </w:rPr>
  </w:style>
  <w:style w:type="paragraph" w:customStyle="1" w:styleId="7">
    <w:name w:val="正文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8">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3104</Words>
  <Characters>3115</Characters>
  <Lines>0</Lines>
  <Paragraphs>0</Paragraphs>
  <TotalTime>39</TotalTime>
  <ScaleCrop>false</ScaleCrop>
  <LinksUpToDate>false</LinksUpToDate>
  <CharactersWithSpaces>3468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2025-05-08T06:14:00Z</dcterms:created>
  <dc:creator>仁安文化人事部</dc:creator>
  <cp:lastModifiedBy>10271</cp:lastModifiedBy>
  <dcterms:modified xsi:type="dcterms:W3CDTF">2025-05-13T07:06:34Z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3A0248D8623A45C3A6D2D4D51D2925EB_13</vt:lpwstr>
  </property>
  <property fmtid="{D5CDD505-2E9C-101B-9397-08002B2CF9AE}" pid="4" name="KSOTemplateDocerSaveRecord">
    <vt:lpwstr>eyJoZGlkIjoiNDRlNjg3MmJjNWE1NWU0YjQ3NDI5MzdjZDhhNGExYmQiLCJ1c2VySWQiOiIxMTc5MzE1NjY2In0=</vt:lpwstr>
  </property>
</Properties>
</file>