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版本号：0617-2521FZ106920250516001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教学成果展示</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0617-2521FZ1069</w:t>
      </w:r>
      <w:r>
        <w:br/>
      </w:r>
      <w:r>
        <w:br/>
      </w:r>
      <w:r>
        <w:br/>
      </w:r>
    </w:p>
    <w:p>
      <w:pPr>
        <w:pStyle w:val="null3"/>
        <w:jc w:val="center"/>
        <w:outlineLvl w:val="2"/>
      </w:pPr>
      <w:r>
        <w:rPr>
          <w:rFonts w:ascii="仿宋_GB2312" w:hAnsi="仿宋_GB2312" w:cs="仿宋_GB2312" w:eastAsia="仿宋_GB2312"/>
          <w:sz w:val="28"/>
          <w:b/>
        </w:rPr>
        <w:t>西安职业技术学院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西安职业技术学院</w:t>
      </w:r>
      <w:r>
        <w:rPr>
          <w:rFonts w:ascii="仿宋_GB2312" w:hAnsi="仿宋_GB2312" w:cs="仿宋_GB2312" w:eastAsia="仿宋_GB2312"/>
        </w:rPr>
        <w:t>委托，拟对</w:t>
      </w:r>
      <w:r>
        <w:rPr>
          <w:rFonts w:ascii="仿宋_GB2312" w:hAnsi="仿宋_GB2312" w:cs="仿宋_GB2312" w:eastAsia="仿宋_GB2312"/>
        </w:rPr>
        <w:t>教学成果展示</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0617-2521FZ1069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教学成果展示</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西安职业技术学院教学成果展示项目按照学院整体工作安排，分为两个标段。标段一为毕业汇演项目，预算人民币30万元整，标段二为迎新晚会专项经费，预算人民币20万元整。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采购包1（毕业汇演）：属于专门面向小微企业采购。</w:t>
      </w:r>
    </w:p>
    <w:p>
      <w:pPr>
        <w:pStyle w:val="null3"/>
      </w:pPr>
      <w:r>
        <w:rPr>
          <w:rFonts w:ascii="仿宋_GB2312" w:hAnsi="仿宋_GB2312" w:cs="仿宋_GB2312" w:eastAsia="仿宋_GB2312"/>
        </w:rPr>
        <w:t>采购包2（迎新晚会专项经费）：属于专门面向小微企业采购。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雁塔区鱼斗路251号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029-88511408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刘洁茜、宋鹏飞、张喆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029-89651851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p>
          <w:p>
            <w:pPr>
              <w:pStyle w:val="null3"/>
            </w:pPr>
            <w:r>
              <w:rPr>
                <w:rFonts w:ascii="仿宋_GB2312" w:hAnsi="仿宋_GB2312" w:cs="仿宋_GB2312" w:eastAsia="仿宋_GB2312"/>
              </w:rPr>
              <w:t>采购包2：200,000.00元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的收费标准进行收费。开户名称：西北（陕西）国际招标有限公司 开户银行： 交通银行西安长安大学支行 账 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西安职业技术学院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按照磋商文件、响应文件及合同相关条款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按照磋商文件、响应文件及合同相关条款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西安职业技术学院教学成果展示项目按照学院整体工作安排，分为两个标段。标段一为毕业汇演项目，预算人民币30万元整，标段二为迎新晚会专项经费，预算人民币20万元整。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毕业汇演</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场</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迎新晚会专项经费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场</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标的名称：毕业汇演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1"/>
                <w:b/>
              </w:rPr>
              <w:t>一、</w:t>
            </w:r>
            <w:r>
              <w:rPr>
                <w:rFonts w:ascii="仿宋_GB2312" w:hAnsi="仿宋_GB2312" w:cs="仿宋_GB2312" w:eastAsia="仿宋_GB2312"/>
                <w:sz w:val="21"/>
                <w:b/>
              </w:rPr>
              <w:t>概况</w:t>
            </w:r>
          </w:p>
          <w:p>
            <w:pPr>
              <w:pStyle w:val="null3"/>
              <w:ind w:firstLine="560"/>
              <w:jc w:val="both"/>
            </w:pPr>
            <w:r>
              <w:rPr>
                <w:rFonts w:ascii="仿宋_GB2312" w:hAnsi="仿宋_GB2312" w:cs="仿宋_GB2312" w:eastAsia="仿宋_GB2312"/>
                <w:sz w:val="21"/>
              </w:rPr>
              <w:t>西安职业技术学院</w:t>
            </w:r>
            <w:r>
              <w:rPr>
                <w:rFonts w:ascii="仿宋_GB2312" w:hAnsi="仿宋_GB2312" w:cs="仿宋_GB2312" w:eastAsia="仿宋_GB2312"/>
                <w:sz w:val="21"/>
              </w:rPr>
              <w:t>2025年</w:t>
            </w:r>
            <w:r>
              <w:rPr>
                <w:rFonts w:ascii="仿宋_GB2312" w:hAnsi="仿宋_GB2312" w:cs="仿宋_GB2312" w:eastAsia="仿宋_GB2312"/>
                <w:sz w:val="21"/>
              </w:rPr>
              <w:t>毕业汇报演出，为使整场演出获得更好的表现力和视听效果，须增加专业灯光、音箱、舞美配置，从而达到舞台演出最优质的展现。拍摄制作主题宣传片以及演出各节目视频素材，达到实影结合全体验效果，有效提升学院美誉度和品牌影响力，促进毕业生高质量就业。</w:t>
            </w:r>
          </w:p>
          <w:p>
            <w:pPr>
              <w:pStyle w:val="null3"/>
              <w:ind w:firstLine="560"/>
              <w:jc w:val="both"/>
            </w:pPr>
            <w:r>
              <w:rPr>
                <w:rFonts w:ascii="仿宋_GB2312" w:hAnsi="仿宋_GB2312" w:cs="仿宋_GB2312" w:eastAsia="仿宋_GB2312"/>
                <w:sz w:val="21"/>
              </w:rPr>
              <w:t>二、</w:t>
            </w:r>
            <w:r>
              <w:rPr>
                <w:rFonts w:ascii="仿宋_GB2312" w:hAnsi="仿宋_GB2312" w:cs="仿宋_GB2312" w:eastAsia="仿宋_GB2312"/>
                <w:sz w:val="21"/>
                <w:b/>
              </w:rPr>
              <w:t>服务内容</w:t>
            </w:r>
          </w:p>
          <w:p>
            <w:pPr>
              <w:pStyle w:val="null3"/>
              <w:ind w:firstLine="420"/>
              <w:jc w:val="both"/>
            </w:pPr>
            <w:r>
              <w:rPr>
                <w:rFonts w:ascii="仿宋_GB2312" w:hAnsi="仿宋_GB2312" w:cs="仿宋_GB2312" w:eastAsia="仿宋_GB2312"/>
                <w:sz w:val="21"/>
              </w:rPr>
              <w:t>1.毕业汇演舞美的搭建，及设备设施租赁；毕业汇演整场演出进行网络在线直播；</w:t>
            </w:r>
          </w:p>
          <w:p>
            <w:pPr>
              <w:pStyle w:val="null3"/>
              <w:ind w:firstLine="420"/>
              <w:jc w:val="both"/>
            </w:pPr>
            <w:r>
              <w:rPr>
                <w:rFonts w:ascii="仿宋_GB2312" w:hAnsi="仿宋_GB2312" w:cs="仿宋_GB2312" w:eastAsia="仿宋_GB2312"/>
                <w:sz w:val="21"/>
              </w:rPr>
              <w:t>2.毕业汇演节目编导、摄影摄像、舞台背景设计与制作、视频剪辑、节目服装道具租赁等服务；</w:t>
            </w:r>
          </w:p>
          <w:p>
            <w:pPr>
              <w:pStyle w:val="null3"/>
              <w:ind w:firstLine="420"/>
              <w:jc w:val="both"/>
            </w:pPr>
            <w:r>
              <w:rPr>
                <w:rFonts w:ascii="仿宋_GB2312" w:hAnsi="仿宋_GB2312" w:cs="仿宋_GB2312" w:eastAsia="仿宋_GB2312"/>
                <w:sz w:val="21"/>
              </w:rPr>
              <w:t>3. 毕业汇演、毕业作品展、招聘会组织策划及宣传。</w:t>
            </w:r>
          </w:p>
          <w:p>
            <w:pPr>
              <w:pStyle w:val="null3"/>
              <w:ind w:firstLine="420"/>
              <w:jc w:val="both"/>
            </w:pPr>
            <w:r>
              <w:rPr>
                <w:rFonts w:ascii="仿宋_GB2312" w:hAnsi="仿宋_GB2312" w:cs="仿宋_GB2312" w:eastAsia="仿宋_GB2312"/>
              </w:rPr>
              <w:t xml:space="preserve"> </w:t>
            </w:r>
          </w:p>
          <w:p>
            <w:pPr>
              <w:pStyle w:val="null3"/>
              <w:ind w:firstLine="422"/>
              <w:jc w:val="both"/>
            </w:pPr>
            <w:r>
              <w:rPr>
                <w:rFonts w:ascii="仿宋_GB2312" w:hAnsi="仿宋_GB2312" w:cs="仿宋_GB2312" w:eastAsia="仿宋_GB2312"/>
                <w:sz w:val="21"/>
                <w:b/>
              </w:rPr>
              <w:t>三、技术要求</w:t>
            </w:r>
          </w:p>
          <w:tbl>
            <w:tblPr>
              <w:tblBorders>
                <w:top w:val="none" w:color="000000" w:sz="4"/>
                <w:left w:val="none" w:color="000000" w:sz="4"/>
                <w:bottom w:val="none" w:color="000000" w:sz="4"/>
                <w:right w:val="none" w:color="000000" w:sz="4"/>
                <w:insideH w:val="none"/>
                <w:insideV w:val="none"/>
              </w:tblBorders>
            </w:tblPr>
            <w:tblGrid>
              <w:gridCol w:w="626"/>
              <w:gridCol w:w="263"/>
              <w:gridCol w:w="291"/>
              <w:gridCol w:w="123"/>
              <w:gridCol w:w="123"/>
              <w:gridCol w:w="268"/>
              <w:gridCol w:w="860"/>
            </w:tblGrid>
            <w:tr>
              <w:tc>
                <w:tcPr>
                  <w:tcW w:type="dxa" w:w="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名称</w:t>
                  </w:r>
                </w:p>
              </w:tc>
              <w:tc>
                <w:tcPr>
                  <w:tcW w:type="dxa" w:w="55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型号</w:t>
                  </w:r>
                </w:p>
              </w:tc>
              <w:tc>
                <w:tcPr>
                  <w:tcW w:type="dxa" w:w="24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单位</w:t>
                  </w:r>
                </w:p>
              </w:tc>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c>
                <w:tcPr>
                  <w:tcW w:type="dxa" w:w="8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备注</w:t>
                  </w:r>
                </w:p>
              </w:tc>
            </w:tr>
            <w:tr>
              <w:tc>
                <w:tcPr>
                  <w:tcW w:type="dxa" w:w="255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一、舞台技术要求</w:t>
                  </w:r>
                </w:p>
              </w:tc>
            </w:tr>
            <w:tr>
              <w:tc>
                <w:tcPr>
                  <w:tcW w:type="dxa" w:w="255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1.舞台设备</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签到喷绘</w:t>
                  </w:r>
                </w:p>
              </w:tc>
              <w:tc>
                <w:tcPr>
                  <w:tcW w:type="dxa" w:w="55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5m</w:t>
                  </w:r>
                  <w:r>
                    <w:rPr>
                      <w:rFonts w:ascii="仿宋_GB2312" w:hAnsi="仿宋_GB2312" w:cs="仿宋_GB2312" w:eastAsia="仿宋_GB2312"/>
                      <w:sz w:val="18"/>
                    </w:rPr>
                    <w:t>×3</w:t>
                  </w:r>
                  <w:r>
                    <w:rPr>
                      <w:rFonts w:ascii="仿宋_GB2312" w:hAnsi="仿宋_GB2312" w:cs="仿宋_GB2312" w:eastAsia="仿宋_GB2312"/>
                      <w:sz w:val="18"/>
                    </w:rPr>
                    <w:t>.2m</w:t>
                  </w:r>
                </w:p>
              </w:tc>
              <w:tc>
                <w:tcPr>
                  <w:tcW w:type="dxa" w:w="24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8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实景灯光搭建</w:t>
                  </w:r>
                  <w:r>
                    <w:rPr>
                      <w:rFonts w:ascii="仿宋_GB2312" w:hAnsi="仿宋_GB2312" w:cs="仿宋_GB2312" w:eastAsia="仿宋_GB2312"/>
                      <w:sz w:val="18"/>
                    </w:rPr>
                    <w:t xml:space="preserve">  </w:t>
                  </w:r>
                  <w:r>
                    <w:rPr>
                      <w:rFonts w:ascii="仿宋_GB2312" w:hAnsi="仿宋_GB2312" w:cs="仿宋_GB2312" w:eastAsia="仿宋_GB2312"/>
                      <w:sz w:val="18"/>
                    </w:rPr>
                    <w:t>桁架黑白布</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纸质版邀请函</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250g铜版纸双面彩印</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标展展位</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1m*3m</w:t>
                  </w: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门楣装饰、长臂照明灯</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活动室入口指引</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06m*0.8m</w:t>
                  </w: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指示指引牌</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校园文化展示</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0.8m*6m</w:t>
                  </w: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条</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旗帜布高清彩印</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流程单</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A4尺寸</w:t>
                  </w: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张</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250g铜版纸双面彩印</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嘉宾证</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0.9m*0.13m</w:t>
                  </w: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PVC材质</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嘉宾桌签</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0.1m*0.2m</w:t>
                  </w: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嘉宾姓名卡定制</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演讲台花艺</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根据活动主题定制颜色</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麦标手卡</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根据活动主题定制</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签到喷绘</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6.8m</w:t>
                  </w:r>
                  <w:r>
                    <w:rPr>
                      <w:rFonts w:ascii="仿宋_GB2312" w:hAnsi="仿宋_GB2312" w:cs="仿宋_GB2312" w:eastAsia="仿宋_GB2312"/>
                      <w:sz w:val="18"/>
                    </w:rPr>
                    <w:t>×3.2</w:t>
                  </w:r>
                  <w:r>
                    <w:rPr>
                      <w:rFonts w:ascii="仿宋_GB2312" w:hAnsi="仿宋_GB2312" w:cs="仿宋_GB2312" w:eastAsia="仿宋_GB2312"/>
                      <w:sz w:val="18"/>
                    </w:rPr>
                    <w:t>m</w:t>
                  </w: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实景灯光搭建</w:t>
                  </w:r>
                  <w:r>
                    <w:rPr>
                      <w:rFonts w:ascii="仿宋_GB2312" w:hAnsi="仿宋_GB2312" w:cs="仿宋_GB2312" w:eastAsia="仿宋_GB2312"/>
                      <w:sz w:val="18"/>
                    </w:rPr>
                    <w:t xml:space="preserve">  </w:t>
                  </w:r>
                  <w:r>
                    <w:rPr>
                      <w:rFonts w:ascii="仿宋_GB2312" w:hAnsi="仿宋_GB2312" w:cs="仿宋_GB2312" w:eastAsia="仿宋_GB2312"/>
                      <w:sz w:val="18"/>
                    </w:rPr>
                    <w:t>桁架黑白布</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舞台侧</w:t>
                  </w:r>
                  <w:r>
                    <w:rPr>
                      <w:rFonts w:ascii="仿宋_GB2312" w:hAnsi="仿宋_GB2312" w:cs="仿宋_GB2312" w:eastAsia="仿宋_GB2312"/>
                      <w:sz w:val="18"/>
                    </w:rPr>
                    <w:t>屏幕</w:t>
                  </w:r>
                </w:p>
                <w:p>
                  <w:pPr>
                    <w:pStyle w:val="null3"/>
                    <w:jc w:val="center"/>
                  </w:pPr>
                  <w:r>
                    <w:rPr>
                      <w:rFonts w:ascii="仿宋_GB2312" w:hAnsi="仿宋_GB2312" w:cs="仿宋_GB2312" w:eastAsia="仿宋_GB2312"/>
                      <w:sz w:val="18"/>
                    </w:rPr>
                    <w:t>两侧观众屏</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2.5m*5m</w:t>
                  </w:r>
                </w:p>
                <w:p>
                  <w:pPr>
                    <w:pStyle w:val="null3"/>
                    <w:jc w:val="center"/>
                  </w:pPr>
                  <w:r>
                    <w:rPr>
                      <w:rFonts w:ascii="仿宋_GB2312" w:hAnsi="仿宋_GB2312" w:cs="仿宋_GB2312" w:eastAsia="仿宋_GB2312"/>
                      <w:sz w:val="18"/>
                    </w:rPr>
                    <w:t>2.5m*4m</w:t>
                  </w: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组</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配合</w:t>
                  </w:r>
                  <w:r>
                    <w:rPr>
                      <w:rFonts w:ascii="仿宋_GB2312" w:hAnsi="仿宋_GB2312" w:cs="仿宋_GB2312" w:eastAsia="仿宋_GB2312"/>
                      <w:sz w:val="18"/>
                    </w:rPr>
                    <w:t>现场节目效果</w:t>
                  </w:r>
                  <w:r>
                    <w:br/>
                  </w:r>
                  <w:r>
                    <w:rPr>
                      <w:rFonts w:ascii="仿宋_GB2312" w:hAnsi="仿宋_GB2312" w:cs="仿宋_GB2312" w:eastAsia="仿宋_GB2312"/>
                      <w:sz w:val="18"/>
                    </w:rPr>
                    <w:t>现场投屏直播</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音响设备</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高保真有源线阵</w:t>
                  </w: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rPr>
                    <w:t>8+4+2</w:t>
                  </w:r>
                  <w:r>
                    <w:rPr>
                      <w:rFonts w:ascii="仿宋_GB2312" w:hAnsi="仿宋_GB2312" w:cs="仿宋_GB2312" w:eastAsia="仿宋_GB2312"/>
                      <w:sz w:val="18"/>
                    </w:rPr>
                    <w:t>全频</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干冰机</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3000W舞台干冰</w:t>
                  </w: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营造舞台唯美梦幻感</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冷焰火</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支持无线遥控</w:t>
                  </w:r>
                  <w:r>
                    <w:rPr>
                      <w:rFonts w:ascii="仿宋_GB2312" w:hAnsi="仿宋_GB2312" w:cs="仿宋_GB2312" w:eastAsia="仿宋_GB2312"/>
                      <w:sz w:val="18"/>
                    </w:rPr>
                    <w:t>持续效果</w:t>
                  </w:r>
                  <w:r>
                    <w:rPr>
                      <w:rFonts w:ascii="仿宋_GB2312" w:hAnsi="仿宋_GB2312" w:cs="仿宋_GB2312" w:eastAsia="仿宋_GB2312"/>
                      <w:sz w:val="18"/>
                    </w:rPr>
                    <w:t>3分钟及以上</w:t>
                  </w: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配合营造节目氛围</w:t>
                  </w:r>
                  <w:r>
                    <w:rPr>
                      <w:rFonts w:ascii="仿宋_GB2312" w:hAnsi="仿宋_GB2312" w:cs="仿宋_GB2312" w:eastAsia="仿宋_GB2312"/>
                      <w:sz w:val="18"/>
                    </w:rPr>
                    <w:t xml:space="preserve">              </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网络在线直播设备</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高清（最高支持</w:t>
                  </w:r>
                  <w:r>
                    <w:rPr>
                      <w:rFonts w:ascii="仿宋_GB2312" w:hAnsi="仿宋_GB2312" w:cs="仿宋_GB2312" w:eastAsia="仿宋_GB2312"/>
                      <w:sz w:val="18"/>
                    </w:rPr>
                    <w:t>720P）</w:t>
                  </w: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通过</w:t>
                  </w:r>
                  <w:r>
                    <w:rPr>
                      <w:rFonts w:ascii="仿宋_GB2312" w:hAnsi="仿宋_GB2312" w:cs="仿宋_GB2312" w:eastAsia="仿宋_GB2312"/>
                      <w:sz w:val="18"/>
                    </w:rPr>
                    <w:t>PC、电视机、移动终端(手机、平板电脑等)实现多终端访问</w:t>
                  </w:r>
                </w:p>
              </w:tc>
            </w:tr>
            <w:tr>
              <w:tc>
                <w:tcPr>
                  <w:tcW w:type="dxa" w:w="255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2.灯光音响</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名称</w:t>
                  </w:r>
                </w:p>
              </w:tc>
              <w:tc>
                <w:tcPr>
                  <w:tcW w:type="dxa" w:w="55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型号</w:t>
                  </w:r>
                </w:p>
              </w:tc>
              <w:tc>
                <w:tcPr>
                  <w:tcW w:type="dxa" w:w="24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单位</w:t>
                  </w:r>
                </w:p>
              </w:tc>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c>
                <w:tcPr>
                  <w:tcW w:type="dxa" w:w="8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备注</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LED帕灯</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大功率</w:t>
                  </w:r>
                  <w:r>
                    <w:rPr>
                      <w:rFonts w:ascii="仿宋_GB2312" w:hAnsi="仿宋_GB2312" w:cs="仿宋_GB2312" w:eastAsia="仿宋_GB2312"/>
                      <w:sz w:val="18"/>
                    </w:rPr>
                    <w:t>LED帕灯64</w:t>
                  </w: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提供变光提升效果</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LED面光灯</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高显指</w:t>
                  </w:r>
                  <w:r>
                    <w:rPr>
                      <w:rFonts w:ascii="仿宋_GB2312" w:hAnsi="仿宋_GB2312" w:cs="仿宋_GB2312" w:eastAsia="仿宋_GB2312"/>
                      <w:sz w:val="18"/>
                    </w:rPr>
                    <w:t>COB LED</w:t>
                  </w: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舞台</w:t>
                  </w:r>
                  <w:r>
                    <w:rPr>
                      <w:rFonts w:ascii="仿宋_GB2312" w:hAnsi="仿宋_GB2312" w:cs="仿宋_GB2312" w:eastAsia="仿宋_GB2312"/>
                      <w:sz w:val="18"/>
                    </w:rPr>
                    <w:t>定场面光立体化</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电脑光束灯</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shd w:fill="FFFFFF" w:val="clear"/>
                    </w:rPr>
                    <w:t>LM-MH230A</w:t>
                  </w: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切割灯</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GTD-F400 II WASH 600W</w:t>
                  </w: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为主演提供区域灯光投射</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话筒</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Shure无线手持</w:t>
                  </w: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语言类节目台词完整性</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麦克风架</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rPr>
                    <w:t>落地式</w:t>
                  </w: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18"/>
                    </w:rPr>
                    <w:t>话筒定位</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摄像摇臂</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12米碳纤维</w:t>
                  </w: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达到晚会级现场录播及制作</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调音台</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 xml:space="preserve">YAMAHA </w:t>
                  </w:r>
                  <w:r>
                    <w:rPr>
                      <w:rFonts w:ascii="仿宋_GB2312" w:hAnsi="仿宋_GB2312" w:cs="仿宋_GB2312" w:eastAsia="仿宋_GB2312"/>
                      <w:sz w:val="18"/>
                    </w:rPr>
                    <w:t>24</w:t>
                  </w:r>
                  <w:r>
                    <w:rPr>
                      <w:rFonts w:ascii="仿宋_GB2312" w:hAnsi="仿宋_GB2312" w:cs="仿宋_GB2312" w:eastAsia="仿宋_GB2312"/>
                      <w:sz w:val="18"/>
                    </w:rPr>
                    <w:t>路</w:t>
                  </w: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调控现场声场</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调光台</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灯光控台数字调光台</w:t>
                  </w:r>
                  <w:r>
                    <w:rPr>
                      <w:rFonts w:ascii="仿宋_GB2312" w:hAnsi="仿宋_GB2312" w:cs="仿宋_GB2312" w:eastAsia="仿宋_GB2312"/>
                      <w:sz w:val="18"/>
                    </w:rPr>
                    <w:t>DG-K002</w:t>
                  </w: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调控光束灯及帕灯和面光</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TRUS架</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铝合金</w:t>
                  </w: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现场后部面光灯支架</w:t>
                  </w:r>
                </w:p>
              </w:tc>
            </w:tr>
            <w:tr>
              <w:tc>
                <w:tcPr>
                  <w:tcW w:type="dxa" w:w="255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3.舞台技术人员</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名称</w:t>
                  </w:r>
                </w:p>
              </w:tc>
              <w:tc>
                <w:tcPr>
                  <w:tcW w:type="dxa" w:w="55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型号</w:t>
                  </w:r>
                </w:p>
              </w:tc>
              <w:tc>
                <w:tcPr>
                  <w:tcW w:type="dxa" w:w="24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单位</w:t>
                  </w:r>
                </w:p>
              </w:tc>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c>
                <w:tcPr>
                  <w:tcW w:type="dxa" w:w="8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备注</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w:t>
                  </w:r>
                  <w:r>
                    <w:rPr>
                      <w:rFonts w:ascii="仿宋_GB2312" w:hAnsi="仿宋_GB2312" w:cs="仿宋_GB2312" w:eastAsia="仿宋_GB2312"/>
                      <w:sz w:val="18"/>
                    </w:rPr>
                    <w:t>总</w:t>
                  </w:r>
                  <w:r>
                    <w:rPr>
                      <w:rFonts w:ascii="仿宋_GB2312" w:hAnsi="仿宋_GB2312" w:cs="仿宋_GB2312" w:eastAsia="仿宋_GB2312"/>
                      <w:sz w:val="18"/>
                    </w:rPr>
                    <w:t>编导</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位</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整场节目编排、彩排</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现场辅助编导</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位</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整场节目编排、彩排</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现场执行总监</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位</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演出当天控制节目衔接</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舞美总监</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位</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根据节目设计整场舞美效果</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摄像师</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HD摄像机</w:t>
                  </w: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位</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导播师</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位</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18"/>
                    </w:rPr>
                    <w:t>现场直播机位切换</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照相师</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5DMark3</w:t>
                  </w: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位</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完整记录全场瞬间</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灯光师</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位</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VJ师</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位</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节目背景视频</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条</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依据节目内容定制每个节目背景视频</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当天视频快剪</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30s宣发小视频</w:t>
                  </w: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条</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活动内容集锦、快剪视频</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视频集锦</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2-3分钟</w:t>
                  </w: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条</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活动内容集锦，</w:t>
                  </w:r>
                  <w:r>
                    <w:rPr>
                      <w:rFonts w:ascii="仿宋_GB2312" w:hAnsi="仿宋_GB2312" w:cs="仿宋_GB2312" w:eastAsia="仿宋_GB2312"/>
                      <w:sz w:val="18"/>
                    </w:rPr>
                    <w:t>MV剪辑</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化妆师团队</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位</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负责主持人及重要演员的妆面发型</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服装师</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位</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负责所有主持人及演员的服装造型及租赁</w:t>
                  </w:r>
                </w:p>
              </w:tc>
            </w:tr>
            <w:tr>
              <w:tc>
                <w:tcPr>
                  <w:tcW w:type="dxa" w:w="255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二、宣传片及短视频技术要求</w:t>
                  </w:r>
                </w:p>
              </w:tc>
            </w:tr>
            <w:tr>
              <w:tc>
                <w:tcPr>
                  <w:tcW w:type="dxa" w:w="255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1.创意策划</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型号</w:t>
                  </w:r>
                </w:p>
              </w:tc>
              <w:tc>
                <w:tcPr>
                  <w:tcW w:type="dxa" w:w="41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单位</w:t>
                  </w:r>
                </w:p>
              </w:tc>
              <w:tc>
                <w:tcPr>
                  <w:tcW w:type="dxa" w:w="39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c>
                <w:tcPr>
                  <w:tcW w:type="dxa" w:w="8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备注</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导演（前期</w:t>
                  </w:r>
                  <w:r>
                    <w:rPr>
                      <w:rFonts w:ascii="仿宋_GB2312" w:hAnsi="仿宋_GB2312" w:cs="仿宋_GB2312" w:eastAsia="仿宋_GB2312"/>
                      <w:sz w:val="18"/>
                      <w:color w:val="000000"/>
                    </w:rPr>
                    <w:t>+后期）</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4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9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准确把握本片风格、主题，及演员指导</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文案</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4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9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1个宣传片及3个主题篇章视频策划文案</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堪景</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4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次</w:t>
                  </w:r>
                </w:p>
              </w:tc>
              <w:tc>
                <w:tcPr>
                  <w:tcW w:type="dxa" w:w="39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拍摄场景实地勘测</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副导演</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4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9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具有丰富的从业经验，能够很好地传达导演的信息给演员，并给予演员形体及表演指导</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摄影师</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4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9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有很好的画面感，</w:t>
                  </w:r>
                  <w:r>
                    <w:rPr>
                      <w:rFonts w:ascii="仿宋_GB2312" w:hAnsi="仿宋_GB2312" w:cs="仿宋_GB2312" w:eastAsia="仿宋_GB2312"/>
                      <w:sz w:val="18"/>
                      <w:color w:val="000000"/>
                    </w:rPr>
                    <w:t>丰富的从业经验，并参与过大型项目（电影、电视剧）拍摄</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现场制片</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4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9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333333"/>
                    </w:rPr>
                    <w:t>管理现场的纪律和保证主创部门的顺利创作影片的管理人员</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轨道车操作员</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4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组</w:t>
                  </w:r>
                </w:p>
              </w:tc>
              <w:tc>
                <w:tcPr>
                  <w:tcW w:type="dxa" w:w="39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333333"/>
                      <w:shd w:fill="FFFFFF" w:val="clear"/>
                    </w:rPr>
                    <w:t>辅助拍摄，帮助摄影师从多个角度稳定，准确的拍摄画面镜头</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摄影助理</w:t>
                  </w:r>
                  <w:r>
                    <w:rPr>
                      <w:rFonts w:ascii="仿宋_GB2312" w:hAnsi="仿宋_GB2312" w:cs="仿宋_GB2312" w:eastAsia="仿宋_GB2312"/>
                      <w:sz w:val="18"/>
                      <w:color w:val="000000"/>
                    </w:rPr>
                    <w:t>/跟焦员</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4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9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熟练掌握焦距，帮助摄影师完成焦距工作</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场务</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4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9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负责摄影器材及灯光运送及存放</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灯光师</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4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9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负责现场灯光布置</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灯光师助理</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4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9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辅助灯光师调整现场光线需求</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化妆师</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c>
                <w:tcPr>
                  <w:tcW w:type="dxa" w:w="4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负责</w:t>
                  </w:r>
                  <w:r>
                    <w:rPr>
                      <w:rFonts w:ascii="仿宋_GB2312" w:hAnsi="仿宋_GB2312" w:cs="仿宋_GB2312" w:eastAsia="仿宋_GB2312"/>
                      <w:sz w:val="18"/>
                    </w:rPr>
                    <w:t>参与所有拍摄演员</w:t>
                  </w:r>
                  <w:r>
                    <w:rPr>
                      <w:rFonts w:ascii="仿宋_GB2312" w:hAnsi="仿宋_GB2312" w:cs="仿宋_GB2312" w:eastAsia="仿宋_GB2312"/>
                      <w:sz w:val="18"/>
                    </w:rPr>
                    <w:t>整体妆面及造型，</w:t>
                  </w:r>
                  <w:r>
                    <w:rPr>
                      <w:rFonts w:ascii="仿宋_GB2312" w:hAnsi="仿宋_GB2312" w:cs="仿宋_GB2312" w:eastAsia="仿宋_GB2312"/>
                      <w:sz w:val="18"/>
                      <w:color w:val="000000"/>
                    </w:rPr>
                    <w:t>并参与过大型项目（电影、电视剧）拍摄</w:t>
                  </w:r>
                </w:p>
              </w:tc>
            </w:tr>
            <w:tr>
              <w:tc>
                <w:tcPr>
                  <w:tcW w:type="dxa" w:w="255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2.摄影及灯光器材</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摄像机</w:t>
                  </w:r>
                </w:p>
              </w:tc>
              <w:tc>
                <w:tcPr>
                  <w:tcW w:type="dxa" w:w="55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索尼</w:t>
                  </w:r>
                  <w:r>
                    <w:rPr>
                      <w:rFonts w:ascii="仿宋_GB2312" w:hAnsi="仿宋_GB2312" w:cs="仿宋_GB2312" w:eastAsia="仿宋_GB2312"/>
                      <w:sz w:val="18"/>
                      <w:color w:val="000000"/>
                    </w:rPr>
                    <w:t>FX</w:t>
                  </w:r>
                  <w:r>
                    <w:rPr>
                      <w:rFonts w:ascii="仿宋_GB2312" w:hAnsi="仿宋_GB2312" w:cs="仿宋_GB2312" w:eastAsia="仿宋_GB2312"/>
                      <w:sz w:val="18"/>
                      <w:color w:val="000000"/>
                    </w:rPr>
                    <w:t>3</w:t>
                  </w:r>
                </w:p>
              </w:tc>
              <w:tc>
                <w:tcPr>
                  <w:tcW w:type="dxa" w:w="24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组</w:t>
                  </w:r>
                </w:p>
              </w:tc>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8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电影级画质呈现</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镜头组</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蔡司定焦</w:t>
                  </w:r>
                  <w:r>
                    <w:rPr>
                      <w:rFonts w:ascii="仿宋_GB2312" w:hAnsi="仿宋_GB2312" w:cs="仿宋_GB2312" w:eastAsia="仿宋_GB2312"/>
                      <w:sz w:val="18"/>
                    </w:rPr>
                    <w:t>/变焦镜头组</w:t>
                  </w: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组</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灵活适用不同场景的拍摄</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滤镜</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ND减光镜/CPL偏振镜/渐变灰滤镜</w:t>
                  </w: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可调整拍摄环境以及天空的饱和度</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无人机</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大疆御系列无人机</w:t>
                  </w: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适用于突出大场景的拍摄</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监视器</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导演监视器，确保每个画面的呈现</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收音设备</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索尼收音设备</w:t>
                  </w: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收音器材</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稳定器</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摄影辅助器材</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三脚架</w:t>
                  </w:r>
                  <w:r>
                    <w:rPr>
                      <w:rFonts w:ascii="仿宋_GB2312" w:hAnsi="仿宋_GB2312" w:cs="仿宋_GB2312" w:eastAsia="仿宋_GB2312"/>
                      <w:sz w:val="18"/>
                    </w:rPr>
                    <w:t>独脚架</w:t>
                  </w: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组</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影视级灯光组</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组</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主光</w:t>
                  </w:r>
                  <w:r>
                    <w:rPr>
                      <w:rFonts w:ascii="仿宋_GB2312" w:hAnsi="仿宋_GB2312" w:cs="仿宋_GB2312" w:eastAsia="仿宋_GB2312"/>
                      <w:sz w:val="18"/>
                    </w:rPr>
                    <w:t>LED等，便携柔光箱，补光灯，环形灯，平板投光灯，束光筒，布灯，棒管，魔术腿，沙袋，米菠萝等</w:t>
                  </w:r>
                </w:p>
              </w:tc>
            </w:tr>
            <w:tr>
              <w:tc>
                <w:tcPr>
                  <w:tcW w:type="dxa" w:w="255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3.后期制作及剪辑</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电脑特效及三维动画</w:t>
                  </w:r>
                </w:p>
              </w:tc>
              <w:tc>
                <w:tcPr>
                  <w:tcW w:type="dxa" w:w="55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c>
                <w:tcPr>
                  <w:tcW w:type="dxa" w:w="24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8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采用达芬奇较色、特效包装、三维制作（片头、片尾、片花）；</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素材</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根据需求购买素材包</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宣传片音乐作词作曲及剪辑</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音乐、音效运用要与主题相得益彰。文字辅炼、凸显主题、配音、字幕准确无误、字幕条运用恰当</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配音旁白</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配音采用由</w:t>
                  </w:r>
                  <w:r>
                    <w:rPr>
                      <w:rFonts w:ascii="仿宋_GB2312" w:hAnsi="仿宋_GB2312" w:cs="仿宋_GB2312" w:eastAsia="仿宋_GB2312"/>
                      <w:sz w:val="18"/>
                      <w:color w:val="000000"/>
                    </w:rPr>
                    <w:t>优秀</w:t>
                  </w:r>
                  <w:r>
                    <w:rPr>
                      <w:rFonts w:ascii="仿宋_GB2312" w:hAnsi="仿宋_GB2312" w:cs="仿宋_GB2312" w:eastAsia="仿宋_GB2312"/>
                      <w:sz w:val="18"/>
                      <w:color w:val="000000"/>
                    </w:rPr>
                    <w:t>配音演员配音，配合中文字幕</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r>
                    <w:rPr>
                      <w:rFonts w:ascii="仿宋_GB2312" w:hAnsi="仿宋_GB2312" w:cs="仿宋_GB2312" w:eastAsia="仿宋_GB2312"/>
                      <w:sz w:val="18"/>
                      <w:color w:val="000000"/>
                    </w:rPr>
                    <w:t>工作人员及设备车辆（包油）</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辆</w:t>
                  </w:r>
                  <w:r>
                    <w:rPr>
                      <w:rFonts w:ascii="仿宋_GB2312" w:hAnsi="仿宋_GB2312" w:cs="仿宋_GB2312" w:eastAsia="仿宋_GB2312"/>
                      <w:sz w:val="18"/>
                      <w:color w:val="000000"/>
                    </w:rPr>
                    <w:t>运送工作人员及摄影器材、道具等</w:t>
                  </w: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成片</w:t>
                  </w:r>
                  <w:r>
                    <w:rPr>
                      <w:rFonts w:ascii="仿宋_GB2312" w:hAnsi="仿宋_GB2312" w:cs="仿宋_GB2312" w:eastAsia="仿宋_GB2312"/>
                      <w:sz w:val="18"/>
                      <w:color w:val="000000"/>
                    </w:rPr>
                    <w:t>4K画质标准，</w:t>
                  </w:r>
                  <w:r>
                    <w:rPr>
                      <w:rFonts w:ascii="仿宋_GB2312" w:hAnsi="仿宋_GB2312" w:cs="仿宋_GB2312" w:eastAsia="仿宋_GB2312"/>
                      <w:sz w:val="18"/>
                      <w:color w:val="000000"/>
                    </w:rPr>
                    <w:t>制作成</w:t>
                  </w:r>
                  <w:r>
                    <w:rPr>
                      <w:rFonts w:ascii="仿宋_GB2312" w:hAnsi="仿宋_GB2312" w:cs="仿宋_GB2312" w:eastAsia="仿宋_GB2312"/>
                      <w:sz w:val="18"/>
                      <w:color w:val="000000"/>
                    </w:rPr>
                    <w:t>光盘</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center"/>
                  </w:pP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shd w:fill="FFFFFF" w:val="clear"/>
                    </w:rPr>
                    <w:t>拍摄素材达到数字</w:t>
                  </w:r>
                  <w:r>
                    <w:rPr>
                      <w:rFonts w:ascii="仿宋_GB2312" w:hAnsi="仿宋_GB2312" w:cs="仿宋_GB2312" w:eastAsia="仿宋_GB2312"/>
                      <w:sz w:val="18"/>
                      <w:color w:val="000000"/>
                      <w:shd w:fill="FFFFFF" w:val="clear"/>
                    </w:rPr>
                    <w:t>4K (4096×2160），成片达到数字高清 ( 1920*1080)。拍摄素材保留</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专业宣传片</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视频时长</w:t>
                  </w:r>
                  <w:r>
                    <w:rPr>
                      <w:rFonts w:ascii="仿宋_GB2312" w:hAnsi="仿宋_GB2312" w:cs="仿宋_GB2312" w:eastAsia="仿宋_GB2312"/>
                      <w:sz w:val="18"/>
                      <w:color w:val="000000"/>
                    </w:rPr>
                    <w:t>4分钟</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毕业汇演</w:t>
                  </w:r>
                  <w:r>
                    <w:rPr>
                      <w:rFonts w:ascii="仿宋_GB2312" w:hAnsi="仿宋_GB2312" w:cs="仿宋_GB2312" w:eastAsia="仿宋_GB2312"/>
                      <w:sz w:val="18"/>
                      <w:color w:val="000000"/>
                    </w:rPr>
                    <w:t>3个篇章主题视频</w:t>
                  </w:r>
                </w:p>
              </w:tc>
              <w:tc>
                <w:tcPr>
                  <w:tcW w:type="dxa" w:w="5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3个篇章主题视频，时长各1分钟以上</w:t>
                  </w:r>
                </w:p>
              </w:tc>
            </w:tr>
          </w:tbl>
          <w:p>
            <w:pPr>
              <w:pStyle w:val="null3"/>
              <w:ind w:firstLine="211"/>
              <w:jc w:val="both"/>
            </w:pPr>
            <w:r>
              <w:rPr>
                <w:rFonts w:ascii="仿宋_GB2312" w:hAnsi="仿宋_GB2312" w:cs="仿宋_GB2312" w:eastAsia="仿宋_GB2312"/>
                <w:sz w:val="21"/>
                <w:b/>
              </w:rPr>
              <w:t>四、服务要求</w:t>
            </w:r>
          </w:p>
          <w:p>
            <w:pPr>
              <w:pStyle w:val="null3"/>
              <w:ind w:firstLine="420"/>
              <w:jc w:val="both"/>
            </w:pPr>
            <w:r>
              <w:rPr>
                <w:rFonts w:ascii="仿宋_GB2312" w:hAnsi="仿宋_GB2312" w:cs="仿宋_GB2312" w:eastAsia="仿宋_GB2312"/>
                <w:sz w:val="21"/>
              </w:rPr>
              <w:t>在合同执行过程中需要供应商应执行的伴随服务的服务标准或应当履行的相关义务。</w:t>
            </w:r>
          </w:p>
          <w:p>
            <w:pPr>
              <w:pStyle w:val="null3"/>
              <w:numPr>
                <w:ilvl w:val="0"/>
                <w:numId w:val="1"/>
              </w:numPr>
              <w:jc w:val="both"/>
            </w:pPr>
            <w:r>
              <w:rPr>
                <w:rFonts w:ascii="仿宋_GB2312" w:hAnsi="仿宋_GB2312" w:cs="仿宋_GB2312" w:eastAsia="仿宋_GB2312"/>
                <w:sz w:val="21"/>
                <w:b/>
              </w:rPr>
              <w:t>服务人员</w:t>
            </w:r>
          </w:p>
          <w:p>
            <w:pPr>
              <w:pStyle w:val="null3"/>
              <w:ind w:firstLine="442"/>
              <w:jc w:val="both"/>
            </w:pPr>
            <w:r>
              <w:rPr>
                <w:rFonts w:ascii="仿宋_GB2312" w:hAnsi="仿宋_GB2312" w:cs="仿宋_GB2312" w:eastAsia="仿宋_GB2312"/>
                <w:sz w:val="22"/>
                <w:b/>
              </w:rPr>
              <w:t>（一）</w:t>
            </w:r>
            <w:r>
              <w:rPr>
                <w:rFonts w:ascii="仿宋_GB2312" w:hAnsi="仿宋_GB2312" w:cs="仿宋_GB2312" w:eastAsia="仿宋_GB2312"/>
                <w:sz w:val="22"/>
                <w:b/>
              </w:rPr>
              <w:t>编导团队</w:t>
            </w:r>
          </w:p>
          <w:p>
            <w:pPr>
              <w:pStyle w:val="null3"/>
              <w:ind w:firstLine="442"/>
              <w:jc w:val="both"/>
            </w:pPr>
            <w:r>
              <w:rPr>
                <w:rFonts w:ascii="仿宋_GB2312" w:hAnsi="仿宋_GB2312" w:cs="仿宋_GB2312" w:eastAsia="仿宋_GB2312"/>
                <w:sz w:val="22"/>
                <w:b/>
              </w:rPr>
              <w:t>1.总编导：</w:t>
            </w:r>
            <w:r>
              <w:rPr>
                <w:rFonts w:ascii="仿宋_GB2312" w:hAnsi="仿宋_GB2312" w:cs="仿宋_GB2312" w:eastAsia="仿宋_GB2312"/>
                <w:sz w:val="21"/>
              </w:rPr>
              <w:t>总编导需从业</w:t>
            </w:r>
            <w:r>
              <w:rPr>
                <w:rFonts w:ascii="仿宋_GB2312" w:hAnsi="仿宋_GB2312" w:cs="仿宋_GB2312" w:eastAsia="仿宋_GB2312"/>
                <w:sz w:val="21"/>
              </w:rPr>
              <w:t>15年以上,拥有省市级及以上大型文艺活动导演经验；成功执导过省市级及以上至少5场5000人以上规模、且在业内获得高度评价的大型晚会，熟悉多种艺术形式融合编排，能精准把握晚会的整体风格与主题呈现；另要求创作策划整场晚会，每个节目审核把控对节目质量进行把关。节目的融合指导；节目音乐及初频的指导，节目整体的提升和指导对整场晚会的流程把控；舞美的设计把控和思路，保证节目和舞美之间的完美融合；把控晚会的时间安排、灯光变换、音响特效、摄像及导播的各个环节的效果指导。</w:t>
            </w:r>
          </w:p>
          <w:p>
            <w:pPr>
              <w:pStyle w:val="null3"/>
              <w:ind w:firstLine="442"/>
              <w:jc w:val="both"/>
            </w:pPr>
            <w:r>
              <w:rPr>
                <w:rFonts w:ascii="仿宋_GB2312" w:hAnsi="仿宋_GB2312" w:cs="仿宋_GB2312" w:eastAsia="仿宋_GB2312"/>
                <w:sz w:val="22"/>
                <w:b/>
              </w:rPr>
              <w:t>2.节目编导：</w:t>
            </w:r>
            <w:r>
              <w:rPr>
                <w:rFonts w:ascii="仿宋_GB2312" w:hAnsi="仿宋_GB2312" w:cs="仿宋_GB2312" w:eastAsia="仿宋_GB2312"/>
                <w:sz w:val="21"/>
              </w:rPr>
              <w:t>从业不得少于</w:t>
            </w:r>
            <w:r>
              <w:rPr>
                <w:rFonts w:ascii="仿宋_GB2312" w:hAnsi="仿宋_GB2312" w:cs="仿宋_GB2312" w:eastAsia="仿宋_GB2312"/>
                <w:sz w:val="21"/>
              </w:rPr>
              <w:t>10年的演员，需有省市级及以上大型活动演出经验，分别在音乐、舞蹈、语言类节目领域有10年以上执导经验，在各自擅长领域成果显著，擅长各类型的（如歌舞、语言类、器乐等）的编排和指导。</w:t>
            </w:r>
          </w:p>
          <w:p>
            <w:pPr>
              <w:pStyle w:val="null3"/>
              <w:ind w:firstLine="442"/>
              <w:jc w:val="both"/>
            </w:pPr>
            <w:r>
              <w:rPr>
                <w:rFonts w:ascii="仿宋_GB2312" w:hAnsi="仿宋_GB2312" w:cs="仿宋_GB2312" w:eastAsia="仿宋_GB2312"/>
                <w:sz w:val="22"/>
                <w:b/>
              </w:rPr>
              <w:t>（二）</w:t>
            </w:r>
            <w:r>
              <w:rPr>
                <w:rFonts w:ascii="仿宋_GB2312" w:hAnsi="仿宋_GB2312" w:cs="仿宋_GB2312" w:eastAsia="仿宋_GB2312"/>
                <w:sz w:val="22"/>
                <w:b/>
              </w:rPr>
              <w:t>执行团队</w:t>
            </w:r>
            <w:r>
              <w:rPr>
                <w:rFonts w:ascii="仿宋_GB2312" w:hAnsi="仿宋_GB2312" w:cs="仿宋_GB2312" w:eastAsia="仿宋_GB2312"/>
                <w:sz w:val="24"/>
              </w:rPr>
              <w:t>：</w:t>
            </w:r>
            <w:r>
              <w:rPr>
                <w:rFonts w:ascii="仿宋_GB2312" w:hAnsi="仿宋_GB2312" w:cs="仿宋_GB2312" w:eastAsia="仿宋_GB2312"/>
                <w:sz w:val="21"/>
              </w:rPr>
              <w:t>需要</w:t>
            </w:r>
            <w:r>
              <w:rPr>
                <w:rFonts w:ascii="仿宋_GB2312" w:hAnsi="仿宋_GB2312" w:cs="仿宋_GB2312" w:eastAsia="仿宋_GB2312"/>
                <w:sz w:val="21"/>
              </w:rPr>
              <w:t>20-25人以上团队，公司需依法遵循相关法律法规，为员工缴纳社保；需具备超凡的艺术创造力和敏锐审美，承接过省市级大型文艺活动、学校性质的大型演出等，能根据毕业主题，打造出极具创新性和情感共鸣的节目内容与舞台表现形式；有强大的组织统筹和应变能力，从筹备到演出全程高效管理，面对突发状况能迅速做出合理应对；掌握多种沟通技巧，能与演员、技术人员、供应商等各方顺畅交流，确保信息传递准确及时。</w:t>
            </w:r>
          </w:p>
          <w:p>
            <w:pPr>
              <w:pStyle w:val="null3"/>
              <w:jc w:val="both"/>
            </w:pPr>
            <w:r>
              <w:rPr>
                <w:rFonts w:ascii="仿宋_GB2312" w:hAnsi="仿宋_GB2312" w:cs="仿宋_GB2312" w:eastAsia="仿宋_GB2312"/>
                <w:sz w:val="21"/>
                <w:b/>
              </w:rPr>
              <w:t>六、其他</w:t>
            </w:r>
          </w:p>
          <w:p>
            <w:pPr>
              <w:pStyle w:val="null3"/>
              <w:numPr>
                <w:ilvl w:val="0"/>
                <w:numId w:val="2"/>
              </w:numPr>
              <w:jc w:val="both"/>
            </w:pPr>
            <w:r>
              <w:rPr>
                <w:rFonts w:ascii="仿宋_GB2312" w:hAnsi="仿宋_GB2312" w:cs="仿宋_GB2312" w:eastAsia="仿宋_GB2312"/>
                <w:sz w:val="21"/>
              </w:rPr>
              <w:t>免费保修期：时间自最终验收合格并交付使用之日起计算。</w:t>
            </w:r>
          </w:p>
          <w:p>
            <w:pPr>
              <w:pStyle w:val="null3"/>
              <w:numPr>
                <w:ilvl w:val="0"/>
                <w:numId w:val="2"/>
              </w:numPr>
              <w:jc w:val="both"/>
            </w:pPr>
            <w:r>
              <w:rPr>
                <w:rFonts w:ascii="仿宋_GB2312" w:hAnsi="仿宋_GB2312" w:cs="仿宋_GB2312" w:eastAsia="仿宋_GB2312"/>
                <w:sz w:val="21"/>
              </w:rPr>
              <w:t>维修响应及故障解决时间在保修期内，一旦发生质量问题，提供全天候无间断的远程技术服务，</w:t>
            </w:r>
            <w:r>
              <w:rPr>
                <w:rFonts w:ascii="仿宋_GB2312" w:hAnsi="仿宋_GB2312" w:cs="仿宋_GB2312" w:eastAsia="仿宋_GB2312"/>
                <w:sz w:val="21"/>
              </w:rPr>
              <w:t>2小时内对问题做出响应；若电话中无法解决，24小时内到达现场进行解决。</w:t>
            </w:r>
          </w:p>
          <w:p>
            <w:pPr>
              <w:pStyle w:val="null3"/>
              <w:numPr>
                <w:ilvl w:val="0"/>
                <w:numId w:val="2"/>
              </w:numPr>
              <w:jc w:val="both"/>
            </w:pPr>
            <w:r>
              <w:rPr>
                <w:rFonts w:ascii="仿宋_GB2312" w:hAnsi="仿宋_GB2312" w:cs="仿宋_GB2312" w:eastAsia="仿宋_GB2312"/>
                <w:sz w:val="21"/>
              </w:rPr>
              <w:t>验收：（</w:t>
            </w:r>
            <w:r>
              <w:rPr>
                <w:rFonts w:ascii="仿宋_GB2312" w:hAnsi="仿宋_GB2312" w:cs="仿宋_GB2312" w:eastAsia="仿宋_GB2312"/>
                <w:sz w:val="21"/>
              </w:rPr>
              <w:t>1）投标人货物经过双方检验认可后，签署验收报告，产品保修期自验收合格之日起算，由投标人提供产品保修文件。（2）当满足以下条件时，采购人才向中标人签发货物验收报告：</w:t>
            </w:r>
          </w:p>
          <w:p>
            <w:pPr>
              <w:pStyle w:val="null3"/>
              <w:jc w:val="both"/>
            </w:pPr>
            <w:r>
              <w:rPr>
                <w:rFonts w:ascii="仿宋_GB2312" w:hAnsi="仿宋_GB2312" w:cs="仿宋_GB2312" w:eastAsia="仿宋_GB2312"/>
                <w:sz w:val="21"/>
              </w:rPr>
              <w:t>a、中标人已按照合同规定提供了全部产品及完整的技术资料。</w:t>
            </w:r>
          </w:p>
          <w:p>
            <w:pPr>
              <w:pStyle w:val="null3"/>
              <w:jc w:val="both"/>
            </w:pPr>
            <w:r>
              <w:rPr>
                <w:rFonts w:ascii="仿宋_GB2312" w:hAnsi="仿宋_GB2312" w:cs="仿宋_GB2312" w:eastAsia="仿宋_GB2312"/>
                <w:sz w:val="21"/>
              </w:rPr>
              <w:t>b、货物符合招标文件技术规格书的要求，性能满足要求。</w:t>
            </w:r>
          </w:p>
          <w:p>
            <w:pPr>
              <w:pStyle w:val="null3"/>
              <w:jc w:val="both"/>
            </w:pPr>
            <w:r>
              <w:rPr>
                <w:rFonts w:ascii="仿宋_GB2312" w:hAnsi="仿宋_GB2312" w:cs="仿宋_GB2312" w:eastAsia="仿宋_GB2312"/>
                <w:sz w:val="21"/>
              </w:rPr>
              <w:t>c、货物具备产品合格证。</w:t>
            </w:r>
          </w:p>
          <w:p>
            <w:pPr>
              <w:pStyle w:val="null3"/>
              <w:ind w:firstLine="210"/>
              <w:jc w:val="both"/>
            </w:pPr>
            <w:r>
              <w:rPr>
                <w:rFonts w:ascii="仿宋_GB2312" w:hAnsi="仿宋_GB2312" w:cs="仿宋_GB2312" w:eastAsia="仿宋_GB2312"/>
                <w:sz w:val="21"/>
              </w:rPr>
              <w:t>4.诚信履约：投标人承诺遵守投标过程中所作出的响应和承诺，严格按合同的要求履约，在合同服务期内，若采购人发现中标人有违反响应与承诺、不按合同要求履约、中标人须按涉事货物、工程或服务合同价格3倍的金额向采购人进行赔偿，情节严重的，采购人有权直接终止合同并进行不诚信履约记录公示。</w:t>
            </w:r>
          </w:p>
          <w:p>
            <w:pPr>
              <w:pStyle w:val="null3"/>
              <w:ind w:firstLine="210"/>
              <w:jc w:val="both"/>
            </w:pPr>
            <w:r>
              <w:rPr>
                <w:rFonts w:ascii="仿宋_GB2312" w:hAnsi="仿宋_GB2312" w:cs="仿宋_GB2312" w:eastAsia="仿宋_GB2312"/>
                <w:sz w:val="21"/>
              </w:rPr>
              <w:t>5.培训：</w:t>
            </w:r>
          </w:p>
          <w:p>
            <w:pPr>
              <w:pStyle w:val="null3"/>
              <w:ind w:firstLine="210"/>
              <w:jc w:val="both"/>
            </w:pPr>
            <w:r>
              <w:rPr>
                <w:rFonts w:ascii="仿宋_GB2312" w:hAnsi="仿宋_GB2312" w:cs="仿宋_GB2312" w:eastAsia="仿宋_GB2312"/>
                <w:sz w:val="21"/>
              </w:rPr>
              <w:t>投标人必须针对学校提供毕业汇演导演服务及相关节目排演和宣传片制作培训，培训时间</w:t>
            </w:r>
            <w:r>
              <w:rPr>
                <w:rFonts w:ascii="仿宋_GB2312" w:hAnsi="仿宋_GB2312" w:cs="仿宋_GB2312" w:eastAsia="仿宋_GB2312"/>
                <w:sz w:val="21"/>
              </w:rPr>
              <w:t>≥五个工作日。团队成员≥3名，且至少2名团队成员视频拍摄和演出排演高水平专业人才（需提供人员资质及获奖证书）。</w:t>
            </w:r>
          </w:p>
          <w:p>
            <w:pPr>
              <w:pStyle w:val="null3"/>
              <w:numPr>
                <w:ilvl w:val="0"/>
                <w:numId w:val="2"/>
              </w:numPr>
              <w:jc w:val="both"/>
            </w:pPr>
            <w:r>
              <w:rPr>
                <w:rFonts w:ascii="仿宋_GB2312" w:hAnsi="仿宋_GB2312" w:cs="仿宋_GB2312" w:eastAsia="仿宋_GB2312"/>
                <w:sz w:val="21"/>
              </w:rPr>
              <w:t>技术能力服务要求：</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能够提供针对学校相关专业实际情况提供详细的服务支持方案的，包括：舞台搭建效果图、宣传片策划、人员支持、设备参数等方向。</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服务期限</w:t>
            </w:r>
            <w:r>
              <w:rPr>
                <w:rFonts w:ascii="仿宋_GB2312" w:hAnsi="仿宋_GB2312" w:cs="仿宋_GB2312" w:eastAsia="仿宋_GB2312"/>
                <w:sz w:val="20"/>
              </w:rPr>
              <w:t>：签订合同之日起</w:t>
            </w:r>
            <w:r>
              <w:rPr>
                <w:rFonts w:ascii="仿宋_GB2312" w:hAnsi="仿宋_GB2312" w:cs="仿宋_GB2312" w:eastAsia="仿宋_GB2312"/>
                <w:sz w:val="20"/>
              </w:rPr>
              <w:t xml:space="preserve">30 </w:t>
            </w:r>
            <w:r>
              <w:rPr>
                <w:rFonts w:ascii="仿宋_GB2312" w:hAnsi="仿宋_GB2312" w:cs="仿宋_GB2312" w:eastAsia="仿宋_GB2312"/>
                <w:sz w:val="20"/>
              </w:rPr>
              <w:t>天（日历日）内。</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服务地点：采购人指定地点</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款项结算</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）支付方式：银行转账。</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 xml:space="preserve">）付款条件说明： 合同签订生效后支付预付款 ，达到付款条件起 </w:t>
            </w:r>
            <w:r>
              <w:rPr>
                <w:rFonts w:ascii="仿宋_GB2312" w:hAnsi="仿宋_GB2312" w:cs="仿宋_GB2312" w:eastAsia="仿宋_GB2312"/>
                <w:sz w:val="20"/>
              </w:rPr>
              <w:t xml:space="preserve">20 </w:t>
            </w:r>
            <w:r>
              <w:rPr>
                <w:rFonts w:ascii="仿宋_GB2312" w:hAnsi="仿宋_GB2312" w:cs="仿宋_GB2312" w:eastAsia="仿宋_GB2312"/>
                <w:sz w:val="20"/>
              </w:rPr>
              <w:t xml:space="preserve">日内，支付合同总金额的 </w:t>
            </w:r>
            <w:r>
              <w:rPr>
                <w:rFonts w:ascii="仿宋_GB2312" w:hAnsi="仿宋_GB2312" w:cs="仿宋_GB2312" w:eastAsia="仿宋_GB2312"/>
                <w:sz w:val="20"/>
              </w:rPr>
              <w:t>40.00%</w:t>
            </w:r>
            <w:r>
              <w:rPr>
                <w:rFonts w:ascii="仿宋_GB2312" w:hAnsi="仿宋_GB2312" w:cs="仿宋_GB2312" w:eastAsia="仿宋_GB2312"/>
                <w:sz w:val="20"/>
              </w:rPr>
              <w:t>。</w:t>
            </w:r>
          </w:p>
          <w:p>
            <w:pPr>
              <w:pStyle w:val="null3"/>
              <w:ind w:firstLine="200"/>
              <w:jc w:val="both"/>
            </w:pPr>
            <w:r>
              <w:rPr>
                <w:rFonts w:ascii="仿宋_GB2312" w:hAnsi="仿宋_GB2312" w:cs="仿宋_GB2312" w:eastAsia="仿宋_GB2312"/>
                <w:sz w:val="20"/>
              </w:rPr>
              <w:t>验收合格后</w:t>
            </w:r>
            <w:r>
              <w:rPr>
                <w:rFonts w:ascii="仿宋_GB2312" w:hAnsi="仿宋_GB2312" w:cs="仿宋_GB2312" w:eastAsia="仿宋_GB2312"/>
                <w:sz w:val="20"/>
              </w:rPr>
              <w:t>，达到付款条件起</w:t>
            </w:r>
            <w:r>
              <w:rPr>
                <w:rFonts w:ascii="仿宋_GB2312" w:hAnsi="仿宋_GB2312" w:cs="仿宋_GB2312" w:eastAsia="仿宋_GB2312"/>
                <w:sz w:val="20"/>
              </w:rPr>
              <w:t>30</w:t>
            </w:r>
            <w:r>
              <w:rPr>
                <w:rFonts w:ascii="仿宋_GB2312" w:hAnsi="仿宋_GB2312" w:cs="仿宋_GB2312" w:eastAsia="仿宋_GB2312"/>
                <w:sz w:val="20"/>
              </w:rPr>
              <w:t xml:space="preserve">日内，支付合同总金额的 </w:t>
            </w:r>
            <w:r>
              <w:rPr>
                <w:rFonts w:ascii="仿宋_GB2312" w:hAnsi="仿宋_GB2312" w:cs="仿宋_GB2312" w:eastAsia="仿宋_GB2312"/>
                <w:sz w:val="20"/>
              </w:rPr>
              <w:t>60.00%</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）结算方式：供应商持验收书，发票（按合同总价开采购人），成交通知书、服务合同，与采购人结算。</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标的名称：迎新晚会专项经费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22"/>
              <w:jc w:val="both"/>
            </w:pPr>
            <w:r>
              <w:rPr>
                <w:rFonts w:ascii="仿宋_GB2312" w:hAnsi="仿宋_GB2312" w:cs="仿宋_GB2312" w:eastAsia="仿宋_GB2312"/>
                <w:sz w:val="21"/>
                <w:b/>
              </w:rPr>
              <w:t>一、</w:t>
            </w:r>
            <w:r>
              <w:rPr>
                <w:rFonts w:ascii="仿宋_GB2312" w:hAnsi="仿宋_GB2312" w:cs="仿宋_GB2312" w:eastAsia="仿宋_GB2312"/>
                <w:sz w:val="21"/>
                <w:b/>
              </w:rPr>
              <w:t>概况</w:t>
            </w:r>
          </w:p>
          <w:p>
            <w:pPr>
              <w:pStyle w:val="null3"/>
              <w:ind w:firstLine="420"/>
              <w:jc w:val="both"/>
            </w:pPr>
            <w:r>
              <w:rPr>
                <w:rFonts w:ascii="仿宋_GB2312" w:hAnsi="仿宋_GB2312" w:cs="仿宋_GB2312" w:eastAsia="仿宋_GB2312"/>
                <w:sz w:val="21"/>
              </w:rPr>
              <w:t>为</w:t>
            </w:r>
            <w:r>
              <w:rPr>
                <w:rFonts w:ascii="仿宋_GB2312" w:hAnsi="仿宋_GB2312" w:cs="仿宋_GB2312" w:eastAsia="仿宋_GB2312"/>
                <w:sz w:val="21"/>
              </w:rPr>
              <w:t>2025年迎新晚会活动提供以下服务：迎新晚会舞台、灯光音响、电子屏幕等专业舞美设施设备的租赁和搭建；外请专业团队进行文艺表演丰富晚会内容、提升晚会质量。</w:t>
            </w:r>
          </w:p>
          <w:p>
            <w:pPr>
              <w:pStyle w:val="null3"/>
              <w:ind w:firstLine="422"/>
              <w:jc w:val="both"/>
            </w:pPr>
            <w:r>
              <w:rPr>
                <w:rFonts w:ascii="仿宋_GB2312" w:hAnsi="仿宋_GB2312" w:cs="仿宋_GB2312" w:eastAsia="仿宋_GB2312"/>
                <w:sz w:val="21"/>
                <w:b/>
              </w:rPr>
              <w:t>二、</w:t>
            </w:r>
            <w:r>
              <w:rPr>
                <w:rFonts w:ascii="仿宋_GB2312" w:hAnsi="仿宋_GB2312" w:cs="仿宋_GB2312" w:eastAsia="仿宋_GB2312"/>
                <w:sz w:val="21"/>
                <w:b/>
              </w:rPr>
              <w:t>服务内容</w:t>
            </w:r>
          </w:p>
          <w:p>
            <w:pPr>
              <w:pStyle w:val="null3"/>
              <w:ind w:firstLine="420"/>
              <w:jc w:val="both"/>
            </w:pPr>
            <w:r>
              <w:rPr>
                <w:rFonts w:ascii="仿宋_GB2312" w:hAnsi="仿宋_GB2312" w:cs="仿宋_GB2312" w:eastAsia="仿宋_GB2312"/>
                <w:sz w:val="21"/>
              </w:rPr>
              <w:t>1.供应商根据学校的场地大小、活动规模、观演人数、节目类型等实际情况综合考虑，坚持环保、节能、安全的设计宗旨，策划一个有针对性地、符合高校迎新晚会基调的活动方案，并根据实际场地和灯光舞美配置出不少于三张的多角度效果图，搭配方案一起进行展示讲解；</w:t>
            </w:r>
          </w:p>
          <w:p>
            <w:pPr>
              <w:pStyle w:val="null3"/>
              <w:ind w:firstLine="420"/>
              <w:jc w:val="both"/>
            </w:pPr>
            <w:r>
              <w:rPr>
                <w:rFonts w:ascii="仿宋_GB2312" w:hAnsi="仿宋_GB2312" w:cs="仿宋_GB2312" w:eastAsia="仿宋_GB2312"/>
                <w:sz w:val="21"/>
              </w:rPr>
              <w:t>2.活动为期3-4天，在此期间供应商负责现场灯光、音响舞台、LED电子屏等所有设备设施的运送搬运、搭建调试、配合彩排、现场维护、拆离清扫等一切工作，并自行负责所有施工人员的安全、食宿等一切问题；</w:t>
            </w:r>
          </w:p>
          <w:p>
            <w:pPr>
              <w:pStyle w:val="null3"/>
              <w:ind w:firstLine="420"/>
              <w:jc w:val="both"/>
            </w:pPr>
            <w:r>
              <w:rPr>
                <w:rFonts w:ascii="仿宋_GB2312" w:hAnsi="仿宋_GB2312" w:cs="仿宋_GB2312" w:eastAsia="仿宋_GB2312"/>
                <w:sz w:val="21"/>
              </w:rPr>
              <w:t>3.提供迎新晚会整场活动的拍摄和画面导播服务，要求当天出30秒以上的花絮视频，后续出整场活动流程全程影片；配备具有专业资格证、大型演出经验的、控场能力强的高级灯光师、高级调音师、VJ师至少各一名。</w:t>
            </w:r>
          </w:p>
          <w:p>
            <w:pPr>
              <w:pStyle w:val="null3"/>
              <w:ind w:firstLine="420"/>
              <w:jc w:val="both"/>
            </w:pPr>
            <w:r>
              <w:rPr>
                <w:rFonts w:ascii="仿宋_GB2312" w:hAnsi="仿宋_GB2312" w:cs="仿宋_GB2312" w:eastAsia="仿宋_GB2312"/>
                <w:sz w:val="21"/>
              </w:rPr>
              <w:t>4.成交供应商需遵守校园规章制度、服从学校的管理办法和施工要求，车辆进出时注意安全，按要求停放指定区域，出现安排冲突时服务方应主动提出应变方案，且校方有权要求更换不符合、不配合此项目要求的工作人员；</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聘请或提供至少</w:t>
            </w:r>
            <w:r>
              <w:rPr>
                <w:rFonts w:ascii="仿宋_GB2312" w:hAnsi="仿宋_GB2312" w:cs="仿宋_GB2312" w:eastAsia="仿宋_GB2312"/>
                <w:sz w:val="21"/>
              </w:rPr>
              <w:t>1名导演对迎新晚会所有节目进行编排指导、优化提升活动流程和修改主持词，提升整场晚会的质量和演出效果。</w:t>
            </w:r>
          </w:p>
          <w:p>
            <w:pPr>
              <w:pStyle w:val="null3"/>
              <w:ind w:firstLine="422"/>
              <w:jc w:val="both"/>
            </w:pPr>
            <w:r>
              <w:rPr>
                <w:rFonts w:ascii="仿宋_GB2312" w:hAnsi="仿宋_GB2312" w:cs="仿宋_GB2312" w:eastAsia="仿宋_GB2312"/>
                <w:sz w:val="21"/>
                <w:b/>
              </w:rPr>
              <w:t>三、技术要求</w:t>
            </w:r>
          </w:p>
          <w:tbl>
            <w:tblPr>
              <w:tblInd w:type="dxa" w:w="135"/>
              <w:tblBorders>
                <w:top w:val="none" w:color="000000" w:sz="4"/>
                <w:left w:val="none" w:color="000000" w:sz="4"/>
                <w:bottom w:val="none" w:color="000000" w:sz="4"/>
                <w:right w:val="none" w:color="000000" w:sz="4"/>
                <w:insideH w:val="none"/>
                <w:insideV w:val="none"/>
              </w:tblBorders>
            </w:tblPr>
            <w:tblGrid>
              <w:gridCol w:w="392"/>
              <w:gridCol w:w="597"/>
              <w:gridCol w:w="820"/>
              <w:gridCol w:w="206"/>
              <w:gridCol w:w="302"/>
              <w:gridCol w:w="235"/>
            </w:tblGrid>
            <w:tr>
              <w:tc>
                <w:tcPr>
                  <w:tcW w:type="dxa" w:w="392"/>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区域</w:t>
                  </w:r>
                </w:p>
              </w:tc>
              <w:tc>
                <w:tcPr>
                  <w:tcW w:type="dxa" w:w="597"/>
                  <w:tcBorders>
                    <w:top w:val="single" w:color="000000" w:sz="4"/>
                    <w:left w:val="non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项目</w:t>
                  </w:r>
                  <w:r>
                    <w:rPr>
                      <w:rFonts w:ascii="仿宋_GB2312" w:hAnsi="仿宋_GB2312" w:cs="仿宋_GB2312" w:eastAsia="仿宋_GB2312"/>
                      <w:sz w:val="18"/>
                      <w:b/>
                      <w:color w:val="000000"/>
                    </w:rPr>
                    <w:t xml:space="preserve">  </w:t>
                  </w:r>
                </w:p>
              </w:tc>
              <w:tc>
                <w:tcPr>
                  <w:tcW w:type="dxa" w:w="820"/>
                  <w:tcBorders>
                    <w:top w:val="single" w:color="000000" w:sz="4"/>
                    <w:left w:val="non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描述</w:t>
                  </w:r>
                </w:p>
              </w:tc>
              <w:tc>
                <w:tcPr>
                  <w:tcW w:type="dxa" w:w="206"/>
                  <w:tcBorders>
                    <w:top w:val="single" w:color="000000" w:sz="4"/>
                    <w:left w:val="non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302"/>
                  <w:tcBorders>
                    <w:top w:val="single" w:color="000000" w:sz="4"/>
                    <w:left w:val="non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235"/>
                  <w:tcBorders>
                    <w:top w:val="single" w:color="000000" w:sz="4"/>
                    <w:left w:val="non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天数</w:t>
                  </w:r>
                </w:p>
              </w:tc>
            </w:tr>
            <w:tr>
              <w:tc>
                <w:tcPr>
                  <w:tcW w:type="dxa" w:w="392"/>
                  <w:vMerge w:val="restart"/>
                  <w:tcBorders>
                    <w:top w:val="none" w:color="000000" w:sz="4"/>
                    <w:left w:val="single" w:color="000000" w:sz="4"/>
                    <w:bottom w:val="single" w:color="000000" w:sz="4"/>
                    <w:right w:val="single" w:color="000000" w:sz="4"/>
                  </w:tcBorders>
                  <w:shd w:fill="CACACA"/>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舞台物料</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基础舞台</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16*8米  高度0.8米</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平米</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舞台地毯</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16*8米</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平米</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雷亚架搭建主结构</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50*10米*10（主架，侧架，耳架，背架）</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雷亚架搭建面光架</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14*10*4</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吨筒</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防风配重吨桶（水源甲方提供</w:t>
                  </w:r>
                  <w:r>
                    <w:rPr>
                      <w:rFonts w:ascii="仿宋_GB2312" w:hAnsi="仿宋_GB2312" w:cs="仿宋_GB2312" w:eastAsia="仿宋_GB2312"/>
                      <w:sz w:val="18"/>
                      <w:color w:val="000000"/>
                    </w:rPr>
                    <w:t>50米内）</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配套踏步</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上下场踏步</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val="restart"/>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LED</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户外高清</w:t>
                  </w:r>
                  <w:r>
                    <w:rPr>
                      <w:rFonts w:ascii="仿宋_GB2312" w:hAnsi="仿宋_GB2312" w:cs="仿宋_GB2312" w:eastAsia="仿宋_GB2312"/>
                      <w:sz w:val="18"/>
                      <w:color w:val="000000"/>
                    </w:rPr>
                    <w:t>LED屏主屏</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14*6米</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84</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平方</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户外高清</w:t>
                  </w:r>
                  <w:r>
                    <w:rPr>
                      <w:rFonts w:ascii="仿宋_GB2312" w:hAnsi="仿宋_GB2312" w:cs="仿宋_GB2312" w:eastAsia="仿宋_GB2312"/>
                      <w:sz w:val="18"/>
                      <w:color w:val="000000"/>
                    </w:rPr>
                    <w:t>LED侧屏</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r>
                    <w:rPr>
                      <w:rFonts w:ascii="仿宋_GB2312" w:hAnsi="仿宋_GB2312" w:cs="仿宋_GB2312" w:eastAsia="仿宋_GB2312"/>
                      <w:sz w:val="18"/>
                      <w:color w:val="000000"/>
                    </w:rPr>
                    <w:t>5*3）*2组</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平方</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户外高清</w:t>
                  </w:r>
                  <w:r>
                    <w:rPr>
                      <w:rFonts w:ascii="仿宋_GB2312" w:hAnsi="仿宋_GB2312" w:cs="仿宋_GB2312" w:eastAsia="仿宋_GB2312"/>
                      <w:sz w:val="18"/>
                      <w:color w:val="000000"/>
                    </w:rPr>
                    <w:t>LED造型屏</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侧架两侧造型长条屏（</w:t>
                  </w:r>
                  <w:r>
                    <w:rPr>
                      <w:rFonts w:ascii="仿宋_GB2312" w:hAnsi="仿宋_GB2312" w:cs="仿宋_GB2312" w:eastAsia="仿宋_GB2312"/>
                      <w:sz w:val="18"/>
                      <w:color w:val="000000"/>
                    </w:rPr>
                    <w:t>1*6）*6块</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户外高</w:t>
                  </w:r>
                </w:p>
                <w:p>
                  <w:pPr>
                    <w:pStyle w:val="null3"/>
                    <w:jc w:val="center"/>
                  </w:pPr>
                  <w:r>
                    <w:rPr>
                      <w:rFonts w:ascii="仿宋_GB2312" w:hAnsi="仿宋_GB2312" w:cs="仿宋_GB2312" w:eastAsia="仿宋_GB2312"/>
                      <w:sz w:val="18"/>
                      <w:color w:val="000000"/>
                    </w:rPr>
                    <w:t>台口屏</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16*1米</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平方</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K4S处理器</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K4S处理器</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VJ师</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视频技术控制持有专业资质证书</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网线，电源线，转换头</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各类线材，转换头</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批</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视频融合分屏系统</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S3系统服务器+光纤</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val="restart"/>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专业音响部分</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户外线阵全频音响</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ADAMSON12</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线阵超低音响</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ADAMSON18</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反听音响</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LAX15</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数字调音台</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Di'GICoS31</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合唱话筒</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立式合唱麦</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网线</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音响信号传输</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信号分配</w:t>
                  </w:r>
                </w:p>
                <w:p>
                  <w:pPr>
                    <w:pStyle w:val="null3"/>
                    <w:jc w:val="center"/>
                  </w:pPr>
                  <w:r>
                    <w:rPr>
                      <w:rFonts w:ascii="仿宋_GB2312" w:hAnsi="仿宋_GB2312" w:cs="仿宋_GB2312" w:eastAsia="仿宋_GB2312"/>
                      <w:sz w:val="18"/>
                      <w:color w:val="000000"/>
                    </w:rPr>
                    <w:t>接口箱</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音响信号分配</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麦架</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话筒支架</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手持话筒</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舒尔</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只</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讲台话筒</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CM1</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高级调音师</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多次参加大型演出活动经验，持有专业音响师资格证</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音响师助理</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话筒管理分配</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DI盒</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DI盒</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val="restart"/>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灯光</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效果光束灯</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ACME380BM 2代</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96</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LED帕灯</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LQE5405</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像素灯</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STROBE3IP</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远程面光</w:t>
                  </w:r>
                </w:p>
                <w:p>
                  <w:pPr>
                    <w:pStyle w:val="null3"/>
                    <w:jc w:val="center"/>
                  </w:pPr>
                  <w:r>
                    <w:rPr>
                      <w:rFonts w:ascii="仿宋_GB2312" w:hAnsi="仿宋_GB2312" w:cs="仿宋_GB2312" w:eastAsia="仿宋_GB2312"/>
                      <w:sz w:val="18"/>
                      <w:color w:val="000000"/>
                    </w:rPr>
                    <w:t>切割灯</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ACME高亮刷高显切割灯</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效果雾机</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DJP双雾机+风机</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双头效果</w:t>
                  </w:r>
                </w:p>
                <w:p>
                  <w:pPr>
                    <w:pStyle w:val="null3"/>
                    <w:jc w:val="center"/>
                  </w:pPr>
                  <w:r>
                    <w:rPr>
                      <w:rFonts w:ascii="仿宋_GB2312" w:hAnsi="仿宋_GB2312" w:cs="仿宋_GB2312" w:eastAsia="仿宋_GB2312"/>
                      <w:sz w:val="18"/>
                      <w:color w:val="000000"/>
                    </w:rPr>
                    <w:t>观众灯</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ACMEBL200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MA2+NPU</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数字控制台系统台</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灯光师</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高级灯光师，各种演唱会大型演出经验控场，持有专业资格证</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信号放大器</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DMX512信</w:t>
                  </w:r>
                </w:p>
                <w:p>
                  <w:pPr>
                    <w:pStyle w:val="null3"/>
                    <w:jc w:val="center"/>
                  </w:pPr>
                  <w:r>
                    <w:rPr>
                      <w:rFonts w:ascii="仿宋_GB2312" w:hAnsi="仿宋_GB2312" w:cs="仿宋_GB2312" w:eastAsia="仿宋_GB2312"/>
                      <w:sz w:val="18"/>
                      <w:color w:val="000000"/>
                    </w:rPr>
                    <w:t>号</w:t>
                  </w:r>
                  <w:r>
                    <w:rPr>
                      <w:rFonts w:ascii="仿宋_GB2312" w:hAnsi="仿宋_GB2312" w:cs="仿宋_GB2312" w:eastAsia="仿宋_GB2312"/>
                      <w:sz w:val="18"/>
                      <w:color w:val="000000"/>
                    </w:rPr>
                    <w:t>8路输出</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专业烟饼</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呈现烟雾效果</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配电柜</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防水配电系统</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线材</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电源线，信号线，网线</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批</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val="restart"/>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视频拍摄</w:t>
                  </w:r>
                </w:p>
              </w:tc>
              <w:tc>
                <w:tcPr>
                  <w:tcW w:type="dxa" w:w="5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摇臂设备加</w:t>
                  </w:r>
                </w:p>
                <w:p>
                  <w:pPr>
                    <w:pStyle w:val="null3"/>
                    <w:jc w:val="center"/>
                  </w:pPr>
                  <w:r>
                    <w:rPr>
                      <w:rFonts w:ascii="仿宋_GB2312" w:hAnsi="仿宋_GB2312" w:cs="仿宋_GB2312" w:eastAsia="仿宋_GB2312"/>
                      <w:sz w:val="18"/>
                      <w:color w:val="000000"/>
                    </w:rPr>
                    <w:t>人员</w:t>
                  </w:r>
                </w:p>
              </w:tc>
              <w:tc>
                <w:tcPr>
                  <w:tcW w:type="dxa" w:w="8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从活动开始到结束全场打井记录，拍摄大气宏伟镜头</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无人机拍摄加人员</w:t>
                  </w:r>
                </w:p>
              </w:tc>
              <w:tc>
                <w:tcPr>
                  <w:tcW w:type="dxa" w:w="8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从活动开始到结束全场打井记录，拍摄大气宏伟镜头</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主机设备加</w:t>
                  </w:r>
                </w:p>
                <w:p>
                  <w:pPr>
                    <w:pStyle w:val="null3"/>
                    <w:jc w:val="center"/>
                  </w:pPr>
                  <w:r>
                    <w:rPr>
                      <w:rFonts w:ascii="仿宋_GB2312" w:hAnsi="仿宋_GB2312" w:cs="仿宋_GB2312" w:eastAsia="仿宋_GB2312"/>
                      <w:sz w:val="18"/>
                      <w:color w:val="000000"/>
                    </w:rPr>
                    <w:t>人员</w:t>
                  </w:r>
                </w:p>
              </w:tc>
              <w:tc>
                <w:tcPr>
                  <w:tcW w:type="dxa" w:w="8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记录全程地面流程</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游机设备加</w:t>
                  </w:r>
                </w:p>
                <w:p>
                  <w:pPr>
                    <w:pStyle w:val="null3"/>
                    <w:jc w:val="center"/>
                  </w:pPr>
                  <w:r>
                    <w:rPr>
                      <w:rFonts w:ascii="仿宋_GB2312" w:hAnsi="仿宋_GB2312" w:cs="仿宋_GB2312" w:eastAsia="仿宋_GB2312"/>
                      <w:sz w:val="18"/>
                      <w:color w:val="000000"/>
                    </w:rPr>
                    <w:t>人员</w:t>
                  </w:r>
                </w:p>
              </w:tc>
              <w:tc>
                <w:tcPr>
                  <w:tcW w:type="dxa" w:w="8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每个空景空场拍摄，每个节目拍摄精彩花絮</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后期</w:t>
                  </w:r>
                </w:p>
              </w:tc>
              <w:tc>
                <w:tcPr>
                  <w:tcW w:type="dxa" w:w="8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当天出</w:t>
                  </w:r>
                  <w:r>
                    <w:rPr>
                      <w:rFonts w:ascii="仿宋_GB2312" w:hAnsi="仿宋_GB2312" w:cs="仿宋_GB2312" w:eastAsia="仿宋_GB2312"/>
                      <w:sz w:val="18"/>
                      <w:color w:val="000000"/>
                    </w:rPr>
                    <w:t>30秒花絮，后续出整场活动流程全程影片</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现场直播投屏</w:t>
                  </w:r>
                </w:p>
              </w:tc>
              <w:tc>
                <w:tcPr>
                  <w:tcW w:type="dxa" w:w="8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主机现场直播投屏</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val="restart"/>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导演团队</w:t>
                  </w:r>
                </w:p>
              </w:tc>
              <w:tc>
                <w:tcPr>
                  <w:tcW w:type="dxa" w:w="8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必须有多次承办省级职工文艺活动的经验并担任总导演。</w:t>
                  </w:r>
                  <w:r>
                    <w:rPr>
                      <w:rFonts w:ascii="仿宋_GB2312" w:hAnsi="仿宋_GB2312" w:cs="仿宋_GB2312" w:eastAsia="仿宋_GB2312"/>
                      <w:sz w:val="18"/>
                      <w:color w:val="000000"/>
                    </w:rPr>
                    <w:t>1、对迎新晚会所有节目进行编排指导、优化提升晚会流程，提升整场晚会的质量和演出效果。2、主持词、视频文案、分享词等全场各类撰稿。3、视频制作效果、舞美设计呈现、技术操控均达到专业水平。</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92"/>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化妆师团队</w:t>
                  </w:r>
                </w:p>
              </w:tc>
              <w:tc>
                <w:tcPr>
                  <w:tcW w:type="dxa" w:w="8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所有主持人的妆造及头饰发型。</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人次</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搭建人工</w:t>
                  </w:r>
                </w:p>
              </w:tc>
              <w:tc>
                <w:tcPr>
                  <w:tcW w:type="dxa" w:w="8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搭建工人</w:t>
                  </w:r>
                  <w:r>
                    <w:rPr>
                      <w:rFonts w:ascii="仿宋_GB2312" w:hAnsi="仿宋_GB2312" w:cs="仿宋_GB2312" w:eastAsia="仿宋_GB2312"/>
                      <w:sz w:val="18"/>
                      <w:color w:val="000000"/>
                    </w:rPr>
                    <w:t>搭建</w:t>
                  </w:r>
                  <w:r>
                    <w:rPr>
                      <w:rFonts w:ascii="仿宋_GB2312" w:hAnsi="仿宋_GB2312" w:cs="仿宋_GB2312" w:eastAsia="仿宋_GB2312"/>
                      <w:sz w:val="18"/>
                      <w:color w:val="000000"/>
                    </w:rPr>
                    <w:t>+拆卸</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人次</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392"/>
                  <w:vMerge/>
                  <w:tcBorders>
                    <w:top w:val="none" w:color="000000" w:sz="4"/>
                    <w:left w:val="singl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运输补贴</w:t>
                  </w:r>
                </w:p>
              </w:tc>
              <w:tc>
                <w:tcPr>
                  <w:tcW w:type="dxa" w:w="8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4.2厢货来回运输、装卸车</w:t>
                  </w:r>
                </w:p>
              </w:tc>
              <w:tc>
                <w:tcPr>
                  <w:tcW w:type="dxa" w:w="2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3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趟</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2552"/>
                  <w:gridSpan w:val="6"/>
                  <w:tcBorders>
                    <w:top w:val="non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以上舞美设备租赁包含设备的人工搭建，撤场。设备物料的往返运输</w:t>
                  </w:r>
                </w:p>
              </w:tc>
            </w:tr>
            <w:tr>
              <w:tc>
                <w:tcPr>
                  <w:tcW w:type="dxa" w:w="2552"/>
                  <w:gridSpan w:val="6"/>
                  <w:tcBorders>
                    <w:top w:val="non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 xml:space="preserve"> </w:t>
                  </w:r>
                  <w:r>
                    <w:rPr>
                      <w:rFonts w:ascii="仿宋_GB2312" w:hAnsi="仿宋_GB2312" w:cs="仿宋_GB2312" w:eastAsia="仿宋_GB2312"/>
                      <w:sz w:val="18"/>
                      <w:b/>
                      <w:color w:val="000000"/>
                    </w:rPr>
                    <w:t>以上设备具均配备专业操作人员（灯光师，音响师，大屏视频师）</w:t>
                  </w:r>
                </w:p>
              </w:tc>
            </w:tr>
            <w:tr>
              <w:tc>
                <w:tcPr>
                  <w:tcW w:type="dxa" w:w="2552"/>
                  <w:gridSpan w:val="6"/>
                  <w:tcBorders>
                    <w:top w:val="non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以上设备用电形式为三相五线制，用电总功率为</w:t>
                  </w:r>
                  <w:r>
                    <w:rPr>
                      <w:rFonts w:ascii="仿宋_GB2312" w:hAnsi="仿宋_GB2312" w:cs="仿宋_GB2312" w:eastAsia="仿宋_GB2312"/>
                      <w:sz w:val="18"/>
                      <w:b/>
                      <w:color w:val="000000"/>
                    </w:rPr>
                    <w:t>300个千瓦</w:t>
                  </w:r>
                </w:p>
              </w:tc>
            </w:tr>
          </w:tbl>
          <w:p>
            <w:pPr>
              <w:pStyle w:val="null3"/>
            </w:pPr>
            <w:r>
              <w:rPr>
                <w:rFonts w:ascii="仿宋_GB2312" w:hAnsi="仿宋_GB2312" w:cs="仿宋_GB2312" w:eastAsia="仿宋_GB2312"/>
              </w:rPr>
              <w:t xml:space="preserve"> </w:t>
            </w:r>
          </w:p>
          <w:p>
            <w:pPr>
              <w:pStyle w:val="null3"/>
              <w:ind w:firstLine="211"/>
              <w:jc w:val="both"/>
            </w:pPr>
            <w:r>
              <w:rPr>
                <w:rFonts w:ascii="仿宋_GB2312" w:hAnsi="仿宋_GB2312" w:cs="仿宋_GB2312" w:eastAsia="仿宋_GB2312"/>
                <w:sz w:val="21"/>
                <w:b/>
              </w:rPr>
              <w:t>四、服务要求</w:t>
            </w:r>
          </w:p>
          <w:p>
            <w:pPr>
              <w:pStyle w:val="null3"/>
              <w:jc w:val="both"/>
            </w:pPr>
            <w:r>
              <w:rPr>
                <w:rFonts w:ascii="仿宋_GB2312" w:hAnsi="仿宋_GB2312" w:cs="仿宋_GB2312" w:eastAsia="仿宋_GB2312"/>
                <w:sz w:val="21"/>
              </w:rPr>
              <w:t>在合同执行过程中需要供应商应执行的伴随服务的服务标准或应当履行的相关义务。</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服务期限</w:t>
            </w:r>
            <w:r>
              <w:rPr>
                <w:rFonts w:ascii="仿宋_GB2312" w:hAnsi="仿宋_GB2312" w:cs="仿宋_GB2312" w:eastAsia="仿宋_GB2312"/>
                <w:sz w:val="20"/>
              </w:rPr>
              <w:t>：签订合同至迎新晚会演出结束</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服务地点：采购人指定地点</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款项结算</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）支付方式：银行转账。</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 xml:space="preserve">）付款条件说明： 合同签订生效后支付预付款 ，达到付款条件起 </w:t>
            </w:r>
            <w:r>
              <w:rPr>
                <w:rFonts w:ascii="仿宋_GB2312" w:hAnsi="仿宋_GB2312" w:cs="仿宋_GB2312" w:eastAsia="仿宋_GB2312"/>
                <w:sz w:val="20"/>
              </w:rPr>
              <w:t xml:space="preserve">20 </w:t>
            </w:r>
            <w:r>
              <w:rPr>
                <w:rFonts w:ascii="仿宋_GB2312" w:hAnsi="仿宋_GB2312" w:cs="仿宋_GB2312" w:eastAsia="仿宋_GB2312"/>
                <w:sz w:val="20"/>
              </w:rPr>
              <w:t xml:space="preserve">日内，支付合同总金额的 </w:t>
            </w:r>
            <w:r>
              <w:rPr>
                <w:rFonts w:ascii="仿宋_GB2312" w:hAnsi="仿宋_GB2312" w:cs="仿宋_GB2312" w:eastAsia="仿宋_GB2312"/>
                <w:sz w:val="20"/>
              </w:rPr>
              <w:t>40.00%</w:t>
            </w:r>
            <w:r>
              <w:rPr>
                <w:rFonts w:ascii="仿宋_GB2312" w:hAnsi="仿宋_GB2312" w:cs="仿宋_GB2312" w:eastAsia="仿宋_GB2312"/>
                <w:sz w:val="20"/>
              </w:rPr>
              <w:t>。</w:t>
            </w:r>
          </w:p>
          <w:p>
            <w:pPr>
              <w:pStyle w:val="null3"/>
              <w:ind w:firstLine="200"/>
              <w:jc w:val="both"/>
            </w:pPr>
            <w:r>
              <w:rPr>
                <w:rFonts w:ascii="仿宋_GB2312" w:hAnsi="仿宋_GB2312" w:cs="仿宋_GB2312" w:eastAsia="仿宋_GB2312"/>
                <w:sz w:val="20"/>
              </w:rPr>
              <w:t>验收合格后</w:t>
            </w:r>
            <w:r>
              <w:rPr>
                <w:rFonts w:ascii="仿宋_GB2312" w:hAnsi="仿宋_GB2312" w:cs="仿宋_GB2312" w:eastAsia="仿宋_GB2312"/>
                <w:sz w:val="20"/>
              </w:rPr>
              <w:t>，达到付款条件起</w:t>
            </w:r>
            <w:r>
              <w:rPr>
                <w:rFonts w:ascii="仿宋_GB2312" w:hAnsi="仿宋_GB2312" w:cs="仿宋_GB2312" w:eastAsia="仿宋_GB2312"/>
                <w:sz w:val="20"/>
              </w:rPr>
              <w:t>30</w:t>
            </w:r>
            <w:r>
              <w:rPr>
                <w:rFonts w:ascii="仿宋_GB2312" w:hAnsi="仿宋_GB2312" w:cs="仿宋_GB2312" w:eastAsia="仿宋_GB2312"/>
                <w:sz w:val="20"/>
              </w:rPr>
              <w:t xml:space="preserve">日内，支付合同总金额的 </w:t>
            </w:r>
            <w:r>
              <w:rPr>
                <w:rFonts w:ascii="仿宋_GB2312" w:hAnsi="仿宋_GB2312" w:cs="仿宋_GB2312" w:eastAsia="仿宋_GB2312"/>
                <w:sz w:val="20"/>
              </w:rPr>
              <w:t>60.00%</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）结算方式：供应商持验收书，发票（按合同总价开采购人），成交通知书、服务合同，与采购人结算。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详见磋商文件第三章 及第六章 磋商办法(评分标准)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详见磋商文件第三章 及第六章 磋商办法(评分标准)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详见磋商文件第三章 及第六章 磋商办法(评分标准)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详见磋商文件第三章 及第六章 磋商办法(评分标准)</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服务期限：签订合同之日起 30 天（日历日）内。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服务期限：签订合同至迎新晚会演出结束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按照磋商文件、响应文件及合同相关条款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按照磋商文件、响应文件及合同相关条款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合同签订生效后支付预付款</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合同签订生效后支付预付款</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按照磋商文件、响应文件及合同相关条款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按照磋商文件、响应文件及合同相关条款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供应商需在项目电子化交易系统中按要求填写《投标函》完成承诺并进行电子签章。1）具有独立承担民事责任的能力。提供注册登记凭证（营业执照、其他组织经营的合法凭证，自然人的提供身份证明文件）。 2）具有良好的商业信誉和健全的财务会计制度 提供经审计的2023年度或2024年财务报告（包括四表一注，即资产负债表、利润表、现金流量表、所有者权益变动表及其附注，财务报告中附二维码），且无反对意见；事业法人提供部门决算报告；/或在磋商截止日期前六个月内其基本开户银行出具的资信证明（附《基本存款账户信息》或《银行开户许可证》复印件）； /或财政部门认可的政府采购专业担保机构出具的磋商担保函；/或表明具有良好的商业信誉和健全的财务会计制度的诚信声明；以上四种形式的资料提供任何一种即可。 3）具有履行合同所必需的设备和专业技术能力 提供声明文件。 4）具有依法缴纳税收的良好记录 提供缴费所属日期为磋商截止时间前12个月内任一月份（磋商截止时间当月不计入）的增值税（或所得税）缴费凭据或税务机关出具的完税证明/在法规范围内不需提供的应出具书面说明和证明文件/或具有依法缴纳税收的诚信声明；以上三种形式的资料提供任何一种即可。 5）具有依法缴纳社会保障资金的良好记录 提供缴费所属日期为磋商截止时间前12个月内任一月份（磋商截止时间当月不计入）的缴费凭据或社保机关出具的缴费证明/在法规范围内不需提供的应出具书面说明和证明文件/或具有依法缴纳社保的诚信声明；以上三种形式的资料提供任何一种即可。 6）参加政府采购活动前3年内在经营活动中没有重大违法记录的书面声明。 7）法人代表授权书，提交投标截止时间前12个月内任意1个月份在本单位缴纳社保证明材料。 8）本项目专门面向小微企业采购（提供符合《政府采购促进中小企业发展管理办法》（财库﹝2020﹞46号）文件要求的中小企业声明函原件）。说明：残疾人福利性单位和监狱企业视同小型、微型企业，若残疾人福利性单位参与投标的须提供符合《财政部 民政部 中国残疾人联合会关于促进残疾人就业政府采购政策的通知》（财库〔2017〕141号）文件要求的残疾人福利性单位声明函；若投标单位属于（财库〔2014〕68号）文件规定的监狱企业的，提供由省级以上监狱管理局、戒毒管理局（含新疆生产建设兵团）出具的属于监狱企业的证明文件。</w:t>
            </w:r>
          </w:p>
        </w:tc>
        <w:tc>
          <w:tcPr>
            <w:tcW w:type="dxa" w:w="1661"/>
          </w:tcPr>
          <w:p>
            <w:pPr>
              <w:pStyle w:val="null3"/>
            </w:pPr>
            <w:r>
              <w:rPr>
                <w:rFonts w:ascii="仿宋_GB2312" w:hAnsi="仿宋_GB2312" w:cs="仿宋_GB2312" w:eastAsia="仿宋_GB2312"/>
              </w:rPr>
              <w:t>资格部分.docx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资格部分.docx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1）具有独立承担民事责任的能力。提供注册登记凭证（营业执照、其他组织经营的合法凭证，自然人的提供身份证明文件）。 2）具有良好的商业信誉和健全的财务会计制度 提供经审计的2023年度或2024年财务报告（包括四表一注，即资产负债表、利润表、现金流量表、所有者权益变动表及其附注，财务报告中附二维码），且无反对意见；事业法人提供部门决算报告；/或在磋商截止日期前六个月内其基本开户银行出具的资信证明（附《基本存款账户信息》或《银行开户许可证》复印件）； /或财政部门认可的政府采购专业担保机构出具的磋商担保函；/或表明具有良好的商业信誉和健全的财务会计制度的诚信声明；以上四种形式的资料提供任何一种即可。 3）具有履行合同所必需的设备和专业技术能力 提供声明文件。 4）具有依法缴纳税收的良好记录 提供缴费所属日期为磋商截止时间前12个月内任一月份（磋商截止时间当月不计入）的增值税（或所得税）缴费凭据或税务机关出具的完税证明/在法规范围内不需提供的应出具书面说明和证明文件/或具有依法缴纳税收的诚信声明；以上三种形式的资料提供任何一种即可。 5）具有依法缴纳社会保障资金的良好记录 提供缴费所属日期为磋商截止时间前12个月内任一月份（磋商截止时间当月不计入）的缴费凭据或社保机关出具的缴费证明/在法规范围内不需提供的应出具书面说明和证明文件/或具有依法缴纳社保的诚信声明；以上三种形式的资料提供任何一种即可。 6）参加政府采购活动前3年内在经营活动中没有重大违法记录的书面声明。 7）法人代表授权书，提交投标截止时间前12个月内任意1个月份在本单位缴纳社保证明材料。 8）本项目专门面向小微企业采购（提供符合《政府采购促进中小企业发展管理办法》（财库﹝2020﹞46号）文件要求的中小企业声明函原件）。说明：残疾人福利性单位和监狱企业视同小型、微型企业，若残疾人福利性单位参与投标的须提供符合《财政部 民政部 中国残疾人联合会关于促进残疾人就业政府采购政策的通知》（财库〔2017〕141号）文件要求的残疾人福利性单位声明函；若投标单位属于（财库〔2014〕68号）文件规定的监狱企业的，提供由省级以上监狱管理局、戒毒管理局（含新疆生产建设兵团）出具的属于监狱企业的证明文件。</w:t>
            </w:r>
          </w:p>
        </w:tc>
        <w:tc>
          <w:tcPr>
            <w:tcW w:type="dxa" w:w="1661"/>
          </w:tcPr>
          <w:p>
            <w:pPr>
              <w:pStyle w:val="null3"/>
            </w:pPr>
            <w:r>
              <w:rPr>
                <w:rFonts w:ascii="仿宋_GB2312" w:hAnsi="仿宋_GB2312" w:cs="仿宋_GB2312" w:eastAsia="仿宋_GB2312"/>
              </w:rPr>
              <w:t>资格部分.docx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资格部分.docx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磋商响应文件的完整性、有效性、响应性审查</w:t>
            </w:r>
          </w:p>
        </w:tc>
        <w:tc>
          <w:tcPr>
            <w:tcW w:type="dxa" w:w="3322"/>
          </w:tcPr>
          <w:p>
            <w:pPr>
              <w:pStyle w:val="null3"/>
            </w:pPr>
            <w:r>
              <w:rPr>
                <w:rFonts w:ascii="仿宋_GB2312" w:hAnsi="仿宋_GB2312" w:cs="仿宋_GB2312" w:eastAsia="仿宋_GB2312"/>
              </w:rPr>
              <w:t>响应文件是否按照磋商文件要求的格式编写， 响应文件的签署、加盖印章是否合格、有效， 磋商报价是否未超过采购预算或最高限价，磋 商报价有效期是否符合磋商文件的要求，是否完全满足磋商文件所要求的商务条款。</w:t>
            </w:r>
          </w:p>
        </w:tc>
        <w:tc>
          <w:tcPr>
            <w:tcW w:type="dxa" w:w="1661"/>
          </w:tcPr>
          <w:p>
            <w:pPr>
              <w:pStyle w:val="null3"/>
            </w:pPr>
            <w:r>
              <w:rPr>
                <w:rFonts w:ascii="仿宋_GB2312" w:hAnsi="仿宋_GB2312" w:cs="仿宋_GB2312" w:eastAsia="仿宋_GB2312"/>
              </w:rPr>
              <w:t>响应文件封面 服务内容及服务邀请应答表 商务应答表 标的清单 报价表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磋商响应文件的完整性、有效性、响应性审查</w:t>
            </w:r>
          </w:p>
        </w:tc>
        <w:tc>
          <w:tcPr>
            <w:tcW w:type="dxa" w:w="3322"/>
          </w:tcPr>
          <w:p>
            <w:pPr>
              <w:pStyle w:val="null3"/>
            </w:pPr>
            <w:r>
              <w:rPr>
                <w:rFonts w:ascii="仿宋_GB2312" w:hAnsi="仿宋_GB2312" w:cs="仿宋_GB2312" w:eastAsia="仿宋_GB2312"/>
              </w:rPr>
              <w:t>响应文件是否按照磋商文件要求的格式编写， 响应文件的签署、加盖印章是否合格、有效， 磋商报价是否未超过采购预算或最高限价，磋 商报价有效期是否符合磋商文件的要求，是否完全满足磋商文件所要求的商务条款。</w:t>
            </w:r>
          </w:p>
        </w:tc>
        <w:tc>
          <w:tcPr>
            <w:tcW w:type="dxa" w:w="1661"/>
          </w:tcPr>
          <w:p>
            <w:pPr>
              <w:pStyle w:val="null3"/>
            </w:pPr>
            <w:r>
              <w:rPr>
                <w:rFonts w:ascii="仿宋_GB2312" w:hAnsi="仿宋_GB2312" w:cs="仿宋_GB2312" w:eastAsia="仿宋_GB2312"/>
              </w:rPr>
              <w:t>响应文件封面 服务内容及服务邀请应答表 商务应答表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服务方案及内容</w:t>
            </w:r>
          </w:p>
        </w:tc>
        <w:tc>
          <w:tcPr>
            <w:tcW w:type="dxa" w:w="2492"/>
          </w:tcPr>
          <w:p>
            <w:pPr>
              <w:pStyle w:val="null3"/>
            </w:pPr>
            <w:r>
              <w:rPr>
                <w:rFonts w:ascii="仿宋_GB2312" w:hAnsi="仿宋_GB2312" w:cs="仿宋_GB2312" w:eastAsia="仿宋_GB2312"/>
              </w:rPr>
              <w:t>供应商需提供整体详细、合理、可行的服务方案，包括但不限于（整体策划思路、现场搭建、宣传片策划等）：1、供应商针对磋商文件技术服务要求提供针对性强且完善的项目实施方案，服务计划书详细、合理、全面，服务方案达到或优于磋商文件标准。根据响应情况得20～13分； 2、供应商针对磋商文件技术服务要求提供项目实施方案，方案基本合理，服务方案符合采购人基本要求。根据响应情况得12.9～7分； 3、供应商所提供的项目实施方案有缺陷或不尽合理，前后矛盾，服务质量未能达到采购人实际需求。根据响应情况得6.9～0分。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对项目背景理解</w:t>
            </w:r>
          </w:p>
        </w:tc>
        <w:tc>
          <w:tcPr>
            <w:tcW w:type="dxa" w:w="2492"/>
          </w:tcPr>
          <w:p>
            <w:pPr>
              <w:pStyle w:val="null3"/>
            </w:pPr>
            <w:r>
              <w:rPr>
                <w:rFonts w:ascii="仿宋_GB2312" w:hAnsi="仿宋_GB2312" w:cs="仿宋_GB2312" w:eastAsia="仿宋_GB2312"/>
              </w:rPr>
              <w:t>根据供应商对本项目的建设背景、项目需求等进行理解及分析描述： 1、供应商需对项目的背景具有深刻的理解，对项目服务目标和服务内容进行完整、合理的阐述，根据响应情况得10～7分； 2、供应商对项目背景的理解基本准确到位，满足采购人基本服务要求，根据响应情况得6.9～3分； 3、供应商对于本项目的背景理解较差，不能完全满足采购人实际需求，根据响应情况得2.9～0分。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1.供应商结合本项目要求，编导团队及执行团队具备相关项目经验，满足磋商文件要求且服务好、责任心强的服务人员，根据响应情况得15～10分； 2.供应商所配备相关服务人员基本满足本项目服务需求，服务人员素质较为一般，根据响应情况得9.9～5分； 3.供应商所配备相关服务人员数量不足，不能完全满足本项目实际需求，可能在服务期内出现响应不及时、工作不到位的情况，根据响应情况得4.9～0分； （以上内容需提供相关人员学历证书或职称证书原件或复印件，并提供人员在本单位缴纳社保证明或相关合作证明。）</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拟投入的设备设施</w:t>
            </w:r>
          </w:p>
        </w:tc>
        <w:tc>
          <w:tcPr>
            <w:tcW w:type="dxa" w:w="2492"/>
          </w:tcPr>
          <w:p>
            <w:pPr>
              <w:pStyle w:val="null3"/>
            </w:pPr>
            <w:r>
              <w:rPr>
                <w:rFonts w:ascii="仿宋_GB2312" w:hAnsi="仿宋_GB2312" w:cs="仿宋_GB2312" w:eastAsia="仿宋_GB2312"/>
              </w:rPr>
              <w:t>针对本项目提供拟投入设备设施（包括但不限于毕业汇演所需要物料、拍摄设备等），提供的设备专业性、齐全性打分根据响应情况得5～0分。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对项目的关键点、拟采取的措施，提出针对本项目服务过程中有利于采购人和项目实施的合理化建议，根据承诺建议的全面性、合理性、完整性。内容具体可行性强得5～3分； 内容具体可行性一般得2.9～0分；未提供不得分；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供应商针对本项目服务过程突发和临时事件的预计、应急处理能力，制定完善、具体、可行性的应急预案；内容完善、具体、可行性强得5～3分；；内容基本完善、具体、可行性一般的得2.9～0分；未提供不得分；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项目进度</w:t>
            </w:r>
          </w:p>
        </w:tc>
        <w:tc>
          <w:tcPr>
            <w:tcW w:type="dxa" w:w="2492"/>
          </w:tcPr>
          <w:p>
            <w:pPr>
              <w:pStyle w:val="null3"/>
            </w:pPr>
            <w:r>
              <w:rPr>
                <w:rFonts w:ascii="仿宋_GB2312" w:hAnsi="仿宋_GB2312" w:cs="仿宋_GB2312" w:eastAsia="仿宋_GB2312"/>
              </w:rPr>
              <w:t>针对本项目提供项目管理制度方案，进度把控合理，确保项目能按时、按质完成；方案详细，进度安排合理，满足采购人要求；方案详细、合理、可行性强得10～7分，方案详细、合理、可行性一般得6.9～3分，方案详细、合理、可行性差得2.9～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提供详细的质量保证措施，措施得力，能有效地保障项目实施过程的衔接、保证成果质量，提高服务质量且切实可行的措施保证，质量保证措施具体可行得5-3分，质量保证措施基本可行得2.9-0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2022年1月1日起至今，磋商响应人承接类似服务项目的业绩(业绩以合同复印件为准)，每提供一份有效业绩得2分，最多得10分。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磋商响应人的综合情况</w:t>
            </w:r>
          </w:p>
        </w:tc>
        <w:tc>
          <w:tcPr>
            <w:tcW w:type="dxa" w:w="2492"/>
          </w:tcPr>
          <w:p>
            <w:pPr>
              <w:pStyle w:val="null3"/>
            </w:pPr>
            <w:r>
              <w:rPr>
                <w:rFonts w:ascii="仿宋_GB2312" w:hAnsi="仿宋_GB2312" w:cs="仿宋_GB2312" w:eastAsia="仿宋_GB2312"/>
              </w:rPr>
              <w:t>根据磋商响应人的总体情况（实力、信誉等），得5～0分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以最终报价进行评审。 1.最低评审价为评审基准价，得10分。 2.按（评审基准价/评审价×10）的公式计算价格得分。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服务方案及内容</w:t>
            </w:r>
          </w:p>
        </w:tc>
        <w:tc>
          <w:tcPr>
            <w:tcW w:type="dxa" w:w="2492"/>
          </w:tcPr>
          <w:p>
            <w:pPr>
              <w:pStyle w:val="null3"/>
            </w:pPr>
            <w:r>
              <w:rPr>
                <w:rFonts w:ascii="仿宋_GB2312" w:hAnsi="仿宋_GB2312" w:cs="仿宋_GB2312" w:eastAsia="仿宋_GB2312"/>
              </w:rPr>
              <w:t>供应商需提供整体详细、合理、可行的服务方案，包括但不限于（舞美设施设备的租赁和搭建、专业团队策划方案等）： 1、供应商针对磋商文件技术服务要求提供针对性强且完善的项目实施方案，服务计划书详细、合理、全面，服务方案达到或优于磋商文件标准。根据响应情况得20～13分； 2、供应商针对磋商文件技术服务要求提供项目实施方案，方案基本合理，服务方案符合采购人基本要求。根据响应情况得12.9～7分； 3、供应商所提供的项目实施方案有缺陷或不尽合理，前后矛盾，服务质量未能达到采购人实际需求。根据响应情况得6.9～0分。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对项目背景理解</w:t>
            </w:r>
          </w:p>
        </w:tc>
        <w:tc>
          <w:tcPr>
            <w:tcW w:type="dxa" w:w="2492"/>
          </w:tcPr>
          <w:p>
            <w:pPr>
              <w:pStyle w:val="null3"/>
            </w:pPr>
            <w:r>
              <w:rPr>
                <w:rFonts w:ascii="仿宋_GB2312" w:hAnsi="仿宋_GB2312" w:cs="仿宋_GB2312" w:eastAsia="仿宋_GB2312"/>
              </w:rPr>
              <w:t>根据供应商对本项目的建设背景、项目需求等进行理解及分析描述： 1、供应商需对项目的背景具有深刻的理解，对项目服务目标和服务内容进行完整、合理的阐述，根据响应情况得5～4分； 3、供应商对于本项目的背景理解较不合理，不能完全满足采购人实际需求，根据响应情况得1.9～0分。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1.供应商结合本项目要求，配备具备相关项目服务人员及团队，满足磋商文件要求且服务好、责任心强的服务人员，根据响应情况得15～10分； 2.供应商所配备相关服务人员基本满足本项目服务需求，服务人员素质较为一般，根据响应情况得9.9～5分； 3.供应商所配备相关服务人员数量不足，不能完全满足本项目实际需求，可能在服务期内出现响应不及时、工作不到位的情况，根据响应情况得4.9～0分； （以上内容需提供相关人员学历证书或职称证书原件或复印件，并提供人员在本单位缴纳社保证明或相关合作证明。）</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拟投入的设备设施</w:t>
            </w:r>
          </w:p>
        </w:tc>
        <w:tc>
          <w:tcPr>
            <w:tcW w:type="dxa" w:w="2492"/>
          </w:tcPr>
          <w:p>
            <w:pPr>
              <w:pStyle w:val="null3"/>
            </w:pPr>
            <w:r>
              <w:rPr>
                <w:rFonts w:ascii="仿宋_GB2312" w:hAnsi="仿宋_GB2312" w:cs="仿宋_GB2312" w:eastAsia="仿宋_GB2312"/>
              </w:rPr>
              <w:t>针对本项目提供拟投入设备设施（包括但不限于包括但不限于晚会策划组织所需要物料、拍摄设备等）。1.提供的设备专业性、齐全性打分根据响应情况得10～7分。 2.基本满足采购人基本要求，根据响应情况得6.9～3分； 3、满足采购人实际需求有缺漏，根据响应情况得2.9～0分。 （提供物料清单相关证明材料）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对项目的关键点、拟采取的措施，提出针对本项目服务过程中有利于采购人和项目实施的合理化建议，根据承诺建议的全面性、合理性、完整性。内容具体可行性强得5～3分； 内容具体可行性一般得2.9～0分；未提供不得分；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供应商针对本项目服务过程突发和临时事件的预计、应急处理能力，制定完善、具体、可行性的应急预案；内容完善、具体、可行性强得5～3分；；内容基本完善、具体、可行性一般的得2.9～0分；未提供不得分；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项目进度</w:t>
            </w:r>
          </w:p>
        </w:tc>
        <w:tc>
          <w:tcPr>
            <w:tcW w:type="dxa" w:w="2492"/>
          </w:tcPr>
          <w:p>
            <w:pPr>
              <w:pStyle w:val="null3"/>
            </w:pPr>
            <w:r>
              <w:rPr>
                <w:rFonts w:ascii="仿宋_GB2312" w:hAnsi="仿宋_GB2312" w:cs="仿宋_GB2312" w:eastAsia="仿宋_GB2312"/>
              </w:rPr>
              <w:t>针对本项目提供项目管理制度方案，进度把控合理，确保项目能按时、按质完成；方案详细，进度安排合理，满足采购人要求；方案详细、合理、可行性强得10～7分，方案详细、合理、可行性一般得6.9～3分，方案详细、合理、可行性差得2.9～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提供详细的质量保证措施，措施得力，能有效地保障项目实施过程的衔接、保证成果质量，提高服务质量且切实可行的措施保证，质量保证措施具体可行得5-3分，质量保证措施基本可行得2.9-0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2022年1月1日起至今，磋商响应人承接类似服务项目的业绩(业绩以合同复印件为准)，每提供一份有效业绩得2分，最多得10分。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磋商响应人的综合情况</w:t>
            </w:r>
          </w:p>
        </w:tc>
        <w:tc>
          <w:tcPr>
            <w:tcW w:type="dxa" w:w="2492"/>
          </w:tcPr>
          <w:p>
            <w:pPr>
              <w:pStyle w:val="null3"/>
            </w:pPr>
            <w:r>
              <w:rPr>
                <w:rFonts w:ascii="仿宋_GB2312" w:hAnsi="仿宋_GB2312" w:cs="仿宋_GB2312" w:eastAsia="仿宋_GB2312"/>
              </w:rPr>
              <w:t>根据磋商响应人的总体情况（实力、信誉等），得5～0分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以最终报价进行评审。 1.最低评审价为评审基准价，得10分。 2.按（评审基准价/评审价×10）的公式计算价格得分。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详见附件：资格部分.docx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详见附件：资格部分.docx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