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A8A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color w:val="auto"/>
          <w:sz w:val="18"/>
          <w:szCs w:val="18"/>
          <w:highlight w:val="none"/>
        </w:rPr>
      </w:pPr>
      <w:bookmarkStart w:id="0" w:name="_Toc145989450"/>
      <w:bookmarkStart w:id="1" w:name="_Toc168567854"/>
      <w:bookmarkStart w:id="2" w:name="_Toc132684566"/>
      <w:r>
        <w:rPr>
          <w:rFonts w:hint="eastAsia" w:ascii="仿宋" w:hAnsi="仿宋" w:eastAsia="仿宋" w:cs="仿宋"/>
          <w:b/>
          <w:bCs/>
          <w:color w:val="auto"/>
          <w:sz w:val="18"/>
          <w:szCs w:val="18"/>
          <w:highlight w:val="none"/>
        </w:rPr>
        <w:t>（合同示范文本</w:t>
      </w:r>
      <w:r>
        <w:rPr>
          <w:rFonts w:hint="eastAsia" w:ascii="仿宋" w:hAnsi="仿宋" w:eastAsia="仿宋" w:cs="仿宋"/>
          <w:b/>
          <w:bCs/>
          <w:color w:val="auto"/>
          <w:sz w:val="18"/>
          <w:szCs w:val="1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color w:val="auto"/>
          <w:sz w:val="18"/>
          <w:szCs w:val="18"/>
          <w:highlight w:val="none"/>
          <w:lang w:val="en-US" w:eastAsia="zh-CN"/>
        </w:rPr>
        <w:t>具体以签订的合同为准</w:t>
      </w:r>
      <w:r>
        <w:rPr>
          <w:rFonts w:hint="eastAsia" w:ascii="仿宋" w:hAnsi="仿宋" w:eastAsia="仿宋" w:cs="仿宋"/>
          <w:b/>
          <w:bCs/>
          <w:color w:val="auto"/>
          <w:sz w:val="18"/>
          <w:szCs w:val="18"/>
          <w:highlight w:val="none"/>
        </w:rPr>
        <w:t>）</w:t>
      </w:r>
    </w:p>
    <w:bookmarkEnd w:id="0"/>
    <w:bookmarkEnd w:id="1"/>
    <w:bookmarkEnd w:id="2"/>
    <w:p w14:paraId="31696C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18"/>
          <w:szCs w:val="18"/>
          <w:highlight w:val="none"/>
          <w:lang w:val="en-US" w:eastAsia="zh-CN"/>
        </w:rPr>
        <w:t>合同书</w:t>
      </w:r>
    </w:p>
    <w:p w14:paraId="686AB65A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361" w:firstLineChars="200"/>
        <w:textAlignment w:val="auto"/>
        <w:rPr>
          <w:rFonts w:hint="eastAsia" w:ascii="仿宋" w:hAnsi="仿宋" w:eastAsia="仿宋" w:cs="仿宋"/>
          <w:b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18"/>
          <w:szCs w:val="18"/>
          <w:highlight w:val="none"/>
        </w:rPr>
        <w:t>采购人（甲方）：</w:t>
      </w:r>
      <w:r>
        <w:rPr>
          <w:rFonts w:hint="eastAsia" w:ascii="仿宋" w:hAnsi="仿宋" w:eastAsia="仿宋" w:cs="仿宋"/>
          <w:b/>
          <w:color w:val="auto"/>
          <w:sz w:val="18"/>
          <w:szCs w:val="1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/>
          <w:color w:val="auto"/>
          <w:sz w:val="18"/>
          <w:szCs w:val="18"/>
          <w:highlight w:val="none"/>
          <w:u w:val="single"/>
          <w:lang w:val="en-US" w:eastAsia="zh-CN"/>
        </w:rPr>
        <w:t xml:space="preserve">                              </w:t>
      </w:r>
      <w:r>
        <w:rPr>
          <w:rFonts w:hint="eastAsia" w:ascii="仿宋" w:hAnsi="仿宋" w:eastAsia="仿宋" w:cs="仿宋"/>
          <w:b/>
          <w:color w:val="auto"/>
          <w:sz w:val="18"/>
          <w:szCs w:val="1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/>
          <w:color w:val="auto"/>
          <w:sz w:val="18"/>
          <w:szCs w:val="18"/>
          <w:highlight w:val="none"/>
          <w:u w:val="single"/>
          <w:lang w:val="en-US" w:eastAsia="zh-CN"/>
        </w:rPr>
        <w:t xml:space="preserve"> </w:t>
      </w:r>
    </w:p>
    <w:p w14:paraId="3FDFC4B2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361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18"/>
          <w:szCs w:val="18"/>
          <w:highlight w:val="none"/>
        </w:rPr>
        <w:t>供应商（乙方）：</w:t>
      </w:r>
      <w:r>
        <w:rPr>
          <w:rFonts w:hint="eastAsia" w:ascii="仿宋" w:hAnsi="仿宋" w:eastAsia="仿宋" w:cs="仿宋"/>
          <w:b/>
          <w:color w:val="auto"/>
          <w:sz w:val="18"/>
          <w:szCs w:val="18"/>
          <w:highlight w:val="none"/>
          <w:u w:val="single"/>
        </w:rPr>
        <w:t xml:space="preserve">                                  </w:t>
      </w:r>
    </w:p>
    <w:p w14:paraId="1E927737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根据《中华人民共和国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民法典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》及其他有关法律、法规，遵循平等、自愿、公平和诚信的原则，双方就下述项目范围与相关服务事项协商一致，订立本合同。</w:t>
      </w:r>
    </w:p>
    <w:p w14:paraId="7FAC9C1C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auto"/>
        <w:rPr>
          <w:rFonts w:hint="eastAsia" w:ascii="仿宋" w:hAnsi="仿宋" w:eastAsia="仿宋" w:cs="仿宋"/>
          <w:b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18"/>
          <w:szCs w:val="18"/>
          <w:highlight w:val="none"/>
        </w:rPr>
        <w:t>一、项目概况</w:t>
      </w:r>
    </w:p>
    <w:p w14:paraId="3332E874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600" w:leftChars="200" w:hanging="180" w:hangingChars="1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1. 项目名称：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；</w:t>
      </w:r>
    </w:p>
    <w:p w14:paraId="0A942184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356" w:firstLineChars="198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2. 项目地点：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。</w:t>
      </w:r>
    </w:p>
    <w:p w14:paraId="655321FC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auto"/>
        <w:rPr>
          <w:rFonts w:hint="eastAsia" w:ascii="仿宋" w:hAnsi="仿宋" w:eastAsia="仿宋" w:cs="仿宋"/>
          <w:b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18"/>
          <w:szCs w:val="18"/>
          <w:highlight w:val="none"/>
        </w:rPr>
        <w:t>二、组成本合同的文件</w:t>
      </w:r>
    </w:p>
    <w:p w14:paraId="6EDA167F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356" w:firstLineChars="198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1. 协议书；</w:t>
      </w:r>
    </w:p>
    <w:p w14:paraId="3486A3CF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356" w:firstLineChars="198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2. 成交通知书、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响应文件、竞争性磋商采购文件、澄清、措施补充文件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；</w:t>
      </w:r>
    </w:p>
    <w:p w14:paraId="14F631F6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 xml:space="preserve">   本合同签订后，双方依法签订的补充协议也是本合同文件的组成部分。</w:t>
      </w:r>
    </w:p>
    <w:p w14:paraId="4269D898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auto"/>
        <w:rPr>
          <w:rFonts w:hint="eastAsia" w:ascii="仿宋" w:hAnsi="仿宋" w:eastAsia="仿宋" w:cs="仿宋"/>
          <w:b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18"/>
          <w:szCs w:val="18"/>
          <w:highlight w:val="none"/>
        </w:rPr>
        <w:t>三、合同金额</w:t>
      </w:r>
    </w:p>
    <w:p w14:paraId="2C754285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356" w:firstLineChars="198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合同金额（大写）：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u w:val="single"/>
        </w:rPr>
        <w:t xml:space="preserve">¥        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） 。</w:t>
      </w:r>
    </w:p>
    <w:p w14:paraId="31DCF6A8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356" w:firstLineChars="198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合同总价即中标价，为一次性报价，不受市场价变化或实际工作量变化的影响。合同价格为含税价，供应商（成交人）提供产品所发生的一切税（包括增值税）费等都已包含于合同价款中。</w:t>
      </w:r>
    </w:p>
    <w:p w14:paraId="00F001E3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rPr>
          <w:rFonts w:hint="eastAsia" w:ascii="仿宋" w:hAnsi="仿宋" w:eastAsia="仿宋" w:cs="仿宋"/>
          <w:b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18"/>
          <w:szCs w:val="18"/>
          <w:highlight w:val="none"/>
        </w:rPr>
        <w:t>四、结算方式</w:t>
      </w:r>
    </w:p>
    <w:p w14:paraId="5351589A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356" w:firstLineChars="198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1.结算单位：银行转账，由采购人负责结算。在付款前，供应商必须开具与合同金额相应的发票给采购人，附详细清单。</w:t>
      </w:r>
    </w:p>
    <w:p w14:paraId="4705FA2A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356" w:firstLineChars="198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2.付款方式：</w:t>
      </w:r>
    </w:p>
    <w:p w14:paraId="0171B6E4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zh-CN"/>
        </w:rPr>
        <w:t>在合同签订后十五个工作日预付合同总金额【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zh-CN" w:eastAsia="zh-CN"/>
        </w:rPr>
        <w:t>0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zh-CN"/>
        </w:rPr>
        <w:t>】%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zh-CN" w:eastAsia="zh-CN"/>
        </w:rPr>
        <w:t>；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zh-CN"/>
        </w:rPr>
        <w:t>合同履行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zh-CN" w:eastAsia="zh-CN"/>
        </w:rPr>
        <w:t>过程中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zh-CN"/>
        </w:rPr>
        <w:t>乙方提交与进度匹配的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zh-CN" w:eastAsia="zh-CN"/>
        </w:rPr>
        <w:t>70%，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zh-CN"/>
        </w:rPr>
        <w:t>经甲方确认后，甲方支付合同总金额的【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30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zh-CN"/>
        </w:rPr>
        <w:t>】%；乙方履行完合同约定全部义务并经甲方确认无误后，甲方支付合同剩余金额即合同总金额的【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zh-CN" w:eastAsia="zh-CN"/>
        </w:rPr>
        <w:t>0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zh-CN"/>
        </w:rPr>
        <w:t xml:space="preserve"> 】%。</w:t>
      </w:r>
    </w:p>
    <w:p w14:paraId="279DC7EF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auto"/>
        <w:rPr>
          <w:rFonts w:hint="eastAsia" w:ascii="仿宋" w:hAnsi="仿宋" w:eastAsia="仿宋" w:cs="仿宋"/>
          <w:b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18"/>
          <w:szCs w:val="18"/>
          <w:highlight w:val="none"/>
        </w:rPr>
        <w:t xml:space="preserve">五、服务期  </w:t>
      </w:r>
    </w:p>
    <w:p w14:paraId="007D456D">
      <w:pPr>
        <w:keepNext w:val="0"/>
        <w:keepLines w:val="0"/>
        <w:pageBreakBefore w:val="0"/>
        <w:widowControl w:val="0"/>
        <w:tabs>
          <w:tab w:val="left" w:pos="840"/>
        </w:tabs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合同签订后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u w:val="none"/>
          <w:lang w:val="en-US" w:eastAsia="zh-CN"/>
        </w:rPr>
        <w:t>日历天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。</w:t>
      </w:r>
    </w:p>
    <w:p w14:paraId="4F803E72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rPr>
          <w:rFonts w:hint="eastAsia" w:ascii="仿宋" w:hAnsi="仿宋" w:eastAsia="仿宋" w:cs="仿宋"/>
          <w:b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18"/>
          <w:szCs w:val="18"/>
          <w:highlight w:val="none"/>
        </w:rPr>
        <w:t>六、主要工作内容</w:t>
      </w:r>
    </w:p>
    <w:p w14:paraId="3B462771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为西安市加快建设国家中心城市的战略部署，梳理、研究和宣传西安美术文化历史传承和辉煌成就，彰显西安美术艺术水平和研究成果，拟编撰一部集思想性、专业性、普及性和阅读性于一体的《西安美术史》，为西安实现文化和旅游深度融合发展和文化强市建设作出应有贡献。具体内容详见采购文件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zh-CN"/>
        </w:rPr>
        <w:t>。</w:t>
      </w:r>
    </w:p>
    <w:p w14:paraId="7762E419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auto"/>
        <w:rPr>
          <w:rFonts w:hint="eastAsia" w:ascii="仿宋" w:hAnsi="仿宋" w:eastAsia="仿宋" w:cs="仿宋"/>
          <w:b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18"/>
          <w:szCs w:val="18"/>
          <w:highlight w:val="none"/>
          <w:lang w:val="en-US" w:eastAsia="zh-CN"/>
        </w:rPr>
        <w:t>七</w:t>
      </w:r>
      <w:r>
        <w:rPr>
          <w:rFonts w:hint="eastAsia" w:ascii="仿宋" w:hAnsi="仿宋" w:eastAsia="仿宋" w:cs="仿宋"/>
          <w:b/>
          <w:color w:val="auto"/>
          <w:sz w:val="18"/>
          <w:szCs w:val="18"/>
          <w:highlight w:val="none"/>
        </w:rPr>
        <w:t>、验收</w:t>
      </w:r>
    </w:p>
    <w:p w14:paraId="133C0BE9">
      <w:pPr>
        <w:keepNext w:val="0"/>
        <w:keepLines w:val="0"/>
        <w:pageBreakBefore w:val="0"/>
        <w:widowControl w:val="0"/>
        <w:tabs>
          <w:tab w:val="left" w:pos="840"/>
        </w:tabs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firstLine="360" w:firstLineChars="200"/>
        <w:textAlignment w:val="auto"/>
        <w:rPr>
          <w:rFonts w:hint="eastAsia" w:ascii="仿宋" w:hAnsi="仿宋" w:eastAsia="仿宋" w:cs="仿宋"/>
          <w:b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该项目完成后，供应商向采购人申请验收，组织采购人相关人员和专家组成的验收小组对项目进行最终验收。验收依据为本合同文本、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文件、</w:t>
      </w:r>
      <w:r>
        <w:rPr>
          <w:rFonts w:hint="eastAsia" w:ascii="仿宋" w:hAnsi="仿宋" w:eastAsia="仿宋" w:cs="仿宋"/>
          <w:color w:val="auto"/>
          <w:kern w:val="2"/>
          <w:sz w:val="18"/>
          <w:szCs w:val="18"/>
          <w:highlight w:val="none"/>
        </w:rPr>
        <w:t>主管部门印发的规范性文件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和国内相应的标准、规范。验收合格后，采购人填写终验验收单。验收不合格的，限期整改，整改过程中产生的费用和货物发生的一切损失由供应商承担；整改超过二次的，采购人有权单方解除本合同，供应商应无条件退还已收取的全部合同价款，并按合同总价10%向采购人支付违约金，违约金不足弥补采购人损失的，由供应商负责赔偿。。</w:t>
      </w:r>
    </w:p>
    <w:p w14:paraId="1D7B2394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auto"/>
        <w:rPr>
          <w:rFonts w:hint="eastAsia" w:ascii="仿宋" w:hAnsi="仿宋" w:eastAsia="仿宋" w:cs="仿宋"/>
          <w:b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18"/>
          <w:szCs w:val="18"/>
          <w:highlight w:val="none"/>
          <w:lang w:val="en-US" w:eastAsia="zh-CN"/>
        </w:rPr>
        <w:t>八</w:t>
      </w:r>
      <w:r>
        <w:rPr>
          <w:rFonts w:hint="eastAsia" w:ascii="仿宋" w:hAnsi="仿宋" w:eastAsia="仿宋" w:cs="仿宋"/>
          <w:b/>
          <w:color w:val="auto"/>
          <w:sz w:val="18"/>
          <w:szCs w:val="18"/>
          <w:highlight w:val="none"/>
        </w:rPr>
        <w:t>、保密</w:t>
      </w:r>
    </w:p>
    <w:p w14:paraId="614C0EB2">
      <w:pPr>
        <w:keepNext w:val="0"/>
        <w:keepLines w:val="0"/>
        <w:pageBreakBefore w:val="0"/>
        <w:widowControl w:val="0"/>
        <w:tabs>
          <w:tab w:val="left" w:pos="1080"/>
        </w:tabs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firstLine="270" w:firstLineChars="15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 xml:space="preserve"> 对工作中了解到的采购人的技术、机密等进行严格保密，不得向他人泄漏。本合同的解除或终止不免除供应商应承担的保密义务。</w:t>
      </w:r>
    </w:p>
    <w:p w14:paraId="15E16062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auto"/>
        <w:rPr>
          <w:rFonts w:hint="eastAsia" w:ascii="仿宋" w:hAnsi="仿宋" w:eastAsia="仿宋" w:cs="仿宋"/>
          <w:b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18"/>
          <w:szCs w:val="18"/>
          <w:highlight w:val="none"/>
          <w:lang w:val="en-US" w:eastAsia="zh-CN"/>
        </w:rPr>
        <w:t>九</w:t>
      </w:r>
      <w:r>
        <w:rPr>
          <w:rFonts w:hint="eastAsia" w:ascii="仿宋" w:hAnsi="仿宋" w:eastAsia="仿宋" w:cs="仿宋"/>
          <w:b/>
          <w:color w:val="auto"/>
          <w:sz w:val="18"/>
          <w:szCs w:val="18"/>
          <w:highlight w:val="none"/>
        </w:rPr>
        <w:t>、知识产权</w:t>
      </w:r>
    </w:p>
    <w:p w14:paraId="1151DD92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 xml:space="preserve">    供应商应对所供服务具有或已取得合法知识产权，供应商应保证所供服务不会出现因第三方提出侵犯其专利权、商标权或其它知识产权而引发法律或经济纠纷，否则由供应商负责解决并承担全部责任；如因此影响到采购人的正常使用，采购人有权单方解除本合同，供应商应无条件向采购人退回已收取的全部合同价款，给采购人造成损失的，由供应商一并赔偿。</w:t>
      </w:r>
    </w:p>
    <w:p w14:paraId="7D036C0C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auto"/>
        <w:rPr>
          <w:rFonts w:hint="eastAsia" w:ascii="仿宋" w:hAnsi="仿宋" w:eastAsia="仿宋" w:cs="仿宋"/>
          <w:b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18"/>
          <w:szCs w:val="18"/>
          <w:highlight w:val="none"/>
        </w:rPr>
        <w:t>十、合同争议的解决</w:t>
      </w:r>
    </w:p>
    <w:p w14:paraId="13107964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1、在执行本合同中发生的或与本合同有关的争端，双方应通过友好协商解决，经协商在30天内不能达成协议时，应向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甲方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所在地人民法院提请诉讼。</w:t>
      </w:r>
    </w:p>
    <w:p w14:paraId="21B7A9D5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2、在诉讼期间，除正在进行诉讼部分外，合同其他部分继续执行。</w:t>
      </w:r>
    </w:p>
    <w:p w14:paraId="3ECAB689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auto"/>
        <w:rPr>
          <w:rFonts w:hint="eastAsia" w:ascii="仿宋" w:hAnsi="仿宋" w:eastAsia="仿宋" w:cs="仿宋"/>
          <w:b/>
          <w:bCs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18"/>
          <w:szCs w:val="18"/>
          <w:highlight w:val="none"/>
        </w:rPr>
        <w:t>十</w:t>
      </w:r>
      <w:r>
        <w:rPr>
          <w:rFonts w:hint="eastAsia" w:ascii="仿宋" w:hAnsi="仿宋" w:eastAsia="仿宋" w:cs="仿宋"/>
          <w:b/>
          <w:bCs/>
          <w:color w:val="auto"/>
          <w:sz w:val="18"/>
          <w:szCs w:val="18"/>
          <w:highlight w:val="none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color w:val="auto"/>
          <w:sz w:val="18"/>
          <w:szCs w:val="18"/>
          <w:highlight w:val="none"/>
        </w:rPr>
        <w:t>、不可抗力情况下的免责约定</w:t>
      </w:r>
    </w:p>
    <w:p w14:paraId="5BB05C7B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3E77915F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1、在合同有效期内，任何一方因不可抗力事件导致不能履行合同，则合同履行期可延长，其延长期与不可抗力影响期相同。</w:t>
      </w:r>
    </w:p>
    <w:p w14:paraId="43D81B81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2、不可抗力事件发生后，应立即通知对方，并寄送有关权威机构出具的证明。</w:t>
      </w:r>
    </w:p>
    <w:p w14:paraId="5481EF55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3、不可抗力事件延续60天以上，双方应通过友好协商，确定是否继续履行合同。</w:t>
      </w:r>
    </w:p>
    <w:p w14:paraId="0761E861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auto"/>
        <w:rPr>
          <w:rFonts w:hint="eastAsia" w:ascii="仿宋" w:hAnsi="仿宋" w:eastAsia="仿宋" w:cs="仿宋"/>
          <w:b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18"/>
          <w:szCs w:val="18"/>
          <w:highlight w:val="none"/>
        </w:rPr>
        <w:t>十</w:t>
      </w:r>
      <w:r>
        <w:rPr>
          <w:rFonts w:hint="eastAsia" w:ascii="仿宋" w:hAnsi="仿宋" w:eastAsia="仿宋" w:cs="仿宋"/>
          <w:b/>
          <w:color w:val="auto"/>
          <w:sz w:val="18"/>
          <w:szCs w:val="18"/>
          <w:highlight w:val="none"/>
          <w:lang w:val="en-US" w:eastAsia="zh-CN"/>
        </w:rPr>
        <w:t>二</w:t>
      </w:r>
      <w:r>
        <w:rPr>
          <w:rFonts w:hint="eastAsia" w:ascii="仿宋" w:hAnsi="仿宋" w:eastAsia="仿宋" w:cs="仿宋"/>
          <w:b/>
          <w:color w:val="auto"/>
          <w:sz w:val="18"/>
          <w:szCs w:val="18"/>
          <w:highlight w:val="none"/>
        </w:rPr>
        <w:t>、违约责任</w:t>
      </w:r>
    </w:p>
    <w:p w14:paraId="6F8DC2F9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1、甲乙双方必须遵守本合同并执行合同中的各项规定，保证本合同的正常履行。</w:t>
      </w:r>
    </w:p>
    <w:p w14:paraId="7C2BDCDA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2、如因乙方工作人员在履行职务过程中的的疏忽、失职、过错等故意或者过失原因给甲方造成损失或侵害，包括但不限于甲方本身的财产损失、由此而导致的甲方对任何第三方的法律责任等，乙方对此均应承担全部的赔偿责任。</w:t>
      </w:r>
    </w:p>
    <w:p w14:paraId="0FD5D858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3、因省财政年度预算拨款等政策要求，甲方向乙方支付全部合同价款不视为双方合同履约结束，乙方仍应按照合同约定，完成全部工作内容，否则将视为乙方存在严重失信行为，甲方将上报省财政厅，将乙方列入信用“黑名单”，并在“中国政府采购网”、“信用中国”等网站公示；同时甲方保留要求乙方退还合同价款、赔偿损失的权利。</w:t>
      </w:r>
    </w:p>
    <w:p w14:paraId="5DF16B65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auto"/>
        <w:rPr>
          <w:rFonts w:hint="eastAsia" w:ascii="仿宋" w:hAnsi="仿宋" w:eastAsia="仿宋" w:cs="仿宋"/>
          <w:b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18"/>
          <w:szCs w:val="18"/>
          <w:highlight w:val="none"/>
        </w:rPr>
        <w:t>十</w:t>
      </w:r>
      <w:r>
        <w:rPr>
          <w:rFonts w:hint="eastAsia" w:ascii="仿宋" w:hAnsi="仿宋" w:eastAsia="仿宋" w:cs="仿宋"/>
          <w:b/>
          <w:color w:val="auto"/>
          <w:sz w:val="18"/>
          <w:szCs w:val="18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b/>
          <w:color w:val="auto"/>
          <w:sz w:val="18"/>
          <w:szCs w:val="18"/>
          <w:highlight w:val="none"/>
        </w:rPr>
        <w:t>、其他</w:t>
      </w:r>
    </w:p>
    <w:p w14:paraId="110EA6E5">
      <w:pPr>
        <w:keepNext w:val="0"/>
        <w:keepLines w:val="0"/>
        <w:pageBreakBefore w:val="0"/>
        <w:widowControl w:val="0"/>
        <w:tabs>
          <w:tab w:val="left" w:pos="980"/>
        </w:tabs>
        <w:kinsoku w:val="0"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 xml:space="preserve"> 本合同一式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u w:val="single"/>
          <w:lang w:val="en-US" w:eastAsia="zh-CN"/>
        </w:rPr>
        <w:t>六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份，具有同等法律效力，双方各执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u w:val="single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份，双方签字盖章后生效。未尽事宜，双方协商解决。</w:t>
      </w:r>
    </w:p>
    <w:p w14:paraId="3859DC16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甲方：</w:t>
      </w:r>
    </w:p>
    <w:p w14:paraId="66BF3A88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法定代表人</w:t>
      </w:r>
    </w:p>
    <w:p w14:paraId="0D61C46E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或其委托代理人：</w:t>
      </w:r>
    </w:p>
    <w:p w14:paraId="042C8873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360" w:firstLineChars="200"/>
        <w:jc w:val="right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年   月   日</w:t>
      </w:r>
    </w:p>
    <w:p w14:paraId="6D5D4A2B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乙方：</w:t>
      </w:r>
    </w:p>
    <w:p w14:paraId="058048C1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法定代表人</w:t>
      </w:r>
    </w:p>
    <w:p w14:paraId="6CBDCD09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或其委托代理人：</w:t>
      </w:r>
    </w:p>
    <w:p w14:paraId="248A7D3E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360" w:firstLineChars="200"/>
        <w:jc w:val="right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年   月   日</w:t>
      </w:r>
    </w:p>
    <w:p w14:paraId="4588B28E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仿宋" w:hAnsi="仿宋" w:eastAsia="仿宋" w:cs="仿宋"/>
          <w:sz w:val="18"/>
          <w:szCs w:val="18"/>
          <w:highlight w:val="none"/>
        </w:rPr>
      </w:pPr>
    </w:p>
    <w:p w14:paraId="0E7471EF">
      <w:pPr>
        <w:pStyle w:val="3"/>
        <w:numPr>
          <w:ilvl w:val="0"/>
          <w:numId w:val="0"/>
        </w:numPr>
        <w:adjustRightInd w:val="0"/>
        <w:snapToGrid w:val="0"/>
        <w:spacing w:before="0" w:after="0" w:line="360" w:lineRule="auto"/>
        <w:jc w:val="both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</w:p>
    <w:p w14:paraId="2D8B4AFF">
      <w:pPr>
        <w:pStyle w:val="2"/>
        <w:rPr>
          <w:rFonts w:hint="eastAsia" w:ascii="仿宋" w:hAnsi="仿宋" w:eastAsia="仿宋" w:cs="仿宋"/>
          <w:b/>
          <w:bCs/>
          <w:color w:val="auto"/>
          <w:sz w:val="18"/>
          <w:szCs w:val="18"/>
          <w:highlight w:val="none"/>
          <w:lang w:val="zh-CN"/>
        </w:rPr>
      </w:pPr>
    </w:p>
    <w:p w14:paraId="18E489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仿宋" w:hAnsi="仿宋" w:eastAsia="仿宋" w:cs="仿宋"/>
          <w:sz w:val="18"/>
          <w:szCs w:val="18"/>
          <w:highlight w:val="none"/>
        </w:rPr>
      </w:pPr>
    </w:p>
    <w:p w14:paraId="4A66240C">
      <w:pPr>
        <w:pStyle w:val="6"/>
        <w:rPr>
          <w:rFonts w:hint="eastAsia"/>
          <w:highlight w:val="none"/>
          <w:lang w:val="en-US" w:eastAsia="zh-Hans"/>
        </w:rPr>
      </w:pPr>
    </w:p>
    <w:p w14:paraId="27BA4E2A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8437FC"/>
    <w:rsid w:val="7D84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qFormat/>
    <w:uiPriority w:val="0"/>
    <w:pPr>
      <w:widowControl/>
      <w:spacing w:before="240" w:after="60"/>
      <w:jc w:val="center"/>
    </w:pPr>
    <w:rPr>
      <w:rFonts w:ascii="Cambria" w:hAnsi="Cambria"/>
      <w:b/>
      <w:bCs/>
      <w:kern w:val="0"/>
      <w:sz w:val="20"/>
      <w:szCs w:val="20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2025-05-19T09:47:00Z</dcterms:created>
  <dc:creator>奋斗べ青年00</dc:creator>
  <cp:lastModifiedBy>奋斗べ青年00</cp:lastModifiedBy>
  <dcterms:modified xsi:type="dcterms:W3CDTF">2025-05-19T09:47:56Z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E2F8216C785F40F48234CEC5EDA6A811_11</vt:lpwstr>
  </property>
  <property fmtid="{D5CDD505-2E9C-101B-9397-08002B2CF9AE}" pid="4" name="KSOTemplateDocerSaveRecord">
    <vt:lpwstr>eyJoZGlkIjoiZGZlYzRmYmYxOTc5ODNkNTk0MGU1MDI2YzM3YjRkMDgiLCJ1c2VySWQiOiI0NjM3MDYwMjYifQ==</vt:lpwstr>
  </property>
</Properties>
</file>