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1546F">
      <w:pPr>
        <w:pStyle w:val="4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实质性商务部分偏离表</w:t>
      </w:r>
    </w:p>
    <w:p w14:paraId="5D5B53C9">
      <w:pPr>
        <w:pStyle w:val="4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项目名称：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862"/>
        <w:gridCol w:w="2738"/>
        <w:gridCol w:w="975"/>
        <w:gridCol w:w="996"/>
      </w:tblGrid>
      <w:tr w14:paraId="09E9B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 w14:paraId="5821CE4E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1679" w:type="pct"/>
            <w:noWrap w:val="0"/>
            <w:vAlign w:val="center"/>
          </w:tcPr>
          <w:p w14:paraId="20505E60">
            <w:pPr>
              <w:pStyle w:val="4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单一来源采购</w:t>
            </w:r>
          </w:p>
          <w:p w14:paraId="3FB5F0B8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文件商务部分</w:t>
            </w:r>
          </w:p>
        </w:tc>
        <w:tc>
          <w:tcPr>
            <w:tcW w:w="1606" w:type="pct"/>
            <w:noWrap w:val="0"/>
            <w:vAlign w:val="center"/>
          </w:tcPr>
          <w:p w14:paraId="4249D8F3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响应文件的</w:t>
            </w:r>
          </w:p>
          <w:p w14:paraId="0646B7CE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商务部分</w:t>
            </w:r>
          </w:p>
        </w:tc>
        <w:tc>
          <w:tcPr>
            <w:tcW w:w="572" w:type="pct"/>
            <w:noWrap w:val="0"/>
            <w:vAlign w:val="center"/>
          </w:tcPr>
          <w:p w14:paraId="1DAB1C6E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偏离</w:t>
            </w:r>
          </w:p>
        </w:tc>
        <w:tc>
          <w:tcPr>
            <w:tcW w:w="584" w:type="pct"/>
            <w:noWrap w:val="0"/>
            <w:vAlign w:val="center"/>
          </w:tcPr>
          <w:p w14:paraId="6EAEC6E9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说明</w:t>
            </w:r>
          </w:p>
        </w:tc>
      </w:tr>
      <w:tr w14:paraId="5D0B2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 w14:paraId="16E6906C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679" w:type="pct"/>
            <w:noWrap w:val="0"/>
            <w:vAlign w:val="center"/>
          </w:tcPr>
          <w:p w14:paraId="465F6E21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06" w:type="pct"/>
            <w:noWrap w:val="0"/>
            <w:vAlign w:val="center"/>
          </w:tcPr>
          <w:p w14:paraId="5D149BCA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2" w:type="pct"/>
            <w:noWrap w:val="0"/>
            <w:vAlign w:val="center"/>
          </w:tcPr>
          <w:p w14:paraId="6A691FB7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84" w:type="pct"/>
            <w:noWrap w:val="0"/>
            <w:vAlign w:val="center"/>
          </w:tcPr>
          <w:p w14:paraId="63FA7F43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024D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 w14:paraId="44A45E45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1679" w:type="pct"/>
            <w:noWrap w:val="0"/>
            <w:vAlign w:val="center"/>
          </w:tcPr>
          <w:p w14:paraId="777FEDC4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06" w:type="pct"/>
            <w:noWrap w:val="0"/>
            <w:vAlign w:val="center"/>
          </w:tcPr>
          <w:p w14:paraId="4EDB7279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2" w:type="pct"/>
            <w:noWrap w:val="0"/>
            <w:vAlign w:val="center"/>
          </w:tcPr>
          <w:p w14:paraId="4843CD4C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84" w:type="pct"/>
            <w:noWrap w:val="0"/>
            <w:vAlign w:val="center"/>
          </w:tcPr>
          <w:p w14:paraId="3868F4D3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8FA9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 w14:paraId="374C17A4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1679" w:type="pct"/>
            <w:noWrap w:val="0"/>
            <w:vAlign w:val="center"/>
          </w:tcPr>
          <w:p w14:paraId="7F12E65F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06" w:type="pct"/>
            <w:noWrap w:val="0"/>
            <w:vAlign w:val="center"/>
          </w:tcPr>
          <w:p w14:paraId="271AFBF3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2" w:type="pct"/>
            <w:noWrap w:val="0"/>
            <w:vAlign w:val="center"/>
          </w:tcPr>
          <w:p w14:paraId="0DD9B016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84" w:type="pct"/>
            <w:noWrap w:val="0"/>
            <w:vAlign w:val="center"/>
          </w:tcPr>
          <w:p w14:paraId="13B42D5E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30E8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" w:type="pct"/>
            <w:noWrap w:val="0"/>
            <w:vAlign w:val="center"/>
          </w:tcPr>
          <w:p w14:paraId="2DB89652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1679" w:type="pct"/>
            <w:noWrap w:val="0"/>
            <w:vAlign w:val="center"/>
          </w:tcPr>
          <w:p w14:paraId="4DE108B7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06" w:type="pct"/>
            <w:noWrap w:val="0"/>
            <w:vAlign w:val="center"/>
          </w:tcPr>
          <w:p w14:paraId="29C2C3B9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72" w:type="pct"/>
            <w:noWrap w:val="0"/>
            <w:vAlign w:val="center"/>
          </w:tcPr>
          <w:p w14:paraId="21F8AFF6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84" w:type="pct"/>
            <w:noWrap w:val="0"/>
            <w:vAlign w:val="center"/>
          </w:tcPr>
          <w:p w14:paraId="419536EF">
            <w:pPr>
              <w:pStyle w:val="4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37A29E88">
      <w:pPr>
        <w:pStyle w:val="4"/>
        <w:spacing w:line="336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说明：</w:t>
      </w:r>
    </w:p>
    <w:p w14:paraId="72B979C5">
      <w:pPr>
        <w:pStyle w:val="4"/>
        <w:spacing w:line="336" w:lineRule="auto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响应</w:t>
      </w:r>
      <w:r>
        <w:rPr>
          <w:rFonts w:hint="eastAsia" w:ascii="仿宋" w:hAnsi="仿宋" w:eastAsia="仿宋"/>
          <w:sz w:val="32"/>
          <w:szCs w:val="32"/>
        </w:rPr>
        <w:t>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第三章 采购项目技术、服务、商务及其他要求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中3.3商务要求中的服务期限、服务地点、支付方式、支付约定。</w:t>
      </w:r>
    </w:p>
    <w:p w14:paraId="44C19069">
      <w:pPr>
        <w:pStyle w:val="4"/>
        <w:spacing w:line="336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2、在偏离项，必须注明“正偏离”、“负偏离”或“完全响应”，并予以说明。</w:t>
      </w:r>
    </w:p>
    <w:p w14:paraId="4DAD4506">
      <w:pPr>
        <w:pStyle w:val="4"/>
        <w:spacing w:line="336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3、响应文件实际存在偏离，但供应商未在偏离表中注明的，视为负偏离，应当按照单一来源文件的规定执行。成交供应商在签订合同时，不得以任何理由进行抗辩。</w:t>
      </w:r>
    </w:p>
    <w:p w14:paraId="6B18379E">
      <w:pPr>
        <w:pStyle w:val="4"/>
        <w:spacing w:line="336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 w14:paraId="43C4FDEB">
      <w:pPr>
        <w:pStyle w:val="4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供应商名称(公章)：________________________</w:t>
      </w:r>
    </w:p>
    <w:p w14:paraId="579007E9">
      <w:pPr>
        <w:pStyle w:val="4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日期：______年____月____日</w:t>
      </w:r>
    </w:p>
    <w:p w14:paraId="7811E83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C0F2D"/>
    <w:rsid w:val="228C614C"/>
    <w:rsid w:val="38EA11EC"/>
    <w:rsid w:val="7B70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2025-05-21T02:37:15Z</dcterms:created>
  <dc:creator>user</dc:creator>
  <cp:lastModifiedBy>谢</cp:lastModifiedBy>
  <dcterms:modified xsi:type="dcterms:W3CDTF">2025-05-21T03:22:17Z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eyJoZGlkIjoiNDhhZGMwNjlkOTVhMDkxNzdlYTMzYjg3ZGFjY2E0MGYiLCJ1c2VySWQiOiI3ODY0MTQ5OTQifQ==</vt:lpwstr>
  </property>
  <property fmtid="{D5CDD505-2E9C-101B-9397-08002B2CF9AE}" pid="4" name="ICV">
    <vt:lpwstr>763397E3BFDC466F901986C8E0772362_13</vt:lpwstr>
  </property>
</Properties>
</file>