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44BC2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人员配置方案</w:t>
      </w:r>
    </w:p>
    <w:p w14:paraId="382D0591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bookmarkStart w:id="1" w:name="_GoBack"/>
      <w:bookmarkEnd w:id="1"/>
      <w:bookmarkStart w:id="0" w:name="OLE_LINK39"/>
      <w:r>
        <w:rPr>
          <w:rFonts w:cs="仿宋_GB2312" w:asciiTheme="minorEastAsia" w:hAnsiTheme="minorEastAsia"/>
          <w:sz w:val="24"/>
        </w:rPr>
        <w:t>提供针对本项目人员配置方案</w:t>
      </w:r>
      <w:bookmarkEnd w:id="0"/>
      <w:r>
        <w:rPr>
          <w:rFonts w:cs="仿宋_GB2312" w:asciiTheme="minorEastAsia" w:hAnsiTheme="minorEastAsia"/>
          <w:sz w:val="24"/>
        </w:rPr>
        <w:t>，</w:t>
      </w:r>
      <w:r>
        <w:rPr>
          <w:rFonts w:hint="eastAsia" w:asciiTheme="minorEastAsia" w:hAnsiTheme="minorEastAsia"/>
          <w:sz w:val="24"/>
          <w:lang w:eastAsia="zh-CN"/>
        </w:rPr>
        <w:t>供应商</w:t>
      </w:r>
      <w:r>
        <w:rPr>
          <w:rFonts w:hint="eastAsia" w:asciiTheme="minorEastAsia" w:hAnsiTheme="minorEastAsia"/>
          <w:sz w:val="24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F93D76"/>
    <w:rsid w:val="21117BFE"/>
    <w:rsid w:val="224907B5"/>
    <w:rsid w:val="275B41F8"/>
    <w:rsid w:val="28227CF8"/>
    <w:rsid w:val="3CF8032A"/>
    <w:rsid w:val="5E6E2F67"/>
    <w:rsid w:val="670F448D"/>
    <w:rsid w:val="6FDE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2025-04-03T06:57:00Z</dcterms:created>
  <dc:creator>Administrator</dc:creator>
  <cp:lastModifiedBy>赛诚财务  李铃博</cp:lastModifiedBy>
  <dcterms:modified xsi:type="dcterms:W3CDTF">2025-05-21T08:15:51Z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61E471E847414BE78FBD4B8620FB1B2A_12</vt:lpwstr>
  </property>
</Properties>
</file>