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C0F8C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服务要求应答表</w:t>
      </w:r>
    </w:p>
    <w:p w14:paraId="1C2C3739">
      <w:pPr>
        <w:pStyle w:val="4"/>
        <w:spacing w:line="336" w:lineRule="auto"/>
        <w:ind w:firstLine="240" w:firstLineChars="100"/>
        <w:jc w:val="left"/>
        <w:rPr>
          <w:rFonts w:hint="eastAsia"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项目名称：</w:t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</w:p>
    <w:p w14:paraId="00C9481B">
      <w:pPr>
        <w:pStyle w:val="4"/>
        <w:spacing w:line="336" w:lineRule="auto"/>
        <w:ind w:firstLine="240" w:firstLineChars="100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cs="仿宋" w:asciiTheme="minorEastAsia" w:hAnsiTheme="minorEastAsia"/>
          <w:sz w:val="24"/>
          <w:szCs w:val="24"/>
        </w:rPr>
        <w:t>项目编号：</w:t>
      </w:r>
    </w:p>
    <w:tbl>
      <w:tblPr>
        <w:tblStyle w:val="9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782"/>
        <w:gridCol w:w="4658"/>
        <w:gridCol w:w="1294"/>
      </w:tblGrid>
      <w:tr w14:paraId="4DD6D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F634D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25318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CE071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DF8A6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响应说明</w:t>
            </w:r>
          </w:p>
        </w:tc>
      </w:tr>
      <w:tr w14:paraId="61AC7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35C21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B254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F5E4C">
            <w:pPr>
              <w:pStyle w:val="12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7ECE6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E1B2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5795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DF63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597F6">
            <w:pPr>
              <w:pStyle w:val="12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BC9F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EF1A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9E770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B2C65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B5F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8D928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4591405B">
      <w:pPr>
        <w:rPr>
          <w:rFonts w:ascii="宋体" w:hAnsi="宋体" w:cs="宋体"/>
        </w:rPr>
      </w:pPr>
    </w:p>
    <w:p w14:paraId="60F5E1D7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597ACAB9">
      <w:pPr>
        <w:rPr>
          <w:rFonts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注：供应商必须根据磋商文件第三章“</w:t>
      </w:r>
      <w:r>
        <w:rPr>
          <w:rFonts w:hint="eastAsia" w:ascii="宋体" w:hAnsi="宋体" w:cs="宋体"/>
          <w:spacing w:val="6"/>
          <w:sz w:val="24"/>
          <w:szCs w:val="24"/>
        </w:rPr>
        <w:t>3.2.2服务要求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”</w:t>
      </w:r>
      <w:bookmarkStart w:id="0" w:name="_GoBack"/>
      <w:r>
        <w:rPr>
          <w:rFonts w:hint="eastAsia" w:ascii="宋体" w:hAnsi="宋体" w:cs="宋体"/>
          <w:spacing w:val="6"/>
          <w:sz w:val="24"/>
          <w:szCs w:val="24"/>
          <w:lang w:val="zh-CN"/>
        </w:rPr>
        <w:t>据实逐条填写</w:t>
      </w:r>
      <w:bookmarkEnd w:id="0"/>
      <w:r>
        <w:rPr>
          <w:rFonts w:hint="eastAsia" w:ascii="宋体" w:hAnsi="宋体" w:cs="宋体"/>
          <w:spacing w:val="6"/>
          <w:sz w:val="24"/>
          <w:szCs w:val="24"/>
          <w:lang w:val="zh-CN"/>
        </w:rPr>
        <w:t>，不得虚假陈述，响应说明填写（根据所填响应内容对比采购文件内容）：完全响应、不完全响应、不响应。</w:t>
      </w:r>
    </w:p>
    <w:p w14:paraId="43E8F4C4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3DCC978F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17BF73C7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521127F8">
      <w:pPr>
        <w:pStyle w:val="4"/>
        <w:spacing w:line="500" w:lineRule="exact"/>
        <w:ind w:firstLine="5280" w:firstLineChars="2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供应商名称(公章)：</w:t>
      </w:r>
    </w:p>
    <w:p w14:paraId="49351B23">
      <w:pPr>
        <w:spacing w:line="480" w:lineRule="auto"/>
        <w:ind w:left="1529" w:leftChars="728" w:firstLine="3840" w:firstLineChars="1600"/>
        <w:jc w:val="left"/>
      </w:pPr>
      <w:r>
        <w:rPr>
          <w:rFonts w:hint="eastAsia" w:cs="仿宋" w:asciiTheme="minorEastAsia" w:hAnsiTheme="minorEastAsia"/>
          <w:sz w:val="24"/>
        </w:rPr>
        <w:t>日期：   年   月   日</w:t>
      </w:r>
    </w:p>
    <w:p w14:paraId="44CABA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FFD00C2"/>
    <w:rsid w:val="00095B97"/>
    <w:rsid w:val="002D5030"/>
    <w:rsid w:val="0056677B"/>
    <w:rsid w:val="005B10A5"/>
    <w:rsid w:val="005E33A8"/>
    <w:rsid w:val="0065089C"/>
    <w:rsid w:val="007E1A4F"/>
    <w:rsid w:val="00904C29"/>
    <w:rsid w:val="00A72C5E"/>
    <w:rsid w:val="0E955EDF"/>
    <w:rsid w:val="13C11287"/>
    <w:rsid w:val="1AF26175"/>
    <w:rsid w:val="257D7A45"/>
    <w:rsid w:val="2A983CA4"/>
    <w:rsid w:val="397B0AF1"/>
    <w:rsid w:val="5A045BFB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3">
    <w:name w:val="页眉 Char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Char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140</Characters>
  <Lines>1</Lines>
  <Paragraphs>1</Paragraphs>
  <TotalTime>0</TotalTime>
  <ScaleCrop>false</ScaleCrop>
  <LinksUpToDate>false</LinksUpToDate>
  <CharactersWithSpaces>140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赛诚财务  李铃博</cp:lastModifiedBy>
  <dcterms:modified xsi:type="dcterms:W3CDTF">2025-04-15T03:42:32Z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AFEB7F6F91D5474681A5F538C2BDD589_12</vt:lpwstr>
  </property>
</Properties>
</file>