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FDA80">
      <w:pPr>
        <w:spacing w:line="500" w:lineRule="exact"/>
        <w:jc w:val="center"/>
        <w:rPr>
          <w:rFonts w:ascii="宋体" w:hAnsi="宋体"/>
          <w:b/>
          <w:sz w:val="32"/>
          <w:szCs w:val="32"/>
        </w:rPr>
      </w:pPr>
      <w:r>
        <w:rPr>
          <w:rFonts w:hint="eastAsia" w:ascii="宋体" w:hAnsi="宋体"/>
          <w:b/>
          <w:sz w:val="32"/>
          <w:szCs w:val="32"/>
        </w:rPr>
        <w:t>供应商承诺书</w:t>
      </w:r>
    </w:p>
    <w:p w14:paraId="773E002A">
      <w:pPr>
        <w:pStyle w:val="4"/>
      </w:pPr>
    </w:p>
    <w:p w14:paraId="17088181">
      <w:pPr>
        <w:kinsoku w:val="0"/>
        <w:spacing w:line="600" w:lineRule="exact"/>
        <w:rPr>
          <w:rFonts w:ascii="宋体" w:hAnsi="宋体"/>
          <w:sz w:val="24"/>
        </w:rPr>
      </w:pPr>
      <w:r>
        <w:rPr>
          <w:rFonts w:hint="eastAsia" w:ascii="宋体" w:hAnsi="宋体"/>
          <w:sz w:val="24"/>
          <w:lang w:eastAsia="zh-CN"/>
        </w:rPr>
        <w:t>一</w:t>
      </w:r>
      <w:r>
        <w:rPr>
          <w:rFonts w:hint="eastAsia" w:ascii="宋体" w:hAnsi="宋体"/>
          <w:sz w:val="24"/>
        </w:rPr>
        <w:t>、陕西省政府采购供应商拒绝政府采购领域商业贿赂承诺书（格式</w:t>
      </w:r>
      <w:r>
        <w:rPr>
          <w:rFonts w:hint="eastAsia" w:ascii="宋体" w:hAnsi="宋体"/>
          <w:sz w:val="24"/>
          <w:lang w:eastAsia="zh-CN"/>
        </w:rPr>
        <w:t>一</w:t>
      </w:r>
      <w:r>
        <w:rPr>
          <w:rFonts w:hint="eastAsia" w:ascii="宋体" w:hAnsi="宋体"/>
          <w:sz w:val="24"/>
        </w:rPr>
        <w:t>）</w:t>
      </w:r>
    </w:p>
    <w:p w14:paraId="43B09215">
      <w:pPr>
        <w:pStyle w:val="6"/>
        <w:spacing w:before="156"/>
        <w:rPr>
          <w:rFonts w:ascii="宋体" w:hAnsi="宋体" w:cs="宋体"/>
          <w:b/>
          <w:bCs/>
          <w:color w:val="0A82E5"/>
        </w:rPr>
      </w:pPr>
      <w:r>
        <w:rPr>
          <w:rFonts w:hint="eastAsia"/>
          <w:lang w:eastAsia="zh-CN"/>
        </w:rPr>
        <w:t>二</w:t>
      </w:r>
      <w:r>
        <w:rPr>
          <w:rFonts w:hint="eastAsia"/>
        </w:rPr>
        <w:t>、招标代理服务费承诺书（格式</w:t>
      </w:r>
      <w:r>
        <w:rPr>
          <w:rFonts w:hint="eastAsia"/>
          <w:lang w:eastAsia="zh-CN"/>
        </w:rPr>
        <w:t>二</w:t>
      </w:r>
      <w:r>
        <w:rPr>
          <w:rFonts w:hint="eastAsia"/>
        </w:rPr>
        <w:t>）</w:t>
      </w:r>
      <w:r>
        <w:rPr>
          <w:rFonts w:ascii="宋体" w:hAnsi="宋体" w:cs="宋体"/>
          <w:b/>
          <w:bCs/>
          <w:color w:val="0A82E5"/>
        </w:rPr>
        <w:br w:type="page"/>
      </w:r>
    </w:p>
    <w:p w14:paraId="32AA132D">
      <w:pPr>
        <w:spacing w:afterLines="50"/>
        <w:jc w:val="left"/>
        <w:rPr>
          <w:rFonts w:ascii="宋体" w:hAnsi="宋体" w:cs="宋体"/>
          <w:b/>
          <w:bCs/>
          <w:color w:val="0A82E5"/>
          <w:sz w:val="24"/>
        </w:rPr>
      </w:pPr>
      <w:r>
        <w:rPr>
          <w:rFonts w:hint="eastAsia"/>
          <w:bCs/>
          <w:sz w:val="24"/>
        </w:rPr>
        <w:t>格式</w:t>
      </w:r>
      <w:r>
        <w:rPr>
          <w:rFonts w:hint="eastAsia"/>
          <w:bCs/>
          <w:sz w:val="24"/>
          <w:lang w:eastAsia="zh-CN"/>
        </w:rPr>
        <w:t>一</w:t>
      </w:r>
      <w:r>
        <w:rPr>
          <w:rFonts w:hint="eastAsia"/>
          <w:bCs/>
          <w:sz w:val="24"/>
        </w:rPr>
        <w:t>：</w:t>
      </w:r>
    </w:p>
    <w:p w14:paraId="20851565">
      <w:pPr>
        <w:spacing w:afterLines="50"/>
        <w:jc w:val="center"/>
        <w:rPr>
          <w:rFonts w:ascii="宋体" w:hAnsi="宋体"/>
        </w:rPr>
      </w:pPr>
      <w:r>
        <w:rPr>
          <w:rFonts w:hint="eastAsia" w:hAnsi="宋体"/>
          <w:b/>
          <w:sz w:val="32"/>
        </w:rPr>
        <w:t>陕西省政府采购供应商拒绝政府采购领域商业贿赂承诺书</w:t>
      </w:r>
    </w:p>
    <w:p w14:paraId="539CF8CC">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2009E68">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47AA89D">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4914585">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279A1EDA">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576B82AF">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79159CEA">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9A926AA">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177AD7">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76D8759B">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357269DB">
      <w:pPr>
        <w:spacing w:line="360" w:lineRule="auto"/>
        <w:ind w:firstLine="360" w:firstLineChars="150"/>
        <w:rPr>
          <w:rFonts w:ascii="宋体" w:hAnsi="宋体"/>
          <w:sz w:val="24"/>
          <w:szCs w:val="28"/>
        </w:rPr>
      </w:pPr>
    </w:p>
    <w:p w14:paraId="02D0B903">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78030C3D">
      <w:pPr>
        <w:spacing w:line="360" w:lineRule="auto"/>
        <w:ind w:firstLine="360" w:firstLineChars="150"/>
        <w:rPr>
          <w:rFonts w:ascii="宋体" w:hAnsi="宋体"/>
          <w:sz w:val="24"/>
          <w:szCs w:val="28"/>
        </w:rPr>
      </w:pPr>
    </w:p>
    <w:p w14:paraId="2A9C34A1">
      <w:pPr>
        <w:spacing w:line="360" w:lineRule="auto"/>
        <w:ind w:firstLine="360" w:firstLineChars="150"/>
        <w:rPr>
          <w:rFonts w:ascii="宋体" w:hAnsi="宋体"/>
          <w:sz w:val="24"/>
          <w:szCs w:val="28"/>
        </w:rPr>
      </w:pPr>
      <w:r>
        <w:rPr>
          <w:rFonts w:hint="eastAsia" w:ascii="宋体" w:hAnsi="宋体"/>
          <w:sz w:val="24"/>
        </w:rPr>
        <w:t>法定代表人</w:t>
      </w:r>
      <w:r>
        <w:rPr>
          <w:rFonts w:hint="eastAsia" w:ascii="宋体" w:hAnsi="宋体"/>
          <w:sz w:val="24"/>
          <w:lang w:eastAsia="zh-CN"/>
        </w:rPr>
        <w:t>或</w:t>
      </w:r>
      <w:r>
        <w:rPr>
          <w:rFonts w:hint="eastAsia" w:ascii="宋体" w:hAnsi="宋体"/>
          <w:sz w:val="24"/>
        </w:rPr>
        <w:t>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EFD0210">
      <w:pPr>
        <w:spacing w:line="360" w:lineRule="auto"/>
        <w:ind w:firstLine="360" w:firstLineChars="150"/>
        <w:rPr>
          <w:rFonts w:ascii="宋体" w:hAnsi="宋体"/>
          <w:sz w:val="24"/>
          <w:szCs w:val="28"/>
        </w:rPr>
      </w:pPr>
    </w:p>
    <w:p w14:paraId="0BE53E75">
      <w:pPr>
        <w:rPr>
          <w:rFonts w:ascii="宋体" w:hAnsi="宋体"/>
          <w:sz w:val="24"/>
          <w:szCs w:val="28"/>
        </w:rPr>
      </w:pPr>
      <w:r>
        <w:rPr>
          <w:rFonts w:hint="eastAsia" w:ascii="宋体" w:hAnsi="宋体"/>
          <w:sz w:val="24"/>
          <w:szCs w:val="28"/>
        </w:rPr>
        <w:t xml:space="preserve">                                                 年  月  日</w:t>
      </w:r>
    </w:p>
    <w:p w14:paraId="38216F09">
      <w:pPr>
        <w:rPr>
          <w:rFonts w:ascii="宋体" w:hAnsi="宋体"/>
          <w:sz w:val="24"/>
          <w:szCs w:val="28"/>
        </w:rPr>
      </w:pPr>
    </w:p>
    <w:p w14:paraId="08964180">
      <w:pPr>
        <w:rPr>
          <w:rFonts w:ascii="宋体" w:hAnsi="宋体"/>
          <w:sz w:val="24"/>
          <w:szCs w:val="28"/>
        </w:rPr>
      </w:pPr>
    </w:p>
    <w:p w14:paraId="49EC8C0E">
      <w:pPr>
        <w:rPr>
          <w:rFonts w:hint="eastAsia"/>
          <w:bCs/>
          <w:sz w:val="24"/>
        </w:rPr>
      </w:pPr>
    </w:p>
    <w:p w14:paraId="0F989351">
      <w:pPr>
        <w:rPr>
          <w:rFonts w:hint="eastAsia"/>
          <w:bCs/>
          <w:sz w:val="24"/>
        </w:rPr>
      </w:pPr>
    </w:p>
    <w:p w14:paraId="7EE6CA1E">
      <w:pPr>
        <w:rPr>
          <w:rFonts w:hint="eastAsia"/>
          <w:bCs/>
          <w:sz w:val="24"/>
        </w:rPr>
      </w:pPr>
    </w:p>
    <w:p w14:paraId="4B618B12">
      <w:pPr>
        <w:rPr>
          <w:rFonts w:hint="eastAsia"/>
          <w:bCs/>
          <w:sz w:val="24"/>
        </w:rPr>
      </w:pPr>
    </w:p>
    <w:p w14:paraId="3111D3DD">
      <w:pPr>
        <w:rPr>
          <w:rFonts w:ascii="宋体" w:hAnsi="宋体"/>
          <w:sz w:val="24"/>
          <w:szCs w:val="28"/>
        </w:rPr>
      </w:pPr>
      <w:r>
        <w:rPr>
          <w:rFonts w:hint="eastAsia"/>
          <w:bCs/>
          <w:sz w:val="24"/>
        </w:rPr>
        <w:t>格式</w:t>
      </w:r>
      <w:r>
        <w:rPr>
          <w:rFonts w:hint="eastAsia"/>
          <w:bCs/>
          <w:sz w:val="24"/>
          <w:lang w:eastAsia="zh-CN"/>
        </w:rPr>
        <w:t>二</w:t>
      </w:r>
      <w:r>
        <w:rPr>
          <w:rFonts w:hint="eastAsia"/>
          <w:bCs/>
          <w:sz w:val="24"/>
        </w:rPr>
        <w:t>：</w:t>
      </w:r>
    </w:p>
    <w:p w14:paraId="69C36DDF">
      <w:pPr>
        <w:pStyle w:val="7"/>
        <w:ind w:firstLine="320"/>
        <w:rPr>
          <w:rFonts w:ascii="宋体" w:hAnsi="宋体"/>
        </w:rPr>
      </w:pPr>
      <w:bookmarkStart w:id="2" w:name="_GoBack"/>
      <w:bookmarkEnd w:id="2"/>
      <w:bookmarkStart w:id="0" w:name="_Toc20450"/>
      <w:bookmarkStart w:id="1" w:name="_Toc5160"/>
      <w:r>
        <w:rPr>
          <w:rFonts w:hint="eastAsia" w:ascii="宋体" w:hAnsi="宋体"/>
        </w:rPr>
        <w:t>招标代理服务费承诺书</w:t>
      </w:r>
      <w:bookmarkEnd w:id="0"/>
      <w:bookmarkEnd w:id="1"/>
    </w:p>
    <w:p w14:paraId="18C8A313">
      <w:pPr>
        <w:spacing w:line="500" w:lineRule="exact"/>
        <w:rPr>
          <w:rFonts w:ascii="宋体" w:hAnsi="宋体" w:cs="宋体"/>
          <w:sz w:val="24"/>
        </w:rPr>
      </w:pPr>
      <w:r>
        <w:rPr>
          <w:rFonts w:hint="eastAsia" w:ascii="宋体" w:hAnsi="宋体" w:cs="宋体"/>
          <w:sz w:val="24"/>
        </w:rPr>
        <w:t>致：陕西正信招标有限公司</w:t>
      </w:r>
    </w:p>
    <w:p w14:paraId="4D18BCB1">
      <w:pPr>
        <w:spacing w:line="500" w:lineRule="exact"/>
        <w:ind w:firstLine="480" w:firstLineChars="200"/>
        <w:rPr>
          <w:rFonts w:ascii="宋体" w:hAnsi="宋体" w:cs="宋体"/>
          <w:sz w:val="24"/>
        </w:rPr>
      </w:pPr>
      <w:r>
        <w:rPr>
          <w:rFonts w:hint="eastAsia" w:ascii="宋体" w:hAnsi="宋体" w:cs="宋体"/>
          <w:sz w:val="24"/>
        </w:rPr>
        <w:t>如我公司在贵公司组织的</w:t>
      </w:r>
      <w:r>
        <w:rPr>
          <w:rFonts w:hint="eastAsia" w:ascii="宋体" w:hAnsi="宋体" w:cs="宋体"/>
          <w:sz w:val="24"/>
          <w:u w:val="single"/>
          <w:lang w:eastAsia="zh-CN"/>
        </w:rPr>
        <w:t>西安市文物局</w:t>
      </w:r>
      <w:r>
        <w:rPr>
          <w:rFonts w:hint="eastAsia" w:ascii="宋体" w:hAnsi="宋体" w:cs="宋体"/>
          <w:sz w:val="24"/>
          <w:u w:val="single"/>
        </w:rPr>
        <w:t>文物安全巡查检查项目</w:t>
      </w:r>
      <w:r>
        <w:rPr>
          <w:rFonts w:hint="eastAsia" w:ascii="宋体" w:hAnsi="宋体" w:cs="宋体"/>
          <w:sz w:val="24"/>
        </w:rPr>
        <w:t>（项目编号：ZX2025-05-25）</w:t>
      </w:r>
      <w:r>
        <w:rPr>
          <w:rFonts w:hint="eastAsia" w:ascii="宋体" w:hAnsi="宋体" w:cs="宋体"/>
          <w:sz w:val="24"/>
          <w:lang w:eastAsia="zh-CN"/>
        </w:rPr>
        <w:t>竞争性磋商</w:t>
      </w:r>
      <w:r>
        <w:rPr>
          <w:rFonts w:hint="eastAsia" w:ascii="宋体" w:hAnsi="宋体" w:cs="宋体"/>
          <w:sz w:val="24"/>
        </w:rPr>
        <w:t>采购中获得成交资格，我方承诺在领取成交通知书时，按采购文件的规定，以银行转账的方式向贵方一次性交纳招标代理服务费，招标代理服务费金额按</w:t>
      </w:r>
      <w:r>
        <w:rPr>
          <w:rFonts w:hint="eastAsia" w:ascii="宋体" w:hAnsi="宋体" w:cs="宋体"/>
          <w:sz w:val="24"/>
          <w:lang w:eastAsia="zh-CN"/>
        </w:rPr>
        <w:t>磋商</w:t>
      </w:r>
      <w:r>
        <w:rPr>
          <w:rFonts w:hint="eastAsia" w:ascii="宋体" w:hAnsi="宋体" w:cs="宋体"/>
          <w:sz w:val="24"/>
        </w:rPr>
        <w:t>文件的规定。</w:t>
      </w:r>
    </w:p>
    <w:p w14:paraId="025BBC7D">
      <w:pPr>
        <w:spacing w:line="500" w:lineRule="exact"/>
        <w:ind w:firstLine="480" w:firstLineChars="200"/>
        <w:rPr>
          <w:rFonts w:ascii="宋体" w:hAnsi="宋体" w:cs="宋体"/>
          <w:sz w:val="24"/>
        </w:rPr>
      </w:pPr>
      <w:r>
        <w:rPr>
          <w:rFonts w:hint="eastAsia" w:ascii="宋体" w:hAnsi="宋体" w:cs="宋体"/>
          <w:sz w:val="24"/>
        </w:rPr>
        <w:t>招标代理服务费</w:t>
      </w:r>
      <w:r>
        <w:rPr>
          <w:rFonts w:hint="eastAsia" w:ascii="宋体" w:hAnsi="宋体" w:cs="宋体"/>
          <w:sz w:val="24"/>
          <w:lang w:eastAsia="zh-CN"/>
        </w:rPr>
        <w:t>转账</w:t>
      </w:r>
      <w:r>
        <w:rPr>
          <w:rFonts w:hint="eastAsia" w:ascii="宋体" w:hAnsi="宋体" w:cs="宋体"/>
          <w:sz w:val="24"/>
        </w:rPr>
        <w:t>账户如下：</w:t>
      </w:r>
    </w:p>
    <w:p w14:paraId="6F37023D">
      <w:pPr>
        <w:spacing w:line="500" w:lineRule="exact"/>
        <w:ind w:firstLine="480" w:firstLineChars="200"/>
        <w:rPr>
          <w:rFonts w:ascii="宋体" w:hAnsi="宋体" w:cs="宋体"/>
          <w:sz w:val="24"/>
        </w:rPr>
      </w:pPr>
      <w:r>
        <w:rPr>
          <w:rFonts w:hint="eastAsia" w:ascii="宋体" w:hAnsi="宋体" w:cs="宋体"/>
          <w:sz w:val="24"/>
        </w:rPr>
        <w:t>户    名：陕西正信招标有限公司</w:t>
      </w:r>
    </w:p>
    <w:p w14:paraId="3E52EADF">
      <w:pPr>
        <w:spacing w:line="500" w:lineRule="exact"/>
        <w:ind w:firstLine="480" w:firstLineChars="200"/>
        <w:rPr>
          <w:rFonts w:ascii="宋体" w:hAnsi="宋体" w:cs="宋体"/>
          <w:sz w:val="24"/>
        </w:rPr>
      </w:pPr>
      <w:r>
        <w:rPr>
          <w:rFonts w:hint="eastAsia" w:ascii="宋体" w:hAnsi="宋体" w:cs="宋体"/>
          <w:sz w:val="24"/>
        </w:rPr>
        <w:t>开户银行：中国银行股份有限公司西安四府街支行</w:t>
      </w:r>
    </w:p>
    <w:p w14:paraId="29C1E86C">
      <w:pPr>
        <w:spacing w:line="500" w:lineRule="exact"/>
        <w:ind w:firstLine="480" w:firstLineChars="200"/>
        <w:rPr>
          <w:rFonts w:ascii="宋体" w:hAnsi="宋体" w:cs="宋体"/>
          <w:sz w:val="24"/>
        </w:rPr>
      </w:pPr>
      <w:r>
        <w:rPr>
          <w:rFonts w:hint="eastAsia" w:ascii="宋体" w:hAnsi="宋体" w:cs="宋体"/>
          <w:sz w:val="24"/>
        </w:rPr>
        <w:t>银行账号：102460065607</w:t>
      </w:r>
    </w:p>
    <w:p w14:paraId="61D5D032">
      <w:pPr>
        <w:spacing w:line="500" w:lineRule="exact"/>
        <w:rPr>
          <w:rFonts w:ascii="宋体" w:hAnsi="宋体" w:cs="宋体"/>
          <w:sz w:val="24"/>
        </w:rPr>
      </w:pPr>
    </w:p>
    <w:p w14:paraId="730818EA">
      <w:pPr>
        <w:spacing w:line="360" w:lineRule="auto"/>
        <w:ind w:firstLine="600" w:firstLineChars="250"/>
        <w:rPr>
          <w:rFonts w:ascii="宋体" w:hAnsi="宋体"/>
          <w:sz w:val="24"/>
          <w:szCs w:val="28"/>
          <w:u w:val="single"/>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FEADD76">
      <w:pPr>
        <w:spacing w:line="360" w:lineRule="auto"/>
        <w:ind w:firstLine="600" w:firstLineChars="250"/>
        <w:rPr>
          <w:rFonts w:ascii="宋体" w:hAnsi="宋体"/>
          <w:sz w:val="24"/>
          <w:szCs w:val="28"/>
          <w:u w:val="single"/>
        </w:rPr>
      </w:pPr>
    </w:p>
    <w:p w14:paraId="1B36BE50">
      <w:pPr>
        <w:spacing w:line="360" w:lineRule="auto"/>
        <w:ind w:firstLine="600" w:firstLineChars="250"/>
        <w:rPr>
          <w:rFonts w:ascii="宋体" w:hAnsi="宋体" w:cs="宋体"/>
          <w:sz w:val="24"/>
        </w:rPr>
      </w:pPr>
      <w:r>
        <w:rPr>
          <w:rFonts w:hint="eastAsia" w:ascii="宋体" w:hAnsi="宋体"/>
          <w:sz w:val="24"/>
        </w:rPr>
        <w:t>法定代表人</w:t>
      </w:r>
      <w:r>
        <w:rPr>
          <w:rFonts w:hint="eastAsia" w:ascii="宋体" w:hAnsi="宋体"/>
          <w:sz w:val="24"/>
          <w:lang w:eastAsia="zh-CN"/>
        </w:rPr>
        <w:t>或</w:t>
      </w:r>
      <w:r>
        <w:rPr>
          <w:rFonts w:hint="eastAsia" w:ascii="宋体" w:hAnsi="宋体"/>
          <w:sz w:val="24"/>
        </w:rPr>
        <w:t>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A242DF8">
      <w:pPr>
        <w:spacing w:line="500" w:lineRule="exact"/>
        <w:ind w:firstLine="480" w:firstLineChars="200"/>
        <w:rPr>
          <w:rFonts w:ascii="宋体" w:hAnsi="宋体" w:cs="宋体"/>
          <w:sz w:val="24"/>
        </w:rPr>
      </w:pPr>
    </w:p>
    <w:p w14:paraId="324AB93F">
      <w:pPr>
        <w:spacing w:line="500" w:lineRule="exact"/>
        <w:ind w:firstLine="4320" w:firstLineChars="1800"/>
        <w:rPr>
          <w:rFonts w:ascii="宋体" w:hAnsi="宋体" w:cs="宋体"/>
          <w:sz w:val="24"/>
        </w:rPr>
      </w:pPr>
      <w:r>
        <w:rPr>
          <w:rFonts w:hint="eastAsia" w:ascii="宋体" w:hAnsi="宋体" w:cs="宋体"/>
          <w:sz w:val="24"/>
        </w:rPr>
        <w:t>年  月  日</w:t>
      </w:r>
    </w:p>
    <w:p w14:paraId="47BF80B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EzMzFlZmYyZGIyNWM5NWMyNmNkODYzMDZhNzBiNzEifQ=="/>
  </w:docVars>
  <w:rsids>
    <w:rsidRoot w:val="002F7FBD"/>
    <w:rsid w:val="000F7919"/>
    <w:rsid w:val="00191E3B"/>
    <w:rsid w:val="00295895"/>
    <w:rsid w:val="002F7FBD"/>
    <w:rsid w:val="003C5930"/>
    <w:rsid w:val="004201A9"/>
    <w:rsid w:val="004268A2"/>
    <w:rsid w:val="00546E90"/>
    <w:rsid w:val="007502BD"/>
    <w:rsid w:val="00864925"/>
    <w:rsid w:val="00931273"/>
    <w:rsid w:val="00A14D0E"/>
    <w:rsid w:val="00A23A13"/>
    <w:rsid w:val="00AB019A"/>
    <w:rsid w:val="00B75A9E"/>
    <w:rsid w:val="00C95737"/>
    <w:rsid w:val="00D64975"/>
    <w:rsid w:val="00D67A0E"/>
    <w:rsid w:val="00E01987"/>
    <w:rsid w:val="00E944FB"/>
    <w:rsid w:val="00F518E5"/>
    <w:rsid w:val="00F805F4"/>
    <w:rsid w:val="09246605"/>
    <w:rsid w:val="0F9B41A3"/>
    <w:rsid w:val="10405C34"/>
    <w:rsid w:val="156F3EDC"/>
    <w:rsid w:val="1AB6008B"/>
    <w:rsid w:val="1B58141E"/>
    <w:rsid w:val="1DFD793E"/>
    <w:rsid w:val="2A152755"/>
    <w:rsid w:val="30A40479"/>
    <w:rsid w:val="3885051B"/>
    <w:rsid w:val="3E9272D2"/>
    <w:rsid w:val="4B8B7843"/>
    <w:rsid w:val="4E85619B"/>
    <w:rsid w:val="4FF137E7"/>
    <w:rsid w:val="5EDA4C91"/>
    <w:rsid w:val="63407A4A"/>
    <w:rsid w:val="6A1A7BB2"/>
    <w:rsid w:val="6A7B0358"/>
    <w:rsid w:val="6D3C2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link w:val="13"/>
    <w:qFormat/>
    <w:uiPriority w:val="99"/>
    <w:rPr>
      <w:rFonts w:ascii="宋体" w:hAnsi="Courier New" w:cs="Courier New"/>
      <w:szCs w:val="21"/>
    </w:rPr>
  </w:style>
  <w:style w:type="paragraph" w:styleId="4">
    <w:name w:val="footer"/>
    <w:basedOn w:val="1"/>
    <w:link w:val="12"/>
    <w:qFormat/>
    <w:uiPriority w:val="99"/>
    <w:pPr>
      <w:tabs>
        <w:tab w:val="center" w:pos="4153"/>
        <w:tab w:val="right" w:pos="8306"/>
      </w:tabs>
      <w:snapToGrid w:val="0"/>
      <w:spacing w:line="240" w:lineRule="auto"/>
      <w:jc w:val="left"/>
    </w:pPr>
    <w:rPr>
      <w:sz w:val="18"/>
      <w:szCs w:val="18"/>
    </w:rPr>
  </w:style>
  <w:style w:type="paragraph" w:styleId="5">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6">
    <w:name w:val="Normal (Web)"/>
    <w:basedOn w:val="1"/>
    <w:autoRedefine/>
    <w:qFormat/>
    <w:uiPriority w:val="99"/>
    <w:pPr>
      <w:widowControl/>
      <w:spacing w:beforeLines="50" w:line="240" w:lineRule="auto"/>
      <w:ind w:left="210" w:hanging="210"/>
      <w:jc w:val="left"/>
    </w:pPr>
    <w:rPr>
      <w:rFonts w:ascii="宋体" w:hAnsi="宋体" w:cs="宋体"/>
      <w:kern w:val="0"/>
      <w:sz w:val="24"/>
    </w:rPr>
  </w:style>
  <w:style w:type="paragraph" w:styleId="7">
    <w:name w:val="Title"/>
    <w:basedOn w:val="1"/>
    <w:next w:val="1"/>
    <w:link w:val="15"/>
    <w:qFormat/>
    <w:uiPriority w:val="0"/>
    <w:pPr>
      <w:spacing w:before="240" w:after="60"/>
      <w:jc w:val="center"/>
      <w:outlineLvl w:val="0"/>
    </w:pPr>
    <w:rPr>
      <w:rFonts w:ascii="Cambria" w:hAnsi="Cambria"/>
      <w:b/>
      <w:bCs/>
      <w:sz w:val="32"/>
      <w:szCs w:val="32"/>
    </w:rPr>
  </w:style>
  <w:style w:type="paragraph" w:styleId="8">
    <w:name w:val="Body Text First Indent"/>
    <w:basedOn w:val="2"/>
    <w:unhideWhenUsed/>
    <w:qFormat/>
    <w:uiPriority w:val="99"/>
    <w:pPr>
      <w:ind w:firstLine="420" w:firstLineChars="100"/>
    </w:pPr>
  </w:style>
  <w:style w:type="character" w:customStyle="1" w:styleId="11">
    <w:name w:val="页眉 Char"/>
    <w:basedOn w:val="10"/>
    <w:link w:val="5"/>
    <w:qFormat/>
    <w:uiPriority w:val="0"/>
    <w:rPr>
      <w:rFonts w:ascii="Times New Roman" w:hAnsi="Times New Roman" w:eastAsia="宋体" w:cs="Times New Roman"/>
      <w:kern w:val="2"/>
      <w:sz w:val="18"/>
      <w:szCs w:val="18"/>
    </w:rPr>
  </w:style>
  <w:style w:type="character" w:customStyle="1" w:styleId="12">
    <w:name w:val="页脚 Char"/>
    <w:basedOn w:val="10"/>
    <w:link w:val="4"/>
    <w:qFormat/>
    <w:uiPriority w:val="99"/>
    <w:rPr>
      <w:rFonts w:ascii="Times New Roman" w:hAnsi="Times New Roman" w:eastAsia="宋体" w:cs="Times New Roman"/>
      <w:kern w:val="2"/>
      <w:sz w:val="18"/>
      <w:szCs w:val="18"/>
    </w:rPr>
  </w:style>
  <w:style w:type="character" w:customStyle="1" w:styleId="13">
    <w:name w:val="纯文本 Char"/>
    <w:link w:val="3"/>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标题 Char"/>
    <w:basedOn w:val="10"/>
    <w:link w:val="7"/>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725</Words>
  <Characters>747</Characters>
  <Lines>13</Lines>
  <Paragraphs>3</Paragraphs>
  <TotalTime>1</TotalTime>
  <ScaleCrop>false</ScaleCrop>
  <LinksUpToDate>false</LinksUpToDate>
  <CharactersWithSpaces>889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赛诚财务  李铃博</cp:lastModifiedBy>
  <dcterms:modified xsi:type="dcterms:W3CDTF">2025-05-21T08:07:40Z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F80D9DCD827E478CB3404AFAA23C7A5B_12</vt:lpwstr>
  </property>
  <property fmtid="{D5CDD505-2E9C-101B-9397-08002B2CF9AE}" pid="4" name="KSOTemplateDocerSaveRecord">
    <vt:lpwstr>eyJoZGlkIjoiYTEyNTUzMGE3MDRiZmJjMTQ3ZTUzN2M0NzEzYWIyN2QiLCJ1c2VySWQiOiI5ODk3ODQwMDkifQ==</vt:lpwstr>
  </property>
</Properties>
</file>