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95C1A2">
      <w:pPr>
        <w:jc w:val="center"/>
        <w:outlineLvl w:val="1"/>
        <w:rPr>
          <w:rFonts w:ascii="宋体" w:hAnsi="宋体" w:cs="宋体"/>
          <w:b/>
          <w:bCs/>
          <w:highlight w:val="none"/>
        </w:rPr>
      </w:pPr>
      <w:r>
        <w:rPr>
          <w:rStyle w:val="8"/>
          <w:rFonts w:hint="eastAsia" w:ascii="宋体" w:hAnsi="宋体" w:cs="宋体"/>
          <w:b/>
          <w:bCs/>
          <w:highlight w:val="none"/>
        </w:rPr>
        <w:t>资格证明文件</w:t>
      </w:r>
    </w:p>
    <w:p w14:paraId="0C0BDE83">
      <w:pPr>
        <w:spacing w:line="500" w:lineRule="exact"/>
        <w:ind w:firstLine="560" w:firstLineChars="200"/>
        <w:rPr>
          <w:rFonts w:ascii="宋体" w:hAnsi="宋体" w:cs="宋体"/>
          <w:sz w:val="28"/>
          <w:szCs w:val="28"/>
          <w:highlight w:val="none"/>
        </w:rPr>
      </w:pPr>
      <w:r>
        <w:rPr>
          <w:rFonts w:hint="eastAsia" w:ascii="宋体" w:hAnsi="宋体" w:cs="宋体"/>
          <w:sz w:val="28"/>
          <w:szCs w:val="28"/>
          <w:highlight w:val="none"/>
        </w:rPr>
        <w:t>供应商应按照</w:t>
      </w:r>
      <w:r>
        <w:rPr>
          <w:rFonts w:hint="eastAsia" w:ascii="宋体" w:hAnsi="宋体" w:cs="宋体"/>
          <w:sz w:val="28"/>
          <w:szCs w:val="28"/>
          <w:highlight w:val="none"/>
          <w:lang w:eastAsia="zh-CN"/>
        </w:rPr>
        <w:t>协商</w:t>
      </w:r>
      <w:r>
        <w:rPr>
          <w:rFonts w:hint="eastAsia" w:ascii="宋体" w:hAnsi="宋体" w:cs="宋体"/>
          <w:sz w:val="28"/>
          <w:szCs w:val="28"/>
          <w:highlight w:val="none"/>
        </w:rPr>
        <w:t>文件资格要求逐一提供全部资格证明文件。缺少其中任何一项，其响应文件将被视为无效文件。</w:t>
      </w:r>
    </w:p>
    <w:p w14:paraId="5C5EB3AE">
      <w:pPr>
        <w:spacing w:line="500" w:lineRule="exact"/>
        <w:ind w:firstLine="562"/>
        <w:rPr>
          <w:rFonts w:ascii="宋体" w:hAnsi="宋体" w:cs="宋体"/>
          <w:sz w:val="28"/>
          <w:szCs w:val="28"/>
          <w:highlight w:val="none"/>
        </w:rPr>
      </w:pPr>
      <w:r>
        <w:rPr>
          <w:rFonts w:hint="eastAsia" w:ascii="宋体" w:hAnsi="宋体" w:cs="宋体"/>
          <w:sz w:val="28"/>
          <w:szCs w:val="28"/>
          <w:highlight w:val="none"/>
        </w:rPr>
        <w:t>其中，提供格式的须按下文给定格式填写。</w:t>
      </w:r>
    </w:p>
    <w:p w14:paraId="26DC04ED">
      <w:pPr>
        <w:spacing w:line="500" w:lineRule="exact"/>
        <w:ind w:firstLine="562"/>
        <w:outlineLvl w:val="2"/>
        <w:rPr>
          <w:rFonts w:hint="eastAsia" w:ascii="宋体" w:hAnsi="宋体" w:cs="宋体"/>
          <w:b/>
          <w:sz w:val="28"/>
          <w:szCs w:val="28"/>
          <w:highlight w:val="none"/>
        </w:rPr>
      </w:pPr>
      <w:r>
        <w:rPr>
          <w:rFonts w:hint="eastAsia" w:ascii="宋体" w:hAnsi="宋体" w:cs="宋体"/>
          <w:b/>
          <w:sz w:val="28"/>
          <w:szCs w:val="28"/>
          <w:highlight w:val="none"/>
        </w:rPr>
        <w:t>一、独立承担民事责任的能力</w:t>
      </w:r>
    </w:p>
    <w:p w14:paraId="35AC30F4">
      <w:pPr>
        <w:spacing w:line="500" w:lineRule="exact"/>
        <w:ind w:firstLine="562"/>
        <w:outlineLvl w:val="2"/>
        <w:rPr>
          <w:rFonts w:hint="eastAsia" w:ascii="宋体" w:hAnsi="宋体" w:cs="宋体"/>
          <w:b/>
          <w:sz w:val="28"/>
          <w:szCs w:val="28"/>
          <w:highlight w:val="none"/>
        </w:rPr>
      </w:pPr>
      <w:r>
        <w:rPr>
          <w:rFonts w:hint="eastAsia" w:ascii="宋体" w:hAnsi="宋体" w:cs="宋体"/>
          <w:b/>
          <w:sz w:val="28"/>
          <w:szCs w:val="28"/>
          <w:highlight w:val="none"/>
        </w:rPr>
        <w:t>二、良好的商业信誉和健全的财务会计制度</w:t>
      </w:r>
    </w:p>
    <w:p w14:paraId="349DA1DE">
      <w:pPr>
        <w:spacing w:line="500" w:lineRule="exact"/>
        <w:ind w:firstLine="562"/>
        <w:outlineLvl w:val="2"/>
        <w:rPr>
          <w:rFonts w:hint="eastAsia" w:ascii="宋体" w:hAnsi="宋体" w:cs="宋体"/>
          <w:b/>
          <w:sz w:val="28"/>
          <w:szCs w:val="28"/>
          <w:highlight w:val="none"/>
        </w:rPr>
      </w:pPr>
      <w:r>
        <w:rPr>
          <w:rFonts w:hint="eastAsia" w:ascii="宋体" w:hAnsi="宋体" w:cs="宋体"/>
          <w:b/>
          <w:sz w:val="28"/>
          <w:szCs w:val="28"/>
          <w:highlight w:val="none"/>
        </w:rPr>
        <w:t>三、有依法缴纳税收和社会保障资金的良好记录</w:t>
      </w:r>
    </w:p>
    <w:p w14:paraId="10BE5B31">
      <w:pPr>
        <w:spacing w:line="500" w:lineRule="exact"/>
        <w:ind w:firstLine="562"/>
        <w:outlineLvl w:val="2"/>
        <w:rPr>
          <w:rFonts w:hint="eastAsia" w:ascii="宋体" w:hAnsi="宋体" w:cs="宋体"/>
          <w:b/>
          <w:sz w:val="28"/>
          <w:szCs w:val="28"/>
          <w:highlight w:val="none"/>
        </w:rPr>
      </w:pPr>
      <w:r>
        <w:rPr>
          <w:rFonts w:hint="eastAsia" w:ascii="宋体" w:hAnsi="宋体" w:cs="宋体"/>
          <w:b/>
          <w:sz w:val="28"/>
          <w:szCs w:val="28"/>
          <w:highlight w:val="none"/>
        </w:rPr>
        <w:t>四、书面声明</w:t>
      </w:r>
    </w:p>
    <w:p w14:paraId="2EDACB64">
      <w:pPr>
        <w:spacing w:line="500" w:lineRule="exact"/>
        <w:ind w:firstLine="562"/>
        <w:outlineLvl w:val="2"/>
        <w:rPr>
          <w:rFonts w:hint="eastAsia" w:ascii="宋体" w:hAnsi="宋体" w:cs="宋体"/>
          <w:b/>
          <w:sz w:val="28"/>
          <w:szCs w:val="28"/>
          <w:highlight w:val="none"/>
        </w:rPr>
      </w:pPr>
      <w:r>
        <w:rPr>
          <w:rFonts w:hint="eastAsia" w:ascii="宋体" w:hAnsi="宋体" w:cs="宋体"/>
          <w:b/>
          <w:sz w:val="28"/>
          <w:szCs w:val="28"/>
          <w:highlight w:val="none"/>
        </w:rPr>
        <w:t>五、法律、行政法规规定的其他条件</w:t>
      </w:r>
    </w:p>
    <w:p w14:paraId="7E615521">
      <w:pPr>
        <w:spacing w:line="500" w:lineRule="exact"/>
        <w:ind w:firstLine="562"/>
        <w:outlineLvl w:val="2"/>
        <w:rPr>
          <w:rFonts w:hint="eastAsia" w:ascii="宋体" w:hAnsi="宋体" w:eastAsia="宋体" w:cs="宋体"/>
          <w:b/>
          <w:sz w:val="28"/>
          <w:szCs w:val="28"/>
          <w:highlight w:val="none"/>
        </w:rPr>
      </w:pPr>
      <w:r>
        <w:rPr>
          <w:rFonts w:hint="eastAsia" w:ascii="宋体" w:hAnsi="宋体" w:cs="宋体"/>
          <w:b/>
          <w:sz w:val="28"/>
          <w:szCs w:val="28"/>
          <w:highlight w:val="none"/>
        </w:rPr>
        <w:t>六、供应商企业关系关联及联合体说明</w:t>
      </w:r>
    </w:p>
    <w:p w14:paraId="16887928">
      <w:pPr>
        <w:spacing w:line="500" w:lineRule="exact"/>
        <w:ind w:firstLine="562"/>
        <w:outlineLvl w:val="2"/>
        <w:rPr>
          <w:rFonts w:hint="eastAsia" w:ascii="宋体" w:hAnsi="宋体" w:eastAsia="宋体" w:cs="宋体"/>
          <w:b/>
          <w:sz w:val="24"/>
          <w:szCs w:val="24"/>
          <w:highlight w:val="none"/>
        </w:rPr>
      </w:pPr>
    </w:p>
    <w:p w14:paraId="5E8A761E">
      <w:pPr>
        <w:spacing w:line="500" w:lineRule="exact"/>
        <w:ind w:firstLine="562"/>
        <w:outlineLvl w:val="2"/>
        <w:rPr>
          <w:rFonts w:hint="eastAsia" w:ascii="宋体" w:hAnsi="宋体" w:eastAsia="宋体" w:cs="宋体"/>
          <w:b/>
          <w:sz w:val="24"/>
          <w:szCs w:val="24"/>
          <w:highlight w:val="none"/>
        </w:rPr>
      </w:pPr>
    </w:p>
    <w:p w14:paraId="132C2EDD">
      <w:pPr>
        <w:spacing w:line="500" w:lineRule="exact"/>
        <w:ind w:firstLine="562"/>
        <w:outlineLvl w:val="2"/>
        <w:rPr>
          <w:rFonts w:hint="eastAsia" w:ascii="宋体" w:hAnsi="宋体" w:eastAsia="宋体" w:cs="宋体"/>
          <w:b/>
          <w:sz w:val="24"/>
          <w:szCs w:val="24"/>
          <w:highlight w:val="none"/>
        </w:rPr>
      </w:pPr>
    </w:p>
    <w:p w14:paraId="4745009D">
      <w:pPr>
        <w:spacing w:line="500" w:lineRule="exact"/>
        <w:ind w:firstLine="562"/>
        <w:outlineLvl w:val="2"/>
        <w:rPr>
          <w:rFonts w:hint="eastAsia" w:ascii="宋体" w:hAnsi="宋体" w:eastAsia="宋体" w:cs="宋体"/>
          <w:b/>
          <w:sz w:val="24"/>
          <w:szCs w:val="24"/>
          <w:highlight w:val="none"/>
        </w:rPr>
      </w:pPr>
    </w:p>
    <w:p w14:paraId="4B58247A">
      <w:pPr>
        <w:spacing w:line="500" w:lineRule="exact"/>
        <w:ind w:firstLine="562"/>
        <w:outlineLvl w:val="2"/>
        <w:rPr>
          <w:rFonts w:hint="eastAsia" w:ascii="宋体" w:hAnsi="宋体" w:eastAsia="宋体" w:cs="宋体"/>
          <w:b/>
          <w:sz w:val="24"/>
          <w:szCs w:val="24"/>
          <w:highlight w:val="none"/>
        </w:rPr>
      </w:pPr>
    </w:p>
    <w:p w14:paraId="330809FA">
      <w:pPr>
        <w:spacing w:line="500" w:lineRule="exact"/>
        <w:ind w:firstLine="562"/>
        <w:outlineLvl w:val="2"/>
        <w:rPr>
          <w:rFonts w:hint="eastAsia" w:ascii="宋体" w:hAnsi="宋体" w:eastAsia="宋体" w:cs="宋体"/>
          <w:b/>
          <w:sz w:val="24"/>
          <w:szCs w:val="24"/>
          <w:highlight w:val="none"/>
        </w:rPr>
      </w:pPr>
    </w:p>
    <w:p w14:paraId="5042FD93">
      <w:pPr>
        <w:spacing w:line="500" w:lineRule="exact"/>
        <w:ind w:firstLine="562"/>
        <w:outlineLvl w:val="2"/>
        <w:rPr>
          <w:rFonts w:hint="eastAsia" w:ascii="宋体" w:hAnsi="宋体" w:eastAsia="宋体" w:cs="宋体"/>
          <w:b/>
          <w:sz w:val="24"/>
          <w:szCs w:val="24"/>
          <w:highlight w:val="none"/>
        </w:rPr>
      </w:pPr>
    </w:p>
    <w:p w14:paraId="7976A580">
      <w:pPr>
        <w:pStyle w:val="2"/>
        <w:rPr>
          <w:rFonts w:hint="eastAsia" w:ascii="宋体" w:hAnsi="宋体" w:eastAsia="宋体" w:cs="宋体"/>
          <w:b/>
          <w:sz w:val="24"/>
          <w:szCs w:val="24"/>
          <w:highlight w:val="none"/>
        </w:rPr>
      </w:pPr>
    </w:p>
    <w:p w14:paraId="6CDF7CDE">
      <w:pPr>
        <w:rPr>
          <w:rFonts w:hint="eastAsia" w:ascii="宋体" w:hAnsi="宋体" w:eastAsia="宋体" w:cs="宋体"/>
          <w:b/>
          <w:sz w:val="24"/>
          <w:szCs w:val="24"/>
          <w:highlight w:val="none"/>
        </w:rPr>
      </w:pPr>
    </w:p>
    <w:p w14:paraId="7F64960D">
      <w:pPr>
        <w:pStyle w:val="2"/>
        <w:rPr>
          <w:rFonts w:hint="eastAsia" w:ascii="宋体" w:hAnsi="宋体" w:eastAsia="宋体" w:cs="宋体"/>
          <w:b/>
          <w:sz w:val="24"/>
          <w:szCs w:val="24"/>
          <w:highlight w:val="none"/>
        </w:rPr>
      </w:pPr>
    </w:p>
    <w:p w14:paraId="6B779589">
      <w:pPr>
        <w:rPr>
          <w:rFonts w:hint="eastAsia"/>
          <w:highlight w:val="none"/>
        </w:rPr>
      </w:pPr>
    </w:p>
    <w:p w14:paraId="13CF70C5">
      <w:pPr>
        <w:spacing w:line="500" w:lineRule="exact"/>
        <w:ind w:firstLine="562"/>
        <w:outlineLvl w:val="2"/>
        <w:rPr>
          <w:rFonts w:hint="eastAsia" w:ascii="宋体" w:hAnsi="宋体" w:eastAsia="宋体" w:cs="宋体"/>
          <w:b/>
          <w:sz w:val="24"/>
          <w:szCs w:val="24"/>
          <w:highlight w:val="none"/>
        </w:rPr>
      </w:pPr>
    </w:p>
    <w:p w14:paraId="73422619">
      <w:pPr>
        <w:spacing w:line="500" w:lineRule="exact"/>
        <w:ind w:firstLine="562"/>
        <w:outlineLvl w:val="2"/>
        <w:rPr>
          <w:rFonts w:hint="eastAsia" w:ascii="宋体" w:hAnsi="宋体" w:eastAsia="宋体" w:cs="宋体"/>
          <w:b/>
          <w:sz w:val="24"/>
          <w:szCs w:val="24"/>
          <w:highlight w:val="none"/>
        </w:rPr>
      </w:pPr>
    </w:p>
    <w:p w14:paraId="1FD77BA9">
      <w:pPr>
        <w:spacing w:line="500" w:lineRule="exact"/>
        <w:ind w:firstLine="562"/>
        <w:outlineLvl w:val="2"/>
        <w:rPr>
          <w:rFonts w:hint="eastAsia" w:ascii="宋体" w:hAnsi="宋体" w:eastAsia="宋体" w:cs="宋体"/>
          <w:b/>
          <w:sz w:val="24"/>
          <w:szCs w:val="24"/>
          <w:highlight w:val="none"/>
        </w:rPr>
      </w:pPr>
    </w:p>
    <w:p w14:paraId="1F28BE2F">
      <w:pPr>
        <w:spacing w:line="500" w:lineRule="exact"/>
        <w:ind w:firstLine="562"/>
        <w:outlineLvl w:val="2"/>
        <w:rPr>
          <w:rFonts w:hint="eastAsia" w:ascii="宋体" w:hAnsi="宋体" w:eastAsia="宋体" w:cs="宋体"/>
          <w:b/>
          <w:sz w:val="24"/>
          <w:szCs w:val="24"/>
          <w:highlight w:val="none"/>
        </w:rPr>
      </w:pPr>
    </w:p>
    <w:p w14:paraId="69A6685F">
      <w:pPr>
        <w:spacing w:line="500" w:lineRule="exact"/>
        <w:ind w:firstLine="562"/>
        <w:outlineLvl w:val="2"/>
        <w:rPr>
          <w:rFonts w:hint="eastAsia" w:ascii="宋体" w:hAnsi="宋体" w:eastAsia="宋体" w:cs="宋体"/>
          <w:b/>
          <w:sz w:val="24"/>
          <w:szCs w:val="24"/>
          <w:highlight w:val="none"/>
        </w:rPr>
      </w:pPr>
    </w:p>
    <w:p w14:paraId="4E9DC991">
      <w:pPr>
        <w:spacing w:line="500" w:lineRule="exact"/>
        <w:ind w:firstLine="562"/>
        <w:outlineLvl w:val="2"/>
        <w:rPr>
          <w:rFonts w:hint="eastAsia" w:ascii="宋体" w:hAnsi="宋体" w:eastAsia="宋体" w:cs="宋体"/>
          <w:b/>
          <w:sz w:val="24"/>
          <w:szCs w:val="24"/>
          <w:highlight w:val="none"/>
        </w:rPr>
      </w:pPr>
    </w:p>
    <w:p w14:paraId="592A0D81">
      <w:pPr>
        <w:spacing w:line="500" w:lineRule="exact"/>
        <w:ind w:firstLine="562"/>
        <w:outlineLvl w:val="2"/>
        <w:rPr>
          <w:rFonts w:hint="eastAsia" w:ascii="宋体" w:hAnsi="宋体" w:eastAsia="宋体" w:cs="宋体"/>
          <w:b/>
          <w:sz w:val="24"/>
          <w:szCs w:val="24"/>
          <w:highlight w:val="none"/>
        </w:rPr>
      </w:pPr>
    </w:p>
    <w:p w14:paraId="651CDBF7">
      <w:pPr>
        <w:numPr>
          <w:ilvl w:val="0"/>
          <w:numId w:val="0"/>
        </w:numPr>
        <w:spacing w:line="360" w:lineRule="auto"/>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kern w:val="2"/>
          <w:sz w:val="28"/>
          <w:szCs w:val="28"/>
          <w:highlight w:val="none"/>
          <w:lang w:val="en-US" w:eastAsia="zh-CN" w:bidi="ar-SA"/>
        </w:rPr>
        <w:t>一、</w:t>
      </w:r>
      <w:r>
        <w:rPr>
          <w:rFonts w:hint="eastAsia" w:ascii="宋体" w:hAnsi="宋体" w:eastAsia="宋体" w:cs="宋体"/>
          <w:b/>
          <w:bCs/>
          <w:color w:val="auto"/>
          <w:sz w:val="28"/>
          <w:szCs w:val="28"/>
          <w:highlight w:val="none"/>
        </w:rPr>
        <w:t>独立承担民事责任的能力</w:t>
      </w:r>
    </w:p>
    <w:p w14:paraId="66B70F2B">
      <w:pPr>
        <w:spacing w:line="500" w:lineRule="exact"/>
        <w:ind w:firstLine="562"/>
        <w:outlineLvl w:val="2"/>
        <w:rPr>
          <w:rFonts w:hint="eastAsia" w:ascii="宋体" w:hAnsi="宋体" w:eastAsia="宋体" w:cs="宋体"/>
          <w:b/>
          <w:sz w:val="24"/>
          <w:szCs w:val="24"/>
          <w:highlight w:val="none"/>
        </w:rPr>
      </w:pPr>
      <w:r>
        <w:rPr>
          <w:rFonts w:hint="eastAsia" w:ascii="宋体" w:hAnsi="宋体" w:eastAsia="宋体" w:cs="宋体"/>
          <w:b/>
          <w:sz w:val="24"/>
          <w:szCs w:val="24"/>
          <w:highlight w:val="none"/>
        </w:rPr>
        <w:t>具有独立承担民事责任能力的法人、其他组织或自然人，并出具合法有效的营业执照或事业单位法人证书等国家规定的相关证明，自然人参与的提供其身份证明</w:t>
      </w:r>
    </w:p>
    <w:p w14:paraId="0113D2EB">
      <w:pPr>
        <w:pStyle w:val="2"/>
        <w:rPr>
          <w:rFonts w:hint="eastAsia" w:ascii="宋体" w:hAnsi="宋体" w:eastAsia="宋体" w:cs="宋体"/>
          <w:b/>
          <w:sz w:val="24"/>
          <w:szCs w:val="24"/>
          <w:highlight w:val="none"/>
        </w:rPr>
      </w:pPr>
    </w:p>
    <w:p w14:paraId="11BB84AF">
      <w:pPr>
        <w:rPr>
          <w:rFonts w:hint="eastAsia" w:ascii="宋体" w:hAnsi="宋体" w:eastAsia="宋体" w:cs="宋体"/>
          <w:b/>
          <w:sz w:val="24"/>
          <w:szCs w:val="24"/>
          <w:highlight w:val="none"/>
        </w:rPr>
      </w:pPr>
    </w:p>
    <w:p w14:paraId="1F1A534C">
      <w:pPr>
        <w:pStyle w:val="2"/>
        <w:rPr>
          <w:rFonts w:hint="eastAsia" w:ascii="宋体" w:hAnsi="宋体" w:eastAsia="宋体" w:cs="宋体"/>
          <w:b/>
          <w:sz w:val="24"/>
          <w:szCs w:val="24"/>
          <w:highlight w:val="none"/>
        </w:rPr>
      </w:pPr>
    </w:p>
    <w:p w14:paraId="1D70E13F">
      <w:pPr>
        <w:rPr>
          <w:rFonts w:hint="eastAsia" w:ascii="宋体" w:hAnsi="宋体" w:eastAsia="宋体" w:cs="宋体"/>
          <w:b/>
          <w:sz w:val="24"/>
          <w:szCs w:val="24"/>
          <w:highlight w:val="none"/>
        </w:rPr>
      </w:pPr>
    </w:p>
    <w:p w14:paraId="141F8AC0">
      <w:pPr>
        <w:pStyle w:val="2"/>
        <w:rPr>
          <w:rFonts w:hint="eastAsia" w:ascii="宋体" w:hAnsi="宋体" w:eastAsia="宋体" w:cs="宋体"/>
          <w:b/>
          <w:sz w:val="24"/>
          <w:szCs w:val="24"/>
          <w:highlight w:val="none"/>
        </w:rPr>
      </w:pPr>
    </w:p>
    <w:p w14:paraId="64BC97D8">
      <w:pPr>
        <w:rPr>
          <w:rFonts w:hint="eastAsia" w:ascii="宋体" w:hAnsi="宋体" w:eastAsia="宋体" w:cs="宋体"/>
          <w:b/>
          <w:sz w:val="24"/>
          <w:szCs w:val="24"/>
          <w:highlight w:val="none"/>
        </w:rPr>
      </w:pPr>
    </w:p>
    <w:p w14:paraId="45E826C2">
      <w:pPr>
        <w:pStyle w:val="2"/>
        <w:rPr>
          <w:rFonts w:hint="eastAsia" w:ascii="宋体" w:hAnsi="宋体" w:eastAsia="宋体" w:cs="宋体"/>
          <w:b/>
          <w:sz w:val="24"/>
          <w:szCs w:val="24"/>
          <w:highlight w:val="none"/>
        </w:rPr>
      </w:pPr>
    </w:p>
    <w:p w14:paraId="58228F0C">
      <w:pPr>
        <w:rPr>
          <w:rFonts w:hint="eastAsia" w:ascii="宋体" w:hAnsi="宋体" w:eastAsia="宋体" w:cs="宋体"/>
          <w:b/>
          <w:sz w:val="24"/>
          <w:szCs w:val="24"/>
          <w:highlight w:val="none"/>
        </w:rPr>
      </w:pPr>
    </w:p>
    <w:p w14:paraId="550732C7">
      <w:pPr>
        <w:pStyle w:val="2"/>
        <w:rPr>
          <w:rFonts w:hint="eastAsia" w:ascii="宋体" w:hAnsi="宋体" w:eastAsia="宋体" w:cs="宋体"/>
          <w:b/>
          <w:sz w:val="24"/>
          <w:szCs w:val="24"/>
          <w:highlight w:val="none"/>
        </w:rPr>
      </w:pPr>
    </w:p>
    <w:p w14:paraId="5331DBEA">
      <w:pPr>
        <w:rPr>
          <w:rFonts w:hint="eastAsia" w:ascii="宋体" w:hAnsi="宋体" w:eastAsia="宋体" w:cs="宋体"/>
          <w:b/>
          <w:sz w:val="24"/>
          <w:szCs w:val="24"/>
          <w:highlight w:val="none"/>
        </w:rPr>
      </w:pPr>
    </w:p>
    <w:p w14:paraId="5BFB2433">
      <w:pPr>
        <w:pStyle w:val="2"/>
        <w:rPr>
          <w:rFonts w:hint="eastAsia" w:ascii="宋体" w:hAnsi="宋体" w:eastAsia="宋体" w:cs="宋体"/>
          <w:b/>
          <w:sz w:val="24"/>
          <w:szCs w:val="24"/>
          <w:highlight w:val="none"/>
        </w:rPr>
      </w:pPr>
    </w:p>
    <w:p w14:paraId="026A637C">
      <w:pPr>
        <w:rPr>
          <w:rFonts w:hint="eastAsia" w:ascii="宋体" w:hAnsi="宋体" w:eastAsia="宋体" w:cs="宋体"/>
          <w:b/>
          <w:sz w:val="24"/>
          <w:szCs w:val="24"/>
          <w:highlight w:val="none"/>
        </w:rPr>
      </w:pPr>
    </w:p>
    <w:p w14:paraId="41142C49">
      <w:pPr>
        <w:pStyle w:val="2"/>
        <w:rPr>
          <w:rFonts w:hint="eastAsia" w:ascii="宋体" w:hAnsi="宋体" w:eastAsia="宋体" w:cs="宋体"/>
          <w:b/>
          <w:sz w:val="24"/>
          <w:szCs w:val="24"/>
          <w:highlight w:val="none"/>
        </w:rPr>
      </w:pPr>
    </w:p>
    <w:p w14:paraId="3CAEC0AF">
      <w:pPr>
        <w:rPr>
          <w:rFonts w:hint="eastAsia" w:ascii="宋体" w:hAnsi="宋体" w:eastAsia="宋体" w:cs="宋体"/>
          <w:b/>
          <w:sz w:val="24"/>
          <w:szCs w:val="24"/>
          <w:highlight w:val="none"/>
        </w:rPr>
      </w:pPr>
    </w:p>
    <w:p w14:paraId="26466A61">
      <w:pPr>
        <w:pStyle w:val="2"/>
        <w:rPr>
          <w:rFonts w:hint="eastAsia" w:ascii="宋体" w:hAnsi="宋体" w:eastAsia="宋体" w:cs="宋体"/>
          <w:b/>
          <w:sz w:val="24"/>
          <w:szCs w:val="24"/>
          <w:highlight w:val="none"/>
        </w:rPr>
      </w:pPr>
    </w:p>
    <w:p w14:paraId="184B0314">
      <w:pPr>
        <w:rPr>
          <w:rFonts w:hint="eastAsia" w:ascii="宋体" w:hAnsi="宋体" w:eastAsia="宋体" w:cs="宋体"/>
          <w:b/>
          <w:sz w:val="24"/>
          <w:szCs w:val="24"/>
          <w:highlight w:val="none"/>
        </w:rPr>
      </w:pPr>
    </w:p>
    <w:p w14:paraId="36F21527">
      <w:pPr>
        <w:pStyle w:val="2"/>
        <w:rPr>
          <w:rFonts w:hint="eastAsia" w:ascii="宋体" w:hAnsi="宋体" w:eastAsia="宋体" w:cs="宋体"/>
          <w:b/>
          <w:sz w:val="24"/>
          <w:szCs w:val="24"/>
          <w:highlight w:val="none"/>
        </w:rPr>
      </w:pPr>
    </w:p>
    <w:p w14:paraId="20C32563">
      <w:pPr>
        <w:rPr>
          <w:rFonts w:hint="eastAsia" w:ascii="宋体" w:hAnsi="宋体" w:eastAsia="宋体" w:cs="宋体"/>
          <w:b/>
          <w:sz w:val="24"/>
          <w:szCs w:val="24"/>
          <w:highlight w:val="none"/>
        </w:rPr>
      </w:pPr>
    </w:p>
    <w:p w14:paraId="15487C7C">
      <w:pPr>
        <w:pStyle w:val="2"/>
        <w:rPr>
          <w:rFonts w:hint="eastAsia" w:ascii="宋体" w:hAnsi="宋体" w:eastAsia="宋体" w:cs="宋体"/>
          <w:b/>
          <w:sz w:val="24"/>
          <w:szCs w:val="24"/>
          <w:highlight w:val="none"/>
        </w:rPr>
      </w:pPr>
    </w:p>
    <w:p w14:paraId="6B9355CA">
      <w:pPr>
        <w:rPr>
          <w:rFonts w:hint="eastAsia" w:ascii="宋体" w:hAnsi="宋体" w:eastAsia="宋体" w:cs="宋体"/>
          <w:b/>
          <w:sz w:val="24"/>
          <w:szCs w:val="24"/>
          <w:highlight w:val="none"/>
        </w:rPr>
      </w:pPr>
    </w:p>
    <w:p w14:paraId="2E41F317">
      <w:pPr>
        <w:pStyle w:val="2"/>
        <w:rPr>
          <w:rFonts w:hint="eastAsia" w:ascii="宋体" w:hAnsi="宋体" w:eastAsia="宋体" w:cs="宋体"/>
          <w:b/>
          <w:sz w:val="24"/>
          <w:szCs w:val="24"/>
          <w:highlight w:val="none"/>
        </w:rPr>
      </w:pPr>
    </w:p>
    <w:p w14:paraId="36AF51F1">
      <w:pPr>
        <w:rPr>
          <w:rFonts w:hint="eastAsia" w:ascii="宋体" w:hAnsi="宋体" w:eastAsia="宋体" w:cs="宋体"/>
          <w:b/>
          <w:sz w:val="24"/>
          <w:szCs w:val="24"/>
          <w:highlight w:val="none"/>
        </w:rPr>
      </w:pPr>
    </w:p>
    <w:p w14:paraId="0F281DF7">
      <w:pPr>
        <w:pStyle w:val="2"/>
        <w:rPr>
          <w:rFonts w:hint="eastAsia" w:ascii="宋体" w:hAnsi="宋体" w:eastAsia="宋体" w:cs="宋体"/>
          <w:b/>
          <w:sz w:val="24"/>
          <w:szCs w:val="24"/>
          <w:highlight w:val="none"/>
        </w:rPr>
      </w:pPr>
    </w:p>
    <w:p w14:paraId="42F56C13">
      <w:pPr>
        <w:rPr>
          <w:rFonts w:hint="eastAsia" w:ascii="宋体" w:hAnsi="宋体" w:eastAsia="宋体" w:cs="宋体"/>
          <w:b/>
          <w:sz w:val="24"/>
          <w:szCs w:val="24"/>
          <w:highlight w:val="none"/>
        </w:rPr>
      </w:pPr>
    </w:p>
    <w:p w14:paraId="540B1BC5">
      <w:pPr>
        <w:pStyle w:val="2"/>
        <w:rPr>
          <w:rFonts w:hint="eastAsia" w:ascii="宋体" w:hAnsi="宋体" w:eastAsia="宋体" w:cs="宋体"/>
          <w:b/>
          <w:sz w:val="24"/>
          <w:szCs w:val="24"/>
          <w:highlight w:val="none"/>
        </w:rPr>
      </w:pPr>
    </w:p>
    <w:p w14:paraId="11B4D876">
      <w:pPr>
        <w:rPr>
          <w:rFonts w:hint="eastAsia" w:ascii="宋体" w:hAnsi="宋体" w:eastAsia="宋体" w:cs="宋体"/>
          <w:b/>
          <w:sz w:val="24"/>
          <w:szCs w:val="24"/>
          <w:highlight w:val="none"/>
        </w:rPr>
      </w:pPr>
    </w:p>
    <w:p w14:paraId="085490E4">
      <w:pPr>
        <w:pStyle w:val="2"/>
        <w:rPr>
          <w:rFonts w:hint="eastAsia" w:ascii="宋体" w:hAnsi="宋体" w:eastAsia="宋体" w:cs="宋体"/>
          <w:b/>
          <w:sz w:val="24"/>
          <w:szCs w:val="24"/>
          <w:highlight w:val="none"/>
        </w:rPr>
      </w:pPr>
    </w:p>
    <w:p w14:paraId="2ACEFE20">
      <w:pPr>
        <w:rPr>
          <w:rFonts w:hint="eastAsia" w:ascii="宋体" w:hAnsi="宋体" w:eastAsia="宋体" w:cs="宋体"/>
          <w:b/>
          <w:sz w:val="24"/>
          <w:szCs w:val="24"/>
          <w:highlight w:val="none"/>
        </w:rPr>
      </w:pPr>
    </w:p>
    <w:p w14:paraId="70C32B86">
      <w:pPr>
        <w:rPr>
          <w:rFonts w:hint="eastAsia" w:ascii="宋体" w:hAnsi="宋体" w:eastAsia="宋体" w:cs="宋体"/>
          <w:b/>
          <w:bCs/>
          <w:color w:val="auto"/>
          <w:kern w:val="2"/>
          <w:sz w:val="28"/>
          <w:szCs w:val="28"/>
          <w:highlight w:val="none"/>
          <w:lang w:val="en-US" w:eastAsia="zh-CN" w:bidi="ar-SA"/>
        </w:rPr>
      </w:pPr>
      <w:r>
        <w:rPr>
          <w:rFonts w:hint="eastAsia" w:ascii="宋体" w:hAnsi="宋体" w:eastAsia="宋体" w:cs="宋体"/>
          <w:b/>
          <w:bCs/>
          <w:color w:val="auto"/>
          <w:kern w:val="2"/>
          <w:sz w:val="28"/>
          <w:szCs w:val="28"/>
          <w:highlight w:val="none"/>
          <w:lang w:val="en-US" w:eastAsia="zh-CN" w:bidi="ar-SA"/>
        </w:rPr>
        <w:br w:type="page"/>
      </w:r>
    </w:p>
    <w:p w14:paraId="3CE341D3">
      <w:pPr>
        <w:numPr>
          <w:ilvl w:val="0"/>
          <w:numId w:val="0"/>
        </w:numPr>
        <w:spacing w:line="360" w:lineRule="auto"/>
        <w:jc w:val="center"/>
        <w:rPr>
          <w:rFonts w:hint="eastAsia" w:ascii="宋体" w:hAnsi="宋体" w:eastAsia="宋体" w:cs="宋体"/>
          <w:b/>
          <w:bCs/>
          <w:color w:val="auto"/>
          <w:kern w:val="2"/>
          <w:sz w:val="28"/>
          <w:szCs w:val="28"/>
          <w:highlight w:val="none"/>
          <w:lang w:val="en-US" w:eastAsia="zh-CN" w:bidi="ar-SA"/>
        </w:rPr>
      </w:pPr>
      <w:r>
        <w:rPr>
          <w:rFonts w:hint="eastAsia" w:ascii="宋体" w:hAnsi="宋体" w:eastAsia="宋体" w:cs="宋体"/>
          <w:b/>
          <w:bCs/>
          <w:color w:val="auto"/>
          <w:kern w:val="2"/>
          <w:sz w:val="28"/>
          <w:szCs w:val="28"/>
          <w:highlight w:val="none"/>
          <w:lang w:val="en-US" w:eastAsia="zh-CN" w:bidi="ar-SA"/>
        </w:rPr>
        <w:t>二、良好的商业信誉和健全的财务会计制度</w:t>
      </w:r>
    </w:p>
    <w:p w14:paraId="1B9444B3">
      <w:pPr>
        <w:spacing w:line="500" w:lineRule="exact"/>
        <w:ind w:firstLine="562"/>
        <w:outlineLvl w:val="2"/>
        <w:rPr>
          <w:rFonts w:hint="eastAsia" w:ascii="宋体" w:hAnsi="宋体" w:eastAsia="宋体" w:cs="宋体"/>
          <w:b/>
          <w:sz w:val="24"/>
          <w:szCs w:val="24"/>
          <w:highlight w:val="none"/>
          <w:lang w:eastAsia="zh-CN"/>
        </w:rPr>
      </w:pPr>
      <w:r>
        <w:rPr>
          <w:rFonts w:hint="eastAsia" w:ascii="宋体" w:hAnsi="宋体" w:eastAsia="宋体" w:cs="宋体"/>
          <w:b/>
          <w:sz w:val="24"/>
          <w:szCs w:val="24"/>
          <w:highlight w:val="none"/>
        </w:rPr>
        <w:t>提供2024年度经审计的财务会计报告（成立时间至提交投标文件截止时间不足一年的可提供成立后任意时段的资产负债表）或响应文件递交截止时间前六个月内其基本存款账户开户银行出具的资信证明</w:t>
      </w:r>
      <w:r>
        <w:rPr>
          <w:rFonts w:hint="eastAsia" w:ascii="宋体" w:hAnsi="宋体" w:cs="宋体"/>
          <w:b/>
          <w:sz w:val="24"/>
          <w:szCs w:val="24"/>
          <w:highlight w:val="none"/>
          <w:lang w:eastAsia="zh-CN"/>
        </w:rPr>
        <w:t>。</w:t>
      </w:r>
      <w:r>
        <w:rPr>
          <w:rFonts w:hint="eastAsia" w:ascii="宋体" w:hAnsi="宋体" w:eastAsia="宋体" w:cs="宋体"/>
          <w:b/>
          <w:sz w:val="24"/>
          <w:szCs w:val="24"/>
          <w:highlight w:val="none"/>
        </w:rPr>
        <w:t>其他组织和自然人提供银行出具的资信证明</w:t>
      </w:r>
      <w:r>
        <w:rPr>
          <w:rFonts w:hint="eastAsia" w:ascii="宋体" w:hAnsi="宋体" w:cs="宋体"/>
          <w:b/>
          <w:sz w:val="24"/>
          <w:szCs w:val="24"/>
          <w:highlight w:val="none"/>
          <w:lang w:eastAsia="zh-CN"/>
        </w:rPr>
        <w:t>。</w:t>
      </w:r>
    </w:p>
    <w:p w14:paraId="28F31B6E">
      <w:pPr>
        <w:spacing w:line="500" w:lineRule="exact"/>
        <w:ind w:firstLine="562"/>
        <w:outlineLvl w:val="2"/>
        <w:rPr>
          <w:rFonts w:hint="eastAsia" w:ascii="宋体" w:hAnsi="宋体" w:eastAsia="宋体" w:cs="宋体"/>
          <w:b/>
          <w:sz w:val="24"/>
          <w:szCs w:val="24"/>
          <w:highlight w:val="none"/>
        </w:rPr>
      </w:pPr>
    </w:p>
    <w:p w14:paraId="517537F9">
      <w:pPr>
        <w:rPr>
          <w:rFonts w:ascii="宋体" w:hAnsi="宋体" w:cs="宋体"/>
          <w:b/>
          <w:szCs w:val="24"/>
          <w:highlight w:val="none"/>
        </w:rPr>
      </w:pPr>
      <w:r>
        <w:rPr>
          <w:rFonts w:hint="eastAsia" w:ascii="宋体" w:hAnsi="宋体" w:cs="宋体"/>
          <w:b/>
          <w:szCs w:val="24"/>
          <w:highlight w:val="none"/>
        </w:rPr>
        <w:br w:type="page"/>
      </w:r>
    </w:p>
    <w:p w14:paraId="1AF0F733">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center"/>
        <w:textAlignment w:val="auto"/>
        <w:rPr>
          <w:rFonts w:hint="eastAsia" w:ascii="宋体" w:hAnsi="宋体" w:cs="宋体"/>
          <w:b/>
          <w:sz w:val="28"/>
          <w:szCs w:val="28"/>
          <w:highlight w:val="none"/>
          <w:lang w:val="en-US" w:eastAsia="zh-CN"/>
        </w:rPr>
      </w:pPr>
      <w:r>
        <w:rPr>
          <w:rFonts w:hint="eastAsia" w:ascii="宋体" w:hAnsi="宋体" w:eastAsia="宋体" w:cs="宋体"/>
          <w:b/>
          <w:kern w:val="2"/>
          <w:sz w:val="28"/>
          <w:szCs w:val="28"/>
          <w:highlight w:val="none"/>
          <w:lang w:val="en-US" w:eastAsia="zh-CN" w:bidi="ar-SA"/>
        </w:rPr>
        <w:t>三、</w:t>
      </w:r>
      <w:r>
        <w:rPr>
          <w:rFonts w:hint="eastAsia" w:ascii="宋体" w:hAnsi="宋体" w:cs="宋体"/>
          <w:b/>
          <w:sz w:val="28"/>
          <w:szCs w:val="28"/>
          <w:highlight w:val="none"/>
          <w:lang w:val="en-US" w:eastAsia="zh-CN"/>
        </w:rPr>
        <w:t>有依法缴纳税收和社会保障资金的良好记录</w:t>
      </w:r>
    </w:p>
    <w:p w14:paraId="3AA962AF">
      <w:pPr>
        <w:rPr>
          <w:rFonts w:hint="default"/>
          <w:b/>
          <w:bCs/>
          <w:highlight w:val="none"/>
          <w:lang w:val="en-US" w:eastAsia="zh-CN"/>
        </w:rPr>
      </w:pPr>
      <w:r>
        <w:rPr>
          <w:rFonts w:hint="eastAsia"/>
          <w:b/>
          <w:bCs/>
          <w:highlight w:val="none"/>
          <w:lang w:val="en-US" w:eastAsia="zh-CN"/>
        </w:rPr>
        <w:t>（一）税收缴纳证明</w:t>
      </w:r>
    </w:p>
    <w:p w14:paraId="20C1EB4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highlight w:val="none"/>
          <w:lang w:val="en-US" w:eastAsia="zh-CN"/>
        </w:rPr>
      </w:pPr>
      <w:r>
        <w:rPr>
          <w:rFonts w:hint="eastAsia"/>
          <w:highlight w:val="none"/>
          <w:lang w:val="en-US" w:eastAsia="zh-CN"/>
        </w:rPr>
        <w:t>提供2024年10月1日至今已缴纳的至少一个月的纳税证明或完税证明，依法免税的单位应提供相关证明材料。</w:t>
      </w:r>
    </w:p>
    <w:p w14:paraId="59402AB5">
      <w:pPr>
        <w:rPr>
          <w:rFonts w:hint="eastAsia"/>
          <w:b/>
          <w:bCs/>
          <w:highlight w:val="none"/>
          <w:lang w:val="en-US" w:eastAsia="zh-CN"/>
        </w:rPr>
      </w:pPr>
    </w:p>
    <w:p w14:paraId="74FAB791">
      <w:pPr>
        <w:rPr>
          <w:rFonts w:hint="eastAsia"/>
          <w:b/>
          <w:bCs/>
          <w:highlight w:val="none"/>
          <w:lang w:val="en-US" w:eastAsia="zh-CN"/>
        </w:rPr>
      </w:pPr>
      <w:r>
        <w:rPr>
          <w:rFonts w:hint="eastAsia"/>
          <w:b/>
          <w:bCs/>
          <w:highlight w:val="none"/>
          <w:lang w:val="en-US" w:eastAsia="zh-CN"/>
        </w:rPr>
        <w:t>（二）社会保障资金缴纳证明</w:t>
      </w:r>
    </w:p>
    <w:p w14:paraId="763B9A6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highlight w:val="none"/>
          <w:lang w:val="en-US" w:eastAsia="zh-CN"/>
        </w:rPr>
      </w:pPr>
      <w:r>
        <w:rPr>
          <w:rFonts w:hint="eastAsia"/>
          <w:highlight w:val="none"/>
          <w:lang w:val="en-US" w:eastAsia="zh-CN"/>
        </w:rPr>
        <w:t>提供2024年10月1日至今已缴存的至少一个月的社会保障资金缴存单据或社保机构开具的社会保险参保缴费情况证</w:t>
      </w:r>
      <w:bookmarkStart w:id="6" w:name="_GoBack"/>
      <w:bookmarkEnd w:id="6"/>
      <w:r>
        <w:rPr>
          <w:rFonts w:hint="eastAsia"/>
          <w:highlight w:val="none"/>
          <w:lang w:val="en-US" w:eastAsia="zh-CN"/>
        </w:rPr>
        <w:t>明，依法不需要缴纳社会保障资金的单位应提供相关证明材料。</w:t>
      </w:r>
    </w:p>
    <w:p w14:paraId="2385E78F">
      <w:pPr>
        <w:pStyle w:val="2"/>
        <w:rPr>
          <w:rFonts w:hint="eastAsia"/>
          <w:highlight w:val="none"/>
          <w:lang w:val="en-US" w:eastAsia="zh-CN"/>
        </w:rPr>
      </w:pPr>
    </w:p>
    <w:p w14:paraId="441238A8">
      <w:pPr>
        <w:rPr>
          <w:rFonts w:hint="eastAsia"/>
          <w:highlight w:val="none"/>
          <w:lang w:val="en-US" w:eastAsia="zh-CN"/>
        </w:rPr>
      </w:pPr>
    </w:p>
    <w:p w14:paraId="297413A4">
      <w:pPr>
        <w:pStyle w:val="2"/>
        <w:rPr>
          <w:rFonts w:hint="eastAsia"/>
          <w:highlight w:val="none"/>
          <w:lang w:val="en-US" w:eastAsia="zh-CN"/>
        </w:rPr>
      </w:pPr>
    </w:p>
    <w:p w14:paraId="033B699C">
      <w:pPr>
        <w:rPr>
          <w:rFonts w:hint="eastAsia"/>
          <w:highlight w:val="none"/>
          <w:lang w:val="en-US" w:eastAsia="zh-CN"/>
        </w:rPr>
      </w:pPr>
    </w:p>
    <w:p w14:paraId="4ECEA824">
      <w:pPr>
        <w:pStyle w:val="2"/>
        <w:rPr>
          <w:rFonts w:hint="eastAsia"/>
          <w:highlight w:val="none"/>
          <w:lang w:val="en-US" w:eastAsia="zh-CN"/>
        </w:rPr>
      </w:pPr>
    </w:p>
    <w:p w14:paraId="669EFFF7">
      <w:pPr>
        <w:rPr>
          <w:rFonts w:hint="eastAsia"/>
          <w:highlight w:val="none"/>
          <w:lang w:val="en-US" w:eastAsia="zh-CN"/>
        </w:rPr>
      </w:pPr>
    </w:p>
    <w:p w14:paraId="32157420">
      <w:pPr>
        <w:pStyle w:val="2"/>
        <w:rPr>
          <w:rFonts w:hint="eastAsia"/>
          <w:highlight w:val="none"/>
          <w:lang w:val="en-US" w:eastAsia="zh-CN"/>
        </w:rPr>
      </w:pPr>
    </w:p>
    <w:p w14:paraId="7F0749B5">
      <w:pPr>
        <w:rPr>
          <w:rFonts w:hint="eastAsia"/>
          <w:highlight w:val="none"/>
          <w:lang w:val="en-US" w:eastAsia="zh-CN"/>
        </w:rPr>
      </w:pPr>
    </w:p>
    <w:p w14:paraId="3CBF42CE">
      <w:pPr>
        <w:pStyle w:val="2"/>
        <w:rPr>
          <w:rFonts w:hint="eastAsia"/>
          <w:highlight w:val="none"/>
          <w:lang w:val="en-US" w:eastAsia="zh-CN"/>
        </w:rPr>
      </w:pPr>
    </w:p>
    <w:p w14:paraId="0C4900E7">
      <w:pPr>
        <w:rPr>
          <w:rFonts w:hint="eastAsia"/>
          <w:highlight w:val="none"/>
          <w:lang w:val="en-US" w:eastAsia="zh-CN"/>
        </w:rPr>
      </w:pPr>
    </w:p>
    <w:p w14:paraId="253AE1E3">
      <w:pPr>
        <w:pStyle w:val="2"/>
        <w:rPr>
          <w:rFonts w:hint="eastAsia"/>
          <w:highlight w:val="none"/>
          <w:lang w:val="en-US" w:eastAsia="zh-CN"/>
        </w:rPr>
      </w:pPr>
    </w:p>
    <w:p w14:paraId="2C4FFE92">
      <w:pPr>
        <w:rPr>
          <w:rFonts w:hint="eastAsia"/>
          <w:highlight w:val="none"/>
          <w:lang w:val="en-US" w:eastAsia="zh-CN"/>
        </w:rPr>
      </w:pPr>
    </w:p>
    <w:p w14:paraId="70C1B6ED">
      <w:pPr>
        <w:pStyle w:val="2"/>
        <w:rPr>
          <w:rFonts w:hint="eastAsia"/>
          <w:highlight w:val="none"/>
          <w:lang w:val="en-US" w:eastAsia="zh-CN"/>
        </w:rPr>
      </w:pPr>
    </w:p>
    <w:p w14:paraId="2FF5A12A">
      <w:pPr>
        <w:rPr>
          <w:rFonts w:hint="eastAsia"/>
          <w:highlight w:val="none"/>
          <w:lang w:val="en-US" w:eastAsia="zh-CN"/>
        </w:rPr>
      </w:pPr>
    </w:p>
    <w:p w14:paraId="7FC58C4A">
      <w:pPr>
        <w:pStyle w:val="2"/>
        <w:rPr>
          <w:rFonts w:hint="eastAsia"/>
          <w:highlight w:val="none"/>
          <w:lang w:val="en-US" w:eastAsia="zh-CN"/>
        </w:rPr>
      </w:pPr>
    </w:p>
    <w:p w14:paraId="66F0DAFD">
      <w:pPr>
        <w:rPr>
          <w:rFonts w:hint="eastAsia"/>
          <w:highlight w:val="none"/>
          <w:lang w:val="en-US" w:eastAsia="zh-CN"/>
        </w:rPr>
      </w:pPr>
    </w:p>
    <w:p w14:paraId="36E730FB">
      <w:pPr>
        <w:pStyle w:val="2"/>
        <w:rPr>
          <w:rFonts w:hint="eastAsia"/>
          <w:highlight w:val="none"/>
          <w:lang w:val="en-US" w:eastAsia="zh-CN"/>
        </w:rPr>
      </w:pPr>
    </w:p>
    <w:p w14:paraId="4BB619EF">
      <w:pPr>
        <w:rPr>
          <w:rFonts w:hint="eastAsia"/>
          <w:highlight w:val="none"/>
          <w:lang w:val="en-US" w:eastAsia="zh-CN"/>
        </w:rPr>
      </w:pPr>
    </w:p>
    <w:p w14:paraId="02AEF97D">
      <w:pPr>
        <w:pStyle w:val="2"/>
        <w:rPr>
          <w:rFonts w:hint="eastAsia"/>
          <w:highlight w:val="none"/>
          <w:lang w:val="en-US" w:eastAsia="zh-CN"/>
        </w:rPr>
      </w:pPr>
    </w:p>
    <w:p w14:paraId="59E8E7D6">
      <w:pPr>
        <w:rPr>
          <w:rFonts w:hint="eastAsia"/>
          <w:highlight w:val="none"/>
          <w:lang w:val="en-US" w:eastAsia="zh-CN"/>
        </w:rPr>
      </w:pPr>
    </w:p>
    <w:p w14:paraId="0F86680C">
      <w:pPr>
        <w:pStyle w:val="2"/>
        <w:rPr>
          <w:rFonts w:hint="eastAsia"/>
          <w:highlight w:val="none"/>
          <w:lang w:val="en-US" w:eastAsia="zh-CN"/>
        </w:rPr>
      </w:pPr>
    </w:p>
    <w:p w14:paraId="02E43A03">
      <w:pPr>
        <w:rPr>
          <w:rFonts w:hint="eastAsia"/>
          <w:highlight w:val="none"/>
          <w:lang w:val="en-US" w:eastAsia="zh-CN"/>
        </w:rPr>
      </w:pPr>
    </w:p>
    <w:p w14:paraId="38BF4508">
      <w:pPr>
        <w:pStyle w:val="2"/>
        <w:rPr>
          <w:rFonts w:hint="eastAsia"/>
          <w:highlight w:val="none"/>
          <w:lang w:val="en-US" w:eastAsia="zh-CN"/>
        </w:rPr>
      </w:pPr>
    </w:p>
    <w:p w14:paraId="0A2C2F3B">
      <w:pPr>
        <w:rPr>
          <w:rFonts w:hint="eastAsia" w:ascii="宋体" w:hAnsi="宋体" w:cs="宋体"/>
          <w:b/>
          <w:sz w:val="28"/>
          <w:szCs w:val="28"/>
          <w:highlight w:val="none"/>
          <w:lang w:val="en-US" w:eastAsia="zh-CN"/>
        </w:rPr>
      </w:pPr>
      <w:r>
        <w:rPr>
          <w:rFonts w:hint="eastAsia" w:ascii="宋体" w:hAnsi="宋体" w:cs="宋体"/>
          <w:b/>
          <w:sz w:val="28"/>
          <w:szCs w:val="28"/>
          <w:highlight w:val="none"/>
          <w:lang w:val="en-US" w:eastAsia="zh-CN"/>
        </w:rPr>
        <w:br w:type="page"/>
      </w:r>
    </w:p>
    <w:p w14:paraId="30A1470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center"/>
        <w:textAlignment w:val="auto"/>
        <w:rPr>
          <w:rFonts w:hint="eastAsia" w:ascii="宋体" w:hAnsi="宋体" w:cs="宋体"/>
          <w:b/>
          <w:sz w:val="28"/>
          <w:szCs w:val="28"/>
          <w:highlight w:val="none"/>
          <w:lang w:val="en-US" w:eastAsia="zh-CN"/>
        </w:rPr>
      </w:pPr>
      <w:r>
        <w:rPr>
          <w:rFonts w:hint="eastAsia" w:ascii="宋体" w:hAnsi="宋体" w:cs="宋体"/>
          <w:b/>
          <w:sz w:val="28"/>
          <w:szCs w:val="28"/>
          <w:highlight w:val="none"/>
          <w:lang w:val="en-US" w:eastAsia="zh-CN"/>
        </w:rPr>
        <w:t>四、</w:t>
      </w:r>
      <w:r>
        <w:rPr>
          <w:rFonts w:hint="eastAsia" w:ascii="宋体" w:hAnsi="宋体" w:eastAsia="宋体" w:cs="宋体"/>
          <w:b/>
          <w:sz w:val="28"/>
          <w:szCs w:val="28"/>
          <w:highlight w:val="none"/>
          <w:lang w:val="en-US" w:eastAsia="zh-CN"/>
        </w:rPr>
        <w:t>书面</w:t>
      </w:r>
      <w:r>
        <w:rPr>
          <w:rFonts w:hint="eastAsia" w:ascii="宋体" w:hAnsi="宋体" w:cs="宋体"/>
          <w:b/>
          <w:sz w:val="28"/>
          <w:szCs w:val="28"/>
          <w:highlight w:val="none"/>
          <w:lang w:val="en-US" w:eastAsia="zh-CN"/>
        </w:rPr>
        <w:t>声明</w:t>
      </w:r>
    </w:p>
    <w:p w14:paraId="74AEFB2C">
      <w:pPr>
        <w:widowControl/>
        <w:numPr>
          <w:ilvl w:val="0"/>
          <w:numId w:val="0"/>
        </w:numPr>
        <w:shd w:val="clear" w:color="auto" w:fill="FFFFFF"/>
        <w:spacing w:line="360" w:lineRule="auto"/>
        <w:ind w:leftChars="-5"/>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1.供应商参加政府采购活动前三年内在经营活动中没有重大违法记录</w:t>
      </w:r>
    </w:p>
    <w:p w14:paraId="04784DAA">
      <w:pPr>
        <w:pStyle w:val="5"/>
        <w:keepNext w:val="0"/>
        <w:keepLines w:val="0"/>
        <w:pageBreakBefore w:val="0"/>
        <w:widowControl w:val="0"/>
        <w:kinsoku/>
        <w:wordWrap w:val="0"/>
        <w:overflowPunct/>
        <w:topLinePunct w:val="0"/>
        <w:autoSpaceDE/>
        <w:autoSpaceDN/>
        <w:bidi w:val="0"/>
        <w:adjustRightInd/>
        <w:snapToGrid/>
        <w:spacing w:line="360" w:lineRule="auto"/>
        <w:textAlignment w:val="auto"/>
        <w:rPr>
          <w:rFonts w:hint="eastAsia" w:ascii="宋体" w:hAnsi="宋体" w:eastAsia="宋体" w:cs="宋体"/>
          <w:color w:val="auto"/>
          <w:sz w:val="28"/>
          <w:szCs w:val="28"/>
          <w:highlight w:val="none"/>
          <w:u w:val="none"/>
          <w:shd w:val="clear" w:color="auto" w:fill="FFFFFF"/>
        </w:rPr>
      </w:pPr>
      <w:r>
        <w:rPr>
          <w:rFonts w:hint="eastAsia" w:ascii="宋体" w:hAnsi="宋体" w:eastAsia="宋体" w:cs="宋体"/>
          <w:color w:val="auto"/>
          <w:sz w:val="28"/>
          <w:szCs w:val="28"/>
          <w:highlight w:val="none"/>
          <w:u w:val="single"/>
          <w:shd w:val="clear" w:color="auto" w:fill="FFFFFF"/>
        </w:rPr>
        <w:t xml:space="preserve"> （采购人）</w:t>
      </w:r>
      <w:r>
        <w:rPr>
          <w:rFonts w:hint="eastAsia" w:ascii="宋体" w:hAnsi="宋体" w:eastAsia="宋体" w:cs="宋体"/>
          <w:color w:val="auto"/>
          <w:sz w:val="28"/>
          <w:szCs w:val="28"/>
          <w:highlight w:val="none"/>
          <w:u w:val="none"/>
          <w:shd w:val="clear" w:color="auto" w:fill="FFFFFF"/>
        </w:rPr>
        <w:t xml:space="preserve"> ：</w:t>
      </w:r>
    </w:p>
    <w:p w14:paraId="7A44A659">
      <w:pPr>
        <w:pStyle w:val="5"/>
        <w:keepNext w:val="0"/>
        <w:keepLines w:val="0"/>
        <w:pageBreakBefore w:val="0"/>
        <w:widowControl w:val="0"/>
        <w:kinsoku/>
        <w:wordWrap w:val="0"/>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shd w:val="clear" w:color="auto" w:fill="FFFFFF"/>
        </w:rPr>
        <w:t>我方作为</w:t>
      </w:r>
      <w:r>
        <w:rPr>
          <w:rFonts w:hint="eastAsia" w:ascii="宋体" w:hAnsi="宋体" w:eastAsia="宋体" w:cs="宋体"/>
          <w:color w:val="auto"/>
          <w:sz w:val="28"/>
          <w:szCs w:val="28"/>
          <w:highlight w:val="none"/>
          <w:u w:val="single"/>
          <w:shd w:val="clear" w:color="auto" w:fill="FFFFFF"/>
        </w:rPr>
        <w:t xml:space="preserve">           </w:t>
      </w:r>
      <w:r>
        <w:rPr>
          <w:rFonts w:hint="eastAsia" w:ascii="宋体" w:hAnsi="宋体" w:eastAsia="宋体" w:cs="宋体"/>
          <w:color w:val="auto"/>
          <w:sz w:val="28"/>
          <w:szCs w:val="28"/>
          <w:highlight w:val="none"/>
          <w:u w:val="single"/>
          <w:lang w:val="en-US" w:eastAsia="zh-CN"/>
        </w:rPr>
        <w:t>（项目名称）</w:t>
      </w:r>
      <w:r>
        <w:rPr>
          <w:rFonts w:hint="eastAsia" w:ascii="宋体" w:hAnsi="宋体" w:eastAsia="宋体" w:cs="宋体"/>
          <w:color w:val="auto"/>
          <w:sz w:val="28"/>
          <w:szCs w:val="28"/>
          <w:highlight w:val="none"/>
          <w:shd w:val="clear" w:color="auto" w:fill="FFFFFF"/>
        </w:rPr>
        <w:t>（项目编号：</w:t>
      </w:r>
      <w:r>
        <w:rPr>
          <w:rFonts w:hint="eastAsia" w:ascii="宋体" w:hAnsi="宋体" w:eastAsia="宋体" w:cs="宋体"/>
          <w:i/>
          <w:iCs/>
          <w:color w:val="auto"/>
          <w:sz w:val="28"/>
          <w:szCs w:val="28"/>
          <w:highlight w:val="none"/>
          <w:u w:val="single"/>
          <w:shd w:val="clear" w:color="auto" w:fill="FFFFFF"/>
        </w:rPr>
        <w:t xml:space="preserve">          </w:t>
      </w:r>
      <w:r>
        <w:rPr>
          <w:rFonts w:hint="eastAsia" w:ascii="宋体" w:hAnsi="宋体" w:eastAsia="宋体" w:cs="宋体"/>
          <w:color w:val="auto"/>
          <w:sz w:val="28"/>
          <w:szCs w:val="28"/>
          <w:highlight w:val="none"/>
          <w:shd w:val="clear" w:color="auto" w:fill="FFFFFF"/>
        </w:rPr>
        <w:t xml:space="preserve">）的投标供应商，在此郑重声明： </w:t>
      </w:r>
    </w:p>
    <w:p w14:paraId="5909ACA9">
      <w:pPr>
        <w:pStyle w:val="5"/>
        <w:keepNext w:val="0"/>
        <w:keepLines w:val="0"/>
        <w:pageBreakBefore w:val="0"/>
        <w:widowControl w:val="0"/>
        <w:kinsoku/>
        <w:wordWrap w:val="0"/>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shd w:val="clear" w:color="auto" w:fill="FFFFFF"/>
        </w:rPr>
        <w:t>1、在参加本次政府采购活动前3年内的经营活动中</w:t>
      </w:r>
      <w:r>
        <w:rPr>
          <w:rFonts w:hint="eastAsia" w:ascii="宋体" w:hAnsi="宋体" w:eastAsia="宋体" w:cs="宋体"/>
          <w:color w:val="auto"/>
          <w:sz w:val="28"/>
          <w:szCs w:val="28"/>
          <w:highlight w:val="none"/>
          <w:u w:val="single"/>
          <w:shd w:val="clear" w:color="auto" w:fill="FFFFFF"/>
        </w:rPr>
        <w:t xml:space="preserve">          </w:t>
      </w:r>
      <w:r>
        <w:rPr>
          <w:rFonts w:hint="eastAsia" w:ascii="宋体" w:hAnsi="宋体" w:eastAsia="宋体" w:cs="宋体"/>
          <w:color w:val="auto"/>
          <w:sz w:val="28"/>
          <w:szCs w:val="28"/>
          <w:highlight w:val="none"/>
          <w:shd w:val="clear" w:color="auto" w:fill="FFFFFF"/>
        </w:rPr>
        <w:t>（填“没有”或“有”）重大违法记录。</w:t>
      </w:r>
    </w:p>
    <w:p w14:paraId="64EF1BD1">
      <w:pPr>
        <w:pStyle w:val="5"/>
        <w:keepNext w:val="0"/>
        <w:keepLines w:val="0"/>
        <w:pageBreakBefore w:val="0"/>
        <w:widowControl w:val="0"/>
        <w:kinsoku/>
        <w:wordWrap w:val="0"/>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shd w:val="clear" w:color="auto" w:fill="FFFFFF"/>
        </w:rPr>
        <w:t>2、我方</w:t>
      </w:r>
      <w:r>
        <w:rPr>
          <w:rFonts w:hint="eastAsia" w:ascii="宋体" w:hAnsi="宋体" w:eastAsia="宋体" w:cs="宋体"/>
          <w:color w:val="auto"/>
          <w:sz w:val="28"/>
          <w:szCs w:val="28"/>
          <w:highlight w:val="none"/>
          <w:u w:val="single"/>
          <w:shd w:val="clear" w:color="auto" w:fill="FFFFFF"/>
        </w:rPr>
        <w:t xml:space="preserve">        </w:t>
      </w:r>
      <w:r>
        <w:rPr>
          <w:rFonts w:hint="eastAsia" w:ascii="宋体" w:hAnsi="宋体" w:eastAsia="宋体" w:cs="宋体"/>
          <w:color w:val="auto"/>
          <w:sz w:val="28"/>
          <w:szCs w:val="28"/>
          <w:highlight w:val="none"/>
          <w:shd w:val="clear" w:color="auto" w:fill="FFFFFF"/>
        </w:rPr>
        <w:t>（填“未被列入”或“被列入”）失信被执行人名单。</w:t>
      </w:r>
    </w:p>
    <w:p w14:paraId="390213D2">
      <w:pPr>
        <w:pStyle w:val="5"/>
        <w:keepNext w:val="0"/>
        <w:keepLines w:val="0"/>
        <w:pageBreakBefore w:val="0"/>
        <w:widowControl w:val="0"/>
        <w:kinsoku/>
        <w:wordWrap w:val="0"/>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shd w:val="clear" w:color="auto" w:fill="FFFFFF"/>
        </w:rPr>
        <w:t>3、我方</w:t>
      </w:r>
      <w:r>
        <w:rPr>
          <w:rFonts w:hint="eastAsia" w:ascii="宋体" w:hAnsi="宋体" w:eastAsia="宋体" w:cs="宋体"/>
          <w:color w:val="auto"/>
          <w:sz w:val="28"/>
          <w:szCs w:val="28"/>
          <w:highlight w:val="none"/>
          <w:u w:val="single"/>
          <w:shd w:val="clear" w:color="auto" w:fill="FFFFFF"/>
        </w:rPr>
        <w:t xml:space="preserve">        </w:t>
      </w:r>
      <w:r>
        <w:rPr>
          <w:rFonts w:hint="eastAsia" w:ascii="宋体" w:hAnsi="宋体" w:eastAsia="宋体" w:cs="宋体"/>
          <w:color w:val="auto"/>
          <w:sz w:val="28"/>
          <w:szCs w:val="28"/>
          <w:highlight w:val="none"/>
          <w:shd w:val="clear" w:color="auto" w:fill="FFFFFF"/>
        </w:rPr>
        <w:t xml:space="preserve">（填“未被列入”或“被列入”）重大税收违法案件当事人名单。 </w:t>
      </w:r>
    </w:p>
    <w:p w14:paraId="280D5FAC">
      <w:pPr>
        <w:pStyle w:val="5"/>
        <w:keepNext w:val="0"/>
        <w:keepLines w:val="0"/>
        <w:pageBreakBefore w:val="0"/>
        <w:widowControl w:val="0"/>
        <w:kinsoku/>
        <w:wordWrap w:val="0"/>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shd w:val="clear" w:color="auto" w:fill="FFFFFF"/>
        </w:rPr>
        <w:t>4、我方</w:t>
      </w:r>
      <w:r>
        <w:rPr>
          <w:rFonts w:hint="eastAsia" w:ascii="宋体" w:hAnsi="宋体" w:eastAsia="宋体" w:cs="宋体"/>
          <w:color w:val="auto"/>
          <w:sz w:val="28"/>
          <w:szCs w:val="28"/>
          <w:highlight w:val="none"/>
          <w:u w:val="single"/>
          <w:shd w:val="clear" w:color="auto" w:fill="FFFFFF"/>
        </w:rPr>
        <w:t xml:space="preserve">       </w:t>
      </w:r>
      <w:r>
        <w:rPr>
          <w:rFonts w:hint="eastAsia" w:ascii="宋体" w:hAnsi="宋体" w:eastAsia="宋体" w:cs="宋体"/>
          <w:color w:val="auto"/>
          <w:sz w:val="28"/>
          <w:szCs w:val="28"/>
          <w:highlight w:val="none"/>
          <w:shd w:val="clear" w:color="auto" w:fill="FFFFFF"/>
        </w:rPr>
        <w:t xml:space="preserve">（填“未被列入”或“被列入”）政府采购严重违法失信行为记录名单。 </w:t>
      </w:r>
    </w:p>
    <w:p w14:paraId="0D0087BD">
      <w:pPr>
        <w:pStyle w:val="5"/>
        <w:keepNext w:val="0"/>
        <w:keepLines w:val="0"/>
        <w:pageBreakBefore w:val="0"/>
        <w:widowControl w:val="0"/>
        <w:kinsoku/>
        <w:wordWrap w:val="0"/>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shd w:val="clear" w:color="auto" w:fill="FFFFFF"/>
        </w:rPr>
        <w:t xml:space="preserve">如有不实，我方将无条件地退出本项目的采购活动，并遵照《中华人民共和国政府采购法》有关“提供虚假材料的规定”接受处罚。 </w:t>
      </w:r>
    </w:p>
    <w:p w14:paraId="099838CC">
      <w:pPr>
        <w:spacing w:line="360" w:lineRule="auto"/>
        <w:rPr>
          <w:rFonts w:hint="eastAsia" w:ascii="宋体" w:hAnsi="宋体" w:eastAsia="宋体" w:cs="宋体"/>
          <w:color w:val="auto"/>
          <w:sz w:val="28"/>
          <w:szCs w:val="28"/>
          <w:highlight w:val="none"/>
          <w:shd w:val="clear" w:color="auto" w:fill="FFFFFF"/>
        </w:rPr>
      </w:pPr>
      <w:r>
        <w:rPr>
          <w:rFonts w:hint="eastAsia" w:ascii="宋体" w:hAnsi="宋体" w:eastAsia="宋体" w:cs="宋体"/>
          <w:color w:val="auto"/>
          <w:sz w:val="28"/>
          <w:szCs w:val="28"/>
          <w:highlight w:val="none"/>
          <w:shd w:val="clear" w:color="auto" w:fill="FFFFFF"/>
        </w:rPr>
        <w:t>特此声明。</w:t>
      </w:r>
    </w:p>
    <w:p w14:paraId="2C16A761">
      <w:pPr>
        <w:spacing w:line="360" w:lineRule="auto"/>
        <w:jc w:val="right"/>
        <w:rPr>
          <w:rFonts w:hint="eastAsia" w:ascii="宋体" w:hAnsi="宋体" w:eastAsia="宋体" w:cs="宋体"/>
          <w:color w:val="auto"/>
          <w:sz w:val="28"/>
          <w:szCs w:val="28"/>
          <w:highlight w:val="none"/>
          <w:lang w:val="zh-CN"/>
        </w:rPr>
      </w:pPr>
    </w:p>
    <w:p w14:paraId="5F25CA48">
      <w:pPr>
        <w:spacing w:line="360" w:lineRule="auto"/>
        <w:jc w:val="center"/>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rPr>
        <w:t xml:space="preserve">            </w:t>
      </w: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lang w:val="zh-CN"/>
        </w:rPr>
        <w:t>供</w:t>
      </w: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应</w:t>
      </w: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商：</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lang w:val="zh-CN"/>
        </w:rPr>
        <w:t>（</w:t>
      </w:r>
      <w:r>
        <w:rPr>
          <w:rFonts w:hint="eastAsia" w:ascii="宋体" w:hAnsi="宋体" w:eastAsia="宋体" w:cs="宋体"/>
          <w:color w:val="auto"/>
          <w:sz w:val="28"/>
          <w:szCs w:val="28"/>
          <w:highlight w:val="none"/>
        </w:rPr>
        <w:t>加盖公</w:t>
      </w:r>
      <w:r>
        <w:rPr>
          <w:rFonts w:hint="eastAsia" w:ascii="宋体" w:hAnsi="宋体" w:eastAsia="宋体" w:cs="宋体"/>
          <w:color w:val="auto"/>
          <w:sz w:val="28"/>
          <w:szCs w:val="28"/>
          <w:highlight w:val="none"/>
          <w:lang w:val="zh-CN"/>
        </w:rPr>
        <w:t>章）</w:t>
      </w:r>
    </w:p>
    <w:p w14:paraId="616673FD">
      <w:pPr>
        <w:spacing w:line="360" w:lineRule="auto"/>
        <w:jc w:val="right"/>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法定代表人或被授权人：</w:t>
      </w:r>
      <w:r>
        <w:rPr>
          <w:rFonts w:hint="eastAsia" w:ascii="宋体" w:hAnsi="宋体" w:eastAsia="宋体" w:cs="宋体"/>
          <w:color w:val="auto"/>
          <w:sz w:val="28"/>
          <w:szCs w:val="28"/>
          <w:highlight w:val="none"/>
          <w:u w:val="single"/>
          <w:lang w:val="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（签字或盖章）</w:t>
      </w:r>
    </w:p>
    <w:p w14:paraId="4F77E04C">
      <w:pPr>
        <w:spacing w:line="360" w:lineRule="auto"/>
        <w:jc w:val="center"/>
        <w:rPr>
          <w:rFonts w:hint="eastAsia" w:ascii="宋体" w:hAnsi="宋体" w:eastAsia="宋体" w:cs="宋体"/>
          <w:color w:val="auto"/>
          <w:sz w:val="28"/>
          <w:szCs w:val="28"/>
          <w:highlight w:val="none"/>
        </w:rPr>
      </w:pP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kern w:val="2"/>
          <w:sz w:val="28"/>
          <w:szCs w:val="28"/>
          <w:highlight w:val="none"/>
          <w:lang w:val="zh-CN"/>
        </w:rPr>
        <w:t>日      期：</w:t>
      </w:r>
      <w:r>
        <w:rPr>
          <w:rFonts w:hint="eastAsia" w:ascii="宋体" w:hAnsi="宋体" w:eastAsia="宋体" w:cs="宋体"/>
          <w:bCs/>
          <w:color w:val="auto"/>
          <w:sz w:val="28"/>
          <w:szCs w:val="28"/>
          <w:highlight w:val="none"/>
          <w:u w:val="single"/>
          <w:lang w:val="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年</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月</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日</w:t>
      </w:r>
    </w:p>
    <w:p w14:paraId="3B9BF551">
      <w:pPr>
        <w:widowControl/>
        <w:numPr>
          <w:ilvl w:val="0"/>
          <w:numId w:val="0"/>
        </w:numPr>
        <w:shd w:val="clear" w:color="auto" w:fill="FFFFFF"/>
        <w:spacing w:line="360" w:lineRule="auto"/>
        <w:ind w:leftChars="-5"/>
        <w:jc w:val="center"/>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2.具备履行合同所必需的设备和专业技术能力</w:t>
      </w:r>
    </w:p>
    <w:p w14:paraId="47B360C0">
      <w:pPr>
        <w:pStyle w:val="5"/>
        <w:keepNext w:val="0"/>
        <w:keepLines w:val="0"/>
        <w:pageBreakBefore w:val="0"/>
        <w:widowControl w:val="0"/>
        <w:kinsoku/>
        <w:wordWrap w:val="0"/>
        <w:overflowPunct/>
        <w:topLinePunct w:val="0"/>
        <w:autoSpaceDE/>
        <w:autoSpaceDN/>
        <w:bidi w:val="0"/>
        <w:adjustRightInd/>
        <w:snapToGrid/>
        <w:spacing w:line="360" w:lineRule="auto"/>
        <w:textAlignment w:val="auto"/>
        <w:rPr>
          <w:rFonts w:hint="eastAsia" w:ascii="宋体" w:hAnsi="宋体" w:eastAsia="宋体" w:cs="宋体"/>
          <w:color w:val="auto"/>
          <w:sz w:val="28"/>
          <w:szCs w:val="28"/>
          <w:highlight w:val="none"/>
          <w:u w:val="single"/>
          <w:shd w:val="clear" w:color="auto" w:fill="FFFFFF"/>
        </w:rPr>
      </w:pPr>
    </w:p>
    <w:p w14:paraId="76B3CABE">
      <w:pPr>
        <w:pStyle w:val="5"/>
        <w:keepNext w:val="0"/>
        <w:keepLines w:val="0"/>
        <w:pageBreakBefore w:val="0"/>
        <w:widowControl w:val="0"/>
        <w:kinsoku/>
        <w:wordWrap w:val="0"/>
        <w:overflowPunct/>
        <w:topLinePunct w:val="0"/>
        <w:autoSpaceDE/>
        <w:autoSpaceDN/>
        <w:bidi w:val="0"/>
        <w:adjustRightInd/>
        <w:snapToGrid/>
        <w:spacing w:line="360" w:lineRule="auto"/>
        <w:textAlignment w:val="auto"/>
        <w:rPr>
          <w:rFonts w:hint="eastAsia" w:ascii="宋体" w:hAnsi="宋体" w:eastAsia="宋体" w:cs="宋体"/>
          <w:color w:val="auto"/>
          <w:sz w:val="28"/>
          <w:szCs w:val="28"/>
          <w:highlight w:val="none"/>
          <w:u w:val="single"/>
          <w:shd w:val="clear" w:color="auto" w:fill="FFFFFF"/>
        </w:rPr>
      </w:pPr>
      <w:r>
        <w:rPr>
          <w:rFonts w:hint="eastAsia" w:ascii="宋体" w:hAnsi="宋体" w:eastAsia="宋体" w:cs="宋体"/>
          <w:color w:val="auto"/>
          <w:sz w:val="28"/>
          <w:szCs w:val="28"/>
          <w:highlight w:val="none"/>
          <w:u w:val="single"/>
          <w:shd w:val="clear" w:color="auto" w:fill="FFFFFF"/>
        </w:rPr>
        <w:t>（采购人）</w:t>
      </w:r>
      <w:r>
        <w:rPr>
          <w:rFonts w:hint="eastAsia" w:ascii="宋体" w:hAnsi="宋体" w:eastAsia="宋体" w:cs="宋体"/>
          <w:color w:val="auto"/>
          <w:sz w:val="28"/>
          <w:szCs w:val="28"/>
          <w:highlight w:val="none"/>
          <w:shd w:val="clear" w:color="auto" w:fill="FFFFFF"/>
        </w:rPr>
        <w:t>：</w:t>
      </w:r>
    </w:p>
    <w:p w14:paraId="1B805642">
      <w:pPr>
        <w:pStyle w:val="5"/>
        <w:keepNext w:val="0"/>
        <w:keepLines w:val="0"/>
        <w:pageBreakBefore w:val="0"/>
        <w:widowControl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shd w:val="clear" w:color="auto" w:fill="FFFFFF"/>
        </w:rPr>
        <w:t>我方作为</w:t>
      </w:r>
      <w:r>
        <w:rPr>
          <w:rFonts w:hint="eastAsia" w:ascii="宋体" w:hAnsi="宋体" w:eastAsia="宋体" w:cs="宋体"/>
          <w:color w:val="auto"/>
          <w:sz w:val="28"/>
          <w:szCs w:val="28"/>
          <w:highlight w:val="none"/>
          <w:u w:val="single"/>
          <w:shd w:val="clear" w:color="auto" w:fill="FFFFFF"/>
        </w:rPr>
        <w:t>项目名称（项目编号：）</w:t>
      </w:r>
      <w:r>
        <w:rPr>
          <w:rFonts w:hint="eastAsia" w:ascii="宋体" w:hAnsi="宋体" w:eastAsia="宋体" w:cs="宋体"/>
          <w:color w:val="auto"/>
          <w:sz w:val="28"/>
          <w:szCs w:val="28"/>
          <w:highlight w:val="none"/>
          <w:shd w:val="clear" w:color="auto" w:fill="FFFFFF"/>
        </w:rPr>
        <w:t>的磋商供应商，在此郑重承诺：</w:t>
      </w:r>
      <w:r>
        <w:rPr>
          <w:rFonts w:hint="eastAsia" w:ascii="宋体" w:hAnsi="宋体" w:eastAsia="宋体" w:cs="宋体"/>
          <w:color w:val="auto"/>
          <w:sz w:val="28"/>
          <w:szCs w:val="28"/>
          <w:highlight w:val="none"/>
          <w:u w:val="single"/>
          <w:shd w:val="clear" w:color="auto" w:fill="FFFFFF"/>
        </w:rPr>
        <w:t>我单位</w:t>
      </w:r>
      <w:r>
        <w:rPr>
          <w:rFonts w:hint="eastAsia" w:ascii="宋体" w:hAnsi="宋体" w:eastAsia="宋体" w:cs="宋体"/>
          <w:color w:val="auto"/>
          <w:kern w:val="0"/>
          <w:sz w:val="28"/>
          <w:szCs w:val="28"/>
          <w:highlight w:val="none"/>
          <w:u w:val="single"/>
        </w:rPr>
        <w:t>具有履行本项目合同所必需的设备和专业技术的能力</w:t>
      </w:r>
      <w:r>
        <w:rPr>
          <w:rFonts w:hint="eastAsia" w:ascii="宋体" w:hAnsi="宋体" w:eastAsia="宋体" w:cs="宋体"/>
          <w:color w:val="auto"/>
          <w:kern w:val="0"/>
          <w:sz w:val="28"/>
          <w:szCs w:val="28"/>
          <w:highlight w:val="none"/>
          <w:u w:val="none"/>
        </w:rPr>
        <w:t>。</w:t>
      </w:r>
    </w:p>
    <w:p w14:paraId="3109E01D">
      <w:pPr>
        <w:pStyle w:val="5"/>
        <w:keepNext w:val="0"/>
        <w:keepLines w:val="0"/>
        <w:pageBreakBefore w:val="0"/>
        <w:widowControl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shd w:val="clear" w:color="auto" w:fill="FFFFFF"/>
        </w:rPr>
        <w:t>如有不实，我方将无条件地退出本项目的采购活动，并遵照《中华人民共和国政府采购法》有关“提供虚假材料的规定”接受处罚。</w:t>
      </w:r>
    </w:p>
    <w:p w14:paraId="78F476F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shd w:val="clear" w:color="auto" w:fill="FFFFFF"/>
        </w:rPr>
      </w:pPr>
      <w:r>
        <w:rPr>
          <w:rFonts w:hint="eastAsia" w:ascii="宋体" w:hAnsi="宋体" w:eastAsia="宋体" w:cs="宋体"/>
          <w:color w:val="auto"/>
          <w:sz w:val="28"/>
          <w:szCs w:val="28"/>
          <w:highlight w:val="none"/>
          <w:shd w:val="clear" w:color="auto" w:fill="FFFFFF"/>
        </w:rPr>
        <w:t>特此声明。</w:t>
      </w:r>
    </w:p>
    <w:p w14:paraId="74DBEFE6">
      <w:pPr>
        <w:widowControl/>
        <w:spacing w:line="360" w:lineRule="auto"/>
        <w:ind w:left="1"/>
        <w:rPr>
          <w:rFonts w:hint="eastAsia" w:ascii="宋体" w:hAnsi="宋体" w:eastAsia="宋体" w:cs="宋体"/>
          <w:b/>
          <w:color w:val="auto"/>
          <w:kern w:val="0"/>
          <w:sz w:val="28"/>
          <w:szCs w:val="28"/>
          <w:highlight w:val="none"/>
        </w:rPr>
      </w:pPr>
    </w:p>
    <w:p w14:paraId="6CBF112E">
      <w:pPr>
        <w:widowControl/>
        <w:spacing w:line="360" w:lineRule="auto"/>
        <w:ind w:left="1"/>
        <w:rPr>
          <w:rFonts w:hint="eastAsia" w:ascii="宋体" w:hAnsi="宋体" w:eastAsia="宋体" w:cs="宋体"/>
          <w:b/>
          <w:color w:val="auto"/>
          <w:kern w:val="0"/>
          <w:sz w:val="28"/>
          <w:szCs w:val="28"/>
          <w:highlight w:val="none"/>
        </w:rPr>
      </w:pPr>
    </w:p>
    <w:p w14:paraId="12A58F29">
      <w:pPr>
        <w:widowControl/>
        <w:spacing w:line="360" w:lineRule="auto"/>
        <w:ind w:left="1"/>
        <w:rPr>
          <w:rFonts w:hint="eastAsia" w:ascii="宋体" w:hAnsi="宋体" w:eastAsia="宋体" w:cs="宋体"/>
          <w:b/>
          <w:color w:val="auto"/>
          <w:kern w:val="0"/>
          <w:sz w:val="28"/>
          <w:szCs w:val="28"/>
          <w:highlight w:val="none"/>
        </w:rPr>
      </w:pPr>
    </w:p>
    <w:p w14:paraId="14510E36">
      <w:pPr>
        <w:spacing w:line="360" w:lineRule="auto"/>
        <w:jc w:val="center"/>
        <w:rPr>
          <w:rFonts w:hint="eastAsia" w:ascii="宋体" w:hAnsi="宋体" w:eastAsia="宋体" w:cs="宋体"/>
          <w:color w:val="auto"/>
          <w:sz w:val="28"/>
          <w:szCs w:val="28"/>
          <w:highlight w:val="none"/>
          <w:lang w:val="zh-CN"/>
        </w:rPr>
      </w:pP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lang w:val="zh-CN"/>
        </w:rPr>
        <w:t>供</w:t>
      </w: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应</w:t>
      </w: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商：</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lang w:val="zh-CN"/>
        </w:rPr>
        <w:t>（</w:t>
      </w:r>
      <w:r>
        <w:rPr>
          <w:rFonts w:hint="eastAsia" w:ascii="宋体" w:hAnsi="宋体" w:eastAsia="宋体" w:cs="宋体"/>
          <w:color w:val="auto"/>
          <w:sz w:val="28"/>
          <w:szCs w:val="28"/>
          <w:highlight w:val="none"/>
        </w:rPr>
        <w:t>加盖公</w:t>
      </w:r>
      <w:r>
        <w:rPr>
          <w:rFonts w:hint="eastAsia" w:ascii="宋体" w:hAnsi="宋体" w:eastAsia="宋体" w:cs="宋体"/>
          <w:color w:val="auto"/>
          <w:sz w:val="28"/>
          <w:szCs w:val="28"/>
          <w:highlight w:val="none"/>
          <w:lang w:val="zh-CN"/>
        </w:rPr>
        <w:t>章）</w:t>
      </w:r>
    </w:p>
    <w:p w14:paraId="60FA26DC">
      <w:pPr>
        <w:spacing w:line="360" w:lineRule="auto"/>
        <w:jc w:val="right"/>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法定代表人或被授权人：</w:t>
      </w:r>
      <w:r>
        <w:rPr>
          <w:rFonts w:hint="eastAsia" w:ascii="宋体" w:hAnsi="宋体" w:eastAsia="宋体" w:cs="宋体"/>
          <w:color w:val="auto"/>
          <w:sz w:val="28"/>
          <w:szCs w:val="28"/>
          <w:highlight w:val="none"/>
          <w:u w:val="single"/>
          <w:lang w:val="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（签字或盖章）</w:t>
      </w:r>
    </w:p>
    <w:p w14:paraId="46C48FE2">
      <w:pPr>
        <w:spacing w:line="360" w:lineRule="auto"/>
        <w:jc w:val="center"/>
        <w:rPr>
          <w:rFonts w:hint="eastAsia" w:ascii="宋体" w:hAnsi="宋体" w:eastAsia="宋体" w:cs="宋体"/>
          <w:color w:val="auto"/>
          <w:sz w:val="28"/>
          <w:szCs w:val="28"/>
          <w:highlight w:val="none"/>
        </w:rPr>
      </w:pP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kern w:val="2"/>
          <w:sz w:val="28"/>
          <w:szCs w:val="28"/>
          <w:highlight w:val="none"/>
          <w:lang w:val="zh-CN"/>
        </w:rPr>
        <w:t>日      期：</w:t>
      </w:r>
      <w:r>
        <w:rPr>
          <w:rFonts w:hint="eastAsia" w:ascii="宋体" w:hAnsi="宋体" w:eastAsia="宋体" w:cs="宋体"/>
          <w:bCs/>
          <w:color w:val="auto"/>
          <w:sz w:val="28"/>
          <w:szCs w:val="28"/>
          <w:highlight w:val="none"/>
          <w:u w:val="single"/>
          <w:lang w:val="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年</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月</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日</w:t>
      </w:r>
    </w:p>
    <w:p w14:paraId="4910ED93">
      <w:pPr>
        <w:widowControl/>
        <w:spacing w:line="360" w:lineRule="auto"/>
        <w:ind w:left="1"/>
        <w:rPr>
          <w:rFonts w:hint="eastAsia" w:ascii="宋体" w:hAnsi="宋体" w:eastAsia="宋体" w:cs="宋体"/>
          <w:b/>
          <w:color w:val="auto"/>
          <w:kern w:val="0"/>
          <w:sz w:val="28"/>
          <w:szCs w:val="28"/>
          <w:highlight w:val="none"/>
        </w:rPr>
      </w:pPr>
    </w:p>
    <w:p w14:paraId="7EDCD7E8">
      <w:pPr>
        <w:adjustRightInd w:val="0"/>
        <w:snapToGrid w:val="0"/>
        <w:spacing w:line="360" w:lineRule="auto"/>
        <w:rPr>
          <w:rFonts w:hint="eastAsia" w:ascii="宋体" w:hAnsi="宋体" w:cs="宋体"/>
          <w:b/>
          <w:sz w:val="28"/>
          <w:szCs w:val="28"/>
          <w:highlight w:val="none"/>
          <w:lang w:val="en-US" w:eastAsia="zh-CN"/>
        </w:rPr>
      </w:pPr>
    </w:p>
    <w:p w14:paraId="0920A61C">
      <w:pPr>
        <w:adjustRightInd w:val="0"/>
        <w:snapToGrid w:val="0"/>
        <w:spacing w:line="360" w:lineRule="auto"/>
        <w:rPr>
          <w:rFonts w:hint="eastAsia" w:ascii="宋体" w:hAnsi="宋体" w:cs="宋体"/>
          <w:b/>
          <w:sz w:val="28"/>
          <w:szCs w:val="28"/>
          <w:highlight w:val="none"/>
          <w:lang w:val="en-US" w:eastAsia="zh-CN"/>
        </w:rPr>
      </w:pPr>
    </w:p>
    <w:p w14:paraId="0CCAD6C1">
      <w:pPr>
        <w:adjustRightInd w:val="0"/>
        <w:snapToGrid w:val="0"/>
        <w:spacing w:line="360" w:lineRule="auto"/>
        <w:rPr>
          <w:rFonts w:hint="eastAsia" w:ascii="宋体" w:hAnsi="宋体" w:cs="宋体"/>
          <w:b/>
          <w:sz w:val="28"/>
          <w:szCs w:val="28"/>
          <w:highlight w:val="none"/>
          <w:lang w:val="en-US" w:eastAsia="zh-CN"/>
        </w:rPr>
      </w:pPr>
    </w:p>
    <w:p w14:paraId="0564FD99">
      <w:pPr>
        <w:pStyle w:val="2"/>
        <w:rPr>
          <w:rFonts w:hint="eastAsia" w:ascii="宋体" w:hAnsi="宋体" w:cs="宋体"/>
          <w:b/>
          <w:sz w:val="28"/>
          <w:szCs w:val="28"/>
          <w:highlight w:val="none"/>
          <w:lang w:val="en-US" w:eastAsia="zh-CN"/>
        </w:rPr>
      </w:pPr>
    </w:p>
    <w:p w14:paraId="0E73FAA0">
      <w:pPr>
        <w:rPr>
          <w:rFonts w:hint="eastAsia"/>
          <w:highlight w:val="none"/>
          <w:lang w:val="en-US" w:eastAsia="zh-CN"/>
        </w:rPr>
      </w:pPr>
    </w:p>
    <w:p w14:paraId="7D4F5055">
      <w:pPr>
        <w:adjustRightInd w:val="0"/>
        <w:snapToGrid w:val="0"/>
        <w:spacing w:line="360" w:lineRule="auto"/>
        <w:rPr>
          <w:rFonts w:hint="eastAsia" w:ascii="宋体" w:hAnsi="宋体" w:cs="宋体"/>
          <w:b/>
          <w:sz w:val="28"/>
          <w:szCs w:val="28"/>
          <w:highlight w:val="none"/>
          <w:lang w:val="en-US" w:eastAsia="zh-CN"/>
        </w:rPr>
      </w:pPr>
    </w:p>
    <w:p w14:paraId="15A1CE94">
      <w:pPr>
        <w:rPr>
          <w:rFonts w:hint="eastAsia" w:ascii="宋体" w:hAnsi="宋体" w:cs="宋体"/>
          <w:b/>
          <w:sz w:val="28"/>
          <w:szCs w:val="28"/>
          <w:highlight w:val="none"/>
          <w:lang w:val="en-US" w:eastAsia="zh-CN"/>
        </w:rPr>
      </w:pPr>
      <w:r>
        <w:rPr>
          <w:rFonts w:hint="eastAsia" w:ascii="宋体" w:hAnsi="宋体" w:cs="宋体"/>
          <w:b/>
          <w:sz w:val="28"/>
          <w:szCs w:val="28"/>
          <w:highlight w:val="none"/>
          <w:lang w:val="en-US" w:eastAsia="zh-CN"/>
        </w:rPr>
        <w:br w:type="page"/>
      </w:r>
    </w:p>
    <w:p w14:paraId="0805140E">
      <w:pPr>
        <w:adjustRightInd w:val="0"/>
        <w:snapToGrid w:val="0"/>
        <w:spacing w:line="360" w:lineRule="auto"/>
        <w:rPr>
          <w:rFonts w:hint="eastAsia" w:ascii="宋体" w:hAnsi="宋体" w:cs="宋体"/>
          <w:b/>
          <w:sz w:val="28"/>
          <w:szCs w:val="28"/>
          <w:highlight w:val="none"/>
          <w:lang w:val="en-US" w:eastAsia="zh-CN"/>
        </w:rPr>
      </w:pPr>
      <w:r>
        <w:rPr>
          <w:rFonts w:hint="eastAsia" w:ascii="宋体" w:hAnsi="宋体" w:cs="宋体"/>
          <w:b/>
          <w:sz w:val="28"/>
          <w:szCs w:val="28"/>
          <w:highlight w:val="none"/>
          <w:lang w:val="en-US" w:eastAsia="zh-CN"/>
        </w:rPr>
        <w:t>五、</w:t>
      </w:r>
      <w:r>
        <w:rPr>
          <w:rFonts w:hint="eastAsia" w:ascii="宋体" w:hAnsi="宋体" w:cs="宋体"/>
          <w:b/>
          <w:sz w:val="28"/>
          <w:szCs w:val="28"/>
          <w:highlight w:val="none"/>
          <w:lang w:val="en-US" w:eastAsia="zh-CN"/>
        </w:rPr>
        <w:tab/>
      </w:r>
      <w:r>
        <w:rPr>
          <w:rFonts w:hint="eastAsia" w:ascii="宋体" w:hAnsi="宋体" w:cs="宋体"/>
          <w:b/>
          <w:sz w:val="28"/>
          <w:szCs w:val="28"/>
          <w:highlight w:val="none"/>
          <w:lang w:val="en-US" w:eastAsia="zh-CN"/>
        </w:rPr>
        <w:t>特定资格要求</w:t>
      </w:r>
    </w:p>
    <w:p w14:paraId="20EE278F">
      <w:pPr>
        <w:pStyle w:val="2"/>
        <w:tabs>
          <w:tab w:val="left" w:pos="567"/>
        </w:tabs>
        <w:spacing w:line="480" w:lineRule="auto"/>
        <w:jc w:val="center"/>
        <w:rPr>
          <w:rFonts w:hint="eastAsia" w:ascii="宋体" w:hAnsi="宋体" w:eastAsia="宋体" w:cs="宋体"/>
          <w:b/>
          <w:bCs/>
          <w:color w:val="auto"/>
          <w:kern w:val="2"/>
          <w:sz w:val="32"/>
          <w:szCs w:val="32"/>
          <w:highlight w:val="none"/>
          <w:lang w:val="en-US" w:eastAsia="zh-CN"/>
        </w:rPr>
      </w:pPr>
    </w:p>
    <w:p w14:paraId="47ED3A68">
      <w:pPr>
        <w:pStyle w:val="2"/>
        <w:tabs>
          <w:tab w:val="left" w:pos="567"/>
        </w:tabs>
        <w:spacing w:line="480" w:lineRule="auto"/>
        <w:jc w:val="center"/>
        <w:rPr>
          <w:rFonts w:hint="eastAsia" w:ascii="宋体" w:hAnsi="宋体" w:eastAsia="宋体" w:cs="宋体"/>
          <w:color w:val="auto"/>
          <w:szCs w:val="22"/>
          <w:highlight w:val="none"/>
        </w:rPr>
      </w:pPr>
      <w:r>
        <w:rPr>
          <w:rFonts w:hint="eastAsia" w:ascii="宋体" w:hAnsi="宋体" w:eastAsia="宋体" w:cs="宋体"/>
          <w:b/>
          <w:bCs/>
          <w:color w:val="auto"/>
          <w:kern w:val="2"/>
          <w:sz w:val="32"/>
          <w:szCs w:val="32"/>
          <w:highlight w:val="none"/>
          <w:lang w:val="en-US" w:eastAsia="zh-CN"/>
        </w:rPr>
        <w:t>法定代表人（单位负责人）身份证明</w:t>
      </w:r>
    </w:p>
    <w:p w14:paraId="09B6F6EB">
      <w:pPr>
        <w:pStyle w:val="9"/>
        <w:spacing w:line="500" w:lineRule="atLeast"/>
        <w:ind w:firstLine="560" w:firstLineChars="200"/>
        <w:jc w:val="left"/>
        <w:rPr>
          <w:rFonts w:hint="eastAsia" w:ascii="宋体" w:hAnsi="宋体" w:eastAsia="宋体" w:cs="宋体"/>
          <w:color w:val="auto"/>
          <w:sz w:val="28"/>
          <w:szCs w:val="28"/>
          <w:highlight w:val="none"/>
          <w:u w:val="single"/>
        </w:rPr>
      </w:pPr>
      <w:bookmarkStart w:id="0" w:name="_Toc20492"/>
      <w:bookmarkStart w:id="1" w:name="_Toc24724_WPSOffice_Level1"/>
      <w:r>
        <w:rPr>
          <w:rFonts w:hint="eastAsia" w:ascii="宋体" w:hAnsi="宋体" w:eastAsia="宋体" w:cs="宋体"/>
          <w:color w:val="auto"/>
          <w:sz w:val="28"/>
          <w:szCs w:val="28"/>
          <w:highlight w:val="none"/>
        </w:rPr>
        <w:t>供应商名称：</w:t>
      </w:r>
      <w:r>
        <w:rPr>
          <w:rFonts w:hint="eastAsia" w:ascii="宋体" w:hAnsi="宋体" w:eastAsia="宋体" w:cs="宋体"/>
          <w:color w:val="auto"/>
          <w:sz w:val="28"/>
          <w:szCs w:val="28"/>
          <w:highlight w:val="none"/>
          <w:u w:val="single"/>
        </w:rPr>
        <w:t xml:space="preserve">                                   </w:t>
      </w:r>
    </w:p>
    <w:p w14:paraId="6B566B08">
      <w:pPr>
        <w:pStyle w:val="9"/>
        <w:spacing w:line="500" w:lineRule="atLeast"/>
        <w:ind w:firstLine="560" w:firstLineChars="200"/>
        <w:jc w:val="lef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单位性质：</w:t>
      </w:r>
      <w:r>
        <w:rPr>
          <w:rFonts w:hint="eastAsia" w:ascii="宋体" w:hAnsi="宋体" w:eastAsia="宋体" w:cs="宋体"/>
          <w:color w:val="auto"/>
          <w:sz w:val="28"/>
          <w:szCs w:val="28"/>
          <w:highlight w:val="none"/>
          <w:u w:val="single"/>
        </w:rPr>
        <w:t xml:space="preserve">                                      </w:t>
      </w:r>
    </w:p>
    <w:p w14:paraId="31D24EA2">
      <w:pPr>
        <w:pStyle w:val="9"/>
        <w:spacing w:line="500" w:lineRule="atLeas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地    址：</w:t>
      </w:r>
      <w:r>
        <w:rPr>
          <w:rFonts w:hint="eastAsia" w:ascii="宋体" w:hAnsi="宋体" w:eastAsia="宋体" w:cs="宋体"/>
          <w:color w:val="auto"/>
          <w:sz w:val="28"/>
          <w:szCs w:val="28"/>
          <w:highlight w:val="none"/>
          <w:u w:val="single"/>
        </w:rPr>
        <w:t xml:space="preserve">                                      </w:t>
      </w:r>
    </w:p>
    <w:p w14:paraId="47399835">
      <w:pPr>
        <w:pStyle w:val="9"/>
        <w:spacing w:line="500" w:lineRule="atLeas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成立时间：</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年</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月</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日</w:t>
      </w:r>
    </w:p>
    <w:p w14:paraId="7AFA29DE">
      <w:pPr>
        <w:pStyle w:val="9"/>
        <w:spacing w:line="500" w:lineRule="atLeas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经营期限：</w:t>
      </w:r>
      <w:r>
        <w:rPr>
          <w:rFonts w:hint="eastAsia" w:ascii="宋体" w:hAnsi="宋体" w:eastAsia="宋体" w:cs="宋体"/>
          <w:color w:val="auto"/>
          <w:sz w:val="28"/>
          <w:szCs w:val="28"/>
          <w:highlight w:val="none"/>
          <w:u w:val="single"/>
        </w:rPr>
        <w:t xml:space="preserve">       </w:t>
      </w:r>
    </w:p>
    <w:p w14:paraId="7FBB60C6">
      <w:pPr>
        <w:pStyle w:val="9"/>
        <w:spacing w:line="500" w:lineRule="atLeas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姓名：</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 xml:space="preserve"> 性别：</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年龄：</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职务：</w:t>
      </w:r>
      <w:r>
        <w:rPr>
          <w:rFonts w:hint="eastAsia" w:ascii="宋体" w:hAnsi="宋体" w:eastAsia="宋体" w:cs="宋体"/>
          <w:color w:val="auto"/>
          <w:sz w:val="28"/>
          <w:szCs w:val="28"/>
          <w:highlight w:val="none"/>
          <w:u w:val="single"/>
        </w:rPr>
        <w:t xml:space="preserve">        </w:t>
      </w:r>
    </w:p>
    <w:p w14:paraId="6A67811C">
      <w:pPr>
        <w:pStyle w:val="9"/>
        <w:spacing w:line="500" w:lineRule="atLeast"/>
        <w:ind w:firstLine="560" w:firstLineChars="200"/>
        <w:jc w:val="lef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系</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的法定代表人。</w:t>
      </w:r>
    </w:p>
    <w:p w14:paraId="75B2CA88">
      <w:pPr>
        <w:pStyle w:val="9"/>
        <w:spacing w:line="500" w:lineRule="atLeast"/>
        <w:ind w:firstLine="560" w:firstLineChars="200"/>
        <w:rPr>
          <w:rFonts w:hint="eastAsia" w:ascii="宋体" w:hAnsi="宋体" w:eastAsia="宋体" w:cs="宋体"/>
          <w:color w:val="auto"/>
          <w:sz w:val="28"/>
          <w:szCs w:val="28"/>
          <w:highlight w:val="none"/>
        </w:rPr>
      </w:pPr>
    </w:p>
    <w:p w14:paraId="38AFB92D">
      <w:pPr>
        <w:pStyle w:val="9"/>
        <w:spacing w:line="500" w:lineRule="atLeast"/>
        <w:ind w:firstLine="560" w:firstLineChars="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特此证明</w:t>
      </w:r>
      <w:r>
        <w:rPr>
          <w:rFonts w:hint="eastAsia" w:ascii="宋体" w:hAnsi="宋体" w:eastAsia="宋体" w:cs="宋体"/>
          <w:color w:val="auto"/>
          <w:sz w:val="28"/>
          <w:szCs w:val="28"/>
          <w:highlight w:val="none"/>
          <w:lang w:eastAsia="zh-CN"/>
        </w:rPr>
        <w:t>。</w:t>
      </w:r>
    </w:p>
    <w:p w14:paraId="580AA6FE">
      <w:pPr>
        <w:pStyle w:val="9"/>
        <w:spacing w:line="500" w:lineRule="atLeas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法定代表人身份证复印件</w:t>
      </w:r>
    </w:p>
    <w:p w14:paraId="2D923105">
      <w:pPr>
        <w:pStyle w:val="9"/>
        <w:spacing w:line="240" w:lineRule="auto"/>
        <w:ind w:firstLine="300" w:firstLineChars="200"/>
        <w:rPr>
          <w:rFonts w:hint="eastAsia" w:ascii="宋体" w:hAnsi="宋体" w:eastAsia="宋体" w:cs="宋体"/>
          <w:color w:val="auto"/>
          <w:sz w:val="15"/>
          <w:szCs w:val="15"/>
          <w:highlight w:val="none"/>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1"/>
      </w:tblGrid>
      <w:tr w14:paraId="23F1F8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0" w:hRule="atLeast"/>
          <w:jc w:val="center"/>
        </w:trPr>
        <w:tc>
          <w:tcPr>
            <w:tcW w:w="8351" w:type="dxa"/>
            <w:noWrap w:val="0"/>
            <w:vAlign w:val="center"/>
          </w:tcPr>
          <w:p w14:paraId="2D00FBE8">
            <w:pPr>
              <w:adjustRightInd w:val="0"/>
              <w:snapToGrid w:val="0"/>
              <w:spacing w:line="500" w:lineRule="atLeast"/>
              <w:jc w:val="center"/>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rPr>
              <w:t>法定代表人身份证正、反面复印件</w:t>
            </w:r>
          </w:p>
          <w:p w14:paraId="35934BA3">
            <w:pPr>
              <w:adjustRightInd w:val="0"/>
              <w:snapToGrid w:val="0"/>
              <w:spacing w:line="500" w:lineRule="atLeast"/>
              <w:jc w:val="center"/>
              <w:rPr>
                <w:rFonts w:hint="eastAsia" w:ascii="宋体" w:hAnsi="宋体" w:eastAsia="宋体" w:cs="宋体"/>
                <w:color w:val="auto"/>
                <w:sz w:val="28"/>
                <w:szCs w:val="28"/>
                <w:highlight w:val="none"/>
                <w:u w:val="single"/>
              </w:rPr>
            </w:pPr>
          </w:p>
        </w:tc>
      </w:tr>
    </w:tbl>
    <w:p w14:paraId="32DDBBF2">
      <w:pPr>
        <w:pStyle w:val="9"/>
        <w:spacing w:line="500" w:lineRule="atLeast"/>
        <w:rPr>
          <w:rFonts w:hint="eastAsia" w:ascii="宋体" w:hAnsi="宋体" w:eastAsia="宋体" w:cs="宋体"/>
          <w:color w:val="auto"/>
          <w:sz w:val="28"/>
          <w:szCs w:val="28"/>
          <w:highlight w:val="none"/>
        </w:rPr>
      </w:pPr>
    </w:p>
    <w:p w14:paraId="7E86E827">
      <w:pPr>
        <w:pStyle w:val="9"/>
        <w:spacing w:line="360" w:lineRule="auto"/>
        <w:jc w:val="center"/>
        <w:rPr>
          <w:rFonts w:hint="eastAsia" w:ascii="宋体" w:hAnsi="宋体" w:eastAsia="宋体" w:cs="宋体"/>
          <w:color w:val="auto"/>
          <w:sz w:val="28"/>
          <w:szCs w:val="28"/>
          <w:highlight w:val="none"/>
        </w:rPr>
      </w:pP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供应商：</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rPr>
        <w:t>（</w:t>
      </w:r>
      <w:r>
        <w:rPr>
          <w:rFonts w:hint="eastAsia" w:ascii="宋体" w:hAnsi="宋体" w:cs="宋体"/>
          <w:color w:val="auto"/>
          <w:sz w:val="28"/>
          <w:szCs w:val="28"/>
          <w:highlight w:val="none"/>
          <w:lang w:val="en-US" w:eastAsia="zh-CN"/>
        </w:rPr>
        <w:t>加盖</w:t>
      </w:r>
      <w:r>
        <w:rPr>
          <w:rFonts w:hint="eastAsia" w:ascii="宋体" w:hAnsi="宋体" w:eastAsia="宋体" w:cs="宋体"/>
          <w:color w:val="auto"/>
          <w:sz w:val="28"/>
          <w:szCs w:val="28"/>
          <w:highlight w:val="none"/>
        </w:rPr>
        <w:t>公章）</w:t>
      </w:r>
    </w:p>
    <w:p w14:paraId="03E07E39">
      <w:pPr>
        <w:spacing w:line="360" w:lineRule="auto"/>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日</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期：</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年</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月</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日</w:t>
      </w:r>
    </w:p>
    <w:p w14:paraId="46769C14">
      <w:pPr>
        <w:pStyle w:val="3"/>
        <w:jc w:val="center"/>
        <w:rPr>
          <w:rFonts w:hint="eastAsia" w:ascii="宋体" w:hAnsi="宋体" w:eastAsia="宋体" w:cs="宋体"/>
          <w:b/>
          <w:bCs/>
          <w:color w:val="auto"/>
          <w:kern w:val="2"/>
          <w:sz w:val="32"/>
          <w:szCs w:val="32"/>
          <w:highlight w:val="none"/>
          <w:lang w:val="en-US" w:eastAsia="zh-CN" w:bidi="ar-SA"/>
        </w:rPr>
      </w:pPr>
      <w:bookmarkStart w:id="2" w:name="_Toc1197"/>
      <w:bookmarkStart w:id="3" w:name="_Toc30389"/>
      <w:r>
        <w:rPr>
          <w:rFonts w:hint="eastAsia" w:ascii="宋体" w:hAnsi="宋体" w:eastAsia="宋体" w:cs="宋体"/>
          <w:b/>
          <w:bCs/>
          <w:color w:val="auto"/>
          <w:kern w:val="2"/>
          <w:sz w:val="32"/>
          <w:szCs w:val="32"/>
          <w:highlight w:val="none"/>
          <w:lang w:val="en-US" w:eastAsia="zh-CN" w:bidi="ar-SA"/>
        </w:rPr>
        <w:t>法定代表人（单位负责人）授权委托书</w:t>
      </w:r>
      <w:bookmarkEnd w:id="0"/>
      <w:bookmarkEnd w:id="1"/>
      <w:bookmarkEnd w:id="2"/>
      <w:bookmarkEnd w:id="3"/>
    </w:p>
    <w:p w14:paraId="7D01E594">
      <w:pPr>
        <w:adjustRightInd w:val="0"/>
        <w:snapToGrid w:val="0"/>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注册于</w:t>
      </w:r>
      <w:r>
        <w:rPr>
          <w:rFonts w:hint="eastAsia" w:ascii="宋体" w:hAnsi="宋体" w:eastAsia="宋体" w:cs="宋体"/>
          <w:color w:val="auto"/>
          <w:sz w:val="28"/>
          <w:szCs w:val="28"/>
          <w:highlight w:val="none"/>
          <w:u w:val="single"/>
        </w:rPr>
        <w:t>（工商行政管理局名称或市场监督管理局）</w:t>
      </w:r>
      <w:r>
        <w:rPr>
          <w:rFonts w:hint="eastAsia" w:ascii="宋体" w:hAnsi="宋体" w:eastAsia="宋体" w:cs="宋体"/>
          <w:color w:val="auto"/>
          <w:sz w:val="28"/>
          <w:szCs w:val="28"/>
          <w:highlight w:val="none"/>
        </w:rPr>
        <w:t>之</w:t>
      </w:r>
      <w:r>
        <w:rPr>
          <w:rFonts w:hint="eastAsia" w:ascii="宋体" w:hAnsi="宋体" w:eastAsia="宋体" w:cs="宋体"/>
          <w:color w:val="auto"/>
          <w:sz w:val="28"/>
          <w:szCs w:val="28"/>
          <w:highlight w:val="none"/>
          <w:u w:val="single"/>
        </w:rPr>
        <w:t>（供应商全称）</w:t>
      </w:r>
      <w:r>
        <w:rPr>
          <w:rFonts w:hint="eastAsia" w:ascii="宋体" w:hAnsi="宋体" w:eastAsia="宋体" w:cs="宋体"/>
          <w:color w:val="auto"/>
          <w:sz w:val="28"/>
          <w:szCs w:val="28"/>
          <w:highlight w:val="none"/>
        </w:rPr>
        <w:t>法定代表人</w:t>
      </w:r>
      <w:r>
        <w:rPr>
          <w:rFonts w:hint="eastAsia" w:ascii="宋体" w:hAnsi="宋体" w:eastAsia="宋体" w:cs="宋体"/>
          <w:color w:val="auto"/>
          <w:sz w:val="28"/>
          <w:szCs w:val="28"/>
          <w:highlight w:val="none"/>
          <w:u w:val="single"/>
        </w:rPr>
        <w:t>（姓名、职务）</w:t>
      </w:r>
      <w:r>
        <w:rPr>
          <w:rFonts w:hint="eastAsia" w:ascii="宋体" w:hAnsi="宋体" w:eastAsia="宋体" w:cs="宋体"/>
          <w:color w:val="auto"/>
          <w:sz w:val="28"/>
          <w:szCs w:val="28"/>
          <w:highlight w:val="none"/>
        </w:rPr>
        <w:t>授权</w:t>
      </w:r>
      <w:r>
        <w:rPr>
          <w:rFonts w:hint="eastAsia" w:ascii="宋体" w:hAnsi="宋体" w:eastAsia="宋体" w:cs="宋体"/>
          <w:color w:val="auto"/>
          <w:sz w:val="28"/>
          <w:szCs w:val="28"/>
          <w:highlight w:val="none"/>
          <w:u w:val="single"/>
        </w:rPr>
        <w:t>（被授权委托人姓名、职务）</w:t>
      </w:r>
      <w:r>
        <w:rPr>
          <w:rFonts w:hint="eastAsia" w:ascii="宋体" w:hAnsi="宋体" w:eastAsia="宋体" w:cs="宋体"/>
          <w:color w:val="auto"/>
          <w:sz w:val="28"/>
          <w:szCs w:val="28"/>
          <w:highlight w:val="none"/>
        </w:rPr>
        <w:t>为本公司的合法代理人，就</w:t>
      </w:r>
      <w:r>
        <w:rPr>
          <w:rFonts w:hint="eastAsia" w:ascii="宋体" w:hAnsi="宋体" w:eastAsia="宋体" w:cs="宋体"/>
          <w:color w:val="auto"/>
          <w:sz w:val="28"/>
          <w:szCs w:val="28"/>
          <w:highlight w:val="none"/>
          <w:u w:val="single"/>
        </w:rPr>
        <w:t>（项目名称）</w:t>
      </w:r>
      <w:r>
        <w:rPr>
          <w:rFonts w:hint="eastAsia" w:ascii="宋体" w:hAnsi="宋体" w:eastAsia="宋体" w:cs="宋体"/>
          <w:color w:val="auto"/>
          <w:sz w:val="28"/>
          <w:szCs w:val="28"/>
          <w:highlight w:val="none"/>
        </w:rPr>
        <w:t>的投标及合同的执行和完成，以本公司的名义处理一切与之有关的事宜。</w:t>
      </w:r>
    </w:p>
    <w:p w14:paraId="72820A52">
      <w:pPr>
        <w:adjustRightInd w:val="0"/>
        <w:snapToGrid w:val="0"/>
        <w:spacing w:line="360" w:lineRule="auto"/>
        <w:rPr>
          <w:rFonts w:hint="default" w:ascii="宋体" w:hAnsi="宋体" w:eastAsia="宋体" w:cs="宋体"/>
          <w:color w:val="auto"/>
          <w:sz w:val="28"/>
          <w:szCs w:val="28"/>
          <w:highlight w:val="none"/>
          <w:u w:val="single"/>
          <w:lang w:val="en-US" w:eastAsia="zh-CN"/>
        </w:rPr>
      </w:pPr>
      <w:r>
        <w:rPr>
          <w:rFonts w:hint="eastAsia" w:ascii="宋体" w:hAnsi="宋体" w:eastAsia="宋体" w:cs="宋体"/>
          <w:color w:val="auto"/>
          <w:sz w:val="28"/>
          <w:szCs w:val="28"/>
          <w:highlight w:val="none"/>
        </w:rPr>
        <w:t>附：被授权委托人姓名：</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rPr>
        <w:t>性别：</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rPr>
        <w:t>年龄：</w:t>
      </w:r>
      <w:r>
        <w:rPr>
          <w:rFonts w:hint="eastAsia" w:ascii="宋体" w:hAnsi="宋体" w:eastAsia="宋体" w:cs="宋体"/>
          <w:color w:val="auto"/>
          <w:sz w:val="28"/>
          <w:szCs w:val="28"/>
          <w:highlight w:val="none"/>
          <w:u w:val="single"/>
          <w:lang w:val="en-US" w:eastAsia="zh-CN"/>
        </w:rPr>
        <w:t xml:space="preserve">          </w:t>
      </w:r>
    </w:p>
    <w:p w14:paraId="47E1ED7E">
      <w:pPr>
        <w:adjustRightInd w:val="0"/>
        <w:snapToGrid w:val="0"/>
        <w:spacing w:line="360" w:lineRule="auto"/>
        <w:ind w:firstLine="63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职务：</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rPr>
        <w:t>身份证号码：</w:t>
      </w:r>
      <w:r>
        <w:rPr>
          <w:rFonts w:hint="eastAsia" w:ascii="宋体" w:hAnsi="宋体" w:eastAsia="宋体" w:cs="宋体"/>
          <w:color w:val="auto"/>
          <w:sz w:val="28"/>
          <w:szCs w:val="28"/>
          <w:highlight w:val="none"/>
          <w:u w:val="single"/>
          <w:lang w:val="en-US" w:eastAsia="zh-CN"/>
        </w:rPr>
        <w:t xml:space="preserve">                      </w:t>
      </w:r>
    </w:p>
    <w:p w14:paraId="70AD083D">
      <w:pPr>
        <w:adjustRightInd w:val="0"/>
        <w:snapToGrid w:val="0"/>
        <w:spacing w:line="360" w:lineRule="auto"/>
        <w:ind w:firstLine="630"/>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rPr>
        <w:t>通讯地址：</w:t>
      </w:r>
      <w:r>
        <w:rPr>
          <w:rFonts w:hint="eastAsia" w:ascii="宋体" w:hAnsi="宋体" w:eastAsia="宋体" w:cs="宋体"/>
          <w:color w:val="auto"/>
          <w:sz w:val="28"/>
          <w:szCs w:val="28"/>
          <w:highlight w:val="none"/>
          <w:u w:val="single"/>
          <w:lang w:val="en-US" w:eastAsia="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en-US" w:eastAsia="zh-CN"/>
        </w:rPr>
        <w:t xml:space="preserve">         </w:t>
      </w:r>
    </w:p>
    <w:p w14:paraId="02F7BABF">
      <w:pPr>
        <w:adjustRightInd w:val="0"/>
        <w:snapToGrid w:val="0"/>
        <w:spacing w:line="360" w:lineRule="auto"/>
        <w:ind w:firstLine="630"/>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rPr>
        <w:t>邮政编码：</w:t>
      </w:r>
      <w:r>
        <w:rPr>
          <w:rFonts w:hint="eastAsia" w:ascii="宋体" w:hAnsi="宋体" w:eastAsia="宋体" w:cs="宋体"/>
          <w:color w:val="auto"/>
          <w:sz w:val="28"/>
          <w:szCs w:val="28"/>
          <w:highlight w:val="none"/>
          <w:u w:val="single"/>
          <w:lang w:val="en-US" w:eastAsia="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en-US" w:eastAsia="zh-CN"/>
        </w:rPr>
        <w:t xml:space="preserve">        </w:t>
      </w:r>
    </w:p>
    <w:p w14:paraId="713E6D00">
      <w:pPr>
        <w:adjustRightInd w:val="0"/>
        <w:snapToGrid w:val="0"/>
        <w:spacing w:line="360" w:lineRule="auto"/>
        <w:ind w:firstLine="63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电话：</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rPr>
        <w:t>传真：</w:t>
      </w:r>
      <w:r>
        <w:rPr>
          <w:rFonts w:hint="eastAsia" w:ascii="宋体" w:hAnsi="宋体" w:eastAsia="宋体" w:cs="宋体"/>
          <w:color w:val="auto"/>
          <w:sz w:val="28"/>
          <w:szCs w:val="28"/>
          <w:highlight w:val="none"/>
          <w:u w:val="single"/>
          <w:lang w:val="en-US" w:eastAsia="zh-CN"/>
        </w:rPr>
        <w:t xml:space="preserve">                   </w:t>
      </w:r>
    </w:p>
    <w:p w14:paraId="100D365F">
      <w:pPr>
        <w:adjustRightInd w:val="0"/>
        <w:snapToGrid w:val="0"/>
        <w:spacing w:line="360" w:lineRule="auto"/>
        <w:ind w:firstLine="63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法定代表人及被授权委托人身份证复印件</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26"/>
        <w:gridCol w:w="4713"/>
      </w:tblGrid>
      <w:tr w14:paraId="7C6A7B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4526" w:type="dxa"/>
            <w:noWrap w:val="0"/>
            <w:vAlign w:val="center"/>
          </w:tcPr>
          <w:p w14:paraId="487186F0">
            <w:pPr>
              <w:adjustRightInd w:val="0"/>
              <w:snapToGrid w:val="0"/>
              <w:spacing w:line="500" w:lineRule="atLeast"/>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法定代表人身份证正、反面复印件</w:t>
            </w:r>
          </w:p>
          <w:p w14:paraId="16534767">
            <w:pPr>
              <w:adjustRightInd w:val="0"/>
              <w:snapToGrid w:val="0"/>
              <w:spacing w:line="500" w:lineRule="atLeast"/>
              <w:jc w:val="center"/>
              <w:rPr>
                <w:rFonts w:hint="eastAsia" w:ascii="宋体" w:hAnsi="宋体" w:eastAsia="宋体" w:cs="宋体"/>
                <w:color w:val="auto"/>
                <w:sz w:val="28"/>
                <w:szCs w:val="28"/>
                <w:highlight w:val="none"/>
              </w:rPr>
            </w:pPr>
          </w:p>
        </w:tc>
        <w:tc>
          <w:tcPr>
            <w:tcW w:w="4713" w:type="dxa"/>
            <w:noWrap w:val="0"/>
            <w:vAlign w:val="center"/>
          </w:tcPr>
          <w:p w14:paraId="235122FE">
            <w:pPr>
              <w:adjustRightInd w:val="0"/>
              <w:snapToGrid w:val="0"/>
              <w:spacing w:line="500" w:lineRule="atLeast"/>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被授权委托人身份证正、反面复印件</w:t>
            </w:r>
          </w:p>
          <w:p w14:paraId="3E657EAE">
            <w:pPr>
              <w:adjustRightInd w:val="0"/>
              <w:snapToGrid w:val="0"/>
              <w:spacing w:line="500" w:lineRule="atLeast"/>
              <w:jc w:val="center"/>
              <w:rPr>
                <w:rFonts w:hint="eastAsia" w:ascii="宋体" w:hAnsi="宋体" w:eastAsia="宋体" w:cs="宋体"/>
                <w:color w:val="auto"/>
                <w:sz w:val="28"/>
                <w:szCs w:val="28"/>
                <w:highlight w:val="none"/>
              </w:rPr>
            </w:pPr>
          </w:p>
        </w:tc>
      </w:tr>
    </w:tbl>
    <w:p w14:paraId="36664932">
      <w:pPr>
        <w:adjustRightInd w:val="0"/>
        <w:snapToGrid w:val="0"/>
        <w:spacing w:line="500" w:lineRule="atLeast"/>
        <w:ind w:firstLine="630"/>
        <w:rPr>
          <w:rFonts w:hint="eastAsia" w:ascii="宋体" w:hAnsi="宋体" w:eastAsia="宋体" w:cs="宋体"/>
          <w:color w:val="auto"/>
          <w:sz w:val="28"/>
          <w:szCs w:val="28"/>
          <w:highlight w:val="none"/>
        </w:rPr>
      </w:pPr>
    </w:p>
    <w:p w14:paraId="05AF6642">
      <w:pPr>
        <w:adjustRightInd w:val="0"/>
        <w:snapToGrid w:val="0"/>
        <w:spacing w:line="500" w:lineRule="atLeast"/>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rPr>
        <w:t>供应商：</w:t>
      </w:r>
      <w:r>
        <w:rPr>
          <w:rFonts w:hint="eastAsia" w:ascii="宋体" w:hAnsi="宋体" w:eastAsia="宋体" w:cs="宋体"/>
          <w:color w:val="auto"/>
          <w:sz w:val="28"/>
          <w:szCs w:val="28"/>
          <w:highlight w:val="none"/>
          <w:u w:val="single"/>
          <w:lang w:val="en-US" w:eastAsia="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rPr>
        <w:t>（</w:t>
      </w:r>
      <w:r>
        <w:rPr>
          <w:rFonts w:hint="eastAsia" w:ascii="宋体" w:hAnsi="宋体" w:cs="宋体"/>
          <w:color w:val="auto"/>
          <w:sz w:val="28"/>
          <w:szCs w:val="28"/>
          <w:highlight w:val="none"/>
          <w:u w:val="single"/>
          <w:lang w:val="en-US" w:eastAsia="zh-CN"/>
        </w:rPr>
        <w:t>加盖公章</w:t>
      </w:r>
      <w:r>
        <w:rPr>
          <w:rFonts w:hint="eastAsia" w:ascii="宋体" w:hAnsi="宋体" w:eastAsia="宋体" w:cs="宋体"/>
          <w:color w:val="auto"/>
          <w:sz w:val="28"/>
          <w:szCs w:val="28"/>
          <w:highlight w:val="none"/>
          <w:u w:val="single"/>
        </w:rPr>
        <w:t>）</w:t>
      </w:r>
    </w:p>
    <w:p w14:paraId="61AB2A4A">
      <w:pPr>
        <w:adjustRightInd w:val="0"/>
        <w:snapToGrid w:val="0"/>
        <w:spacing w:line="500" w:lineRule="atLeas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法定代表人：</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rPr>
        <w:t>（签字</w:t>
      </w:r>
      <w:r>
        <w:rPr>
          <w:rFonts w:hint="eastAsia" w:ascii="宋体" w:hAnsi="宋体" w:eastAsia="宋体" w:cs="宋体"/>
          <w:color w:val="auto"/>
          <w:sz w:val="28"/>
          <w:szCs w:val="28"/>
          <w:highlight w:val="none"/>
          <w:u w:val="single"/>
          <w:lang w:val="en-US" w:eastAsia="zh-CN"/>
        </w:rPr>
        <w:t>或盖章</w:t>
      </w:r>
      <w:r>
        <w:rPr>
          <w:rFonts w:hint="eastAsia" w:ascii="宋体" w:hAnsi="宋体" w:eastAsia="宋体" w:cs="宋体"/>
          <w:color w:val="auto"/>
          <w:sz w:val="28"/>
          <w:szCs w:val="28"/>
          <w:highlight w:val="none"/>
          <w:u w:val="single"/>
        </w:rPr>
        <w:t>）</w:t>
      </w:r>
    </w:p>
    <w:p w14:paraId="45E37802">
      <w:pPr>
        <w:adjustRightInd w:val="0"/>
        <w:snapToGrid w:val="0"/>
        <w:spacing w:line="500" w:lineRule="atLeast"/>
        <w:rPr>
          <w:rFonts w:hint="eastAsia" w:ascii="宋体" w:hAnsi="宋体" w:eastAsia="宋体" w:cs="宋体"/>
          <w:color w:val="auto"/>
          <w:sz w:val="28"/>
          <w:szCs w:val="28"/>
          <w:highlight w:val="none"/>
          <w:u w:val="single"/>
        </w:rPr>
      </w:pPr>
      <w:r>
        <w:rPr>
          <w:rFonts w:hint="eastAsia" w:ascii="宋体" w:hAnsi="宋体" w:cs="宋体"/>
          <w:color w:val="auto"/>
          <w:sz w:val="28"/>
          <w:szCs w:val="28"/>
          <w:highlight w:val="none"/>
          <w:lang w:val="en-US" w:eastAsia="zh-CN"/>
        </w:rPr>
        <w:t>被授权</w:t>
      </w:r>
      <w:r>
        <w:rPr>
          <w:rFonts w:hint="eastAsia" w:ascii="宋体" w:hAnsi="宋体" w:eastAsia="宋体" w:cs="宋体"/>
          <w:color w:val="auto"/>
          <w:sz w:val="28"/>
          <w:szCs w:val="28"/>
          <w:highlight w:val="none"/>
          <w:lang w:val="en-US" w:eastAsia="zh-CN"/>
        </w:rPr>
        <w:t>人</w:t>
      </w:r>
      <w:r>
        <w:rPr>
          <w:rFonts w:hint="eastAsia" w:ascii="宋体" w:hAnsi="宋体" w:eastAsia="宋体" w:cs="宋体"/>
          <w:color w:val="auto"/>
          <w:sz w:val="28"/>
          <w:szCs w:val="28"/>
          <w:highlight w:val="none"/>
        </w:rPr>
        <w:t>：</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rPr>
        <w:t>（签字）</w:t>
      </w:r>
    </w:p>
    <w:p w14:paraId="4F0073C0">
      <w:pPr>
        <w:adjustRightInd w:val="0"/>
        <w:snapToGrid w:val="0"/>
        <w:spacing w:line="500" w:lineRule="atLeas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日</w:t>
      </w:r>
      <w:r>
        <w:rPr>
          <w:rFonts w:hint="eastAsia" w:ascii="宋体" w:hAnsi="宋体" w:eastAsia="宋体" w:cs="宋体"/>
          <w:color w:val="auto"/>
          <w:sz w:val="28"/>
          <w:szCs w:val="28"/>
          <w:highlight w:val="none"/>
          <w:lang w:val="en-US" w:eastAsia="zh-CN"/>
        </w:rPr>
        <w:t xml:space="preserve">   </w:t>
      </w: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期：</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年</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月</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日</w:t>
      </w:r>
    </w:p>
    <w:p w14:paraId="1682FFA4">
      <w:pPr>
        <w:adjustRightInd w:val="0"/>
        <w:snapToGrid w:val="0"/>
        <w:spacing w:line="500" w:lineRule="atLeast"/>
        <w:rPr>
          <w:rFonts w:hint="eastAsia" w:ascii="宋体" w:hAnsi="宋体" w:cs="宋体"/>
          <w:color w:val="auto"/>
          <w:sz w:val="28"/>
          <w:szCs w:val="28"/>
          <w:highlight w:val="none"/>
          <w:lang w:eastAsia="zh-CN"/>
        </w:rPr>
      </w:pPr>
      <w:r>
        <w:rPr>
          <w:rFonts w:hint="eastAsia" w:ascii="宋体" w:hAnsi="宋体" w:eastAsia="宋体" w:cs="宋体"/>
          <w:color w:val="auto"/>
          <w:sz w:val="28"/>
          <w:szCs w:val="28"/>
          <w:highlight w:val="none"/>
        </w:rPr>
        <w:t>注：</w:t>
      </w:r>
      <w:r>
        <w:rPr>
          <w:rFonts w:hint="eastAsia" w:ascii="宋体" w:hAnsi="宋体" w:cs="宋体"/>
          <w:color w:val="auto"/>
          <w:sz w:val="28"/>
          <w:szCs w:val="28"/>
          <w:highlight w:val="none"/>
          <w:lang w:val="en-US" w:eastAsia="zh-CN"/>
        </w:rPr>
        <w:t>1.</w:t>
      </w:r>
      <w:r>
        <w:rPr>
          <w:rFonts w:hint="eastAsia" w:ascii="宋体" w:hAnsi="宋体" w:eastAsia="宋体" w:cs="宋体"/>
          <w:color w:val="auto"/>
          <w:sz w:val="28"/>
          <w:szCs w:val="28"/>
          <w:highlight w:val="none"/>
        </w:rPr>
        <w:t>本授权有效期自磋商响应文件递交截止之日起90</w:t>
      </w:r>
      <w:r>
        <w:rPr>
          <w:rFonts w:hint="eastAsia" w:ascii="宋体" w:hAnsi="宋体" w:eastAsia="宋体" w:cs="宋体"/>
          <w:color w:val="auto"/>
          <w:sz w:val="28"/>
          <w:szCs w:val="28"/>
          <w:highlight w:val="none"/>
          <w:lang w:val="en-US" w:eastAsia="zh-CN"/>
        </w:rPr>
        <w:t>日历</w:t>
      </w:r>
      <w:r>
        <w:rPr>
          <w:rFonts w:hint="eastAsia" w:ascii="宋体" w:hAnsi="宋体" w:eastAsia="宋体" w:cs="宋体"/>
          <w:color w:val="auto"/>
          <w:sz w:val="28"/>
          <w:szCs w:val="28"/>
          <w:highlight w:val="none"/>
        </w:rPr>
        <w:t>天</w:t>
      </w:r>
      <w:r>
        <w:rPr>
          <w:rFonts w:hint="eastAsia" w:ascii="宋体" w:hAnsi="宋体" w:cs="宋体"/>
          <w:color w:val="auto"/>
          <w:sz w:val="28"/>
          <w:szCs w:val="28"/>
          <w:highlight w:val="none"/>
          <w:lang w:eastAsia="zh-CN"/>
        </w:rPr>
        <w:t>；</w:t>
      </w:r>
    </w:p>
    <w:p w14:paraId="2877DD32">
      <w:pPr>
        <w:adjustRightInd w:val="0"/>
        <w:snapToGrid w:val="0"/>
        <w:spacing w:line="360" w:lineRule="auto"/>
        <w:rPr>
          <w:rFonts w:hint="eastAsia" w:ascii="宋体" w:hAnsi="宋体" w:cs="宋体"/>
          <w:b/>
          <w:sz w:val="28"/>
          <w:szCs w:val="28"/>
          <w:highlight w:val="none"/>
          <w:lang w:val="en-US" w:eastAsia="zh-CN"/>
        </w:rPr>
      </w:pPr>
    </w:p>
    <w:p w14:paraId="68AFD8F6">
      <w:pPr>
        <w:adjustRightInd w:val="0"/>
        <w:snapToGrid w:val="0"/>
        <w:spacing w:line="360" w:lineRule="auto"/>
        <w:rPr>
          <w:rFonts w:hint="eastAsia" w:ascii="宋体" w:hAnsi="宋体" w:cs="宋体"/>
          <w:b/>
          <w:sz w:val="28"/>
          <w:szCs w:val="28"/>
          <w:highlight w:val="none"/>
          <w:lang w:val="en-US" w:eastAsia="zh-CN"/>
        </w:rPr>
      </w:pPr>
    </w:p>
    <w:p w14:paraId="27A993DD">
      <w:pPr>
        <w:adjustRightInd w:val="0"/>
        <w:snapToGrid w:val="0"/>
        <w:spacing w:line="360" w:lineRule="auto"/>
        <w:rPr>
          <w:rFonts w:hint="eastAsia" w:ascii="宋体" w:hAnsi="宋体" w:cs="宋体"/>
          <w:b/>
          <w:sz w:val="28"/>
          <w:szCs w:val="28"/>
          <w:highlight w:val="none"/>
        </w:rPr>
      </w:pPr>
      <w:r>
        <w:rPr>
          <w:rFonts w:hint="eastAsia" w:ascii="宋体" w:hAnsi="宋体" w:cs="宋体"/>
          <w:b/>
          <w:sz w:val="28"/>
          <w:szCs w:val="28"/>
          <w:highlight w:val="none"/>
          <w:lang w:val="en-US" w:eastAsia="zh-CN"/>
        </w:rPr>
        <w:t>六、供应商企业关系关联及联合体说明</w:t>
      </w:r>
    </w:p>
    <w:p w14:paraId="039E0C30">
      <w:pPr>
        <w:numPr>
          <w:ilvl w:val="0"/>
          <w:numId w:val="0"/>
        </w:numPr>
        <w:spacing w:line="360" w:lineRule="auto"/>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1.单位负责人为同一人或者存在控股、管理关系的不同单位不得同时参加本项目磋商</w:t>
      </w:r>
    </w:p>
    <w:p w14:paraId="32665E13">
      <w:pPr>
        <w:pStyle w:val="5"/>
        <w:keepNext w:val="0"/>
        <w:keepLines w:val="0"/>
        <w:pageBreakBefore w:val="0"/>
        <w:widowControl/>
        <w:kinsoku/>
        <w:wordWrap/>
        <w:overflowPunct/>
        <w:topLinePunct w:val="0"/>
        <w:autoSpaceDE/>
        <w:autoSpaceDN/>
        <w:bidi w:val="0"/>
        <w:adjustRightInd/>
        <w:snapToGrid/>
        <w:spacing w:after="288" w:line="360" w:lineRule="auto"/>
        <w:ind w:firstLine="560" w:firstLineChars="200"/>
        <w:textAlignment w:val="baseline"/>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致</w:t>
      </w:r>
      <w:r>
        <w:rPr>
          <w:rFonts w:hint="eastAsia" w:ascii="宋体" w:hAnsi="宋体" w:eastAsia="宋体" w:cs="宋体"/>
          <w:b w:val="0"/>
          <w:bCs w:val="0"/>
          <w:color w:val="auto"/>
          <w:sz w:val="28"/>
          <w:szCs w:val="28"/>
          <w:highlight w:val="none"/>
          <w:u w:val="single"/>
        </w:rPr>
        <w:t>（采购</w:t>
      </w:r>
      <w:r>
        <w:rPr>
          <w:rFonts w:hint="eastAsia" w:ascii="宋体" w:hAnsi="宋体" w:eastAsia="宋体" w:cs="宋体"/>
          <w:b w:val="0"/>
          <w:bCs w:val="0"/>
          <w:color w:val="auto"/>
          <w:sz w:val="28"/>
          <w:szCs w:val="28"/>
          <w:highlight w:val="none"/>
          <w:u w:val="single"/>
          <w:lang w:val="en-US" w:eastAsia="zh-CN"/>
        </w:rPr>
        <w:t>人</w:t>
      </w:r>
      <w:r>
        <w:rPr>
          <w:rFonts w:hint="eastAsia" w:ascii="宋体" w:hAnsi="宋体" w:eastAsia="宋体" w:cs="宋体"/>
          <w:b w:val="0"/>
          <w:bCs w:val="0"/>
          <w:color w:val="auto"/>
          <w:sz w:val="28"/>
          <w:szCs w:val="28"/>
          <w:highlight w:val="none"/>
          <w:u w:val="single"/>
        </w:rPr>
        <w:t>）</w:t>
      </w:r>
      <w:r>
        <w:rPr>
          <w:rFonts w:hint="eastAsia" w:ascii="宋体" w:hAnsi="宋体" w:eastAsia="宋体" w:cs="宋体"/>
          <w:b w:val="0"/>
          <w:bCs w:val="0"/>
          <w:color w:val="auto"/>
          <w:sz w:val="28"/>
          <w:szCs w:val="28"/>
          <w:highlight w:val="none"/>
        </w:rPr>
        <w:t>：</w:t>
      </w:r>
    </w:p>
    <w:p w14:paraId="49CD8084">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与我方的法定代表人（单位负责人）为同一人的企业如下：</w:t>
      </w: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lang w:val="en-US" w:eastAsia="zh-CN"/>
        </w:rPr>
        <w:t>没有填“无”</w:t>
      </w:r>
      <w:r>
        <w:rPr>
          <w:rFonts w:hint="eastAsia" w:ascii="宋体" w:hAnsi="宋体" w:cs="宋体"/>
          <w:color w:val="auto"/>
          <w:sz w:val="28"/>
          <w:szCs w:val="28"/>
          <w:highlight w:val="none"/>
          <w:lang w:eastAsia="zh-CN"/>
        </w:rPr>
        <w:t>）</w:t>
      </w:r>
    </w:p>
    <w:p w14:paraId="332C5BC9">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w:t>
      </w:r>
    </w:p>
    <w:p w14:paraId="1CE13A73">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我方的控股股东如下：</w:t>
      </w: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lang w:val="en-US" w:eastAsia="zh-CN"/>
        </w:rPr>
        <w:t>没有填“无”</w:t>
      </w:r>
      <w:r>
        <w:rPr>
          <w:rFonts w:hint="eastAsia" w:ascii="宋体" w:hAnsi="宋体" w:cs="宋体"/>
          <w:color w:val="auto"/>
          <w:sz w:val="28"/>
          <w:szCs w:val="28"/>
          <w:highlight w:val="none"/>
          <w:lang w:eastAsia="zh-CN"/>
        </w:rPr>
        <w:t>）</w:t>
      </w:r>
    </w:p>
    <w:p w14:paraId="5F873A35">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w:t>
      </w:r>
    </w:p>
    <w:p w14:paraId="0A94C699">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我方直接控股的企业如下：</w:t>
      </w: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lang w:val="en-US" w:eastAsia="zh-CN"/>
        </w:rPr>
        <w:t>没有填“无”</w:t>
      </w:r>
      <w:r>
        <w:rPr>
          <w:rFonts w:hint="eastAsia" w:ascii="宋体" w:hAnsi="宋体" w:cs="宋体"/>
          <w:color w:val="auto"/>
          <w:sz w:val="28"/>
          <w:szCs w:val="28"/>
          <w:highlight w:val="none"/>
          <w:lang w:eastAsia="zh-CN"/>
        </w:rPr>
        <w:t>）</w:t>
      </w:r>
    </w:p>
    <w:p w14:paraId="61DFC162">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w:t>
      </w:r>
    </w:p>
    <w:p w14:paraId="3C0A8E83">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与我方存在管理、被管理关系的单位名称如下：</w:t>
      </w: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lang w:val="en-US" w:eastAsia="zh-CN"/>
        </w:rPr>
        <w:t>没有填“无”</w:t>
      </w:r>
      <w:r>
        <w:rPr>
          <w:rFonts w:hint="eastAsia" w:ascii="宋体" w:hAnsi="宋体" w:cs="宋体"/>
          <w:color w:val="auto"/>
          <w:sz w:val="28"/>
          <w:szCs w:val="28"/>
          <w:highlight w:val="none"/>
          <w:lang w:eastAsia="zh-CN"/>
        </w:rPr>
        <w:t>）</w:t>
      </w:r>
    </w:p>
    <w:p w14:paraId="34CDA788">
      <w:pPr>
        <w:spacing w:line="360" w:lineRule="auto"/>
        <w:ind w:firstLine="280" w:firstLineChars="100"/>
        <w:rPr>
          <w:rFonts w:hint="eastAsia" w:ascii="宋体" w:hAnsi="宋体" w:eastAsia="宋体" w:cs="宋体"/>
          <w:color w:val="auto"/>
          <w:sz w:val="28"/>
          <w:szCs w:val="28"/>
          <w:highlight w:val="none"/>
        </w:rPr>
      </w:pPr>
    </w:p>
    <w:p w14:paraId="56ACCE59">
      <w:pPr>
        <w:spacing w:line="360" w:lineRule="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w:t>
      </w:r>
    </w:p>
    <w:p w14:paraId="6D4DF456">
      <w:pPr>
        <w:spacing w:line="360" w:lineRule="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w:t>
      </w:r>
    </w:p>
    <w:p w14:paraId="042798C1">
      <w:pPr>
        <w:spacing w:line="360" w:lineRule="auto"/>
        <w:jc w:val="center"/>
        <w:rPr>
          <w:rFonts w:hint="eastAsia" w:ascii="宋体" w:hAnsi="宋体" w:eastAsia="宋体" w:cs="宋体"/>
          <w:color w:val="auto"/>
          <w:sz w:val="28"/>
          <w:szCs w:val="28"/>
          <w:highlight w:val="none"/>
          <w:lang w:val="zh-CN"/>
        </w:rPr>
      </w:pP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lang w:val="zh-CN"/>
        </w:rPr>
        <w:t>供应商：</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lang w:val="zh-CN"/>
        </w:rPr>
        <w:t>（</w:t>
      </w:r>
      <w:r>
        <w:rPr>
          <w:rFonts w:hint="eastAsia" w:ascii="宋体" w:hAnsi="宋体" w:eastAsia="宋体" w:cs="宋体"/>
          <w:color w:val="auto"/>
          <w:sz w:val="28"/>
          <w:szCs w:val="28"/>
          <w:highlight w:val="none"/>
        </w:rPr>
        <w:t>加盖公</w:t>
      </w:r>
      <w:r>
        <w:rPr>
          <w:rFonts w:hint="eastAsia" w:ascii="宋体" w:hAnsi="宋体" w:eastAsia="宋体" w:cs="宋体"/>
          <w:color w:val="auto"/>
          <w:sz w:val="28"/>
          <w:szCs w:val="28"/>
          <w:highlight w:val="none"/>
          <w:lang w:val="zh-CN"/>
        </w:rPr>
        <w:t>章）</w:t>
      </w:r>
    </w:p>
    <w:p w14:paraId="1C7EF7D4">
      <w:pPr>
        <w:spacing w:line="360" w:lineRule="auto"/>
        <w:jc w:val="right"/>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法定代表人或被授权人：</w:t>
      </w:r>
      <w:r>
        <w:rPr>
          <w:rFonts w:hint="eastAsia" w:ascii="宋体" w:hAnsi="宋体" w:eastAsia="宋体" w:cs="宋体"/>
          <w:color w:val="auto"/>
          <w:sz w:val="28"/>
          <w:szCs w:val="28"/>
          <w:highlight w:val="none"/>
          <w:u w:val="single"/>
          <w:lang w:val="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（签字或盖章）</w:t>
      </w:r>
    </w:p>
    <w:p w14:paraId="79114912">
      <w:pPr>
        <w:spacing w:line="360" w:lineRule="auto"/>
        <w:jc w:val="center"/>
        <w:rPr>
          <w:rFonts w:hint="eastAsia" w:ascii="宋体" w:hAnsi="宋体" w:eastAsia="宋体" w:cs="宋体"/>
          <w:color w:val="auto"/>
          <w:sz w:val="28"/>
          <w:szCs w:val="28"/>
          <w:highlight w:val="none"/>
        </w:rPr>
      </w:pP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kern w:val="2"/>
          <w:sz w:val="28"/>
          <w:szCs w:val="28"/>
          <w:highlight w:val="none"/>
          <w:lang w:val="zh-CN"/>
        </w:rPr>
        <w:t>日      期：</w:t>
      </w:r>
      <w:r>
        <w:rPr>
          <w:rFonts w:hint="eastAsia" w:ascii="宋体" w:hAnsi="宋体" w:eastAsia="宋体" w:cs="宋体"/>
          <w:bCs/>
          <w:color w:val="auto"/>
          <w:sz w:val="28"/>
          <w:szCs w:val="28"/>
          <w:highlight w:val="none"/>
          <w:u w:val="single"/>
          <w:lang w:val="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年</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月</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日</w:t>
      </w:r>
    </w:p>
    <w:p w14:paraId="684820B5">
      <w:pPr>
        <w:rPr>
          <w:rFonts w:hint="eastAsia" w:ascii="宋体" w:hAnsi="宋体" w:eastAsia="宋体" w:cs="宋体"/>
          <w:color w:val="auto"/>
          <w:highlight w:val="none"/>
        </w:rPr>
      </w:pPr>
    </w:p>
    <w:p w14:paraId="73300D5D">
      <w:pPr>
        <w:pStyle w:val="4"/>
        <w:tabs>
          <w:tab w:val="right" w:leader="dot" w:pos="9460"/>
        </w:tabs>
        <w:spacing w:line="360" w:lineRule="auto"/>
        <w:ind w:left="0" w:leftChars="0" w:firstLine="0" w:firstLineChars="0"/>
        <w:jc w:val="both"/>
        <w:outlineLvl w:val="1"/>
        <w:rPr>
          <w:rFonts w:hint="eastAsia" w:ascii="宋体" w:hAnsi="宋体" w:eastAsia="宋体" w:cs="宋体"/>
          <w:b/>
          <w:color w:val="auto"/>
          <w:sz w:val="30"/>
          <w:szCs w:val="30"/>
          <w:highlight w:val="none"/>
          <w:lang w:val="en-US" w:eastAsia="zh-CN"/>
        </w:rPr>
      </w:pPr>
    </w:p>
    <w:p w14:paraId="7E90AE45">
      <w:pPr>
        <w:rPr>
          <w:rFonts w:hint="eastAsia" w:ascii="宋体" w:hAnsi="宋体" w:eastAsia="宋体" w:cs="宋体"/>
          <w:b/>
          <w:color w:val="auto"/>
          <w:sz w:val="30"/>
          <w:szCs w:val="30"/>
          <w:highlight w:val="none"/>
          <w:lang w:val="en-US" w:eastAsia="zh-CN"/>
        </w:rPr>
      </w:pPr>
    </w:p>
    <w:p w14:paraId="0E3193E7">
      <w:pPr>
        <w:pStyle w:val="2"/>
        <w:rPr>
          <w:rFonts w:hint="eastAsia"/>
          <w:highlight w:val="none"/>
          <w:lang w:val="en-US" w:eastAsia="zh-CN"/>
        </w:rPr>
      </w:pPr>
    </w:p>
    <w:p w14:paraId="57DDE3FA">
      <w:pPr>
        <w:rPr>
          <w:rFonts w:hint="eastAsia" w:ascii="宋体" w:hAnsi="宋体" w:eastAsia="宋体" w:cs="宋体"/>
          <w:b/>
          <w:color w:val="auto"/>
          <w:sz w:val="30"/>
          <w:szCs w:val="30"/>
          <w:highlight w:val="none"/>
          <w:lang w:val="en-US" w:eastAsia="zh-CN"/>
        </w:rPr>
      </w:pPr>
    </w:p>
    <w:p w14:paraId="2DD0F8F7">
      <w:pPr>
        <w:pStyle w:val="4"/>
        <w:numPr>
          <w:ilvl w:val="0"/>
          <w:numId w:val="0"/>
        </w:numPr>
        <w:tabs>
          <w:tab w:val="right" w:leader="dot" w:pos="9460"/>
        </w:tabs>
        <w:spacing w:line="360" w:lineRule="auto"/>
        <w:ind w:leftChars="0"/>
        <w:jc w:val="center"/>
        <w:outlineLvl w:val="1"/>
        <w:rPr>
          <w:rFonts w:hint="eastAsia" w:ascii="宋体" w:hAnsi="宋体" w:eastAsia="宋体" w:cs="宋体"/>
          <w:b/>
          <w:color w:val="auto"/>
          <w:sz w:val="28"/>
          <w:szCs w:val="28"/>
          <w:highlight w:val="none"/>
          <w:lang w:val="en-US" w:eastAsia="zh-CN"/>
        </w:rPr>
      </w:pPr>
      <w:bookmarkStart w:id="4" w:name="_Toc21813"/>
      <w:bookmarkStart w:id="5" w:name="_Toc14871"/>
      <w:r>
        <w:rPr>
          <w:rFonts w:hint="eastAsia" w:ascii="宋体" w:hAnsi="宋体" w:cs="宋体"/>
          <w:b/>
          <w:color w:val="auto"/>
          <w:sz w:val="28"/>
          <w:szCs w:val="28"/>
          <w:highlight w:val="none"/>
          <w:lang w:val="en-US" w:eastAsia="zh-CN"/>
        </w:rPr>
        <w:t>2.</w:t>
      </w:r>
      <w:r>
        <w:rPr>
          <w:rFonts w:hint="eastAsia" w:ascii="宋体" w:hAnsi="宋体" w:eastAsia="宋体" w:cs="宋体"/>
          <w:b/>
          <w:color w:val="auto"/>
          <w:sz w:val="28"/>
          <w:szCs w:val="28"/>
          <w:highlight w:val="none"/>
        </w:rPr>
        <w:t>非联合体</w:t>
      </w:r>
      <w:r>
        <w:rPr>
          <w:rFonts w:hint="eastAsia" w:ascii="宋体" w:hAnsi="宋体" w:eastAsia="宋体" w:cs="宋体"/>
          <w:b/>
          <w:color w:val="auto"/>
          <w:sz w:val="28"/>
          <w:szCs w:val="28"/>
          <w:highlight w:val="none"/>
          <w:lang w:val="en-US" w:eastAsia="zh-CN"/>
        </w:rPr>
        <w:t>磋商</w:t>
      </w:r>
      <w:bookmarkEnd w:id="4"/>
      <w:bookmarkEnd w:id="5"/>
    </w:p>
    <w:p w14:paraId="1E824114">
      <w:pPr>
        <w:numPr>
          <w:ilvl w:val="0"/>
          <w:numId w:val="0"/>
        </w:numPr>
        <w:rPr>
          <w:rFonts w:hint="eastAsia" w:ascii="宋体" w:hAnsi="宋体" w:eastAsia="宋体" w:cs="宋体"/>
          <w:color w:val="auto"/>
          <w:highlight w:val="none"/>
          <w:lang w:eastAsia="zh-CN"/>
        </w:rPr>
      </w:pPr>
    </w:p>
    <w:p w14:paraId="28927C96">
      <w:pPr>
        <w:pStyle w:val="5"/>
        <w:widowControl/>
        <w:spacing w:after="288" w:line="360" w:lineRule="auto"/>
        <w:textAlignment w:val="baseline"/>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致</w:t>
      </w:r>
      <w:r>
        <w:rPr>
          <w:rFonts w:hint="eastAsia" w:ascii="宋体" w:hAnsi="宋体" w:eastAsia="宋体" w:cs="宋体"/>
          <w:b w:val="0"/>
          <w:bCs w:val="0"/>
          <w:color w:val="auto"/>
          <w:sz w:val="28"/>
          <w:szCs w:val="28"/>
          <w:highlight w:val="none"/>
          <w:u w:val="single"/>
        </w:rPr>
        <w:t>（采购</w:t>
      </w:r>
      <w:r>
        <w:rPr>
          <w:rFonts w:hint="eastAsia" w:ascii="宋体" w:hAnsi="宋体" w:eastAsia="宋体" w:cs="宋体"/>
          <w:b w:val="0"/>
          <w:bCs w:val="0"/>
          <w:color w:val="auto"/>
          <w:sz w:val="28"/>
          <w:szCs w:val="28"/>
          <w:highlight w:val="none"/>
          <w:u w:val="single"/>
          <w:lang w:val="en-US" w:eastAsia="zh-CN"/>
        </w:rPr>
        <w:t>人</w:t>
      </w:r>
      <w:r>
        <w:rPr>
          <w:rFonts w:hint="eastAsia" w:ascii="宋体" w:hAnsi="宋体" w:eastAsia="宋体" w:cs="宋体"/>
          <w:b w:val="0"/>
          <w:bCs w:val="0"/>
          <w:color w:val="auto"/>
          <w:sz w:val="28"/>
          <w:szCs w:val="28"/>
          <w:highlight w:val="none"/>
          <w:u w:val="single"/>
        </w:rPr>
        <w:t>）</w:t>
      </w:r>
      <w:r>
        <w:rPr>
          <w:rFonts w:hint="eastAsia" w:ascii="宋体" w:hAnsi="宋体" w:eastAsia="宋体" w:cs="宋体"/>
          <w:b w:val="0"/>
          <w:bCs w:val="0"/>
          <w:color w:val="auto"/>
          <w:sz w:val="28"/>
          <w:szCs w:val="28"/>
          <w:highlight w:val="none"/>
        </w:rPr>
        <w:t>：</w:t>
      </w:r>
    </w:p>
    <w:p w14:paraId="21405458">
      <w:pPr>
        <w:pStyle w:val="5"/>
        <w:widowControl/>
        <w:spacing w:after="288" w:line="360" w:lineRule="auto"/>
        <w:ind w:firstLine="432"/>
        <w:textAlignment w:val="baseline"/>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我公司作为本次</w:t>
      </w:r>
      <w:r>
        <w:rPr>
          <w:rFonts w:hint="eastAsia" w:ascii="宋体" w:hAnsi="宋体" w:eastAsia="宋体" w:cs="宋体"/>
          <w:color w:val="auto"/>
          <w:sz w:val="28"/>
          <w:szCs w:val="28"/>
          <w:highlight w:val="none"/>
          <w:u w:val="single"/>
          <w:lang w:eastAsia="zh-CN"/>
        </w:rPr>
        <w:t>（</w:t>
      </w:r>
      <w:r>
        <w:rPr>
          <w:rFonts w:hint="eastAsia" w:ascii="宋体" w:hAnsi="宋体" w:eastAsia="宋体" w:cs="宋体"/>
          <w:color w:val="auto"/>
          <w:sz w:val="28"/>
          <w:szCs w:val="28"/>
          <w:highlight w:val="none"/>
          <w:u w:val="single"/>
        </w:rPr>
        <w:t>项目</w:t>
      </w:r>
      <w:r>
        <w:rPr>
          <w:rFonts w:hint="eastAsia" w:ascii="宋体" w:hAnsi="宋体" w:eastAsia="宋体" w:cs="宋体"/>
          <w:color w:val="auto"/>
          <w:sz w:val="28"/>
          <w:szCs w:val="28"/>
          <w:highlight w:val="none"/>
          <w:u w:val="single"/>
          <w:lang w:val="en-US" w:eastAsia="zh-CN"/>
        </w:rPr>
        <w:t>名称）</w:t>
      </w:r>
      <w:r>
        <w:rPr>
          <w:rFonts w:hint="eastAsia" w:ascii="宋体" w:hAnsi="宋体" w:eastAsia="宋体" w:cs="宋体"/>
          <w:color w:val="auto"/>
          <w:sz w:val="28"/>
          <w:szCs w:val="28"/>
          <w:highlight w:val="none"/>
        </w:rPr>
        <w:t>的</w:t>
      </w:r>
      <w:r>
        <w:rPr>
          <w:rFonts w:hint="eastAsia" w:ascii="宋体" w:hAnsi="宋体" w:eastAsia="宋体" w:cs="宋体"/>
          <w:color w:val="auto"/>
          <w:sz w:val="28"/>
          <w:szCs w:val="28"/>
          <w:highlight w:val="none"/>
          <w:lang w:val="en-US" w:eastAsia="zh-CN"/>
        </w:rPr>
        <w:t>磋商</w:t>
      </w:r>
      <w:r>
        <w:rPr>
          <w:rFonts w:hint="eastAsia" w:ascii="宋体" w:hAnsi="宋体" w:eastAsia="宋体" w:cs="宋体"/>
          <w:color w:val="auto"/>
          <w:sz w:val="28"/>
          <w:szCs w:val="28"/>
          <w:highlight w:val="none"/>
        </w:rPr>
        <w:t>供应商，根据磋商文件要求</w:t>
      </w:r>
      <w:r>
        <w:rPr>
          <w:rFonts w:hint="eastAsia" w:ascii="宋体" w:hAnsi="宋体" w:cs="宋体"/>
          <w:color w:val="auto"/>
          <w:sz w:val="28"/>
          <w:szCs w:val="28"/>
          <w:highlight w:val="none"/>
          <w:lang w:eastAsia="zh-CN"/>
        </w:rPr>
        <w:t>，</w:t>
      </w:r>
      <w:r>
        <w:rPr>
          <w:rFonts w:hint="eastAsia" w:ascii="宋体" w:hAnsi="宋体" w:eastAsia="宋体" w:cs="宋体"/>
          <w:color w:val="auto"/>
          <w:sz w:val="28"/>
          <w:szCs w:val="28"/>
          <w:highlight w:val="none"/>
        </w:rPr>
        <w:t>现郑重声明如下</w:t>
      </w:r>
      <w:r>
        <w:rPr>
          <w:rFonts w:hint="eastAsia" w:ascii="宋体" w:hAnsi="宋体" w:cs="宋体"/>
          <w:color w:val="auto"/>
          <w:sz w:val="28"/>
          <w:szCs w:val="28"/>
          <w:highlight w:val="none"/>
          <w:lang w:eastAsia="zh-CN"/>
        </w:rPr>
        <w:t>：</w:t>
      </w:r>
    </w:p>
    <w:p w14:paraId="509707E9">
      <w:pPr>
        <w:pStyle w:val="5"/>
        <w:widowControl/>
        <w:spacing w:after="288" w:line="360" w:lineRule="auto"/>
        <w:ind w:firstLine="432"/>
        <w:textAlignment w:val="baseline"/>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我公司参加本次项目为非联合体。</w:t>
      </w:r>
    </w:p>
    <w:p w14:paraId="486E217A">
      <w:pPr>
        <w:pStyle w:val="5"/>
        <w:widowControl/>
        <w:spacing w:after="288" w:line="360" w:lineRule="auto"/>
        <w:ind w:firstLine="432"/>
        <w:textAlignment w:val="baseline"/>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本公司对上述承诺的内</w:t>
      </w:r>
      <w:r>
        <w:rPr>
          <w:rFonts w:hint="eastAsia" w:ascii="宋体" w:hAnsi="宋体" w:cs="宋体"/>
          <w:color w:val="auto"/>
          <w:sz w:val="28"/>
          <w:szCs w:val="28"/>
          <w:highlight w:val="none"/>
          <w:lang w:eastAsia="zh-CN"/>
        </w:rPr>
        <w:t>容和</w:t>
      </w:r>
      <w:r>
        <w:rPr>
          <w:rFonts w:hint="eastAsia" w:ascii="宋体" w:hAnsi="宋体" w:eastAsia="宋体" w:cs="宋体"/>
          <w:color w:val="auto"/>
          <w:sz w:val="28"/>
          <w:szCs w:val="28"/>
          <w:highlight w:val="none"/>
        </w:rPr>
        <w:t>事项真实性负责。如经查实上述承诺的内容事项存在虚假，我公司愿意接受以提供虚假材料谋取成交的法律责任。</w:t>
      </w:r>
    </w:p>
    <w:p w14:paraId="4F01D7CB">
      <w:pPr>
        <w:spacing w:line="360" w:lineRule="auto"/>
        <w:jc w:val="right"/>
        <w:rPr>
          <w:rFonts w:hint="eastAsia" w:ascii="宋体" w:hAnsi="宋体" w:eastAsia="宋体" w:cs="宋体"/>
          <w:color w:val="auto"/>
          <w:sz w:val="28"/>
          <w:szCs w:val="28"/>
          <w:highlight w:val="none"/>
          <w:lang w:val="zh-CN"/>
        </w:rPr>
      </w:pPr>
    </w:p>
    <w:p w14:paraId="768B62F2">
      <w:pPr>
        <w:spacing w:line="360" w:lineRule="auto"/>
        <w:jc w:val="right"/>
        <w:rPr>
          <w:rFonts w:hint="eastAsia" w:ascii="宋体" w:hAnsi="宋体" w:eastAsia="宋体" w:cs="宋体"/>
          <w:color w:val="auto"/>
          <w:sz w:val="28"/>
          <w:szCs w:val="28"/>
          <w:highlight w:val="none"/>
          <w:lang w:val="zh-CN"/>
        </w:rPr>
      </w:pPr>
    </w:p>
    <w:p w14:paraId="5648E374">
      <w:pPr>
        <w:spacing w:line="360" w:lineRule="auto"/>
        <w:jc w:val="center"/>
        <w:rPr>
          <w:rFonts w:hint="eastAsia" w:ascii="宋体" w:hAnsi="宋体" w:eastAsia="宋体" w:cs="宋体"/>
          <w:color w:val="auto"/>
          <w:sz w:val="28"/>
          <w:szCs w:val="28"/>
          <w:highlight w:val="none"/>
          <w:lang w:val="zh-CN"/>
        </w:rPr>
      </w:pP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lang w:val="zh-CN"/>
        </w:rPr>
        <w:t>供应商：</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lang w:val="zh-CN"/>
        </w:rPr>
        <w:t>（</w:t>
      </w:r>
      <w:r>
        <w:rPr>
          <w:rFonts w:hint="eastAsia" w:ascii="宋体" w:hAnsi="宋体" w:eastAsia="宋体" w:cs="宋体"/>
          <w:color w:val="auto"/>
          <w:sz w:val="28"/>
          <w:szCs w:val="28"/>
          <w:highlight w:val="none"/>
        </w:rPr>
        <w:t>加盖公</w:t>
      </w:r>
      <w:r>
        <w:rPr>
          <w:rFonts w:hint="eastAsia" w:ascii="宋体" w:hAnsi="宋体" w:eastAsia="宋体" w:cs="宋体"/>
          <w:color w:val="auto"/>
          <w:sz w:val="28"/>
          <w:szCs w:val="28"/>
          <w:highlight w:val="none"/>
          <w:lang w:val="zh-CN"/>
        </w:rPr>
        <w:t>章）</w:t>
      </w:r>
    </w:p>
    <w:p w14:paraId="29CCFD22">
      <w:pPr>
        <w:spacing w:line="360" w:lineRule="auto"/>
        <w:jc w:val="right"/>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法定代表人或被授权人：</w:t>
      </w:r>
      <w:r>
        <w:rPr>
          <w:rFonts w:hint="eastAsia" w:ascii="宋体" w:hAnsi="宋体" w:eastAsia="宋体" w:cs="宋体"/>
          <w:color w:val="auto"/>
          <w:sz w:val="28"/>
          <w:szCs w:val="28"/>
          <w:highlight w:val="none"/>
          <w:u w:val="single"/>
          <w:lang w:val="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（签字或盖章）</w:t>
      </w:r>
    </w:p>
    <w:p w14:paraId="32B47AE9">
      <w:pPr>
        <w:spacing w:line="360" w:lineRule="auto"/>
        <w:jc w:val="center"/>
        <w:rPr>
          <w:rFonts w:hint="eastAsia" w:ascii="宋体" w:hAnsi="宋体" w:eastAsia="宋体" w:cs="宋体"/>
          <w:color w:val="auto"/>
          <w:sz w:val="28"/>
          <w:szCs w:val="28"/>
          <w:highlight w:val="none"/>
        </w:rPr>
      </w:pP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kern w:val="2"/>
          <w:sz w:val="28"/>
          <w:szCs w:val="28"/>
          <w:highlight w:val="none"/>
          <w:lang w:val="zh-CN"/>
        </w:rPr>
        <w:t>日      期：</w:t>
      </w:r>
      <w:r>
        <w:rPr>
          <w:rFonts w:hint="eastAsia" w:ascii="宋体" w:hAnsi="宋体" w:eastAsia="宋体" w:cs="宋体"/>
          <w:bCs/>
          <w:color w:val="auto"/>
          <w:sz w:val="28"/>
          <w:szCs w:val="28"/>
          <w:highlight w:val="none"/>
          <w:u w:val="single"/>
          <w:lang w:val="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年</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月</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日</w:t>
      </w:r>
    </w:p>
    <w:p w14:paraId="7A060E0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D097C7E"/>
    <w:rsid w:val="166977A4"/>
    <w:rsid w:val="1D097C7E"/>
    <w:rsid w:val="509A1008"/>
    <w:rsid w:val="6AA459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paragraph" w:styleId="3">
    <w:name w:val="heading 2"/>
    <w:basedOn w:val="1"/>
    <w:next w:val="1"/>
    <w:link w:val="8"/>
    <w:semiHidden/>
    <w:unhideWhenUsed/>
    <w:qFormat/>
    <w:uiPriority w:val="0"/>
    <w:pPr>
      <w:kinsoku w:val="0"/>
      <w:autoSpaceDE w:val="0"/>
      <w:autoSpaceDN w:val="0"/>
      <w:adjustRightInd w:val="0"/>
      <w:snapToGrid w:val="0"/>
      <w:jc w:val="center"/>
      <w:textAlignment w:val="baseline"/>
      <w:outlineLvl w:val="1"/>
    </w:pPr>
    <w:rPr>
      <w:rFonts w:ascii="宋体" w:hAnsi="宋体" w:eastAsia="宋体" w:cs="宋体"/>
      <w:b/>
      <w:bCs/>
      <w:sz w:val="28"/>
      <w:highlight w:val="none"/>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sz w:val="21"/>
      <w:szCs w:val="24"/>
    </w:rPr>
  </w:style>
  <w:style w:type="paragraph" w:styleId="4">
    <w:name w:val="toc 2"/>
    <w:basedOn w:val="1"/>
    <w:next w:val="1"/>
    <w:qFormat/>
    <w:uiPriority w:val="0"/>
    <w:pPr>
      <w:ind w:left="420" w:leftChars="200"/>
    </w:pPr>
    <w:rPr>
      <w:rFonts w:ascii="Times New Roman" w:hAnsi="Times New Roman" w:eastAsia="宋体" w:cs="Times New Roman"/>
    </w:rPr>
  </w:style>
  <w:style w:type="paragraph" w:styleId="5">
    <w:name w:val="Normal (Web)"/>
    <w:basedOn w:val="1"/>
    <w:qFormat/>
    <w:uiPriority w:val="99"/>
    <w:rPr>
      <w:szCs w:val="24"/>
    </w:rPr>
  </w:style>
  <w:style w:type="character" w:customStyle="1" w:styleId="8">
    <w:name w:val="标题 2 Char"/>
    <w:link w:val="3"/>
    <w:qFormat/>
    <w:uiPriority w:val="0"/>
    <w:rPr>
      <w:rFonts w:ascii="宋体" w:hAnsi="宋体" w:eastAsia="宋体" w:cs="宋体"/>
      <w:b/>
      <w:bCs/>
      <w:kern w:val="2"/>
      <w:sz w:val="28"/>
      <w:szCs w:val="24"/>
      <w:highlight w:val="none"/>
      <w:lang w:val="en-US" w:eastAsia="zh-CN" w:bidi="ar-SA"/>
    </w:rPr>
  </w:style>
  <w:style w:type="paragraph" w:customStyle="1" w:styleId="9">
    <w:name w:val="正文 New"/>
    <w:qFormat/>
    <w:uiPriority w:val="0"/>
    <w:pPr>
      <w:widowControl w:val="0"/>
      <w:jc w:val="both"/>
    </w:pPr>
    <w:rPr>
      <w:rFonts w:ascii="Calibri" w:hAnsi="Calibri" w:eastAsia="宋体" w:cs="Times New Roman"/>
      <w:kern w:val="2"/>
      <w:sz w:val="21"/>
      <w:szCs w:val="21"/>
      <w:lang w:val="en-US" w:eastAsia="zh-CN" w:bidi="ar-SA"/>
    </w:rPr>
  </w:style>
  <w:style w:type="paragraph" w:customStyle="1" w:styleId="10">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1776</Words>
  <Characters>1795</Characters>
  <Lines>0</Lines>
  <Paragraphs>0</Paragraphs>
  <TotalTime>8</TotalTime>
  <ScaleCrop>false</ScaleCrop>
  <LinksUpToDate>false</LinksUpToDate>
  <CharactersWithSpaces>2623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2025-05-19T23:45:00Z</dcterms:created>
  <dc:creator>彤Tion</dc:creator>
  <cp:lastModifiedBy>MM</cp:lastModifiedBy>
  <dcterms:modified xsi:type="dcterms:W3CDTF">2025-05-21T05:01:41Z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1B28A3829C3F498E806D79FF15DBB32D_13</vt:lpwstr>
  </property>
  <property fmtid="{D5CDD505-2E9C-101B-9397-08002B2CF9AE}" pid="4" name="KSOTemplateDocerSaveRecord">
    <vt:lpwstr>eyJoZGlkIjoiZjE0YzgwMDZiMGRhYzYxYTI2NTRlZjg0ZjkzMDI0ZDYiLCJ1c2VySWQiOiI2NDc2MTk1MzAifQ==</vt:lpwstr>
  </property>
</Properties>
</file>