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5180"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000000"/>
        </w:rPr>
      </w:pPr>
      <w:bookmarkStart w:id="0" w:name="_Toc5780"/>
      <w:r>
        <w:rPr>
          <w:rFonts w:hint="eastAsia" w:ascii="仿宋" w:hAnsi="仿宋" w:eastAsia="仿宋" w:cs="仿宋"/>
          <w:color w:val="000000"/>
          <w:lang w:val="en-US" w:eastAsia="zh-CN"/>
        </w:rPr>
        <w:t>分项报价</w:t>
      </w:r>
      <w:r>
        <w:rPr>
          <w:rFonts w:hint="eastAsia" w:ascii="仿宋" w:hAnsi="仿宋" w:eastAsia="仿宋" w:cs="仿宋"/>
          <w:color w:val="000000"/>
        </w:rPr>
        <w:t>表</w:t>
      </w:r>
      <w:bookmarkEnd w:id="0"/>
    </w:p>
    <w:tbl>
      <w:tblPr>
        <w:tblStyle w:val="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0"/>
        <w:gridCol w:w="1794"/>
        <w:gridCol w:w="1931"/>
        <w:gridCol w:w="3073"/>
        <w:gridCol w:w="851"/>
      </w:tblGrid>
      <w:tr w14:paraId="4A8B35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  <w:jc w:val="center"/>
        </w:trPr>
        <w:tc>
          <w:tcPr>
            <w:tcW w:w="425" w:type="pct"/>
            <w:noWrap w:val="0"/>
            <w:vAlign w:val="center"/>
          </w:tcPr>
          <w:p w14:paraId="71A1FD27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序号</w:t>
            </w:r>
          </w:p>
        </w:tc>
        <w:tc>
          <w:tcPr>
            <w:tcW w:w="1073" w:type="pct"/>
            <w:noWrap w:val="0"/>
            <w:vAlign w:val="center"/>
          </w:tcPr>
          <w:p w14:paraId="47AAEF51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  <w:t>服务名称</w:t>
            </w:r>
          </w:p>
        </w:tc>
        <w:tc>
          <w:tcPr>
            <w:tcW w:w="1155" w:type="pct"/>
            <w:noWrap w:val="0"/>
            <w:vAlign w:val="center"/>
          </w:tcPr>
          <w:p w14:paraId="0DFA0E2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最高限价</w:t>
            </w:r>
          </w:p>
        </w:tc>
        <w:tc>
          <w:tcPr>
            <w:tcW w:w="1838" w:type="pct"/>
            <w:noWrap w:val="0"/>
            <w:vAlign w:val="center"/>
          </w:tcPr>
          <w:p w14:paraId="5BD0CF4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  <w:t>投标单价（元)</w:t>
            </w:r>
          </w:p>
        </w:tc>
        <w:tc>
          <w:tcPr>
            <w:tcW w:w="507" w:type="pct"/>
            <w:noWrap w:val="0"/>
            <w:vAlign w:val="center"/>
          </w:tcPr>
          <w:p w14:paraId="6853E87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FE042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425" w:type="pct"/>
            <w:noWrap w:val="0"/>
            <w:vAlign w:val="top"/>
          </w:tcPr>
          <w:p w14:paraId="54E77DB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3" w:type="pct"/>
            <w:noWrap w:val="0"/>
            <w:vAlign w:val="top"/>
          </w:tcPr>
          <w:p w14:paraId="436D07A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档案数字化扫描（纸质案卷核对、扫描、图像处理、著录、数据上传）</w:t>
            </w:r>
          </w:p>
        </w:tc>
        <w:tc>
          <w:tcPr>
            <w:tcW w:w="1155" w:type="pct"/>
            <w:noWrap w:val="0"/>
            <w:vAlign w:val="center"/>
          </w:tcPr>
          <w:p w14:paraId="153D1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0.50元/页</w:t>
            </w:r>
          </w:p>
        </w:tc>
        <w:tc>
          <w:tcPr>
            <w:tcW w:w="1838" w:type="pct"/>
            <w:noWrap w:val="0"/>
            <w:vAlign w:val="top"/>
          </w:tcPr>
          <w:p w14:paraId="3FF8C5F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元/页</w:t>
            </w:r>
          </w:p>
        </w:tc>
        <w:tc>
          <w:tcPr>
            <w:tcW w:w="507" w:type="pct"/>
            <w:noWrap w:val="0"/>
            <w:vAlign w:val="top"/>
          </w:tcPr>
          <w:p w14:paraId="1153665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0025DE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425" w:type="pct"/>
            <w:noWrap w:val="0"/>
            <w:vAlign w:val="top"/>
          </w:tcPr>
          <w:p w14:paraId="6031765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73" w:type="pct"/>
            <w:noWrap w:val="0"/>
            <w:vAlign w:val="top"/>
          </w:tcPr>
          <w:p w14:paraId="1EB62C0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归档验卷（实物与电子卷宗系统比对、整理、装订、归档、盖章、移交）</w:t>
            </w:r>
          </w:p>
        </w:tc>
        <w:tc>
          <w:tcPr>
            <w:tcW w:w="1155" w:type="pct"/>
            <w:noWrap w:val="0"/>
            <w:vAlign w:val="center"/>
          </w:tcPr>
          <w:p w14:paraId="7CD14F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10.00元/卷</w:t>
            </w:r>
          </w:p>
        </w:tc>
        <w:tc>
          <w:tcPr>
            <w:tcW w:w="1838" w:type="pct"/>
            <w:noWrap w:val="0"/>
            <w:vAlign w:val="top"/>
          </w:tcPr>
          <w:p w14:paraId="3082C19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</w:rPr>
              <w:t>元/卷</w:t>
            </w:r>
          </w:p>
        </w:tc>
        <w:tc>
          <w:tcPr>
            <w:tcW w:w="507" w:type="pct"/>
            <w:noWrap w:val="0"/>
            <w:vAlign w:val="top"/>
          </w:tcPr>
          <w:p w14:paraId="40E4CD1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695C35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425" w:type="pct"/>
            <w:noWrap w:val="0"/>
            <w:vAlign w:val="top"/>
          </w:tcPr>
          <w:p w14:paraId="3C7459C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73" w:type="pct"/>
            <w:noWrap w:val="0"/>
            <w:vAlign w:val="top"/>
          </w:tcPr>
          <w:p w14:paraId="21FDAA9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纯装订（少部分案卷仅整理、装订、贴封签）</w:t>
            </w:r>
          </w:p>
        </w:tc>
        <w:tc>
          <w:tcPr>
            <w:tcW w:w="1155" w:type="pct"/>
            <w:noWrap w:val="0"/>
            <w:vAlign w:val="center"/>
          </w:tcPr>
          <w:p w14:paraId="241826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6.00元/卷</w:t>
            </w:r>
          </w:p>
        </w:tc>
        <w:tc>
          <w:tcPr>
            <w:tcW w:w="1838" w:type="pct"/>
            <w:noWrap w:val="0"/>
            <w:vAlign w:val="top"/>
          </w:tcPr>
          <w:p w14:paraId="007EC31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</w:rPr>
              <w:t>元/卷</w:t>
            </w:r>
          </w:p>
        </w:tc>
        <w:tc>
          <w:tcPr>
            <w:tcW w:w="507" w:type="pct"/>
            <w:noWrap w:val="0"/>
            <w:vAlign w:val="top"/>
          </w:tcPr>
          <w:p w14:paraId="38FD663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2153BD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0D4E4463">
            <w:pPr>
              <w:spacing w:line="400" w:lineRule="atLeast"/>
              <w:jc w:val="both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）（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</w:tbl>
    <w:p w14:paraId="1AA6BB42">
      <w:pPr>
        <w:rPr>
          <w:rFonts w:hint="eastAsia"/>
        </w:rPr>
      </w:pPr>
    </w:p>
    <w:p w14:paraId="4BBC1198">
      <w:pPr>
        <w:spacing w:line="360" w:lineRule="auto"/>
        <w:ind w:right="-315" w:rightChars="-15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合计金额为单价合计(</w:t>
      </w:r>
      <w:r>
        <w:rPr>
          <w:rFonts w:hint="eastAsia" w:ascii="仿宋" w:hAnsi="仿宋" w:eastAsia="仿宋" w:cs="仿宋"/>
          <w:sz w:val="24"/>
          <w:highlight w:val="none"/>
        </w:rPr>
        <w:t>档案数字化扫描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归档验卷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纯装订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单价合计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)，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供应商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各品目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单价报价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超出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单价最高限价的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，视为无效报价。</w:t>
      </w:r>
    </w:p>
    <w:p w14:paraId="1B600B76">
      <w:pPr>
        <w:spacing w:line="360" w:lineRule="auto"/>
        <w:ind w:right="-315" w:rightChars="-15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开标一览表中的报价应与本表中的合计金额保持一致。</w:t>
      </w:r>
      <w:bookmarkStart w:id="1" w:name="_GoBack"/>
      <w:bookmarkEnd w:id="1"/>
    </w:p>
    <w:p w14:paraId="5185A558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（公章）</w:t>
      </w:r>
    </w:p>
    <w:p w14:paraId="429298DA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法定代表人或被授权人：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（签字或盖章）</w:t>
      </w:r>
    </w:p>
    <w:p w14:paraId="2B63A4E6">
      <w:r>
        <w:rPr>
          <w:rFonts w:hint="eastAsia" w:ascii="仿宋" w:hAnsi="仿宋" w:eastAsia="仿宋" w:cs="仿宋"/>
          <w:b/>
          <w:bCs/>
          <w:sz w:val="24"/>
        </w:rPr>
        <w:t xml:space="preserve">               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sz w:val="24"/>
        </w:rPr>
        <w:t xml:space="preserve">   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年     月     日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26857"/>
    <w:rsid w:val="0D5F6D00"/>
    <w:rsid w:val="10A939CA"/>
    <w:rsid w:val="219C2D85"/>
    <w:rsid w:val="3C026857"/>
    <w:rsid w:val="3E710F2E"/>
    <w:rsid w:val="58F70DD6"/>
    <w:rsid w:val="5EE72758"/>
    <w:rsid w:val="66157FDD"/>
    <w:rsid w:val="6D6A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277</Characters>
  <Lines>0</Lines>
  <Paragraphs>0</Paragraphs>
  <TotalTime>0</TotalTime>
  <ScaleCrop>false</ScaleCrop>
  <LinksUpToDate>false</LinksUpToDate>
  <CharactersWithSpaces>431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2025-05-19T10:44:00Z</dcterms:created>
  <dc:creator>陕西中技招标有限公司</dc:creator>
  <cp:lastModifiedBy>陕西中技招标有限公司</cp:lastModifiedBy>
  <dcterms:modified xsi:type="dcterms:W3CDTF">2025-05-26T08:18:42Z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F9A953D00DF14A408F0455CFE2A6B1C7_11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