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9603E">
      <w:pPr>
        <w:bidi w:val="0"/>
        <w:rPr>
          <w:rFonts w:hint="eastAsia"/>
          <w:lang w:eastAsia="zh-CN"/>
        </w:rPr>
      </w:pPr>
    </w:p>
    <w:p w14:paraId="0B915A60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eastAsia="zh-CN"/>
        </w:rPr>
        <w:t>服务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合同</w:t>
      </w:r>
    </w:p>
    <w:p w14:paraId="248BB703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</w:p>
    <w:p w14:paraId="01D69732">
      <w:pPr>
        <w:tabs>
          <w:tab w:val="left" w:pos="5515"/>
        </w:tabs>
        <w:spacing w:line="600" w:lineRule="exact"/>
        <w:ind w:left="1124" w:hanging="1124" w:hangingChars="4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委托方：                  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/>
          <w:b/>
          <w:sz w:val="28"/>
          <w:szCs w:val="28"/>
        </w:rPr>
        <w:t>（以下简称</w:t>
      </w:r>
      <w:r>
        <w:rPr>
          <w:rFonts w:hint="eastAsia" w:ascii="宋体" w:hAnsi="宋体"/>
          <w:b/>
          <w:sz w:val="28"/>
          <w:szCs w:val="28"/>
          <w:lang w:eastAsia="zh-CN"/>
        </w:rPr>
        <w:t>甲</w:t>
      </w:r>
      <w:r>
        <w:rPr>
          <w:rFonts w:hint="eastAsia" w:ascii="宋体" w:hAnsi="宋体"/>
          <w:b/>
          <w:sz w:val="28"/>
          <w:szCs w:val="28"/>
        </w:rPr>
        <w:t>方）</w:t>
      </w:r>
    </w:p>
    <w:p w14:paraId="20992B98">
      <w:pPr>
        <w:tabs>
          <w:tab w:val="left" w:pos="5515"/>
        </w:tabs>
        <w:spacing w:line="600" w:lineRule="exact"/>
        <w:ind w:left="1124" w:hanging="1124" w:hangingChars="4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受托方：  </w:t>
      </w:r>
      <w:r>
        <w:rPr>
          <w:rFonts w:hint="eastAsia" w:ascii="宋体" w:hAnsi="宋体"/>
          <w:b/>
          <w:sz w:val="28"/>
          <w:szCs w:val="28"/>
        </w:rPr>
        <w:tab/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b/>
          <w:sz w:val="28"/>
          <w:szCs w:val="28"/>
        </w:rPr>
        <w:t>（以下简称乙方）</w:t>
      </w:r>
    </w:p>
    <w:p w14:paraId="3D0D1278">
      <w:pPr>
        <w:spacing w:line="600" w:lineRule="exact"/>
        <w:rPr>
          <w:rFonts w:hint="eastAsia" w:eastAsia="宋体"/>
          <w:sz w:val="28"/>
          <w:szCs w:val="28"/>
          <w:lang w:eastAsia="zh-CN"/>
        </w:rPr>
      </w:pPr>
    </w:p>
    <w:p w14:paraId="1AB15FC3">
      <w:pPr>
        <w:numPr>
          <w:ilvl w:val="0"/>
          <w:numId w:val="0"/>
        </w:numPr>
        <w:tabs>
          <w:tab w:val="left" w:pos="876"/>
        </w:tabs>
        <w:spacing w:line="600" w:lineRule="exact"/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>一、项目概况</w:t>
      </w:r>
    </w:p>
    <w:p w14:paraId="234F9224">
      <w:pPr>
        <w:numPr>
          <w:numId w:val="0"/>
        </w:num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  <w:u w:val="single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项目名称：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2025年度采暖和制冷项目</w:t>
      </w:r>
    </w:p>
    <w:p w14:paraId="664AD7AF">
      <w:pPr>
        <w:numPr>
          <w:numId w:val="0"/>
        </w:numPr>
        <w:spacing w:line="360" w:lineRule="auto"/>
        <w:ind w:firstLine="560" w:firstLineChars="200"/>
        <w:rPr>
          <w:rFonts w:hint="default" w:ascii="宋体" w:hAnsi="宋体" w:eastAsia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物业类型：</w:t>
      </w:r>
      <w:r>
        <w:rPr>
          <w:rFonts w:hint="eastAsia" w:ascii="宋体" w:hAnsi="宋体"/>
          <w:sz w:val="28"/>
          <w:szCs w:val="28"/>
          <w:u w:val="single"/>
        </w:rPr>
        <w:t>写字楼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</w:p>
    <w:p w14:paraId="26BCA566">
      <w:pPr>
        <w:spacing w:line="360" w:lineRule="auto"/>
        <w:ind w:left="1942" w:leftChars="258" w:hanging="1400" w:hangingChars="50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建筑面积：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12219.74</w:t>
      </w:r>
      <w:r>
        <w:rPr>
          <w:rFonts w:hint="eastAsia"/>
          <w:sz w:val="28"/>
          <w:szCs w:val="28"/>
          <w:u w:val="single"/>
        </w:rPr>
        <w:t>㎡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</w:t>
      </w:r>
    </w:p>
    <w:p w14:paraId="60900146">
      <w:pPr>
        <w:spacing w:line="360" w:lineRule="auto"/>
        <w:ind w:firstLine="582" w:firstLineChars="208"/>
        <w:rPr>
          <w:rFonts w:hint="default" w:ascii="宋体" w:hAnsi="宋体" w:eastAsia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房屋位置：</w:t>
      </w:r>
      <w:r>
        <w:rPr>
          <w:rFonts w:hint="eastAsia" w:ascii="宋体" w:hAnsi="宋体"/>
          <w:sz w:val="28"/>
          <w:szCs w:val="28"/>
          <w:u w:val="single"/>
        </w:rPr>
        <w:t>兰池大厦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A</w:t>
      </w:r>
      <w:r>
        <w:rPr>
          <w:rFonts w:hint="eastAsia" w:ascii="宋体" w:hAnsi="宋体"/>
          <w:sz w:val="28"/>
          <w:szCs w:val="28"/>
          <w:u w:val="single"/>
        </w:rPr>
        <w:t xml:space="preserve">座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</w:p>
    <w:p w14:paraId="70CBFE9F">
      <w:pPr>
        <w:spacing w:line="360" w:lineRule="auto"/>
        <w:ind w:firstLine="582" w:firstLineChars="208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坐落位置：</w:t>
      </w:r>
      <w:r>
        <w:rPr>
          <w:rFonts w:hint="eastAsia" w:ascii="宋体" w:hAnsi="宋体"/>
          <w:sz w:val="28"/>
          <w:szCs w:val="28"/>
          <w:u w:val="single"/>
        </w:rPr>
        <w:t xml:space="preserve">北至兰池二路，西至秦义南路，南至规划路，东至规划路 </w:t>
      </w:r>
    </w:p>
    <w:p w14:paraId="5768F3D3">
      <w:pPr>
        <w:numPr>
          <w:ilvl w:val="0"/>
          <w:numId w:val="0"/>
        </w:numPr>
        <w:tabs>
          <w:tab w:val="left" w:pos="876"/>
        </w:tabs>
        <w:spacing w:line="6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 w:hAnsi="宋体"/>
          <w:b/>
          <w:bCs/>
          <w:sz w:val="28"/>
          <w:szCs w:val="28"/>
        </w:rPr>
        <w:t>委托服务事项</w:t>
      </w:r>
    </w:p>
    <w:p w14:paraId="6748AD85">
      <w:pPr>
        <w:spacing w:line="600" w:lineRule="exact"/>
        <w:ind w:firstLine="560" w:firstLineChars="200"/>
        <w:rPr>
          <w:rFonts w:hint="eastAsia" w:cs="Calibri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</w:t>
      </w:r>
      <w:r>
        <w:rPr>
          <w:rFonts w:hint="eastAsia" w:cs="Calibri"/>
          <w:sz w:val="28"/>
          <w:szCs w:val="28"/>
        </w:rPr>
        <w:t xml:space="preserve"> 冬季采用干热岩换热器和地源热泵换热器循环提供热源，利用干热岩主机进行热量转换，转换至用户侧水循环系统，通过风机盘管风循环，将热量送至房间，已达到制热效果。</w:t>
      </w:r>
    </w:p>
    <w:p w14:paraId="5B9B5CE0">
      <w:pPr>
        <w:ind w:firstLine="560" w:firstLineChars="200"/>
        <w:rPr>
          <w:rFonts w:hint="eastAsia" w:eastAsia="宋体" w:cs="Calibri"/>
          <w:sz w:val="28"/>
          <w:szCs w:val="28"/>
          <w:lang w:val="en-US" w:eastAsia="zh-CN"/>
        </w:rPr>
      </w:pPr>
      <w:r>
        <w:rPr>
          <w:rFonts w:hint="eastAsia" w:cs="Calibri"/>
          <w:sz w:val="28"/>
          <w:szCs w:val="28"/>
          <w:lang w:val="en-US" w:eastAsia="zh-CN"/>
        </w:rPr>
        <w:t>2、</w:t>
      </w:r>
      <w:r>
        <w:rPr>
          <w:rFonts w:hint="eastAsia" w:cs="Calibri"/>
          <w:sz w:val="28"/>
          <w:szCs w:val="28"/>
        </w:rPr>
        <w:t>夏季采用冷却塔循环提供冷却水，利用干热岩主机进行冷量转换，转换至用户侧水循环系统，通过风机盘管风循环，将冷量送至房间，已达到制冷效果。</w:t>
      </w:r>
    </w:p>
    <w:p w14:paraId="5F02490C">
      <w:pPr>
        <w:spacing w:line="60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、负责</w:t>
      </w:r>
      <w:r>
        <w:rPr>
          <w:rFonts w:hint="eastAsia" w:ascii="宋体" w:hAnsi="宋体"/>
          <w:sz w:val="28"/>
          <w:szCs w:val="28"/>
          <w:lang w:val="en-US" w:eastAsia="zh-CN"/>
        </w:rPr>
        <w:t>向兰池大厦</w:t>
      </w:r>
      <w:r>
        <w:rPr>
          <w:rFonts w:hint="eastAsia" w:ascii="宋体" w:hAnsi="宋体"/>
          <w:sz w:val="28"/>
          <w:szCs w:val="28"/>
        </w:rPr>
        <w:t>使用人收取下列费用：采暖费</w:t>
      </w:r>
      <w:r>
        <w:rPr>
          <w:rFonts w:hint="eastAsia" w:ascii="宋体" w:hAnsi="宋体"/>
          <w:sz w:val="28"/>
          <w:szCs w:val="28"/>
          <w:lang w:eastAsia="zh-CN"/>
        </w:rPr>
        <w:t>与制冷费。</w:t>
      </w:r>
    </w:p>
    <w:p w14:paraId="25C453F1">
      <w:pPr>
        <w:spacing w:line="6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 w:hAnsi="宋体"/>
          <w:b/>
          <w:bCs/>
          <w:sz w:val="28"/>
          <w:szCs w:val="28"/>
        </w:rPr>
        <w:t xml:space="preserve"> 委托服务期限</w:t>
      </w:r>
    </w:p>
    <w:p w14:paraId="737EBA7A">
      <w:pPr>
        <w:spacing w:line="600" w:lineRule="exact"/>
        <w:ind w:firstLine="560" w:firstLineChars="200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兰池大厦采暖制冷</w:t>
      </w:r>
      <w:r>
        <w:rPr>
          <w:rFonts w:hint="eastAsia" w:ascii="宋体" w:hAnsi="宋体"/>
          <w:sz w:val="28"/>
          <w:szCs w:val="28"/>
          <w:highlight w:val="none"/>
        </w:rPr>
        <w:t>服务合同自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 2025  </w:t>
      </w:r>
      <w:r>
        <w:rPr>
          <w:rFonts w:hint="eastAsia" w:ascii="宋体" w:hAnsi="宋体"/>
          <w:sz w:val="28"/>
          <w:szCs w:val="28"/>
          <w:highlight w:val="none"/>
        </w:rPr>
        <w:t>年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6 </w:t>
      </w:r>
      <w:r>
        <w:rPr>
          <w:rFonts w:hint="eastAsia" w:ascii="宋体" w:hAnsi="宋体"/>
          <w:sz w:val="28"/>
          <w:szCs w:val="28"/>
          <w:highlight w:val="none"/>
        </w:rPr>
        <w:t>月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 1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</w:rPr>
        <w:t>日起生效，期限为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10.5 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="宋体" w:hAnsi="宋体"/>
          <w:sz w:val="28"/>
          <w:szCs w:val="28"/>
          <w:highlight w:val="none"/>
        </w:rPr>
        <w:t>，合同截止日期为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 2026</w:t>
      </w:r>
      <w:r>
        <w:rPr>
          <w:rFonts w:hint="eastAsia" w:ascii="宋体" w:hAnsi="宋体"/>
          <w:sz w:val="28"/>
          <w:szCs w:val="28"/>
          <w:highlight w:val="none"/>
          <w:u w:val="none"/>
          <w:lang w:val="en-US" w:eastAsia="zh-CN"/>
        </w:rPr>
        <w:t>年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>3</w:t>
      </w:r>
      <w:r>
        <w:rPr>
          <w:rFonts w:hint="eastAsia" w:ascii="宋体" w:hAnsi="宋体"/>
          <w:sz w:val="28"/>
          <w:szCs w:val="28"/>
          <w:highlight w:val="none"/>
        </w:rPr>
        <w:t>月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>15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</w:rPr>
        <w:t>日，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采暖制冷</w:t>
      </w:r>
      <w:r>
        <w:rPr>
          <w:rFonts w:hint="eastAsia" w:ascii="宋体" w:hAnsi="宋体"/>
          <w:sz w:val="28"/>
          <w:szCs w:val="28"/>
          <w:highlight w:val="none"/>
        </w:rPr>
        <w:t>费按本合同标准收取。</w:t>
      </w:r>
    </w:p>
    <w:p w14:paraId="548C59E9">
      <w:pPr>
        <w:spacing w:line="600" w:lineRule="exact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四</w:t>
      </w:r>
      <w:r>
        <w:rPr>
          <w:rFonts w:hint="eastAsia" w:ascii="宋体" w:hAnsi="宋体"/>
          <w:b/>
          <w:bCs/>
          <w:sz w:val="28"/>
          <w:szCs w:val="28"/>
        </w:rPr>
        <w:t>、服务费的收费标准及相关事项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根据项目采用相对应费用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）</w:t>
      </w:r>
    </w:p>
    <w:p w14:paraId="34AA6B9D">
      <w:pPr>
        <w:pStyle w:val="6"/>
        <w:spacing w:line="600" w:lineRule="exact"/>
        <w:ind w:left="0" w:leftChars="0"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sz w:val="28"/>
          <w:szCs w:val="28"/>
        </w:rPr>
        <w:t>）专项服务（供暖</w:t>
      </w:r>
      <w:r>
        <w:rPr>
          <w:rFonts w:hint="eastAsia" w:ascii="宋体" w:hAnsi="宋体"/>
          <w:sz w:val="28"/>
          <w:szCs w:val="28"/>
          <w:lang w:eastAsia="zh-CN"/>
        </w:rPr>
        <w:t>与制冷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hint="eastAsia" w:ascii="宋体" w:hAnsi="宋体"/>
          <w:bCs/>
          <w:sz w:val="28"/>
          <w:szCs w:val="28"/>
        </w:rPr>
        <w:t>收费标准</w:t>
      </w:r>
    </w:p>
    <w:p w14:paraId="387C3F70">
      <w:pPr>
        <w:pStyle w:val="6"/>
        <w:spacing w:line="600" w:lineRule="exact"/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1、中央空调采暖费暂按建筑面积每月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8"/>
          <w:szCs w:val="28"/>
        </w:rPr>
        <w:t>元/平方米计收，采暖时间为每日8：00～18：00，日期自每年11月15日至次年3月15日，如遇特殊情况，需提前或推后采暖期，按实际供暖时间收取费用。</w:t>
      </w:r>
    </w:p>
    <w:p w14:paraId="3D3A38AD">
      <w:pPr>
        <w:pStyle w:val="6"/>
        <w:spacing w:line="600" w:lineRule="exact"/>
        <w:ind w:firstLine="280" w:firstLineChars="100"/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  <w:highlight w:val="none"/>
        </w:rPr>
        <w:t>中央空调制冷费暂按建筑面积每月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  <w:highlight w:val="none"/>
        </w:rPr>
        <w:t>元/平方米计收，制冷时间为每日8：00～18：00，日期自每年6月1日至当年9月15日，如遇特殊情况，需提前或推后制冷期，按实际运行时间收取费用。</w:t>
      </w:r>
    </w:p>
    <w:p w14:paraId="08F24D1C">
      <w:pPr>
        <w:pStyle w:val="6"/>
        <w:spacing w:line="600" w:lineRule="exact"/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、以上中央空调提供时间为正常工作日，国家法定节假日不提供中央空调，若使用人需要节假日或延时提供中央空调，应提前8小时告知置业公司下设的</w:t>
      </w:r>
      <w:r>
        <w:rPr>
          <w:rFonts w:hint="eastAsia" w:ascii="宋体" w:hAnsi="宋体"/>
          <w:sz w:val="28"/>
          <w:szCs w:val="28"/>
          <w:lang w:val="en-US" w:eastAsia="zh-CN"/>
        </w:rPr>
        <w:t>兰池大厦</w:t>
      </w:r>
      <w:r>
        <w:rPr>
          <w:rFonts w:hint="eastAsia" w:ascii="宋体" w:hAnsi="宋体"/>
          <w:sz w:val="28"/>
          <w:szCs w:val="28"/>
        </w:rPr>
        <w:t>物业服务处，其费用按成本收取。</w:t>
      </w:r>
    </w:p>
    <w:p w14:paraId="04F43EB6">
      <w:pPr>
        <w:pStyle w:val="6"/>
        <w:spacing w:line="600" w:lineRule="exact"/>
        <w:ind w:left="0" w:leftChars="0" w:firstLine="560" w:firstLineChars="200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ascii="宋体" w:hAnsi="宋体"/>
          <w:sz w:val="28"/>
          <w:szCs w:val="28"/>
          <w:highlight w:val="none"/>
        </w:rPr>
        <w:t>(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  <w:highlight w:val="none"/>
        </w:rPr>
        <w:t>）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采暖制冷服务合同</w:t>
      </w:r>
      <w:r>
        <w:rPr>
          <w:rFonts w:hint="eastAsia" w:ascii="宋体" w:hAnsi="宋体"/>
          <w:sz w:val="28"/>
          <w:szCs w:val="28"/>
          <w:highlight w:val="none"/>
        </w:rPr>
        <w:t>总金额为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元(大写： ),详细如下：</w:t>
      </w:r>
    </w:p>
    <w:p w14:paraId="65B1E7F0">
      <w:pPr>
        <w:pStyle w:val="6"/>
        <w:spacing w:line="600" w:lineRule="exact"/>
        <w:ind w:left="839" w:leftChars="266" w:hanging="280" w:hangingChars="10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计费周期为：由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2025  </w:t>
      </w:r>
      <w:r>
        <w:rPr>
          <w:rFonts w:hint="eastAsia" w:ascii="宋体" w:hAnsi="宋体"/>
          <w:sz w:val="28"/>
          <w:szCs w:val="28"/>
          <w:highlight w:val="none"/>
        </w:rPr>
        <w:t>年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>6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</w:rPr>
        <w:t>月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 1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</w:rPr>
        <w:t>日至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 2026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</w:rPr>
        <w:t>年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>3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</w:rPr>
        <w:t>月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>15</w:t>
      </w:r>
      <w:r>
        <w:rPr>
          <w:rFonts w:hint="eastAsia" w:ascii="宋体" w:hAnsi="宋体"/>
          <w:sz w:val="28"/>
          <w:szCs w:val="28"/>
          <w:highlight w:val="none"/>
        </w:rPr>
        <w:t>日，</w:t>
      </w:r>
    </w:p>
    <w:p w14:paraId="2D636D02">
      <w:pPr>
        <w:pStyle w:val="6"/>
        <w:spacing w:line="600" w:lineRule="exact"/>
        <w:ind w:firstLine="280" w:firstLineChars="10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应付费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用</w:t>
      </w:r>
      <w:r>
        <w:rPr>
          <w:rFonts w:hint="eastAsia" w:ascii="宋体" w:hAnsi="宋体"/>
          <w:sz w:val="28"/>
          <w:szCs w:val="28"/>
          <w:highlight w:val="none"/>
        </w:rPr>
        <w:t>：</w:t>
      </w:r>
      <w:r>
        <w:rPr>
          <w:rFonts w:hint="eastAsia" w:ascii="宋体" w:hAnsi="宋体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元(大写： )</w:t>
      </w:r>
      <w:r>
        <w:rPr>
          <w:rFonts w:hint="eastAsia" w:ascii="宋体" w:hAnsi="宋体"/>
          <w:sz w:val="28"/>
          <w:szCs w:val="28"/>
          <w:highlight w:val="none"/>
        </w:rPr>
        <w:t>。</w:t>
      </w:r>
    </w:p>
    <w:p w14:paraId="2793B97C">
      <w:pPr>
        <w:pStyle w:val="6"/>
        <w:spacing w:line="600" w:lineRule="exact"/>
        <w:ind w:left="559" w:leftChars="266" w:firstLine="0" w:firstLineChars="0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采暖费按照供暖季收取2025年11月15日至2026年3月15日收取；</w:t>
      </w:r>
    </w:p>
    <w:p w14:paraId="6B411273">
      <w:pPr>
        <w:pStyle w:val="6"/>
        <w:spacing w:line="600" w:lineRule="exact"/>
        <w:ind w:left="0" w:leftChars="0" w:firstLine="0" w:firstLineChars="0"/>
        <w:rPr>
          <w:rFonts w:hint="eastAsia" w:ascii="宋体" w:hAnsi="宋体" w:eastAsia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sz w:val="28"/>
          <w:szCs w:val="28"/>
          <w:highlight w:val="none"/>
          <w:lang w:eastAsia="zh-CN"/>
        </w:rPr>
        <w:t>详见下表：</w:t>
      </w:r>
    </w:p>
    <w:tbl>
      <w:tblPr>
        <w:tblStyle w:val="10"/>
        <w:tblW w:w="944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544"/>
        <w:gridCol w:w="1450"/>
        <w:gridCol w:w="992"/>
        <w:gridCol w:w="1308"/>
        <w:gridCol w:w="849"/>
        <w:gridCol w:w="1600"/>
      </w:tblGrid>
      <w:tr w14:paraId="53A8A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701" w:type="dxa"/>
            <w:noWrap w:val="0"/>
            <w:vAlign w:val="top"/>
          </w:tcPr>
          <w:p w14:paraId="7D737693">
            <w:pPr>
              <w:spacing w:line="600" w:lineRule="exact"/>
              <w:jc w:val="center"/>
              <w:rPr>
                <w:rFonts w:hint="eastAsia" w:ascii="宋体" w:hAnsi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收费项目</w:t>
            </w:r>
          </w:p>
        </w:tc>
        <w:tc>
          <w:tcPr>
            <w:tcW w:w="1544" w:type="dxa"/>
            <w:noWrap w:val="0"/>
            <w:vAlign w:val="top"/>
          </w:tcPr>
          <w:p w14:paraId="699B2219">
            <w:pPr>
              <w:spacing w:line="600" w:lineRule="exact"/>
              <w:jc w:val="center"/>
              <w:rPr>
                <w:rFonts w:hint="eastAsia" w:ascii="宋体" w:hAnsi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起始日期</w:t>
            </w:r>
          </w:p>
        </w:tc>
        <w:tc>
          <w:tcPr>
            <w:tcW w:w="1450" w:type="dxa"/>
            <w:noWrap w:val="0"/>
            <w:vAlign w:val="top"/>
          </w:tcPr>
          <w:p w14:paraId="2837E0AF">
            <w:pPr>
              <w:spacing w:line="600" w:lineRule="exact"/>
              <w:jc w:val="center"/>
              <w:rPr>
                <w:rFonts w:hint="eastAsia" w:ascii="宋体" w:hAnsi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截止日期</w:t>
            </w:r>
          </w:p>
        </w:tc>
        <w:tc>
          <w:tcPr>
            <w:tcW w:w="992" w:type="dxa"/>
            <w:noWrap w:val="0"/>
            <w:vAlign w:val="top"/>
          </w:tcPr>
          <w:p w14:paraId="46FBAEA4">
            <w:pPr>
              <w:spacing w:line="600" w:lineRule="exact"/>
              <w:jc w:val="center"/>
              <w:rPr>
                <w:rFonts w:hint="eastAsia" w:ascii="宋体" w:hAnsi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1308" w:type="dxa"/>
            <w:noWrap w:val="0"/>
            <w:vAlign w:val="top"/>
          </w:tcPr>
          <w:p w14:paraId="7898D1AE">
            <w:pPr>
              <w:spacing w:line="600" w:lineRule="exact"/>
              <w:jc w:val="center"/>
              <w:rPr>
                <w:rFonts w:hint="eastAsia" w:ascii="宋体" w:hAnsi="宋体" w:eastAsia="宋体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  <w:lang w:eastAsia="zh-CN"/>
              </w:rPr>
              <w:t>面积</w:t>
            </w:r>
          </w:p>
        </w:tc>
        <w:tc>
          <w:tcPr>
            <w:tcW w:w="849" w:type="dxa"/>
            <w:noWrap w:val="0"/>
            <w:vAlign w:val="top"/>
          </w:tcPr>
          <w:p w14:paraId="380B4C68">
            <w:pPr>
              <w:spacing w:line="600" w:lineRule="exact"/>
              <w:jc w:val="center"/>
              <w:rPr>
                <w:rFonts w:hint="eastAsia" w:ascii="宋体" w:hAnsi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单价</w:t>
            </w:r>
          </w:p>
        </w:tc>
        <w:tc>
          <w:tcPr>
            <w:tcW w:w="1600" w:type="dxa"/>
            <w:noWrap w:val="0"/>
            <w:vAlign w:val="top"/>
          </w:tcPr>
          <w:p w14:paraId="699F6360">
            <w:pPr>
              <w:spacing w:line="600" w:lineRule="exact"/>
              <w:jc w:val="center"/>
              <w:rPr>
                <w:rFonts w:hint="eastAsia" w:ascii="宋体" w:hAnsi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highlight w:val="none"/>
              </w:rPr>
              <w:t>应收金额</w:t>
            </w:r>
          </w:p>
        </w:tc>
      </w:tr>
      <w:tr w14:paraId="44F8D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noWrap w:val="0"/>
            <w:vAlign w:val="top"/>
          </w:tcPr>
          <w:p w14:paraId="4370132E">
            <w:pPr>
              <w:spacing w:line="600" w:lineRule="exact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空调供暖费</w:t>
            </w:r>
          </w:p>
        </w:tc>
        <w:tc>
          <w:tcPr>
            <w:tcW w:w="1544" w:type="dxa"/>
            <w:noWrap w:val="0"/>
            <w:vAlign w:val="top"/>
          </w:tcPr>
          <w:p w14:paraId="58AA84FC">
            <w:pPr>
              <w:spacing w:line="600" w:lineRule="exact"/>
              <w:jc w:val="center"/>
              <w:rPr>
                <w:rFonts w:hint="default" w:ascii="宋体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2025.11.15</w:t>
            </w:r>
          </w:p>
        </w:tc>
        <w:tc>
          <w:tcPr>
            <w:tcW w:w="1450" w:type="dxa"/>
            <w:noWrap w:val="0"/>
            <w:vAlign w:val="top"/>
          </w:tcPr>
          <w:p w14:paraId="104BCC3C">
            <w:pPr>
              <w:tabs>
                <w:tab w:val="left" w:pos="504"/>
              </w:tabs>
              <w:spacing w:line="600" w:lineRule="exact"/>
              <w:jc w:val="left"/>
              <w:rPr>
                <w:rFonts w:hint="default" w:ascii="宋体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2026.3.15</w:t>
            </w:r>
          </w:p>
        </w:tc>
        <w:tc>
          <w:tcPr>
            <w:tcW w:w="992" w:type="dxa"/>
            <w:noWrap w:val="0"/>
            <w:vAlign w:val="top"/>
          </w:tcPr>
          <w:p w14:paraId="2D9B96FC">
            <w:pPr>
              <w:spacing w:line="600" w:lineRule="exact"/>
              <w:jc w:val="center"/>
              <w:rPr>
                <w:rFonts w:hint="default" w:ascii="宋体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308" w:type="dxa"/>
            <w:noWrap w:val="0"/>
            <w:vAlign w:val="top"/>
          </w:tcPr>
          <w:p w14:paraId="11A45DE3">
            <w:pPr>
              <w:spacing w:line="600" w:lineRule="exact"/>
              <w:jc w:val="both"/>
              <w:rPr>
                <w:rFonts w:hint="default" w:ascii="宋体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12219.74</w:t>
            </w:r>
          </w:p>
        </w:tc>
        <w:tc>
          <w:tcPr>
            <w:tcW w:w="849" w:type="dxa"/>
            <w:noWrap w:val="0"/>
            <w:vAlign w:val="top"/>
          </w:tcPr>
          <w:p w14:paraId="4EF1314B">
            <w:pPr>
              <w:spacing w:line="600" w:lineRule="exact"/>
              <w:ind w:firstLine="240" w:firstLineChars="100"/>
              <w:rPr>
                <w:rFonts w:hint="default" w:ascii="宋体" w:hAnsi="宋体" w:eastAsia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600" w:type="dxa"/>
            <w:noWrap w:val="0"/>
            <w:vAlign w:val="top"/>
          </w:tcPr>
          <w:p w14:paraId="509A2BC1">
            <w:pPr>
              <w:spacing w:line="600" w:lineRule="exact"/>
              <w:jc w:val="center"/>
              <w:rPr>
                <w:rFonts w:hint="default" w:ascii="宋体" w:hAnsi="宋体" w:eastAsia="宋体"/>
                <w:sz w:val="24"/>
                <w:highlight w:val="none"/>
                <w:lang w:val="en-US" w:eastAsia="zh-CN"/>
              </w:rPr>
            </w:pPr>
          </w:p>
        </w:tc>
      </w:tr>
      <w:tr w14:paraId="2BA86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shd w:val="clear" w:color="auto" w:fill="auto"/>
            <w:noWrap w:val="0"/>
            <w:vAlign w:val="top"/>
          </w:tcPr>
          <w:p w14:paraId="65BC3F05">
            <w:pPr>
              <w:spacing w:line="60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空调</w:t>
            </w:r>
            <w:r>
              <w:rPr>
                <w:rFonts w:hint="eastAsia" w:ascii="宋体" w:hAnsi="宋体"/>
                <w:sz w:val="24"/>
                <w:highlight w:val="none"/>
                <w:lang w:eastAsia="zh-CN"/>
              </w:rPr>
              <w:t>制冷</w:t>
            </w:r>
            <w:r>
              <w:rPr>
                <w:rFonts w:hint="eastAsia" w:ascii="宋体" w:hAnsi="宋体"/>
                <w:sz w:val="24"/>
                <w:highlight w:val="none"/>
              </w:rPr>
              <w:t>费</w:t>
            </w:r>
          </w:p>
        </w:tc>
        <w:tc>
          <w:tcPr>
            <w:tcW w:w="1544" w:type="dxa"/>
            <w:shd w:val="clear" w:color="auto" w:fill="auto"/>
            <w:noWrap w:val="0"/>
            <w:vAlign w:val="top"/>
          </w:tcPr>
          <w:p w14:paraId="6EAFEDEE">
            <w:pPr>
              <w:spacing w:line="60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2025.6.1</w:t>
            </w:r>
          </w:p>
        </w:tc>
        <w:tc>
          <w:tcPr>
            <w:tcW w:w="1450" w:type="dxa"/>
            <w:shd w:val="clear" w:color="auto" w:fill="auto"/>
            <w:noWrap w:val="0"/>
            <w:vAlign w:val="top"/>
          </w:tcPr>
          <w:p w14:paraId="4E50931B">
            <w:pPr>
              <w:tabs>
                <w:tab w:val="left" w:pos="504"/>
              </w:tabs>
              <w:spacing w:line="600" w:lineRule="exact"/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2025.9.15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265EC9C6">
            <w:pPr>
              <w:spacing w:line="60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3.5</w:t>
            </w:r>
          </w:p>
        </w:tc>
        <w:tc>
          <w:tcPr>
            <w:tcW w:w="1308" w:type="dxa"/>
            <w:shd w:val="clear" w:color="auto" w:fill="auto"/>
            <w:noWrap w:val="0"/>
            <w:vAlign w:val="top"/>
          </w:tcPr>
          <w:p w14:paraId="3C0FD08D">
            <w:pPr>
              <w:spacing w:line="600" w:lineRule="exact"/>
              <w:jc w:val="both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12219.74</w:t>
            </w:r>
          </w:p>
        </w:tc>
        <w:tc>
          <w:tcPr>
            <w:tcW w:w="849" w:type="dxa"/>
            <w:shd w:val="clear" w:color="auto" w:fill="auto"/>
            <w:noWrap w:val="0"/>
            <w:vAlign w:val="top"/>
          </w:tcPr>
          <w:p w14:paraId="096B78EE">
            <w:pPr>
              <w:spacing w:line="600" w:lineRule="exact"/>
              <w:ind w:firstLine="240" w:firstLineChars="100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00" w:type="dxa"/>
            <w:shd w:val="clear" w:color="auto" w:fill="auto"/>
            <w:noWrap w:val="0"/>
            <w:vAlign w:val="top"/>
          </w:tcPr>
          <w:p w14:paraId="7CE372C7">
            <w:pPr>
              <w:spacing w:line="6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F3FA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4" w:type="dxa"/>
            <w:gridSpan w:val="7"/>
            <w:noWrap w:val="0"/>
            <w:vAlign w:val="top"/>
          </w:tcPr>
          <w:p w14:paraId="7AA8CBF1">
            <w:pPr>
              <w:spacing w:line="600" w:lineRule="exact"/>
              <w:rPr>
                <w:rFonts w:hint="eastAsia" w:ascii="宋体" w:hAnsi="宋体" w:eastAsia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合计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空调</w:t>
            </w:r>
            <w:r>
              <w:rPr>
                <w:rFonts w:hint="eastAsia" w:ascii="宋体" w:hAnsi="宋体"/>
                <w:sz w:val="24"/>
                <w:highlight w:val="none"/>
              </w:rPr>
              <w:t>费：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highlight w:val="none"/>
              </w:rPr>
              <w:t>元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 xml:space="preserve"> </w:t>
            </w:r>
          </w:p>
        </w:tc>
      </w:tr>
    </w:tbl>
    <w:p w14:paraId="28770147">
      <w:pPr>
        <w:spacing w:line="600" w:lineRule="exact"/>
        <w:ind w:firstLine="562" w:firstLineChars="200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合同款的支付：</w:t>
      </w:r>
    </w:p>
    <w:p w14:paraId="7FBCD5BE">
      <w:pPr>
        <w:spacing w:line="600" w:lineRule="exact"/>
        <w:ind w:firstLine="560" w:firstLineChars="20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合同签订后制冷期前，达到付款条件起 10 日内，支付合同总金额的 45.00% ；采暖期前 ，达到付款条件起 10 日内，支付合同总金额的 55.00%。</w:t>
      </w:r>
    </w:p>
    <w:p w14:paraId="22C1824E">
      <w:pPr>
        <w:spacing w:line="600" w:lineRule="exact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b/>
          <w:bCs/>
          <w:sz w:val="28"/>
          <w:szCs w:val="28"/>
        </w:rPr>
        <w:t>、 违约责任</w:t>
      </w:r>
    </w:p>
    <w:p w14:paraId="5318E734">
      <w:pPr>
        <w:spacing w:line="6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合同双方任何一方违反本合同约定的：</w:t>
      </w:r>
    </w:p>
    <w:p w14:paraId="430C65FF">
      <w:pPr>
        <w:spacing w:line="60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（一）本合同其他条款约定了相应的违约责任，依约定处理。</w:t>
      </w:r>
    </w:p>
    <w:p w14:paraId="55E0E5BE">
      <w:pPr>
        <w:pStyle w:val="8"/>
        <w:spacing w:line="6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Cs w:val="28"/>
        </w:rPr>
        <w:t>（二）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乙方违反合同，甲方有权要求乙方限期改正，逾期未改正给甲方造成损失的，乙方还应赔偿甲方损失。</w:t>
      </w:r>
    </w:p>
    <w:p w14:paraId="4D7926F1">
      <w:pPr>
        <w:spacing w:line="600" w:lineRule="exact"/>
        <w:ind w:firstLine="562" w:firstLineChars="200"/>
        <w:rPr>
          <w:rFonts w:hint="default" w:ascii="宋体" w:hAnsi="宋体" w:eastAsia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、</w:t>
      </w: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 xml:space="preserve"> 合同终止</w:t>
      </w:r>
    </w:p>
    <w:p w14:paraId="59DAA720">
      <w:pPr>
        <w:spacing w:line="600" w:lineRule="exact"/>
        <w:ind w:firstLine="562"/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b w:val="0"/>
          <w:bCs w:val="0"/>
          <w:sz w:val="28"/>
          <w:szCs w:val="28"/>
        </w:rPr>
        <w:t>本合同一经签订，甲乙双方任何一方不得擅自解除本合同。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但经甲乙双方协商一致，可协商解除本合同。</w:t>
      </w:r>
    </w:p>
    <w:p w14:paraId="6763B5DE">
      <w:pPr>
        <w:spacing w:line="600" w:lineRule="exact"/>
        <w:ind w:firstLine="562"/>
        <w:rPr>
          <w:rFonts w:hint="default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2、满足《中华人民共和国民法典》第563条规定时，甲方或乙方均可解除本合同。</w:t>
      </w:r>
    </w:p>
    <w:p w14:paraId="2CC3DBC0">
      <w:pPr>
        <w:spacing w:line="600" w:lineRule="exact"/>
        <w:ind w:firstLine="562"/>
        <w:rPr>
          <w:rFonts w:hint="default" w:ascii="宋体" w:hAnsi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3、本合同自签字盖章之日起生效，至合同期满之日终止。双方有意愿继续签订的，可在合同期满之日起30日内通知对方，进行协商。</w:t>
      </w:r>
    </w:p>
    <w:p w14:paraId="18B01063">
      <w:pPr>
        <w:spacing w:line="600" w:lineRule="exact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八、 </w:t>
      </w:r>
      <w:r>
        <w:rPr>
          <w:rFonts w:hint="eastAsia" w:ascii="宋体" w:hAnsi="宋体"/>
          <w:b/>
          <w:bCs/>
          <w:sz w:val="28"/>
          <w:szCs w:val="28"/>
        </w:rPr>
        <w:t>附  则</w:t>
      </w:r>
    </w:p>
    <w:p w14:paraId="154B63AC">
      <w:pPr>
        <w:pStyle w:val="8"/>
        <w:spacing w:line="600" w:lineRule="exact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  <w:lang w:val="en-US" w:eastAsia="zh-CN"/>
        </w:rPr>
        <w:t>1</w:t>
      </w:r>
      <w:r>
        <w:rPr>
          <w:rFonts w:hint="eastAsia" w:ascii="宋体" w:hAnsi="宋体"/>
          <w:szCs w:val="28"/>
        </w:rPr>
        <w:t>、本合同未尽事宜，甲乙双方友好协商解决，以书面形式签订补充协议，补充协议与本合同具有同等法律效力。本合同及补充协议中均未规定的事宜，遵照国家有关法律、法规和规章执行。</w:t>
      </w:r>
    </w:p>
    <w:p w14:paraId="3C3B1771">
      <w:pPr>
        <w:pStyle w:val="8"/>
        <w:spacing w:line="600" w:lineRule="exact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3、</w:t>
      </w:r>
      <w:r>
        <w:rPr>
          <w:rFonts w:hint="eastAsia" w:ascii="宋体" w:hAnsi="宋体"/>
          <w:szCs w:val="28"/>
        </w:rPr>
        <w:t>如政府颁布的新的政策法规与本合同内容有冲突时，以最新国家政策法规为准。</w:t>
      </w:r>
    </w:p>
    <w:p w14:paraId="7B08FA5C">
      <w:pPr>
        <w:pStyle w:val="8"/>
        <w:spacing w:line="600" w:lineRule="exact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4、</w:t>
      </w:r>
      <w:r>
        <w:rPr>
          <w:rFonts w:hint="eastAsia" w:ascii="宋体" w:hAnsi="宋体"/>
          <w:szCs w:val="28"/>
        </w:rPr>
        <w:t>本合同在执行期间，如遇不可抗力，致使合同无法履行时，双方应按有关法律法规及时协商处理。</w:t>
      </w:r>
    </w:p>
    <w:p w14:paraId="479414D2">
      <w:pPr>
        <w:pStyle w:val="8"/>
        <w:spacing w:line="600" w:lineRule="exact"/>
        <w:ind w:left="0" w:firstLine="560" w:firstLineChars="200"/>
        <w:rPr>
          <w:rFonts w:hint="eastAsia" w:ascii="宋体" w:hAnsi="宋体" w:eastAsia="宋体"/>
          <w:szCs w:val="28"/>
          <w:lang w:eastAsia="zh-CN"/>
        </w:rPr>
      </w:pPr>
      <w:r>
        <w:rPr>
          <w:rFonts w:hint="eastAsia" w:ascii="宋体" w:hAnsi="宋体"/>
          <w:szCs w:val="28"/>
        </w:rPr>
        <w:t>5、</w:t>
      </w:r>
      <w:r>
        <w:rPr>
          <w:rFonts w:hint="eastAsia" w:ascii="宋体" w:hAnsi="宋体"/>
          <w:szCs w:val="28"/>
        </w:rPr>
        <w:t>本合同</w:t>
      </w:r>
      <w:r>
        <w:rPr>
          <w:rFonts w:hint="eastAsia" w:ascii="宋体" w:hAnsi="宋体"/>
          <w:szCs w:val="28"/>
          <w:highlight w:val="none"/>
        </w:rPr>
        <w:t>在履行中</w:t>
      </w:r>
      <w:r>
        <w:rPr>
          <w:rFonts w:hint="eastAsia" w:ascii="宋体" w:hAnsi="宋体"/>
          <w:szCs w:val="28"/>
        </w:rPr>
        <w:t>如发生争议，双方应协商解决，协商不成的，向甲方所在地有管辖权的人民法院起诉</w:t>
      </w:r>
      <w:r>
        <w:rPr>
          <w:rFonts w:hint="eastAsia" w:ascii="宋体" w:hAnsi="宋体"/>
          <w:szCs w:val="28"/>
          <w:lang w:eastAsia="zh-CN"/>
        </w:rPr>
        <w:t>。</w:t>
      </w:r>
    </w:p>
    <w:p w14:paraId="3875762A">
      <w:pPr>
        <w:pStyle w:val="8"/>
        <w:spacing w:line="600" w:lineRule="exact"/>
        <w:ind w:left="0" w:firstLine="560" w:firstLineChars="20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  <w:lang w:val="en-US" w:eastAsia="zh-CN"/>
        </w:rPr>
        <w:t>6</w:t>
      </w:r>
      <w:r>
        <w:rPr>
          <w:rFonts w:hint="eastAsia" w:ascii="宋体" w:hAnsi="宋体"/>
          <w:szCs w:val="28"/>
        </w:rPr>
        <w:t>、本合同</w:t>
      </w:r>
      <w:r>
        <w:rPr>
          <w:rFonts w:hint="eastAsia" w:ascii="宋体" w:hAnsi="宋体"/>
          <w:szCs w:val="28"/>
          <w:highlight w:val="none"/>
        </w:rPr>
        <w:t>一式</w:t>
      </w:r>
      <w:r>
        <w:rPr>
          <w:rFonts w:hint="eastAsia" w:ascii="宋体" w:hAnsi="宋体"/>
          <w:szCs w:val="28"/>
          <w:highlight w:val="none"/>
          <w:u w:val="single"/>
        </w:rPr>
        <w:t>肆</w:t>
      </w:r>
      <w:r>
        <w:rPr>
          <w:rFonts w:hint="eastAsia" w:ascii="宋体" w:hAnsi="宋体"/>
          <w:szCs w:val="28"/>
          <w:highlight w:val="none"/>
        </w:rPr>
        <w:t>份</w:t>
      </w:r>
      <w:r>
        <w:rPr>
          <w:rFonts w:hint="eastAsia" w:ascii="宋体" w:hAnsi="宋体"/>
          <w:szCs w:val="28"/>
        </w:rPr>
        <w:t>，甲乙双方各执</w:t>
      </w:r>
      <w:r>
        <w:rPr>
          <w:rFonts w:hint="eastAsia" w:ascii="宋体" w:hAnsi="宋体"/>
          <w:szCs w:val="28"/>
          <w:u w:val="single"/>
        </w:rPr>
        <w:t xml:space="preserve"> 贰 </w:t>
      </w:r>
      <w:r>
        <w:rPr>
          <w:rFonts w:hint="eastAsia" w:ascii="宋体" w:hAnsi="宋体"/>
          <w:szCs w:val="28"/>
        </w:rPr>
        <w:t>份，具有同等法律效力。</w:t>
      </w:r>
    </w:p>
    <w:p w14:paraId="46807E3E">
      <w:pPr>
        <w:spacing w:line="60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10662A18">
      <w:pPr>
        <w:spacing w:line="600" w:lineRule="exact"/>
        <w:ind w:firstLine="280" w:firstLineChars="100"/>
        <w:rPr>
          <w:rFonts w:hint="eastAsia" w:ascii="宋体" w:hAnsi="宋体"/>
          <w:sz w:val="28"/>
          <w:szCs w:val="28"/>
        </w:rPr>
      </w:pPr>
    </w:p>
    <w:p w14:paraId="1B307173">
      <w:pPr>
        <w:spacing w:line="600" w:lineRule="exact"/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（以下无正文）</w:t>
      </w:r>
    </w:p>
    <w:p w14:paraId="5B0AED80">
      <w:pPr>
        <w:spacing w:line="600" w:lineRule="exact"/>
        <w:rPr>
          <w:rFonts w:hint="eastAsia" w:ascii="宋体" w:hAnsi="宋体"/>
          <w:b/>
          <w:sz w:val="28"/>
          <w:szCs w:val="28"/>
        </w:rPr>
      </w:pPr>
    </w:p>
    <w:p w14:paraId="629513A5">
      <w:pPr>
        <w:spacing w:line="600" w:lineRule="exact"/>
        <w:ind w:firstLine="422" w:firstLineChars="1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甲  方：（盖章）                 乙  方：（盖章）</w:t>
      </w:r>
    </w:p>
    <w:p w14:paraId="2D12380D">
      <w:pPr>
        <w:spacing w:line="60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</w:p>
    <w:p w14:paraId="62B4D85B">
      <w:pPr>
        <w:spacing w:line="60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负责人：                       负责人：</w:t>
      </w:r>
    </w:p>
    <w:p w14:paraId="0D60CB8D">
      <w:pPr>
        <w:spacing w:line="600" w:lineRule="exact"/>
        <w:ind w:firstLine="562" w:firstLineChars="200"/>
        <w:rPr>
          <w:rFonts w:hint="eastAsia" w:ascii="宋体" w:hAnsi="宋体"/>
          <w:b/>
          <w:sz w:val="28"/>
          <w:szCs w:val="28"/>
        </w:rPr>
      </w:pPr>
    </w:p>
    <w:p w14:paraId="57253ABD">
      <w:pPr>
        <w:spacing w:line="600" w:lineRule="exact"/>
        <w:ind w:firstLine="562" w:firstLineChars="200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经办人：                        经办人：</w:t>
      </w:r>
    </w:p>
    <w:p w14:paraId="3225E635">
      <w:pPr>
        <w:spacing w:line="600" w:lineRule="exact"/>
        <w:ind w:firstLine="562" w:firstLineChars="20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5CD94FDF">
      <w:pPr>
        <w:spacing w:line="600" w:lineRule="exact"/>
        <w:ind w:firstLine="562" w:firstLineChars="200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联系电话：                      联系电话：</w:t>
      </w:r>
    </w:p>
    <w:p w14:paraId="7BFA62B8">
      <w:pPr>
        <w:spacing w:line="600" w:lineRule="exac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45FDAA4B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 xml:space="preserve">签约日期：          年     月    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日</w:t>
      </w:r>
    </w:p>
    <w:p w14:paraId="269353D8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178625DA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75851CAB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4760BECE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3163CC58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186BF95B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6BE55020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2F9CA6C0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6FF314E7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023D38C1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7AB579D7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73D43E3A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7D26EE5A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6123D6EB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3855FD61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726BBB03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73D58A2D">
      <w:pPr>
        <w:spacing w:line="600" w:lineRule="exact"/>
        <w:ind w:firstLine="3233" w:firstLineChars="1150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67B67257"/>
    <w:sectPr>
      <w:footerReference r:id="rId3" w:type="default"/>
      <w:pgSz w:w="11906" w:h="16838"/>
      <w:pgMar w:top="1440" w:right="1800" w:bottom="1440" w:left="1800" w:header="851" w:footer="992" w:gutter="0"/>
      <w:pgNumType w:fmt="decimal" w:start="2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A141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764D6A"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7764D6A"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1020521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iZDZkNDMzNzQxNjQxN2FjMmViNmExZDQ4MDUxNmUifQ=="/>
  </w:docVars>
  <w:rsids>
    <w:rsidRoot w:val="47E7661D"/>
    <w:rsid w:val="02D91610"/>
    <w:rsid w:val="03476509"/>
    <w:rsid w:val="0728596A"/>
    <w:rsid w:val="08362309"/>
    <w:rsid w:val="09944016"/>
    <w:rsid w:val="0A764C3F"/>
    <w:rsid w:val="0CB657C6"/>
    <w:rsid w:val="0E4D3F08"/>
    <w:rsid w:val="100E76C7"/>
    <w:rsid w:val="11B5429E"/>
    <w:rsid w:val="14191CCB"/>
    <w:rsid w:val="178937FF"/>
    <w:rsid w:val="19011550"/>
    <w:rsid w:val="1BA15893"/>
    <w:rsid w:val="1D9C6312"/>
    <w:rsid w:val="21645FC0"/>
    <w:rsid w:val="22635651"/>
    <w:rsid w:val="22CF0F38"/>
    <w:rsid w:val="24727DCD"/>
    <w:rsid w:val="250749B9"/>
    <w:rsid w:val="25445C0D"/>
    <w:rsid w:val="25F0369F"/>
    <w:rsid w:val="26270255"/>
    <w:rsid w:val="28CF0292"/>
    <w:rsid w:val="2CC31B0E"/>
    <w:rsid w:val="2D351068"/>
    <w:rsid w:val="2D88240F"/>
    <w:rsid w:val="2D9977E2"/>
    <w:rsid w:val="2D9B0395"/>
    <w:rsid w:val="2D9C347B"/>
    <w:rsid w:val="2E400F3C"/>
    <w:rsid w:val="2F6649D2"/>
    <w:rsid w:val="30F009F7"/>
    <w:rsid w:val="31CF4AB1"/>
    <w:rsid w:val="34142C4F"/>
    <w:rsid w:val="34306E52"/>
    <w:rsid w:val="35CD57AB"/>
    <w:rsid w:val="35F03248"/>
    <w:rsid w:val="37704640"/>
    <w:rsid w:val="3B9F72A2"/>
    <w:rsid w:val="3CB23005"/>
    <w:rsid w:val="406426D0"/>
    <w:rsid w:val="42160257"/>
    <w:rsid w:val="43DE0B83"/>
    <w:rsid w:val="46495A2E"/>
    <w:rsid w:val="464A7C17"/>
    <w:rsid w:val="47E7661D"/>
    <w:rsid w:val="47EA5D49"/>
    <w:rsid w:val="4DA25BC4"/>
    <w:rsid w:val="514A5AAA"/>
    <w:rsid w:val="52495D62"/>
    <w:rsid w:val="5325232B"/>
    <w:rsid w:val="534C59B1"/>
    <w:rsid w:val="53B95B5C"/>
    <w:rsid w:val="555B112E"/>
    <w:rsid w:val="56101070"/>
    <w:rsid w:val="56B37F46"/>
    <w:rsid w:val="59D93CA5"/>
    <w:rsid w:val="5DAF1C15"/>
    <w:rsid w:val="5FE47432"/>
    <w:rsid w:val="628C38EC"/>
    <w:rsid w:val="629E7A04"/>
    <w:rsid w:val="638B4BB4"/>
    <w:rsid w:val="67656D42"/>
    <w:rsid w:val="6A116D0D"/>
    <w:rsid w:val="6B693D28"/>
    <w:rsid w:val="6CD96F2A"/>
    <w:rsid w:val="6E2434B3"/>
    <w:rsid w:val="6F1772F7"/>
    <w:rsid w:val="71864485"/>
    <w:rsid w:val="71D70625"/>
    <w:rsid w:val="721B4BCD"/>
    <w:rsid w:val="738E6E68"/>
    <w:rsid w:val="748702F8"/>
    <w:rsid w:val="769E5DCD"/>
    <w:rsid w:val="76D01E52"/>
    <w:rsid w:val="76EC6B38"/>
    <w:rsid w:val="777A2396"/>
    <w:rsid w:val="77B55774"/>
    <w:rsid w:val="794E7636"/>
    <w:rsid w:val="7A396538"/>
    <w:rsid w:val="7C0641F8"/>
    <w:rsid w:val="7C450A7E"/>
    <w:rsid w:val="7C6B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iPriority="0" w:semiHidden="0" w:name="Body Text Indent"/>
    <w:lsdException w:qFormat="1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ody Text"/>
    <w:basedOn w:val="1"/>
    <w:unhideWhenUsed/>
    <w:qFormat/>
    <w:uiPriority w:val="0"/>
    <w:rPr>
      <w:kern w:val="0"/>
      <w:sz w:val="28"/>
    </w:rPr>
  </w:style>
  <w:style w:type="paragraph" w:styleId="4">
    <w:name w:val="Body Text Indent"/>
    <w:basedOn w:val="1"/>
    <w:unhideWhenUsed/>
    <w:qFormat/>
    <w:uiPriority w:val="0"/>
    <w:pPr>
      <w:ind w:left="1" w:firstLine="420" w:firstLineChars="150"/>
    </w:pPr>
    <w:rPr>
      <w:kern w:val="0"/>
      <w:sz w:val="28"/>
    </w:rPr>
  </w:style>
  <w:style w:type="paragraph" w:styleId="5">
    <w:name w:val="List 2"/>
    <w:basedOn w:val="1"/>
    <w:unhideWhenUsed/>
    <w:qFormat/>
    <w:uiPriority w:val="0"/>
    <w:pPr>
      <w:ind w:left="100" w:leftChars="200" w:hanging="200" w:hangingChars="200"/>
    </w:pPr>
  </w:style>
  <w:style w:type="paragraph" w:styleId="6">
    <w:name w:val="List Continue"/>
    <w:basedOn w:val="1"/>
    <w:unhideWhenUsed/>
    <w:qFormat/>
    <w:uiPriority w:val="0"/>
    <w:pPr>
      <w:spacing w:after="120"/>
      <w:ind w:left="420" w:leftChars="200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Indent 3"/>
    <w:basedOn w:val="1"/>
    <w:unhideWhenUsed/>
    <w:qFormat/>
    <w:uiPriority w:val="0"/>
    <w:pPr>
      <w:ind w:left="1" w:firstLine="571" w:firstLineChars="204"/>
    </w:pPr>
    <w:rPr>
      <w:kern w:val="0"/>
      <w:sz w:val="28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2217</Words>
  <Characters>2388</Characters>
  <Lines>0</Lines>
  <Paragraphs>0</Paragraphs>
  <TotalTime>9</TotalTime>
  <ScaleCrop>false</ScaleCrop>
  <LinksUpToDate>false</LinksUpToDate>
  <CharactersWithSpaces>2616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2022-05-05T08:18:00Z</dcterms:created>
  <dc:creator>Mr Zhou</dc:creator>
  <cp:lastModifiedBy>陈昌皓</cp:lastModifiedBy>
  <cp:lastPrinted>2025-04-22T08:12:00Z</cp:lastPrinted>
  <dcterms:modified xsi:type="dcterms:W3CDTF">2025-05-21T08:22:23Z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74FE6C8FC7BC44A99B30440BC1B94CC6_13</vt:lpwstr>
  </property>
  <property fmtid="{D5CDD505-2E9C-101B-9397-08002B2CF9AE}" pid="4" name="KSOTemplateDocerSaveRecord">
    <vt:lpwstr>eyJoZGlkIjoiN2M3OTBmN2Q3YzE2YzQ5YTNhMzhhMTRjYTkxMmZlMjciLCJ1c2VySWQiOiI4NTQ0Njc1MTEifQ==</vt:lpwstr>
  </property>
</Properties>
</file>