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D3B83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详细评审-汉墓冢群日常管理维护方案</w:t>
      </w:r>
      <w:bookmarkStart w:id="0" w:name="_GoBack"/>
      <w:bookmarkEnd w:id="0"/>
    </w:p>
    <w:p w14:paraId="627C6217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48234D"/>
    <w:rsid w:val="00B12CE0"/>
    <w:rsid w:val="00BD683A"/>
    <w:rsid w:val="2C4A4586"/>
    <w:rsid w:val="3233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2025-05-21T07:50:59Z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eyJoZGlkIjoiMmI4OWRlOTg5Mjg2N2IyMWM1YTg2YmExNmY1Njc1NzEiLCJ1c2VySWQiOiIzMTI3MDEwNzEifQ==</vt:lpwstr>
  </property>
</Properties>
</file>