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版本号：BCMG2025-00120250522001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听力残疾学生体育素质发展项目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BCMG2025-001</w:t>
      </w:r>
      <w:r>
        <w:br/>
      </w:r>
      <w:r>
        <w:br/>
      </w:r>
      <w:r>
        <w:br/>
      </w:r>
    </w:p>
    <w:p>
      <w:pPr>
        <w:pStyle w:val="null3"/>
        <w:jc w:val="center"/>
        <w:outlineLvl w:val="2"/>
      </w:pPr>
      <w:r>
        <w:rPr>
          <w:rFonts w:ascii="仿宋_GB2312" w:hAnsi="仿宋_GB2312" w:cs="仿宋_GB2312" w:eastAsia="仿宋_GB2312"/>
          <w:sz w:val="28"/>
          <w:b/>
        </w:rPr>
        <w:t>西安市第二聋哑学校</w:t>
      </w:r>
    </w:p>
    <w:p>
      <w:pPr>
        <w:pStyle w:val="null3"/>
        <w:jc w:val="center"/>
        <w:outlineLvl w:val="2"/>
      </w:pPr>
      <w:r>
        <w:rPr>
          <w:rFonts w:ascii="仿宋_GB2312" w:hAnsi="仿宋_GB2312" w:cs="仿宋_GB2312" w:eastAsia="仿宋_GB2312"/>
          <w:sz w:val="28"/>
          <w:b/>
        </w:rPr>
        <w:t>陕西北辰明光项目管理有限公司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陕西北辰明光项目管理有限公司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西安市第二聋哑学校</w:t>
      </w:r>
      <w:r>
        <w:rPr>
          <w:rFonts w:ascii="仿宋_GB2312" w:hAnsi="仿宋_GB2312" w:cs="仿宋_GB2312" w:eastAsia="仿宋_GB2312"/>
        </w:rPr>
        <w:t>委托，拟对</w:t>
      </w:r>
      <w:r>
        <w:rPr>
          <w:rFonts w:ascii="仿宋_GB2312" w:hAnsi="仿宋_GB2312" w:cs="仿宋_GB2312" w:eastAsia="仿宋_GB2312"/>
        </w:rPr>
        <w:t>听力残疾学生体育素质发展项目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BCMG2025-001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听力残疾学生体育素质发展项目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西安市第二聋哑学校听力残疾学生体育素质发展项目，具体详见采购文件第三章。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采购包1（西安市第二聋哑学校听力残疾学生体育素质发展项目）：属于专门面向小微企业采购。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3、财务状况报告：提供2023年度或2024年度完整版的财务审计报告，成立时间至提交投标文件截止时间不足一年的可提供成立后任意时段的资产负债表，或投标时间前六个月内基本账户银行出具的资信证明；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9、联合体承诺书：本项目不接受联合体投标；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西安市第二聋哑学校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西安市咸宁中路西段复聪路1号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029-83230810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陕西北辰明光项目管理有限公司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陕西省西安市莲湖区青年路111号止园饭店综合楼六楼601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15596190006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参照《国家计委关于印发&lt;招标代理服务收费管理暂行办法&gt;的通知》（计价格[2002]1980号）和国家发展和改革委员会办公厅颁发的《关于招标代理服务收费有关问题的通知》（发改办价格[2003]857号）规定标准收取，按照代理协议约定以中标金额为基数，由中标（成交）人支付。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西安市第二聋哑学校</w:t>
      </w:r>
      <w:r>
        <w:rPr>
          <w:rFonts w:ascii="仿宋_GB2312" w:hAnsi="仿宋_GB2312" w:cs="仿宋_GB2312" w:eastAsia="仿宋_GB2312"/>
        </w:rPr>
        <w:t>和</w:t>
      </w:r>
      <w:r>
        <w:rPr>
          <w:rFonts w:ascii="仿宋_GB2312" w:hAnsi="仿宋_GB2312" w:cs="仿宋_GB2312" w:eastAsia="仿宋_GB2312"/>
        </w:rPr>
        <w:t>陕西北辰明光项目管理有限公司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西安市第二聋哑学校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陕西北辰明光项目管理有限公司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西安市第二聋哑学校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陕西北辰明光项目管理有限公司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根据磋商文件、磋商响应文件、合同及国家相关标准。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陕西北辰明光项目管理有限公司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陕西北辰明光项目管理有限公司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陕西北辰明光项目管理有限公司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联系电话：15596190006</w:t>
      </w:r>
    </w:p>
    <w:p>
      <w:pPr>
        <w:pStyle w:val="null3"/>
      </w:pPr>
      <w:r>
        <w:rPr>
          <w:rFonts w:ascii="仿宋_GB2312" w:hAnsi="仿宋_GB2312" w:cs="仿宋_GB2312" w:eastAsia="仿宋_GB2312"/>
        </w:rPr>
        <w:t>地址：陕西省西安市莲湖区青年路111号止园饭店综合楼六楼601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西安市第二聋哑学校听力残疾学生体育素质发展项目，具体详见采购文件第三章。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听力障碍学生足球队训练项目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听力障碍学生棒球队训练项目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听力障碍学生篮球队训练项目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听力障碍学生啦啦操队训练项目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标的名称：听力障碍学生足球队训练项目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为积极响应国家关于提升残疾人体育素质、促进其全面发展的重要号召，结合特奥会的相关文件精神，以及总书记关于</w:t>
            </w:r>
            <w:r>
              <w:rPr>
                <w:rFonts w:ascii="仿宋_GB2312" w:hAnsi="仿宋_GB2312" w:cs="仿宋_GB2312" w:eastAsia="仿宋_GB2312"/>
                <w:sz w:val="20"/>
                <w:color w:val="0000FF"/>
              </w:rPr>
              <w:t>“重视残疾人事业，让广大残疾人安居乐业、衣食无忧，过上幸福美好的生活”的重要思想，西安市第二聋哑学校拟开展“听力残疾学生体育素质发展项目”。该项目旨在通过系统的体育训练，提升听力残疾学生的体育素质，增强其自信心、团队意识和竞争意识，为将来的社会融入打下坚实基础。近年来，我校在各类残疾人体育赛事中取得了显著成绩，包括：</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五人制足球：</w:t>
            </w:r>
            <w:r>
              <w:rPr>
                <w:rFonts w:ascii="仿宋_GB2312" w:hAnsi="仿宋_GB2312" w:cs="仿宋_GB2312" w:eastAsia="仿宋_GB2312"/>
                <w:sz w:val="20"/>
                <w:color w:val="0000FF"/>
              </w:rPr>
              <w:t>2021年，我校组建了陕西省聋人五人制足球队，并在青岛举行的全国第十一届残运会聋人五人制足球项目中，荣获男子组第一名，女子组第三名。</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啦啦操：我校啦啦操队在</w:t>
            </w:r>
            <w:r>
              <w:rPr>
                <w:rFonts w:ascii="仿宋_GB2312" w:hAnsi="仿宋_GB2312" w:cs="仿宋_GB2312" w:eastAsia="仿宋_GB2312"/>
                <w:sz w:val="20"/>
                <w:color w:val="0000FF"/>
              </w:rPr>
              <w:t>2022年的“全国残疾人啦啦操邀请赛”中获得听力组亚军，并在2023年的陕西省残疾人啦啦操锦标赛中荣获特殊教育组特等奖。</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篮球：我校篮球队经过不懈努力，在历年的比赛中屡获佳绩，培养了多名优秀的听障篮球运动员。</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棒球：我校棒球队正处于快速发展阶段，计划通过科学的训练和比赛，争取在未来的赛事中取得突破性的成绩。</w:t>
            </w:r>
          </w:p>
          <w:p>
            <w:pPr>
              <w:pStyle w:val="null3"/>
              <w:spacing w:before="60" w:after="60"/>
              <w:ind w:firstLine="400"/>
              <w:jc w:val="both"/>
            </w:pPr>
            <w:r>
              <w:rPr>
                <w:rFonts w:ascii="仿宋_GB2312" w:hAnsi="仿宋_GB2312" w:cs="仿宋_GB2312" w:eastAsia="仿宋_GB2312"/>
                <w:sz w:val="20"/>
                <w:color w:val="0000FF"/>
              </w:rPr>
              <w:t>这些荣誉不仅展示了学生的体育风采和竞技实力，也体现了我校在提升听力残疾学生体育素质方面的努力和成果。</w:t>
            </w:r>
          </w:p>
          <w:p>
            <w:pPr>
              <w:pStyle w:val="null3"/>
              <w:spacing w:before="60" w:after="60"/>
              <w:ind w:firstLine="402"/>
              <w:jc w:val="both"/>
            </w:pPr>
            <w:r>
              <w:rPr>
                <w:rFonts w:ascii="仿宋_GB2312" w:hAnsi="仿宋_GB2312" w:cs="仿宋_GB2312" w:eastAsia="仿宋_GB2312"/>
                <w:sz w:val="20"/>
                <w:b/>
                <w:color w:val="0000FF"/>
              </w:rPr>
              <w:t>二、服务内容</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项目团队组建：本项目将针对听力残疾学生，组建</w:t>
            </w:r>
            <w:r>
              <w:rPr>
                <w:rFonts w:ascii="仿宋_GB2312" w:hAnsi="仿宋_GB2312" w:cs="仿宋_GB2312" w:eastAsia="仿宋_GB2312"/>
                <w:sz w:val="20"/>
                <w:b/>
                <w:color w:val="0000FF"/>
              </w:rPr>
              <w:t>男女五人制足球队</w:t>
            </w:r>
            <w:r>
              <w:rPr>
                <w:rFonts w:ascii="仿宋_GB2312" w:hAnsi="仿宋_GB2312" w:cs="仿宋_GB2312" w:eastAsia="仿宋_GB2312"/>
                <w:sz w:val="20"/>
                <w:color w:val="0000FF"/>
              </w:rPr>
              <w:t>。队伍由</w:t>
            </w:r>
            <w:r>
              <w:rPr>
                <w:rFonts w:ascii="仿宋_GB2312" w:hAnsi="仿宋_GB2312" w:cs="仿宋_GB2312" w:eastAsia="仿宋_GB2312"/>
                <w:sz w:val="20"/>
                <w:color w:val="0000FF"/>
              </w:rPr>
              <w:t>1名主教练和1名助教及管理人员组成，主教练将负责队伍的日常训练和比赛战术的制定，助教和管理人员则负责学生的日常管理和生活照顾。</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参与人数与选拔：预计参与项目的学生总数为</w:t>
            </w:r>
            <w:r>
              <w:rPr>
                <w:rFonts w:ascii="仿宋_GB2312" w:hAnsi="仿宋_GB2312" w:cs="仿宋_GB2312" w:eastAsia="仿宋_GB2312"/>
                <w:sz w:val="20"/>
                <w:color w:val="0000FF"/>
              </w:rPr>
              <w:t>60人次（具体人数需根据实际情况确定），其中</w:t>
            </w:r>
            <w:r>
              <w:rPr>
                <w:rFonts w:ascii="仿宋_GB2312" w:hAnsi="仿宋_GB2312" w:cs="仿宋_GB2312" w:eastAsia="仿宋_GB2312"/>
                <w:sz w:val="20"/>
                <w:b/>
                <w:color w:val="0000FF"/>
              </w:rPr>
              <w:t>足球队13人</w:t>
            </w:r>
            <w:r>
              <w:rPr>
                <w:rFonts w:ascii="仿宋_GB2312" w:hAnsi="仿宋_GB2312" w:cs="仿宋_GB2312" w:eastAsia="仿宋_GB2312"/>
                <w:sz w:val="20"/>
                <w:color w:val="0000FF"/>
              </w:rPr>
              <w:t>。选拔过程将依据学生的身体条件、运动能力和兴趣爱好进行，确保选拔出的学生能够胜任相关体育项目的训练和比赛。</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训练计划与实施：制定详细的年度、季度和月度训练计划，明确训练目标、训练内容和训练方法。训练将采用分层次、分阶段的方式进行，确保学生能够逐步掌握相关体育项目的技能和战术。同时，定期组织内部比赛和模拟赛，提升学生的竞技水平和团队协作能力。</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比赛参与与交流：积极组织学生参加国内外各类残疾人体育赛事，如全国残疾人运动会、特奥会等，展示学生的体育风采和竞技实力。同时，加强与兄弟学校和体育机构的交流与合作，共同推动听力残疾学生体育事业的发展。</w:t>
            </w:r>
          </w:p>
          <w:p>
            <w:pPr>
              <w:pStyle w:val="null3"/>
              <w:spacing w:before="60" w:after="60"/>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w:t>
            </w:r>
            <w:r>
              <w:rPr>
                <w:rFonts w:ascii="仿宋_GB2312" w:hAnsi="仿宋_GB2312" w:cs="仿宋_GB2312" w:eastAsia="仿宋_GB2312"/>
                <w:sz w:val="20"/>
                <w:color w:val="0000FF"/>
              </w:rPr>
              <w:t>心理辅导与健康管理：配备专业心理辅导老师，关注学生的心理健康状况，提供必要的心理辅导和支持。同时，建立学生健康档案，定期进行身体检查和体能测试，确保学生的身体健康和训练效果。</w:t>
            </w:r>
          </w:p>
          <w:p>
            <w:pPr>
              <w:pStyle w:val="null3"/>
              <w:spacing w:before="60" w:after="60"/>
              <w:ind w:firstLine="402"/>
              <w:jc w:val="both"/>
            </w:pPr>
            <w:r>
              <w:rPr>
                <w:rFonts w:ascii="仿宋_GB2312" w:hAnsi="仿宋_GB2312" w:cs="仿宋_GB2312" w:eastAsia="仿宋_GB2312"/>
                <w:sz w:val="20"/>
                <w:b/>
                <w:color w:val="0000FF"/>
              </w:rPr>
              <w:t>三、</w:t>
            </w:r>
            <w:r>
              <w:rPr>
                <w:rFonts w:ascii="仿宋_GB2312" w:hAnsi="仿宋_GB2312" w:cs="仿宋_GB2312" w:eastAsia="仿宋_GB2312"/>
                <w:sz w:val="20"/>
                <w:b/>
                <w:color w:val="0000FF"/>
              </w:rPr>
              <w:t>服务要求</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服务质量要求：确保项目团队的专业性和高效性，教练团队需具备相关资质和丰富经验，心理辅导老师需具备心理学专业背景和相关工作经验。同时，加强学生的日常管理和生活照顾，确保学生的安全和健康。</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时间进度要求：按照项目计划的时间节点，有序推进各项工作的开展。确保训练计划的实施和比赛的参与，同时加强与相关部门和机构的沟通协调，确保项目的顺利进行。</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资金使用要求：严格按照项目经费清单进行资金使用，确保资金的合理利用和项目的有效实施。同时，加强项目经费的监管和审计，确保资金的透明度和安全性。</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效果评估要求：定期对项目的实施效果进行评估和总结，及时发现问题并采取措施进行改进。同时，加强与家长和学生的沟通交流，收集他们的意见和建议，不断提升项目的服务质量和效果。</w:t>
            </w:r>
          </w:p>
          <w:p>
            <w:pPr>
              <w:pStyle w:val="null3"/>
              <w:spacing w:before="60" w:after="60"/>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w:t>
            </w:r>
            <w:r>
              <w:rPr>
                <w:rFonts w:ascii="仿宋_GB2312" w:hAnsi="仿宋_GB2312" w:cs="仿宋_GB2312" w:eastAsia="仿宋_GB2312"/>
                <w:sz w:val="20"/>
                <w:color w:val="0000FF"/>
              </w:rPr>
              <w:t>为切实保障运动员生命健康权益与训练质量安全，依据行业规范及实际需求，建立健全科学系统的风险防控预案与高效协同的应急处置机制。通过动态评估训练强度、环境安全、医疗保障等多维度风险要素，构建涵盖事前预防、事中监控、事后处置的全周期管理闭环，确保突发状况下能够迅速启动标准化响应流程，最大限度降低安全事件对运动员身心健康及职业发展造成的影响。</w:t>
            </w:r>
          </w:p>
          <w:p>
            <w:pPr>
              <w:pStyle w:val="null3"/>
              <w:spacing w:before="60" w:after="60"/>
              <w:ind w:firstLine="400"/>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w:t>
            </w:r>
            <w:r>
              <w:rPr>
                <w:rFonts w:ascii="仿宋_GB2312" w:hAnsi="仿宋_GB2312" w:cs="仿宋_GB2312" w:eastAsia="仿宋_GB2312"/>
                <w:sz w:val="20"/>
                <w:color w:val="0000FF"/>
              </w:rPr>
              <w:t>未提到的有关需求和服务等事项双方沟通解决。</w:t>
            </w:r>
          </w:p>
          <w:p>
            <w:pPr>
              <w:pStyle w:val="null3"/>
              <w:spacing w:before="60" w:after="60"/>
              <w:ind w:firstLine="400"/>
              <w:jc w:val="both"/>
            </w:pPr>
            <w:r>
              <w:rPr>
                <w:rFonts w:ascii="仿宋_GB2312" w:hAnsi="仿宋_GB2312" w:cs="仿宋_GB2312" w:eastAsia="仿宋_GB2312"/>
                <w:sz w:val="21"/>
                <w:b/>
              </w:rPr>
              <w:t>备注：每个品目报价时不得超过最高单价限价。</w:t>
            </w:r>
          </w:p>
        </w:tc>
      </w:tr>
    </w:tbl>
    <w:p>
      <w:pPr>
        <w:pStyle w:val="null3"/>
      </w:pPr>
      <w:r>
        <w:rPr>
          <w:rFonts w:ascii="仿宋_GB2312" w:hAnsi="仿宋_GB2312" w:cs="仿宋_GB2312" w:eastAsia="仿宋_GB2312"/>
        </w:rPr>
        <w:t>标的名称：听力障碍学生棒球队训练项目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为积极响应国家关于提升残疾人体育素质、促进其全面发展的重要号召，结合特奥会的相关文件精神，以及总书记关于</w:t>
            </w:r>
            <w:r>
              <w:rPr>
                <w:rFonts w:ascii="仿宋_GB2312" w:hAnsi="仿宋_GB2312" w:cs="仿宋_GB2312" w:eastAsia="仿宋_GB2312"/>
                <w:sz w:val="20"/>
                <w:color w:val="0000FF"/>
              </w:rPr>
              <w:t>“重视残疾人事业，让广大残疾人安居乐业、衣食无忧，过上幸福美好的生活”的重要思想，西安市第二聋哑学校拟开展“听力残疾学生体育素质发展项目”。该项目旨在通过系统的体育训练，提升听力残疾学生的体育素质，增强其自信心、团队意识和竞争意识，为将来的社会融入打下坚实基础。近年来，我校在各类残疾人体育赛事中取得了显著成绩，包括：</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五人制足球：</w:t>
            </w:r>
            <w:r>
              <w:rPr>
                <w:rFonts w:ascii="仿宋_GB2312" w:hAnsi="仿宋_GB2312" w:cs="仿宋_GB2312" w:eastAsia="仿宋_GB2312"/>
                <w:sz w:val="20"/>
                <w:color w:val="0000FF"/>
              </w:rPr>
              <w:t>2021年，我校组建了陕西省聋人五人制足球队，并在青岛举行的全国第十一届残运会聋人五人制足球项目中，荣获男子组第一名，女子组第三名。</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啦啦操：我校啦啦操队在</w:t>
            </w:r>
            <w:r>
              <w:rPr>
                <w:rFonts w:ascii="仿宋_GB2312" w:hAnsi="仿宋_GB2312" w:cs="仿宋_GB2312" w:eastAsia="仿宋_GB2312"/>
                <w:sz w:val="20"/>
                <w:color w:val="0000FF"/>
              </w:rPr>
              <w:t>2022年的“全国残疾人啦啦操邀请赛”中获得听力组亚军，并在2023年的陕西省残疾人啦啦操锦标赛中荣获特殊教育组特等奖。</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篮球：我校篮球队经过不懈努力，在历年的比赛中屡获佳绩，培养了多名优秀的听障篮球运动员。</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棒球：我校棒球队正处于快速发展阶段，计划通过科学的训练和比赛，争取在未来的赛事中取得突破性的成绩。</w:t>
            </w:r>
          </w:p>
          <w:p>
            <w:pPr>
              <w:pStyle w:val="null3"/>
              <w:spacing w:before="60" w:after="60"/>
              <w:ind w:firstLine="400"/>
              <w:jc w:val="both"/>
            </w:pPr>
            <w:r>
              <w:rPr>
                <w:rFonts w:ascii="仿宋_GB2312" w:hAnsi="仿宋_GB2312" w:cs="仿宋_GB2312" w:eastAsia="仿宋_GB2312"/>
                <w:sz w:val="20"/>
                <w:color w:val="0000FF"/>
              </w:rPr>
              <w:t>这些荣誉不仅展示了学生的体育风采和竞技实力，也体现了我校在提升听力残疾学生体育素质方面的努力和成果。</w:t>
            </w:r>
          </w:p>
          <w:p>
            <w:pPr>
              <w:pStyle w:val="null3"/>
              <w:spacing w:before="60" w:after="60"/>
              <w:ind w:firstLine="402"/>
              <w:jc w:val="both"/>
            </w:pPr>
            <w:r>
              <w:rPr>
                <w:rFonts w:ascii="仿宋_GB2312" w:hAnsi="仿宋_GB2312" w:cs="仿宋_GB2312" w:eastAsia="仿宋_GB2312"/>
                <w:sz w:val="20"/>
                <w:b/>
                <w:color w:val="0000FF"/>
              </w:rPr>
              <w:t>二、服务内容</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项目团队组建：本项目将针对听力残疾学生，组建</w:t>
            </w:r>
            <w:r>
              <w:rPr>
                <w:rFonts w:ascii="仿宋_GB2312" w:hAnsi="仿宋_GB2312" w:cs="仿宋_GB2312" w:eastAsia="仿宋_GB2312"/>
                <w:sz w:val="20"/>
                <w:b/>
                <w:color w:val="0000FF"/>
              </w:rPr>
              <w:t>棒球队</w:t>
            </w:r>
            <w:r>
              <w:rPr>
                <w:rFonts w:ascii="仿宋_GB2312" w:hAnsi="仿宋_GB2312" w:cs="仿宋_GB2312" w:eastAsia="仿宋_GB2312"/>
                <w:sz w:val="20"/>
                <w:color w:val="0000FF"/>
              </w:rPr>
              <w:t>。队伍由</w:t>
            </w:r>
            <w:r>
              <w:rPr>
                <w:rFonts w:ascii="仿宋_GB2312" w:hAnsi="仿宋_GB2312" w:cs="仿宋_GB2312" w:eastAsia="仿宋_GB2312"/>
                <w:sz w:val="20"/>
                <w:color w:val="0000FF"/>
              </w:rPr>
              <w:t>1名主教练和1名助教及管理人员组成，主教练将负责队伍的日常训练和比赛战术的制定，助教和管理人员则负责学生的日常管理和生活照顾。</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参与人数与选拔：预计参与项目的学生总数为</w:t>
            </w:r>
            <w:r>
              <w:rPr>
                <w:rFonts w:ascii="仿宋_GB2312" w:hAnsi="仿宋_GB2312" w:cs="仿宋_GB2312" w:eastAsia="仿宋_GB2312"/>
                <w:sz w:val="20"/>
                <w:color w:val="0000FF"/>
              </w:rPr>
              <w:t>60人次（具体人数需根据实际情况确定），其中</w:t>
            </w:r>
            <w:r>
              <w:rPr>
                <w:rFonts w:ascii="仿宋_GB2312" w:hAnsi="仿宋_GB2312" w:cs="仿宋_GB2312" w:eastAsia="仿宋_GB2312"/>
                <w:sz w:val="20"/>
                <w:b/>
                <w:color w:val="0000FF"/>
              </w:rPr>
              <w:t>棒球队17人</w:t>
            </w:r>
            <w:r>
              <w:rPr>
                <w:rFonts w:ascii="仿宋_GB2312" w:hAnsi="仿宋_GB2312" w:cs="仿宋_GB2312" w:eastAsia="仿宋_GB2312"/>
                <w:sz w:val="20"/>
                <w:color w:val="0000FF"/>
              </w:rPr>
              <w:t>。选拔过程将依据学生的身体条件、运动能力和兴趣爱好进行，确保选拔出的学生能够胜任相关体育项目的训练和比赛。</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训练计划与实施：制定详细的年度、季度和月度训练计划，明确训练目标、训练内容和训练方法。训练将采用分层次、分阶段的方式进行，确保学生能够逐步掌握相关体育项目的技能和战术。同时，定期组织内部比赛和模拟赛，提升学生的竞技水平和团队协作能力。</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比赛参与与交流：积极组织学生参加国内外各类残疾人体育赛事，如全国残疾人运动会、特奥会等，展示学生的体育风采和竞技实力。同时，加强与兄弟学校和体育机构的交流与合作，共同推动听力残疾学生体育事业的发展。</w:t>
            </w:r>
          </w:p>
          <w:p>
            <w:pPr>
              <w:pStyle w:val="null3"/>
              <w:spacing w:before="60" w:after="60"/>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w:t>
            </w:r>
            <w:r>
              <w:rPr>
                <w:rFonts w:ascii="仿宋_GB2312" w:hAnsi="仿宋_GB2312" w:cs="仿宋_GB2312" w:eastAsia="仿宋_GB2312"/>
                <w:sz w:val="20"/>
                <w:color w:val="0000FF"/>
              </w:rPr>
              <w:t>心理辅导与健康管理：配备专业心理辅导老师，关注学生的心理健康状况，提供必要的心理辅导和支持。同时，建立学生健康档案，定期进行身体检查和体能测试，确保学生的身体健康和训练效果。</w:t>
            </w:r>
          </w:p>
          <w:p>
            <w:pPr>
              <w:pStyle w:val="null3"/>
              <w:spacing w:before="60" w:after="60"/>
              <w:ind w:firstLine="402"/>
              <w:jc w:val="both"/>
            </w:pPr>
            <w:r>
              <w:rPr>
                <w:rFonts w:ascii="仿宋_GB2312" w:hAnsi="仿宋_GB2312" w:cs="仿宋_GB2312" w:eastAsia="仿宋_GB2312"/>
                <w:sz w:val="20"/>
                <w:b/>
                <w:color w:val="0000FF"/>
              </w:rPr>
              <w:t>三、</w:t>
            </w:r>
            <w:r>
              <w:rPr>
                <w:rFonts w:ascii="仿宋_GB2312" w:hAnsi="仿宋_GB2312" w:cs="仿宋_GB2312" w:eastAsia="仿宋_GB2312"/>
                <w:sz w:val="20"/>
                <w:b/>
                <w:color w:val="0000FF"/>
              </w:rPr>
              <w:t>服务要求</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服务质量要求：确保项目团队的专业性和高效性，教练团队需具备相关资质和丰富经验，心理辅导老师需具备心理学专业背景和相关工作经验。同时，加强学生的日常管理和生活照顾，确保学生的安全和健康。</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时间进度要求：按照项目计划的时间节点，有序推进各项工作的开展。确保训练计划的实施和比赛的参与，同时加强与相关部门和机构的沟通协调，确保项目的顺利进行。</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资金使用要求：严格按照项目经费清单进行资金使用，确保资金的合理利用和项目的有效实施。同时，加强项目经费的监管和审计，确保资金的透明度和安全性。</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效果评估要求：定期对项目的实施效果进行评估和总结，及时发现问题并采取措施进行改进。同时，加强与家长和学生的沟通交流，收集他们的意见和建议，不断提升项目的服务质量和效果。</w:t>
            </w:r>
          </w:p>
          <w:p>
            <w:pPr>
              <w:pStyle w:val="null3"/>
              <w:spacing w:before="60" w:after="60"/>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w:t>
            </w:r>
            <w:r>
              <w:rPr>
                <w:rFonts w:ascii="仿宋_GB2312" w:hAnsi="仿宋_GB2312" w:cs="仿宋_GB2312" w:eastAsia="仿宋_GB2312"/>
                <w:sz w:val="20"/>
                <w:color w:val="0000FF"/>
              </w:rPr>
              <w:t>为切实保障运动员生命健康权益与训练质量安全，依据行业规范及实际需求，建立健全科学系统的风险防控预案与高效协同的应急处置机制。通过动态评估训练强度、环境安全、医疗保障等多维度风险要素，构建涵盖事前预防、事中监控、事后处置的全周期管理闭环，确保突发状况下能够迅速启动标准化响应流程，最大限度降低安全事件对运动员身心健康及职业发展造成的影响。</w:t>
            </w:r>
          </w:p>
          <w:p>
            <w:pPr>
              <w:pStyle w:val="null3"/>
              <w:spacing w:before="60" w:after="60"/>
              <w:ind w:firstLine="400"/>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w:t>
            </w:r>
            <w:r>
              <w:rPr>
                <w:rFonts w:ascii="仿宋_GB2312" w:hAnsi="仿宋_GB2312" w:cs="仿宋_GB2312" w:eastAsia="仿宋_GB2312"/>
                <w:sz w:val="20"/>
                <w:color w:val="0000FF"/>
              </w:rPr>
              <w:t>未提到的有关需求和服务等事项双方沟通解决。</w:t>
            </w:r>
          </w:p>
          <w:p>
            <w:pPr>
              <w:pStyle w:val="null3"/>
              <w:spacing w:before="60" w:after="60"/>
              <w:ind w:firstLine="400"/>
              <w:jc w:val="both"/>
            </w:pPr>
            <w:r>
              <w:rPr>
                <w:rFonts w:ascii="仿宋_GB2312" w:hAnsi="仿宋_GB2312" w:cs="仿宋_GB2312" w:eastAsia="仿宋_GB2312"/>
                <w:sz w:val="21"/>
                <w:b/>
              </w:rPr>
              <w:t>备注：每个品目报价时不得超过最高单价限价。</w:t>
            </w:r>
          </w:p>
        </w:tc>
      </w:tr>
    </w:tbl>
    <w:p>
      <w:pPr>
        <w:pStyle w:val="null3"/>
      </w:pPr>
      <w:r>
        <w:rPr>
          <w:rFonts w:ascii="仿宋_GB2312" w:hAnsi="仿宋_GB2312" w:cs="仿宋_GB2312" w:eastAsia="仿宋_GB2312"/>
        </w:rPr>
        <w:t>标的名称：听力障碍学生篮球队训练项目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为积极响应国家关于提升残疾人体育素质、促进其全面发展的重要号召，结合特奥会的相关文件精神，以及总书记关于</w:t>
            </w:r>
            <w:r>
              <w:rPr>
                <w:rFonts w:ascii="仿宋_GB2312" w:hAnsi="仿宋_GB2312" w:cs="仿宋_GB2312" w:eastAsia="仿宋_GB2312"/>
                <w:sz w:val="20"/>
                <w:color w:val="0000FF"/>
              </w:rPr>
              <w:t>“重视残疾人事业，让广大残疾人安居乐业、衣食无忧，过上幸福美好的生活”的重要思想，西安市第二聋哑学校拟开展“听力残疾学生体育素质发展项目”。该项目旨在通过系统的体育训练，提升听力残疾学生的体育素质，增强其自信心、团队意识和竞争意识，为将来的社会融入打下坚实基础。近年来，我校在各类残疾人体育赛事中取得了显著成绩，包括：</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五人制足球：</w:t>
            </w:r>
            <w:r>
              <w:rPr>
                <w:rFonts w:ascii="仿宋_GB2312" w:hAnsi="仿宋_GB2312" w:cs="仿宋_GB2312" w:eastAsia="仿宋_GB2312"/>
                <w:sz w:val="20"/>
                <w:color w:val="0000FF"/>
              </w:rPr>
              <w:t>2021年，我校组建了陕西省聋人五人制足球队，并在青岛举行的全国第十一届残运会聋人五人制足球项目中，荣获男子组第一名，女子组第三名。</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啦啦操：我校啦啦操队在</w:t>
            </w:r>
            <w:r>
              <w:rPr>
                <w:rFonts w:ascii="仿宋_GB2312" w:hAnsi="仿宋_GB2312" w:cs="仿宋_GB2312" w:eastAsia="仿宋_GB2312"/>
                <w:sz w:val="20"/>
                <w:color w:val="0000FF"/>
              </w:rPr>
              <w:t>2022年的“全国残疾人啦啦操邀请赛”中获得听力组亚军，并在2023年的陕西省残疾人啦啦操锦标赛中荣获特殊教育组特等奖。</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篮球：我校篮球队经过不懈努力，在历年的比赛中屡获佳绩，培养了多名优秀的听障篮球运动员。</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棒球：我校棒球队正处于快速发展阶段，计划通过科学的训练和比赛，争取在未来的赛事中取得突破性的成绩。</w:t>
            </w:r>
          </w:p>
          <w:p>
            <w:pPr>
              <w:pStyle w:val="null3"/>
              <w:spacing w:before="60" w:after="60"/>
              <w:ind w:firstLine="400"/>
              <w:jc w:val="both"/>
            </w:pPr>
            <w:r>
              <w:rPr>
                <w:rFonts w:ascii="仿宋_GB2312" w:hAnsi="仿宋_GB2312" w:cs="仿宋_GB2312" w:eastAsia="仿宋_GB2312"/>
                <w:sz w:val="20"/>
                <w:color w:val="0000FF"/>
              </w:rPr>
              <w:t>这些荣誉不仅展示了学生的体育风采和竞技实力，也体现了我校在提升听力残疾学生体育素质方面的努力和成果。</w:t>
            </w:r>
          </w:p>
          <w:p>
            <w:pPr>
              <w:pStyle w:val="null3"/>
              <w:spacing w:before="60" w:after="60"/>
              <w:ind w:firstLine="402"/>
              <w:jc w:val="both"/>
            </w:pPr>
            <w:r>
              <w:rPr>
                <w:rFonts w:ascii="仿宋_GB2312" w:hAnsi="仿宋_GB2312" w:cs="仿宋_GB2312" w:eastAsia="仿宋_GB2312"/>
                <w:sz w:val="20"/>
                <w:b/>
                <w:color w:val="0000FF"/>
              </w:rPr>
              <w:t>二、服务内容</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项目团队组建：本项目将针对听力残疾学生，组建</w:t>
            </w:r>
            <w:r>
              <w:rPr>
                <w:rFonts w:ascii="仿宋_GB2312" w:hAnsi="仿宋_GB2312" w:cs="仿宋_GB2312" w:eastAsia="仿宋_GB2312"/>
                <w:sz w:val="20"/>
                <w:b/>
                <w:color w:val="0000FF"/>
              </w:rPr>
              <w:t>篮球队</w:t>
            </w:r>
            <w:r>
              <w:rPr>
                <w:rFonts w:ascii="仿宋_GB2312" w:hAnsi="仿宋_GB2312" w:cs="仿宋_GB2312" w:eastAsia="仿宋_GB2312"/>
                <w:sz w:val="20"/>
                <w:color w:val="0000FF"/>
              </w:rPr>
              <w:t>。队伍由</w:t>
            </w:r>
            <w:r>
              <w:rPr>
                <w:rFonts w:ascii="仿宋_GB2312" w:hAnsi="仿宋_GB2312" w:cs="仿宋_GB2312" w:eastAsia="仿宋_GB2312"/>
                <w:sz w:val="20"/>
                <w:color w:val="0000FF"/>
              </w:rPr>
              <w:t>1名主教练和1名助教及管理人员组成，主教练将负责队伍的日常训练和比赛战术的制定，助教和管理人员则负责学生的日常管理和生活照顾。</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参与人数与选拔：预计参与项目的学生总数为</w:t>
            </w:r>
            <w:r>
              <w:rPr>
                <w:rFonts w:ascii="仿宋_GB2312" w:hAnsi="仿宋_GB2312" w:cs="仿宋_GB2312" w:eastAsia="仿宋_GB2312"/>
                <w:sz w:val="20"/>
                <w:color w:val="0000FF"/>
              </w:rPr>
              <w:t>60人次（具体人数需根据实际情况确定），其中</w:t>
            </w:r>
            <w:r>
              <w:rPr>
                <w:rFonts w:ascii="仿宋_GB2312" w:hAnsi="仿宋_GB2312" w:cs="仿宋_GB2312" w:eastAsia="仿宋_GB2312"/>
                <w:sz w:val="20"/>
                <w:b/>
                <w:color w:val="0000FF"/>
              </w:rPr>
              <w:t>篮球队12人</w:t>
            </w:r>
            <w:r>
              <w:rPr>
                <w:rFonts w:ascii="仿宋_GB2312" w:hAnsi="仿宋_GB2312" w:cs="仿宋_GB2312" w:eastAsia="仿宋_GB2312"/>
                <w:sz w:val="20"/>
                <w:color w:val="0000FF"/>
              </w:rPr>
              <w:t>。选拔过程将依据学生的身体条件、运动能力和兴趣爱好进行，确保选拔出的学生能够胜任相关体育项目的训练和比赛。</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训练计划与实施：制定详细的年度、季度和月度训练计划，明确训练目标、训练内容和训练方法。训练将采用分层次、分阶段的方式进行，确保学生能够逐步掌握相关体育项目的技能和战术。同时，定期组织内部比赛和模拟赛，提升学生的竞技水平和团队协作能力。</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比赛参与与交流：积极组织学生参加国内外各类残疾人体育赛事，如全国残疾人运动会、特奥会等，展示学生的体育风采和竞技实力。同时，加强与兄弟学校和体育机构的交流与合作，共同推动听力残疾学生体育事业的发展。</w:t>
            </w:r>
          </w:p>
          <w:p>
            <w:pPr>
              <w:pStyle w:val="null3"/>
              <w:spacing w:before="60" w:after="60"/>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w:t>
            </w:r>
            <w:r>
              <w:rPr>
                <w:rFonts w:ascii="仿宋_GB2312" w:hAnsi="仿宋_GB2312" w:cs="仿宋_GB2312" w:eastAsia="仿宋_GB2312"/>
                <w:sz w:val="20"/>
                <w:color w:val="0000FF"/>
              </w:rPr>
              <w:t>心理辅导与健康管理：配备专业心理辅导老师，关注学生的心理健康状况，提供必要的心理辅导和支持。同时，建立学生健康档案，定期进行身体检查和体能测试，确保学生的身体健康和训练效果。</w:t>
            </w:r>
          </w:p>
          <w:p>
            <w:pPr>
              <w:pStyle w:val="null3"/>
              <w:spacing w:before="60" w:after="60"/>
              <w:ind w:firstLine="402"/>
              <w:jc w:val="both"/>
            </w:pPr>
            <w:r>
              <w:rPr>
                <w:rFonts w:ascii="仿宋_GB2312" w:hAnsi="仿宋_GB2312" w:cs="仿宋_GB2312" w:eastAsia="仿宋_GB2312"/>
                <w:sz w:val="20"/>
                <w:b/>
                <w:color w:val="0000FF"/>
              </w:rPr>
              <w:t>三、</w:t>
            </w:r>
            <w:r>
              <w:rPr>
                <w:rFonts w:ascii="仿宋_GB2312" w:hAnsi="仿宋_GB2312" w:cs="仿宋_GB2312" w:eastAsia="仿宋_GB2312"/>
                <w:sz w:val="20"/>
                <w:b/>
                <w:color w:val="0000FF"/>
              </w:rPr>
              <w:t>服务要求</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服务质量要求：确保项目团队的专业性和高效性，教练团队需具备相关资质和丰富经验，心理辅导老师需具备心理学专业背景和相关工作经验。同时，加强学生的日常管理和生活照顾，确保学生的安全和健康。</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时间进度要求：按照项目计划的时间节点，有序推进各项工作的开展。确保训练计划的实施和比赛的参与，同时加强与相关部门和机构的沟通协调，确保项目的顺利进行。</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资金使用要求：严格按照项目经费清单进行资金使用，确保资金的合理利用和项目的有效实施。同时，加强项目经费的监管和审计，确保资金的透明度和安全性。</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效果评估要求：定期对项目的实施效果进行评估和总结，及时发现问题并采取措施进行改进。同时，加强与家长和学生的沟通交流，收集他们的意见和建议，不断提升项目的服务质量和效果。</w:t>
            </w:r>
          </w:p>
          <w:p>
            <w:pPr>
              <w:pStyle w:val="null3"/>
              <w:spacing w:before="60" w:after="60"/>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w:t>
            </w:r>
            <w:r>
              <w:rPr>
                <w:rFonts w:ascii="仿宋_GB2312" w:hAnsi="仿宋_GB2312" w:cs="仿宋_GB2312" w:eastAsia="仿宋_GB2312"/>
                <w:sz w:val="20"/>
                <w:color w:val="0000FF"/>
              </w:rPr>
              <w:t>为切实保障运动员生命健康权益与训练质量安全，依据行业规范及实际需求，建立健全科学系统的风险防控预案与高效协同的应急处置机制。通过动态评估训练强度、环境安全、医疗保障等多维度风险要素，构建涵盖事前预防、事中监控、事后处置的全周期管理闭环，确保突发状况下能够迅速启动标准化响应流程，最大限度降低安全事件对运动员身心健康及职业发展造成的影响。</w:t>
            </w:r>
          </w:p>
          <w:p>
            <w:pPr>
              <w:pStyle w:val="null3"/>
              <w:spacing w:before="60" w:after="60"/>
              <w:ind w:firstLine="400"/>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w:t>
            </w:r>
            <w:r>
              <w:rPr>
                <w:rFonts w:ascii="仿宋_GB2312" w:hAnsi="仿宋_GB2312" w:cs="仿宋_GB2312" w:eastAsia="仿宋_GB2312"/>
                <w:sz w:val="20"/>
                <w:color w:val="0000FF"/>
              </w:rPr>
              <w:t>未提到的有关需求和服务等事项双方沟通解决。</w:t>
            </w:r>
          </w:p>
          <w:p>
            <w:pPr>
              <w:pStyle w:val="null3"/>
              <w:spacing w:before="60" w:after="60"/>
              <w:ind w:firstLine="400"/>
              <w:jc w:val="both"/>
            </w:pPr>
            <w:r>
              <w:rPr>
                <w:rFonts w:ascii="仿宋_GB2312" w:hAnsi="仿宋_GB2312" w:cs="仿宋_GB2312" w:eastAsia="仿宋_GB2312"/>
                <w:sz w:val="21"/>
                <w:b/>
              </w:rPr>
              <w:t>备注：每个品目报价时不得超过最高单价限价。</w:t>
            </w:r>
          </w:p>
        </w:tc>
      </w:tr>
    </w:tbl>
    <w:p>
      <w:pPr>
        <w:pStyle w:val="null3"/>
      </w:pPr>
      <w:r>
        <w:rPr>
          <w:rFonts w:ascii="仿宋_GB2312" w:hAnsi="仿宋_GB2312" w:cs="仿宋_GB2312" w:eastAsia="仿宋_GB2312"/>
        </w:rPr>
        <w:t>标的名称：听力障碍学生啦啦操队训练项目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ind w:firstLine="402"/>
              <w:jc w:val="both"/>
            </w:pPr>
            <w:r>
              <w:rPr>
                <w:rFonts w:ascii="仿宋_GB2312" w:hAnsi="仿宋_GB2312" w:cs="仿宋_GB2312" w:eastAsia="仿宋_GB2312"/>
                <w:sz w:val="20"/>
                <w:b/>
                <w:color w:val="0000FF"/>
              </w:rPr>
              <w:t>一、项目概况</w:t>
            </w:r>
          </w:p>
          <w:p>
            <w:pPr>
              <w:pStyle w:val="null3"/>
              <w:spacing w:before="60" w:after="60"/>
              <w:ind w:firstLine="400"/>
              <w:jc w:val="both"/>
            </w:pPr>
            <w:r>
              <w:rPr>
                <w:rFonts w:ascii="仿宋_GB2312" w:hAnsi="仿宋_GB2312" w:cs="仿宋_GB2312" w:eastAsia="仿宋_GB2312"/>
                <w:sz w:val="20"/>
                <w:color w:val="0000FF"/>
              </w:rPr>
              <w:t>为积极响应国家关于提升残疾人体育素质、促进其全面发展的重要号召，结合特奥会的相关文件精神，以及总书记关于</w:t>
            </w:r>
            <w:r>
              <w:rPr>
                <w:rFonts w:ascii="仿宋_GB2312" w:hAnsi="仿宋_GB2312" w:cs="仿宋_GB2312" w:eastAsia="仿宋_GB2312"/>
                <w:sz w:val="20"/>
                <w:color w:val="0000FF"/>
              </w:rPr>
              <w:t>“重视残疾人事业，让广大残疾人安居乐业、衣食无忧，过上幸福美好的生活”的重要思想，西安市第二聋哑学校拟开展“听力残疾学生体育素质发展项目”。该项目旨在通过系统的体育训练，提升听力残疾学生的体育素质，增强其自信心、团队意识和竞争意识，为将来的社会融入打下坚实基础。近年来，我校在各类残疾人体育赛事中取得了显著成绩，包括：</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五人制足球：</w:t>
            </w:r>
            <w:r>
              <w:rPr>
                <w:rFonts w:ascii="仿宋_GB2312" w:hAnsi="仿宋_GB2312" w:cs="仿宋_GB2312" w:eastAsia="仿宋_GB2312"/>
                <w:sz w:val="20"/>
                <w:color w:val="0000FF"/>
              </w:rPr>
              <w:t>2021年，我校组建了陕西省聋人五人制足球队，并在青岛举行的全国第十一届残运会聋人五人制足球项目中，荣获男子组第一名，女子组第三名。</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啦啦操：我校啦啦操队在</w:t>
            </w:r>
            <w:r>
              <w:rPr>
                <w:rFonts w:ascii="仿宋_GB2312" w:hAnsi="仿宋_GB2312" w:cs="仿宋_GB2312" w:eastAsia="仿宋_GB2312"/>
                <w:sz w:val="20"/>
                <w:color w:val="0000FF"/>
              </w:rPr>
              <w:t>2022年的“全国残疾人啦啦操邀请赛”中获得听力组亚军，并在2023年的陕西省残疾人啦啦操锦标赛中荣获特殊教育组特等奖。</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篮球：我校篮球队经过不懈努力，在历年的比赛中屡获佳绩，培养了多名优秀的听障篮球运动员。</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棒球：我校棒球队正处于快速发展阶段，计划通过科学的训练和比赛，争取在未来的赛事中取得突破性的成绩。</w:t>
            </w:r>
          </w:p>
          <w:p>
            <w:pPr>
              <w:pStyle w:val="null3"/>
              <w:spacing w:before="60" w:after="60"/>
              <w:ind w:firstLine="400"/>
              <w:jc w:val="both"/>
            </w:pPr>
            <w:r>
              <w:rPr>
                <w:rFonts w:ascii="仿宋_GB2312" w:hAnsi="仿宋_GB2312" w:cs="仿宋_GB2312" w:eastAsia="仿宋_GB2312"/>
                <w:sz w:val="20"/>
                <w:color w:val="0000FF"/>
              </w:rPr>
              <w:t>这些荣誉不仅展示了学生的体育风采和竞技实力，也体现了我校在提升听力残疾学生体育素质方面的努力和成果。</w:t>
            </w:r>
          </w:p>
          <w:p>
            <w:pPr>
              <w:pStyle w:val="null3"/>
              <w:spacing w:before="60" w:after="60"/>
              <w:ind w:firstLine="402"/>
              <w:jc w:val="both"/>
            </w:pPr>
            <w:r>
              <w:rPr>
                <w:rFonts w:ascii="仿宋_GB2312" w:hAnsi="仿宋_GB2312" w:cs="仿宋_GB2312" w:eastAsia="仿宋_GB2312"/>
                <w:sz w:val="20"/>
                <w:b/>
                <w:color w:val="0000FF"/>
              </w:rPr>
              <w:t>二、服务内容</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项目团队组建：本项目将针对听力残疾学生，组建</w:t>
            </w:r>
            <w:r>
              <w:rPr>
                <w:rFonts w:ascii="仿宋_GB2312" w:hAnsi="仿宋_GB2312" w:cs="仿宋_GB2312" w:eastAsia="仿宋_GB2312"/>
                <w:sz w:val="20"/>
                <w:b/>
                <w:color w:val="0000FF"/>
              </w:rPr>
              <w:t>啦啦操队</w:t>
            </w:r>
            <w:r>
              <w:rPr>
                <w:rFonts w:ascii="仿宋_GB2312" w:hAnsi="仿宋_GB2312" w:cs="仿宋_GB2312" w:eastAsia="仿宋_GB2312"/>
                <w:sz w:val="20"/>
                <w:color w:val="0000FF"/>
              </w:rPr>
              <w:t>。队伍由</w:t>
            </w:r>
            <w:r>
              <w:rPr>
                <w:rFonts w:ascii="仿宋_GB2312" w:hAnsi="仿宋_GB2312" w:cs="仿宋_GB2312" w:eastAsia="仿宋_GB2312"/>
                <w:sz w:val="20"/>
                <w:color w:val="0000FF"/>
              </w:rPr>
              <w:t>1名主教练和1名助教及管理人员组成，主教练将负责队伍的日常训练和比赛战术的制定，助教和管理人员则负责学生的日常管理和生活照顾。</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参与人数与选拔：预计参与项目的学生总数为</w:t>
            </w:r>
            <w:r>
              <w:rPr>
                <w:rFonts w:ascii="仿宋_GB2312" w:hAnsi="仿宋_GB2312" w:cs="仿宋_GB2312" w:eastAsia="仿宋_GB2312"/>
                <w:sz w:val="20"/>
                <w:color w:val="0000FF"/>
              </w:rPr>
              <w:t>60人次（具体人数需根据实际情况确定），其中</w:t>
            </w:r>
            <w:r>
              <w:rPr>
                <w:rFonts w:ascii="仿宋_GB2312" w:hAnsi="仿宋_GB2312" w:cs="仿宋_GB2312" w:eastAsia="仿宋_GB2312"/>
                <w:sz w:val="20"/>
                <w:b/>
                <w:color w:val="0000FF"/>
              </w:rPr>
              <w:t>啦啦操队18人</w:t>
            </w:r>
            <w:r>
              <w:rPr>
                <w:rFonts w:ascii="仿宋_GB2312" w:hAnsi="仿宋_GB2312" w:cs="仿宋_GB2312" w:eastAsia="仿宋_GB2312"/>
                <w:sz w:val="20"/>
                <w:color w:val="0000FF"/>
              </w:rPr>
              <w:t>。选拔过程将依据学生的身体条件、运动能力和兴趣爱好进行，确保选拔出的学生能够胜任相关体育项目的训练和比赛。</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训练计划与实施：制定详细的年度、季度和月度训练计划，明确训练目标、训练内容和训练方法。训练将采用分层次、分阶段的方式进行，确保学生能够逐步掌握相关体育项目的技能和战术。同时，定期组织内部比赛和模拟赛，提升学生的竞技水平和团队协作能力。</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比赛参与与交流：积极组织学生参加国内外各类残疾人体育赛事，如全国残疾人运动会、特奥会等，展示学生的体育风采和竞技实力。同时，加强与兄弟学校和体育机构的交流与合作，共同推动听力残疾学生体育事业的发展。</w:t>
            </w:r>
          </w:p>
          <w:p>
            <w:pPr>
              <w:pStyle w:val="null3"/>
              <w:spacing w:before="60" w:after="60"/>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w:t>
            </w:r>
            <w:r>
              <w:rPr>
                <w:rFonts w:ascii="仿宋_GB2312" w:hAnsi="仿宋_GB2312" w:cs="仿宋_GB2312" w:eastAsia="仿宋_GB2312"/>
                <w:sz w:val="20"/>
                <w:color w:val="0000FF"/>
              </w:rPr>
              <w:t>心理辅导与健康管理：配备专业心理辅导老师，关注学生的心理健康状况，提供必要的心理辅导和支持。同时，建立学生健康档案，定期进行身体检查和体能测试，确保学生的身体健康和训练效果。</w:t>
            </w:r>
          </w:p>
          <w:p>
            <w:pPr>
              <w:pStyle w:val="null3"/>
              <w:spacing w:before="60" w:after="60"/>
              <w:ind w:firstLine="402"/>
              <w:jc w:val="both"/>
            </w:pPr>
            <w:r>
              <w:rPr>
                <w:rFonts w:ascii="仿宋_GB2312" w:hAnsi="仿宋_GB2312" w:cs="仿宋_GB2312" w:eastAsia="仿宋_GB2312"/>
                <w:sz w:val="20"/>
                <w:b/>
                <w:color w:val="0000FF"/>
              </w:rPr>
              <w:t>三、</w:t>
            </w:r>
            <w:r>
              <w:rPr>
                <w:rFonts w:ascii="仿宋_GB2312" w:hAnsi="仿宋_GB2312" w:cs="仿宋_GB2312" w:eastAsia="仿宋_GB2312"/>
                <w:sz w:val="20"/>
                <w:b/>
                <w:color w:val="0000FF"/>
              </w:rPr>
              <w:t>服务要求</w:t>
            </w:r>
          </w:p>
          <w:p>
            <w:pPr>
              <w:pStyle w:val="null3"/>
              <w:spacing w:before="60" w:after="60"/>
              <w:ind w:firstLine="400"/>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服务质量要求：确保项目团队的专业性和高效性，教练团队需具备相关资质和丰富经验，心理辅导老师需具备心理学专业背景和相关工作经验。同时，加强学生的日常管理和生活照顾，确保学生的安全和健康。</w:t>
            </w:r>
          </w:p>
          <w:p>
            <w:pPr>
              <w:pStyle w:val="null3"/>
              <w:spacing w:before="60" w:after="60"/>
              <w:ind w:firstLine="400"/>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w:t>
            </w:r>
            <w:r>
              <w:rPr>
                <w:rFonts w:ascii="仿宋_GB2312" w:hAnsi="仿宋_GB2312" w:cs="仿宋_GB2312" w:eastAsia="仿宋_GB2312"/>
                <w:sz w:val="20"/>
                <w:color w:val="0000FF"/>
              </w:rPr>
              <w:t>时间进度要求：按照项目计划的时间节点，有序推进各项工作的开展。确保训练计划的实施和比赛的参与，同时加强与相关部门和机构的沟通协调，确保项目的顺利进行。</w:t>
            </w:r>
          </w:p>
          <w:p>
            <w:pPr>
              <w:pStyle w:val="null3"/>
              <w:spacing w:before="60" w:after="60"/>
              <w:ind w:firstLine="400"/>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w:t>
            </w:r>
            <w:r>
              <w:rPr>
                <w:rFonts w:ascii="仿宋_GB2312" w:hAnsi="仿宋_GB2312" w:cs="仿宋_GB2312" w:eastAsia="仿宋_GB2312"/>
                <w:sz w:val="20"/>
                <w:color w:val="0000FF"/>
              </w:rPr>
              <w:t>资金使用要求：严格按照项目经费清单进行资金使用，确保资金的合理利用和项目的有效实施。同时，加强项目经费的监管和审计，确保资金的透明度和安全性。</w:t>
            </w:r>
          </w:p>
          <w:p>
            <w:pPr>
              <w:pStyle w:val="null3"/>
              <w:spacing w:before="60" w:after="60"/>
              <w:ind w:firstLine="400"/>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效果评估要求：定期对项目的实施效果进行评估和总结，及时发现问题并采取措施进行改进。同时，加强与家长和学生的沟通交流，收集他们的意见和建议，不断提升项目的服务质量和效果。</w:t>
            </w:r>
          </w:p>
          <w:p>
            <w:pPr>
              <w:pStyle w:val="null3"/>
              <w:spacing w:before="60" w:after="60"/>
              <w:ind w:firstLine="400"/>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w:t>
            </w:r>
            <w:r>
              <w:rPr>
                <w:rFonts w:ascii="仿宋_GB2312" w:hAnsi="仿宋_GB2312" w:cs="仿宋_GB2312" w:eastAsia="仿宋_GB2312"/>
                <w:sz w:val="20"/>
                <w:color w:val="0000FF"/>
              </w:rPr>
              <w:t>为切实保障运动员生命健康权益与训练质量安全，依据行业规范及实际需求，建立健全科学系统的风险防控预案与高效协同的应急处置机制。通过动态评估训练强度、环境安全、医疗保障等多维度风险要素，构建涵盖事前预防、事中监控、事后处置的全周期管理闭环，确保突发状况下能够迅速启动标准化响应流程，最大限度降低安全事件对运动员身心健康及职业发展造成的影响。</w:t>
            </w:r>
          </w:p>
          <w:p>
            <w:pPr>
              <w:pStyle w:val="null3"/>
              <w:spacing w:before="60" w:after="60"/>
              <w:ind w:firstLine="400"/>
              <w:jc w:val="both"/>
            </w:pPr>
            <w:r>
              <w:rPr>
                <w:rFonts w:ascii="仿宋_GB2312" w:hAnsi="仿宋_GB2312" w:cs="仿宋_GB2312" w:eastAsia="仿宋_GB2312"/>
                <w:sz w:val="20"/>
                <w:color w:val="0000FF"/>
              </w:rPr>
              <w:t>6</w:t>
            </w:r>
            <w:r>
              <w:rPr>
                <w:rFonts w:ascii="仿宋_GB2312" w:hAnsi="仿宋_GB2312" w:cs="仿宋_GB2312" w:eastAsia="仿宋_GB2312"/>
                <w:sz w:val="20"/>
                <w:color w:val="0000FF"/>
              </w:rPr>
              <w:t>、</w:t>
            </w:r>
            <w:r>
              <w:rPr>
                <w:rFonts w:ascii="仿宋_GB2312" w:hAnsi="仿宋_GB2312" w:cs="仿宋_GB2312" w:eastAsia="仿宋_GB2312"/>
                <w:sz w:val="20"/>
                <w:color w:val="0000FF"/>
              </w:rPr>
              <w:t>未提到的有关需求和服务等事项双方沟通解决。</w:t>
            </w:r>
          </w:p>
          <w:p>
            <w:pPr>
              <w:pStyle w:val="null3"/>
              <w:spacing w:before="60" w:after="60"/>
              <w:ind w:firstLine="400"/>
              <w:jc w:val="both"/>
            </w:pPr>
            <w:r>
              <w:rPr>
                <w:rFonts w:ascii="仿宋_GB2312" w:hAnsi="仿宋_GB2312" w:cs="仿宋_GB2312" w:eastAsia="仿宋_GB2312"/>
                <w:sz w:val="21"/>
                <w:b/>
              </w:rPr>
              <w:t>备注：每个品目报价时不得超过最高单价限价。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根据磋商文件、磋商响应文件、合同及国家相关标准。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自合同签订后，收到服务方开具的等额有效发票后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项目执行进度达到50%且经甲方书面确认后，收到服务方开具的等额有效发票后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项目结束验收合格后，收到服务方开具的等额有效发票后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违约责任与解决争议的方法：供应商不能履行合同中规定的各项承诺,采购人有权报请监管部门终止合同,由此造成的损失由供应商承担。 一、违约责任：1、按《民法典》中的相关条款执行。2、除本合同约定，合同一经签订，不得擅自变更、中止或者终止合同。对确需变更、调整或者中止、终止合同的，应按规定履行相应的手续。3、任何一方因不可抗力原因不能履行协议时，应尽快通知对方，双方均设法补偿。如仍无法履约协议，可协商延缓或撤销协议，双方责任免除。 二、解决争议的方法：本合同在履行过程中发生的争议，由甲、乙双方当事人协商解决，协商不成的按下列第2种方式解决：1、提交当地仲裁委员会仲裁；2、依法向甲方所在地人民法院起诉。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份、电子版 壹 份（电子版需Word版本、签字盖章扫描后的PDF版本响应文件），装订：纸质版文件采用书籍（胶装）方式装订成册并在书脊处标注项目名称和项目编号，与电子响应一致的签字、盖章的完整版本。 2、线下纸质文件递交截止时间：同在线递交电子响应文件截止时间一致；线下纸质文件递交地点：陕西省西安市高新区科技二路72号兰基中心18楼（如需邮寄，建议顺丰速运，并将单位名称、联系人、电话及运单号发至877076548@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 （2）不满足本磋商文件中“服务期限、服务地点、采购资金的支付方式及约定”的实质性条款要求的； （3）文件有效期不足的或无有效期的； （4）报价超过磋商文件中规定的预算金额或最高限价的； （5）法律、法规和磋商文件规定的其他无效情形。</w:t>
            </w:r>
          </w:p>
        </w:tc>
        <w:tc>
          <w:tcPr>
            <w:tcW w:type="dxa" w:w="1661"/>
          </w:tcPr>
          <w:p>
            <w:pPr>
              <w:pStyle w:val="null3"/>
            </w:pPr>
            <w:r>
              <w:rPr>
                <w:rFonts w:ascii="仿宋_GB2312" w:hAnsi="仿宋_GB2312" w:cs="仿宋_GB2312" w:eastAsia="仿宋_GB2312"/>
              </w:rPr>
              <w:t>响应文件封面 供应商应提交的相关资格证明材料.docx 中小企业声明函 供应商认为有必要说明的其他问题.docx 标的清单 服务要求偏离表.docx 商务应答表.docx 报价表 响应函 首次报价表.docx 首次磋商分项报价表.docx 最后磋商分项报价表.docx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1、供应商针对本项目服务内容及要求提供整体服务方案，包括但不限于：①企业概况、②服务理念及目标、③服务流程、④质量标准等内容； a.服务方案全面具体、针对性强、质量标准明确、可操作及可行性强、能完全满足本项目采购需求的得15分； b.服务方案较为全面、针对性较好、质量标准较明确、可操作及可行性良好、能确保采购需求的得10分； c.服务方案不全面、针对性一般、质量标准不够明确、可操作及可行性一般，需优化后能满足基本采购需求的得5分； 2、具有本地化服务能力，提供如培训场地租赁或买卖合同等证明文件。本地化服务能力具体可行得5分；本地化服务能力基本可行得3分；本地化服务能力一般得1分。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供应商提供本项目的具体管理方案，包括但不限于：①使用场地的管理制度、②安全管理制度、③人员管理制度等内容。 a.管理方案完整全面、科学合理、针对性强、可操作及可行性高，完全满足采购要求的得10分； b.管理方案较为全面、具有一定的合理性、可操作及可行性良好，较能满足采购要求的得5分； c.管理方案简单有漏项、合理性差、针对性不强，不能全面满足采购要求的得1分；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项目实施进度计划控制措施科学合理，针对性强，确保工作优质、高效、如期完成；有完善的服务保障措施（组织保障、人员保障、安全保障）。 实施进度计划及保障措施合理、详细、完整得10分； 实施进度计划及保障措施较合理、较详细、较完整得7分； 实施进度计划及保障措施基本合理、完整得4分； 实施进度计划及保障措施不合理、不完整得1分。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针对本项目的合理化建议</w:t>
            </w:r>
          </w:p>
        </w:tc>
        <w:tc>
          <w:tcPr>
            <w:tcW w:type="dxa" w:w="2492"/>
          </w:tcPr>
          <w:p>
            <w:pPr>
              <w:pStyle w:val="null3"/>
            </w:pPr>
            <w:r>
              <w:rPr>
                <w:rFonts w:ascii="仿宋_GB2312" w:hAnsi="仿宋_GB2312" w:cs="仿宋_GB2312" w:eastAsia="仿宋_GB2312"/>
              </w:rPr>
              <w:t>针对本项目的合理化建议科学、合理，完全满足要求得10分； 针对本项目的合理化建议措施较合理，基本满足要求得7分。 针对本项目的合理化建议措施一般得4分。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 方案全面、方案详尽、可操作性强得7分； 方案较详细，基本可行性得4分； 方案有但很简单，可行性一般得1分；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1、投标供应商针对本项目组建的项目团队，数量满足项目需求，岗位及专业搭配合理，提供拟投入人员信息表，人员职责分工明确，安排合理，可行性强得5分； 岗位专业搭配较合理，分工较明确，但可行性较强得3分； 岗位专业搭配基本合理，分工明确，但可行性一般得1分。 2、项目负责人具备类似项目服务经验（提供履历表或声明函等证明材料）得2分。 3、针对本项目拟投入人员（包括但不限于篮球教练、足球教练、棒球教练、啦啦操教练、心理咨询师等人员），需提供相应职业等级证书（啦啦操教练可提供舞蹈相关职业证书），每提供每一个有效的得1分，最高得6分。 未提供不得分。 （以有效合格的证书文件复印件加盖公章为准）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提供2022年05月1日至今类似项目业绩，每提供一份得2分,最高得10分。未提供不得分。 备注：以合同签订日期（具体到某年某月某日）为准附有业绩合同复印件加盖公章作为证明材料。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满足磋商文件要求且最后报价最低的供应商的价格为评审基准价，其价格分为满分。其他供应商的价格分统一按照下列公式计算：投标报价得分=（评审基准价/最后磋商报价）×价格权值×100%。 注：磋商报价不完整的，不进入评标基准价的计算，本项得0分。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详见附件：最后磋商分项报价表.docx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