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FDDA1">
      <w:pPr>
        <w:spacing w:before="156" w:line="221" w:lineRule="auto"/>
        <w:rPr>
          <w:rFonts w:ascii="宋体" w:hAnsi="宋体" w:eastAsia="宋体" w:cs="宋体"/>
          <w:sz w:val="19"/>
          <w:szCs w:val="19"/>
          <w:lang w:eastAsia="zh-CN"/>
        </w:rPr>
      </w:pPr>
      <w:r>
        <w:rPr>
          <w:rFonts w:hint="eastAsia" w:ascii="宋体" w:hAnsi="宋体" w:eastAsia="宋体" w:cs="宋体"/>
          <w:sz w:val="19"/>
          <w:szCs w:val="19"/>
          <w:lang w:eastAsia="zh-CN"/>
        </w:rPr>
        <w:t>分项报价表：</w:t>
      </w:r>
    </w:p>
    <w:tbl>
      <w:tblPr>
        <w:tblStyle w:val="2"/>
        <w:tblW w:w="892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6965"/>
        <w:gridCol w:w="708"/>
      </w:tblGrid>
      <w:tr w14:paraId="6BAE09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8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CC280">
            <w:pPr>
              <w:spacing w:line="340" w:lineRule="exact"/>
              <w:ind w:firstLine="482"/>
              <w:jc w:val="center"/>
              <w:rPr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西安市生态环境局新媒体平运营维护与推广项目报价</w:t>
            </w:r>
          </w:p>
        </w:tc>
      </w:tr>
      <w:tr w14:paraId="23F16F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DDB4E">
            <w:pPr>
              <w:spacing w:line="340" w:lineRule="exact"/>
              <w:ind w:firstLine="482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6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DCBC42">
            <w:pPr>
              <w:spacing w:line="340" w:lineRule="exact"/>
              <w:ind w:firstLine="482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内容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90DA0">
            <w:pPr>
              <w:spacing w:line="34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总价</w:t>
            </w:r>
          </w:p>
          <w:p w14:paraId="62C2E7F1">
            <w:pPr>
              <w:spacing w:line="34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（元)</w:t>
            </w:r>
          </w:p>
        </w:tc>
      </w:tr>
      <w:tr w14:paraId="6803E7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1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2AA17">
            <w:pPr>
              <w:spacing w:line="340" w:lineRule="exact"/>
              <w:jc w:val="center"/>
            </w:pPr>
            <w:r>
              <w:rPr>
                <w:rFonts w:hint="eastAsia"/>
              </w:rPr>
              <w:t>服务团队</w:t>
            </w:r>
          </w:p>
        </w:tc>
        <w:tc>
          <w:tcPr>
            <w:tcW w:w="6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310E4">
            <w:pPr>
              <w:spacing w:line="340" w:lineRule="exact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有专业团队负责新媒体平台的活动策划、文字编辑、美工、视音频剪辑、审核发布、人员驻场等在内的运营维护，确保相关内容发布及时准确，符合政务公开及保密相关要求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265646">
            <w:pPr>
              <w:spacing w:line="340" w:lineRule="exact"/>
              <w:jc w:val="center"/>
              <w:rPr>
                <w:lang w:eastAsia="zh-CN"/>
              </w:rPr>
            </w:pPr>
          </w:p>
        </w:tc>
      </w:tr>
      <w:tr w14:paraId="381185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17386">
            <w:pPr>
              <w:spacing w:line="340" w:lineRule="exact"/>
              <w:jc w:val="center"/>
            </w:pPr>
            <w:r>
              <w:rPr>
                <w:rFonts w:hint="eastAsia"/>
              </w:rPr>
              <w:t>保障措施</w:t>
            </w:r>
          </w:p>
        </w:tc>
        <w:tc>
          <w:tcPr>
            <w:tcW w:w="6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5CD4A">
            <w:pPr>
              <w:spacing w:line="340" w:lineRule="exact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服务期内提供24小时紧急运维服务，全年质量保证任何环节无差错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01EA32">
            <w:pPr>
              <w:spacing w:line="340" w:lineRule="exact"/>
              <w:jc w:val="center"/>
              <w:rPr>
                <w:lang w:eastAsia="zh-CN"/>
              </w:rPr>
            </w:pPr>
          </w:p>
        </w:tc>
      </w:tr>
      <w:tr w14:paraId="1ED392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1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7C502">
            <w:pPr>
              <w:spacing w:line="340" w:lineRule="exact"/>
              <w:jc w:val="center"/>
            </w:pPr>
            <w:r>
              <w:rPr>
                <w:rFonts w:hint="eastAsia"/>
              </w:rPr>
              <w:t>策划编辑</w:t>
            </w:r>
          </w:p>
        </w:tc>
        <w:tc>
          <w:tcPr>
            <w:tcW w:w="6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0EB4A">
            <w:pPr>
              <w:spacing w:line="340" w:lineRule="exact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微信公众号每日发布内容不少于2篇，每周发布原创内容不少于3篇，全年发布原创内容不少于150篇；微博每日发布内容不少于20篇；今日头条号每日发布内容不少于5篇；生态陕西APP每月发布内容不少于80篇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5D4E98">
            <w:pPr>
              <w:spacing w:line="340" w:lineRule="exact"/>
              <w:jc w:val="center"/>
              <w:rPr>
                <w:lang w:eastAsia="zh-CN"/>
              </w:rPr>
            </w:pPr>
          </w:p>
        </w:tc>
      </w:tr>
      <w:tr w14:paraId="1BB6CC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71FC4">
            <w:pPr>
              <w:spacing w:line="340" w:lineRule="exact"/>
              <w:jc w:val="center"/>
            </w:pPr>
            <w:r>
              <w:rPr>
                <w:rFonts w:hint="eastAsia"/>
              </w:rPr>
              <w:t>头尾图设计</w:t>
            </w:r>
          </w:p>
        </w:tc>
        <w:tc>
          <w:tcPr>
            <w:tcW w:w="6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64782">
            <w:pPr>
              <w:spacing w:line="340" w:lineRule="exact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运维期内公众号每条推文的头图和尾图设计不少于1组。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0A1A31">
            <w:pPr>
              <w:spacing w:line="340" w:lineRule="exact"/>
              <w:jc w:val="center"/>
              <w:rPr>
                <w:color w:val="FF0000"/>
                <w:lang w:eastAsia="zh-CN"/>
              </w:rPr>
            </w:pPr>
          </w:p>
        </w:tc>
      </w:tr>
      <w:tr w14:paraId="4640EF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7D989">
            <w:pPr>
              <w:spacing w:line="340" w:lineRule="exact"/>
              <w:jc w:val="center"/>
            </w:pPr>
            <w:r>
              <w:rPr>
                <w:rFonts w:hint="eastAsia"/>
              </w:rPr>
              <w:t>宣传统计</w:t>
            </w:r>
          </w:p>
        </w:tc>
        <w:tc>
          <w:tcPr>
            <w:tcW w:w="6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F73EB">
            <w:pPr>
              <w:spacing w:line="340" w:lineRule="exact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及时统计新闻宣传报道，确保季度在全省生态环境宣传报道统计排名中位列第一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D7BC0C">
            <w:pPr>
              <w:spacing w:line="340" w:lineRule="exact"/>
              <w:jc w:val="center"/>
              <w:rPr>
                <w:lang w:eastAsia="zh-CN"/>
              </w:rPr>
            </w:pPr>
          </w:p>
        </w:tc>
      </w:tr>
      <w:tr w14:paraId="6AA790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A0829">
            <w:pPr>
              <w:spacing w:line="340" w:lineRule="exact"/>
              <w:jc w:val="center"/>
            </w:pPr>
            <w:r>
              <w:rPr>
                <w:rFonts w:hint="eastAsia"/>
              </w:rPr>
              <w:t>数据报告1</w:t>
            </w:r>
          </w:p>
        </w:tc>
        <w:tc>
          <w:tcPr>
            <w:tcW w:w="6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602751">
            <w:pPr>
              <w:spacing w:line="340" w:lineRule="exact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服务期终止日微信公众号关注用户量比开始时增长百分之十五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8AB7AB">
            <w:pPr>
              <w:spacing w:line="340" w:lineRule="exact"/>
              <w:jc w:val="center"/>
              <w:rPr>
                <w:lang w:eastAsia="zh-CN"/>
              </w:rPr>
            </w:pPr>
          </w:p>
        </w:tc>
      </w:tr>
      <w:tr w14:paraId="5B7772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18321">
            <w:pPr>
              <w:spacing w:line="340" w:lineRule="exact"/>
              <w:jc w:val="center"/>
            </w:pPr>
            <w:r>
              <w:rPr>
                <w:rFonts w:hint="eastAsia"/>
              </w:rPr>
              <w:t>数据报告2</w:t>
            </w:r>
          </w:p>
        </w:tc>
        <w:tc>
          <w:tcPr>
            <w:tcW w:w="6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DD39E">
            <w:pPr>
              <w:spacing w:line="340" w:lineRule="exact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服务期终止日微信公众号阅读量比开始时增长百分之二十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C212A3">
            <w:pPr>
              <w:spacing w:line="340" w:lineRule="exact"/>
              <w:jc w:val="center"/>
              <w:rPr>
                <w:lang w:eastAsia="zh-CN"/>
              </w:rPr>
            </w:pPr>
          </w:p>
        </w:tc>
      </w:tr>
      <w:tr w14:paraId="5794AF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5DC4C">
            <w:pPr>
              <w:spacing w:line="340" w:lineRule="exact"/>
              <w:jc w:val="center"/>
            </w:pPr>
            <w:r>
              <w:rPr>
                <w:rFonts w:hint="eastAsia"/>
              </w:rPr>
              <w:t>数据报告3</w:t>
            </w:r>
          </w:p>
        </w:tc>
        <w:tc>
          <w:tcPr>
            <w:tcW w:w="6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84DCE">
            <w:pPr>
              <w:spacing w:line="340" w:lineRule="exact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服务期终止日微博用户量比开始时增长不低于百分之十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63C5D1">
            <w:pPr>
              <w:spacing w:line="340" w:lineRule="exact"/>
              <w:jc w:val="center"/>
              <w:rPr>
                <w:lang w:eastAsia="zh-CN"/>
              </w:rPr>
            </w:pPr>
          </w:p>
        </w:tc>
      </w:tr>
      <w:tr w14:paraId="718B18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5DDB6">
            <w:pPr>
              <w:spacing w:line="340" w:lineRule="exact"/>
              <w:jc w:val="center"/>
            </w:pPr>
            <w:r>
              <w:rPr>
                <w:rFonts w:hint="eastAsia"/>
              </w:rPr>
              <w:t>十万+文章</w:t>
            </w:r>
          </w:p>
        </w:tc>
        <w:tc>
          <w:tcPr>
            <w:tcW w:w="6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306A3C">
            <w:pPr>
              <w:spacing w:line="340" w:lineRule="exact"/>
              <w:jc w:val="center"/>
            </w:pPr>
            <w:r>
              <w:rPr>
                <w:rFonts w:hint="eastAsia"/>
              </w:rPr>
              <w:t>全年十万+文章不少于1篇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8F5366">
            <w:pPr>
              <w:spacing w:line="340" w:lineRule="exact"/>
              <w:jc w:val="center"/>
            </w:pPr>
          </w:p>
        </w:tc>
      </w:tr>
      <w:tr w14:paraId="5901D5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E1A98">
            <w:pPr>
              <w:spacing w:line="340" w:lineRule="exact"/>
              <w:jc w:val="center"/>
            </w:pPr>
            <w:r>
              <w:rPr>
                <w:rFonts w:hint="eastAsia"/>
              </w:rPr>
              <w:t>发布推广</w:t>
            </w:r>
          </w:p>
        </w:tc>
        <w:tc>
          <w:tcPr>
            <w:tcW w:w="6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1482E">
            <w:pPr>
              <w:spacing w:line="340" w:lineRule="exact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通过多平台全媒体发布推广，全力提升双微关注量、阅读量、点赞量、在看量、转发量、评论量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1271C3">
            <w:pPr>
              <w:spacing w:line="340" w:lineRule="exact"/>
              <w:jc w:val="center"/>
              <w:rPr>
                <w:lang w:eastAsia="zh-CN"/>
              </w:rPr>
            </w:pPr>
          </w:p>
        </w:tc>
      </w:tr>
      <w:tr w14:paraId="1FA3A7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A2A38">
            <w:pPr>
              <w:spacing w:line="340" w:lineRule="exact"/>
              <w:jc w:val="center"/>
            </w:pPr>
            <w:r>
              <w:rPr>
                <w:rFonts w:hint="eastAsia"/>
              </w:rPr>
              <w:t>线上互动宣传活动</w:t>
            </w:r>
          </w:p>
        </w:tc>
        <w:tc>
          <w:tcPr>
            <w:tcW w:w="6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675EB5">
            <w:pPr>
              <w:spacing w:line="340" w:lineRule="exact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依托“西安生态环境”新媒体平台开展线上互动宣传活动，全年不少于6次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DEBD10">
            <w:pPr>
              <w:spacing w:line="340" w:lineRule="exact"/>
              <w:jc w:val="center"/>
              <w:rPr>
                <w:lang w:eastAsia="zh-CN"/>
              </w:rPr>
            </w:pPr>
          </w:p>
        </w:tc>
      </w:tr>
      <w:tr w14:paraId="45F9D5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954F3">
            <w:pPr>
              <w:spacing w:line="340" w:lineRule="exact"/>
              <w:jc w:val="center"/>
            </w:pPr>
            <w:r>
              <w:rPr>
                <w:rFonts w:hint="eastAsia"/>
              </w:rPr>
              <w:t>海报设计制作</w:t>
            </w:r>
          </w:p>
        </w:tc>
        <w:tc>
          <w:tcPr>
            <w:tcW w:w="6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E6EB1">
            <w:pPr>
              <w:spacing w:line="340" w:lineRule="exact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根据活动、生态环保节日节点设计制作创意海报，全年不少于15张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B1DA48">
            <w:pPr>
              <w:spacing w:line="340" w:lineRule="exact"/>
              <w:jc w:val="center"/>
              <w:rPr>
                <w:lang w:eastAsia="zh-CN"/>
              </w:rPr>
            </w:pPr>
          </w:p>
        </w:tc>
      </w:tr>
      <w:tr w14:paraId="4A0498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E205F">
            <w:pPr>
              <w:spacing w:line="340" w:lineRule="exact"/>
              <w:jc w:val="center"/>
            </w:pPr>
            <w:r>
              <w:rPr>
                <w:rFonts w:hint="eastAsia"/>
              </w:rPr>
              <w:t>图解设计制作</w:t>
            </w:r>
          </w:p>
        </w:tc>
        <w:tc>
          <w:tcPr>
            <w:tcW w:w="6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1621F">
            <w:pPr>
              <w:spacing w:line="340" w:lineRule="exact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根据活动、具体工作设计制作图解，全年不少于5张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F59A27">
            <w:pPr>
              <w:spacing w:line="340" w:lineRule="exact"/>
              <w:jc w:val="center"/>
              <w:rPr>
                <w:lang w:eastAsia="zh-CN"/>
              </w:rPr>
            </w:pPr>
          </w:p>
        </w:tc>
      </w:tr>
      <w:tr w14:paraId="41192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48ABA">
            <w:pPr>
              <w:spacing w:line="340" w:lineRule="exact"/>
              <w:jc w:val="center"/>
            </w:pPr>
            <w:r>
              <w:rPr>
                <w:rFonts w:hint="eastAsia"/>
              </w:rPr>
              <w:t>H5设计制作</w:t>
            </w:r>
          </w:p>
        </w:tc>
        <w:tc>
          <w:tcPr>
            <w:tcW w:w="6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91C539">
            <w:pPr>
              <w:spacing w:line="340" w:lineRule="exact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根据活动、生态环保节日节点设计制作H5，全年不少于3个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2ADBA3">
            <w:pPr>
              <w:spacing w:line="340" w:lineRule="exact"/>
              <w:jc w:val="center"/>
              <w:rPr>
                <w:lang w:eastAsia="zh-CN"/>
              </w:rPr>
            </w:pPr>
          </w:p>
        </w:tc>
      </w:tr>
      <w:tr w14:paraId="2290CC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76C64">
            <w:pPr>
              <w:spacing w:line="340" w:lineRule="exact"/>
              <w:jc w:val="center"/>
            </w:pPr>
            <w:r>
              <w:rPr>
                <w:rFonts w:hint="eastAsia"/>
              </w:rPr>
              <w:t>短视频动画制作</w:t>
            </w:r>
          </w:p>
        </w:tc>
        <w:tc>
          <w:tcPr>
            <w:tcW w:w="6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0A6BD">
            <w:pPr>
              <w:spacing w:line="340" w:lineRule="exact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短视频动画制作（宣讲类、品牌类等），全年不少于6分钟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51583E">
            <w:pPr>
              <w:spacing w:line="340" w:lineRule="exact"/>
              <w:jc w:val="center"/>
              <w:rPr>
                <w:lang w:eastAsia="zh-CN"/>
              </w:rPr>
            </w:pPr>
          </w:p>
        </w:tc>
      </w:tr>
      <w:tr w14:paraId="4FCE39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A1806">
            <w:pPr>
              <w:spacing w:line="340" w:lineRule="exact"/>
              <w:jc w:val="center"/>
            </w:pPr>
            <w:r>
              <w:rPr>
                <w:rFonts w:hint="eastAsia"/>
              </w:rPr>
              <w:t>每周工作计划</w:t>
            </w:r>
          </w:p>
        </w:tc>
        <w:tc>
          <w:tcPr>
            <w:tcW w:w="6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EC6A1">
            <w:pPr>
              <w:spacing w:line="340" w:lineRule="exact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提供本周每天推送内容意向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26C227">
            <w:pPr>
              <w:spacing w:line="340" w:lineRule="exact"/>
              <w:jc w:val="center"/>
              <w:rPr>
                <w:lang w:eastAsia="zh-CN"/>
              </w:rPr>
            </w:pPr>
          </w:p>
        </w:tc>
      </w:tr>
      <w:tr w14:paraId="2A49B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0675F">
            <w:pPr>
              <w:spacing w:line="340" w:lineRule="exact"/>
              <w:jc w:val="center"/>
            </w:pPr>
            <w:r>
              <w:rPr>
                <w:rFonts w:hint="eastAsia"/>
              </w:rPr>
              <w:t>舆情监测收集</w:t>
            </w:r>
          </w:p>
        </w:tc>
        <w:tc>
          <w:tcPr>
            <w:tcW w:w="6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1B11E">
            <w:pPr>
              <w:spacing w:line="340" w:lineRule="exact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全天候监测有关西安生态环境网络舆情，做好预警及收集整理工作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AD060C">
            <w:pPr>
              <w:spacing w:line="340" w:lineRule="exact"/>
              <w:jc w:val="center"/>
              <w:rPr>
                <w:lang w:eastAsia="zh-CN"/>
              </w:rPr>
            </w:pPr>
          </w:p>
        </w:tc>
      </w:tr>
      <w:tr w14:paraId="1FC426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4FB6C">
            <w:pPr>
              <w:spacing w:line="340" w:lineRule="exact"/>
              <w:ind w:firstLine="432"/>
              <w:jc w:val="center"/>
              <w:rPr>
                <w:spacing w:val="-12"/>
              </w:rPr>
            </w:pPr>
            <w:r>
              <w:rPr>
                <w:rFonts w:hint="eastAsia"/>
                <w:spacing w:val="-12"/>
              </w:rPr>
              <w:t>每月评估报告一份</w:t>
            </w:r>
          </w:p>
        </w:tc>
        <w:tc>
          <w:tcPr>
            <w:tcW w:w="6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0A984">
            <w:pPr>
              <w:spacing w:line="340" w:lineRule="exact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　每月提供公众号评估报告一份，分析上月运维情况，梳理下一步安排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173AA1">
            <w:pPr>
              <w:spacing w:line="340" w:lineRule="exact"/>
              <w:jc w:val="center"/>
              <w:rPr>
                <w:lang w:eastAsia="zh-CN"/>
              </w:rPr>
            </w:pPr>
          </w:p>
        </w:tc>
      </w:tr>
      <w:tr w14:paraId="111C49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AD887">
            <w:pPr>
              <w:spacing w:line="340" w:lineRule="exact"/>
              <w:ind w:firstLine="432"/>
              <w:jc w:val="center"/>
              <w:rPr>
                <w:spacing w:val="-12"/>
              </w:rPr>
            </w:pPr>
            <w:r>
              <w:rPr>
                <w:rFonts w:hint="eastAsia"/>
                <w:spacing w:val="-12"/>
              </w:rPr>
              <w:t>人员保障</w:t>
            </w:r>
          </w:p>
        </w:tc>
        <w:tc>
          <w:tcPr>
            <w:tcW w:w="6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27EBED">
            <w:pPr>
              <w:spacing w:line="340" w:lineRule="exact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安排不少于4名工作人员负责西安市生态环境局新媒体平台的运营维护，其中至少1名人员专职负责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653344">
            <w:pPr>
              <w:spacing w:line="340" w:lineRule="exact"/>
              <w:jc w:val="center"/>
              <w:rPr>
                <w:lang w:eastAsia="zh-CN"/>
              </w:rPr>
            </w:pPr>
          </w:p>
        </w:tc>
      </w:tr>
      <w:tr w14:paraId="1967B0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42F08">
            <w:pPr>
              <w:spacing w:line="340" w:lineRule="exact"/>
              <w:jc w:val="center"/>
            </w:pPr>
            <w:r>
              <w:rPr>
                <w:rFonts w:hint="eastAsia"/>
              </w:rPr>
              <w:t>业务培训</w:t>
            </w:r>
          </w:p>
        </w:tc>
        <w:tc>
          <w:tcPr>
            <w:tcW w:w="6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042AA">
            <w:pPr>
              <w:spacing w:line="340" w:lineRule="exact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根据工作情况及时组织全系统培训不少于1次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C91095">
            <w:pPr>
              <w:spacing w:line="340" w:lineRule="exact"/>
              <w:jc w:val="center"/>
              <w:rPr>
                <w:lang w:eastAsia="zh-CN"/>
              </w:rPr>
            </w:pPr>
          </w:p>
        </w:tc>
      </w:tr>
      <w:tr w14:paraId="6A530D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14ED8">
            <w:pPr>
              <w:spacing w:line="340" w:lineRule="exact"/>
              <w:jc w:val="center"/>
            </w:pPr>
            <w:r>
              <w:rPr>
                <w:rFonts w:hint="eastAsia"/>
              </w:rPr>
              <w:t>每日工作清单</w:t>
            </w:r>
          </w:p>
        </w:tc>
        <w:tc>
          <w:tcPr>
            <w:tcW w:w="6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BE61E">
            <w:pPr>
              <w:spacing w:line="340" w:lineRule="exact"/>
              <w:jc w:val="center"/>
              <w:rPr>
                <w:color w:val="FF0000"/>
                <w:lang w:eastAsia="zh-CN"/>
              </w:rPr>
            </w:pPr>
            <w:r>
              <w:rPr>
                <w:rFonts w:hint="eastAsia"/>
                <w:lang w:eastAsia="zh-CN"/>
              </w:rPr>
              <w:t>每月定期提供上月数据清单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19FDDD">
            <w:pPr>
              <w:spacing w:line="340" w:lineRule="exact"/>
              <w:jc w:val="center"/>
              <w:rPr>
                <w:lang w:eastAsia="zh-CN"/>
              </w:rPr>
            </w:pPr>
          </w:p>
        </w:tc>
      </w:tr>
      <w:tr w14:paraId="76AAC9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05881">
            <w:pPr>
              <w:spacing w:line="340" w:lineRule="exact"/>
              <w:jc w:val="center"/>
            </w:pPr>
            <w:r>
              <w:rPr>
                <w:rFonts w:hint="eastAsia"/>
              </w:rPr>
              <w:t>验收资料数据整理</w:t>
            </w:r>
          </w:p>
        </w:tc>
        <w:tc>
          <w:tcPr>
            <w:tcW w:w="6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9DFA3">
            <w:pPr>
              <w:spacing w:line="340" w:lineRule="exact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项目执行结束后提交详细资料数据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471D07">
            <w:pPr>
              <w:spacing w:line="340" w:lineRule="exact"/>
              <w:jc w:val="center"/>
              <w:rPr>
                <w:lang w:eastAsia="zh-CN"/>
              </w:rPr>
            </w:pPr>
          </w:p>
        </w:tc>
      </w:tr>
      <w:tr w14:paraId="3CCB3F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9150E">
            <w:pPr>
              <w:spacing w:line="340" w:lineRule="exact"/>
              <w:ind w:firstLine="482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执行价（含税）总计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2061EA">
            <w:pPr>
              <w:spacing w:line="340" w:lineRule="exact"/>
              <w:ind w:firstLine="482"/>
              <w:jc w:val="center"/>
              <w:rPr>
                <w:b/>
                <w:bCs/>
              </w:rPr>
            </w:pPr>
          </w:p>
        </w:tc>
      </w:tr>
    </w:tbl>
    <w:p w14:paraId="24AB54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F712DF"/>
    <w:rsid w:val="4AF7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2025-05-22T10:15:00Z</dcterms:created>
  <dc:creator>Hanson 汉森</dc:creator>
  <cp:lastModifiedBy>Hanson 汉森</cp:lastModifiedBy>
  <dcterms:modified xsi:type="dcterms:W3CDTF">2025-05-22T10:15:22Z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1B1F048B23754AE286BCE8EC89E7AE0F_11</vt:lpwstr>
  </property>
  <property fmtid="{D5CDD505-2E9C-101B-9397-08002B2CF9AE}" pid="4" name="KSOTemplateDocerSaveRecord">
    <vt:lpwstr>eyJoZGlkIjoiODk5N2NkNmZiNTdmZjhkNDZjYWZkZjhlMmYzOGVjOTEiLCJ1c2VySWQiOiI1MTAwOTgyNjgifQ==</vt:lpwstr>
  </property>
</Properties>
</file>