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BC185" w14:textId="77777777" w:rsidR="00F27D3A" w:rsidRPr="0043620B" w:rsidRDefault="00F27D3A" w:rsidP="00F27D3A">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197674868"/>
      <w:bookmarkStart w:id="1" w:name="_Toc195176871"/>
      <w:bookmarkStart w:id="2" w:name="_Toc199321601"/>
      <w:bookmarkStart w:id="3" w:name="_Hlk198718226"/>
      <w:r w:rsidRPr="0043620B">
        <w:rPr>
          <w:rFonts w:ascii="宋体" w:eastAsia="宋体" w:hAnsi="宋体"/>
          <w:b/>
          <w:kern w:val="0"/>
          <w:sz w:val="24"/>
          <w:lang w:eastAsia="zh-Hans"/>
        </w:rPr>
        <w:t>格式 供应商承诺书</w:t>
      </w:r>
      <w:bookmarkEnd w:id="0"/>
      <w:bookmarkEnd w:id="1"/>
      <w:bookmarkEnd w:id="2"/>
    </w:p>
    <w:p w14:paraId="3F3C00E1" w14:textId="77777777" w:rsidR="00F27D3A" w:rsidRPr="0043620B" w:rsidRDefault="00F27D3A" w:rsidP="00F27D3A">
      <w:pPr>
        <w:widowControl/>
        <w:autoSpaceDE w:val="0"/>
        <w:autoSpaceDN w:val="0"/>
        <w:adjustRightInd w:val="0"/>
        <w:spacing w:line="360" w:lineRule="auto"/>
        <w:jc w:val="center"/>
        <w:rPr>
          <w:rFonts w:ascii="宋体" w:eastAsia="宋体" w:hAnsi="宋体" w:cs="Times New Roman" w:hint="eastAsia"/>
          <w:b/>
          <w:bCs/>
          <w:kern w:val="0"/>
          <w:sz w:val="28"/>
          <w:szCs w:val="22"/>
        </w:rPr>
      </w:pPr>
      <w:r w:rsidRPr="0043620B">
        <w:rPr>
          <w:rFonts w:ascii="宋体" w:eastAsia="宋体" w:hAnsi="宋体" w:cs="Times New Roman" w:hint="eastAsia"/>
          <w:b/>
          <w:bCs/>
          <w:kern w:val="0"/>
          <w:sz w:val="28"/>
          <w:szCs w:val="22"/>
        </w:rPr>
        <w:t>陕西省政府采购供货</w:t>
      </w:r>
      <w:proofErr w:type="gramStart"/>
      <w:r w:rsidRPr="0043620B">
        <w:rPr>
          <w:rFonts w:ascii="宋体" w:eastAsia="宋体" w:hAnsi="宋体" w:cs="Times New Roman" w:hint="eastAsia"/>
          <w:b/>
          <w:bCs/>
          <w:kern w:val="0"/>
          <w:sz w:val="28"/>
          <w:szCs w:val="22"/>
        </w:rPr>
        <w:t>商拒绝</w:t>
      </w:r>
      <w:proofErr w:type="gramEnd"/>
      <w:r w:rsidRPr="0043620B">
        <w:rPr>
          <w:rFonts w:ascii="宋体" w:eastAsia="宋体" w:hAnsi="宋体" w:cs="Times New Roman" w:hint="eastAsia"/>
          <w:b/>
          <w:bCs/>
          <w:kern w:val="0"/>
          <w:sz w:val="28"/>
          <w:szCs w:val="22"/>
        </w:rPr>
        <w:t>政府采购领域商业贿赂承诺书</w:t>
      </w:r>
    </w:p>
    <w:p w14:paraId="7BFA916D"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为响应党中央、国务院关于治理政府采购领域商业贿赂行为的号召，我公司在此庄严承诺：</w:t>
      </w:r>
    </w:p>
    <w:p w14:paraId="56A9ECB2"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1、在参与政府采购活动中遵纪守法、诚信经营、公平竞标。</w:t>
      </w:r>
    </w:p>
    <w:p w14:paraId="4FEA4A4C"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2、不向政府采购人、代理机构和政府采购评审专家进行任何形式的商业贿赂以谋取交易机会。</w:t>
      </w:r>
    </w:p>
    <w:p w14:paraId="6A311315"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3、不向政府代理机构和采购人提供虚假资质文件或采用虚假应标方式参与政府采购市场竞争并谋取中标、成交。</w:t>
      </w:r>
    </w:p>
    <w:p w14:paraId="77B605C9"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4、不采取“围标、陪标”等商业欺诈手段获得政府采购订单。</w:t>
      </w:r>
    </w:p>
    <w:p w14:paraId="1D08E536"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5、不采取不正当手段诋毁、排挤其它供货商。</w:t>
      </w:r>
    </w:p>
    <w:p w14:paraId="794DFF63"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6、不在提供商品和服务时“偷梁换柱、以次充好”损害采购人的合法权益。</w:t>
      </w:r>
    </w:p>
    <w:p w14:paraId="404B70B3"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7、不与采购人、代理机构政府采购评审专家或其它供货商恶意串通，进行质疑和投诉，维护政府采购市场秩序。</w:t>
      </w:r>
    </w:p>
    <w:p w14:paraId="292F670F"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sidRPr="0043620B">
        <w:rPr>
          <w:rFonts w:ascii="宋体" w:eastAsia="宋体" w:hAnsi="宋体" w:cs="Times New Roman" w:hint="eastAsia"/>
          <w:kern w:val="0"/>
          <w:sz w:val="24"/>
          <w:szCs w:val="21"/>
        </w:rPr>
        <w:t>8、尊重和接受政府采购监督管理部门的监督和政府代理机构招标采购要求，承担因违约行为给采购人造成的损失。</w:t>
      </w:r>
    </w:p>
    <w:p w14:paraId="1A9170BC" w14:textId="77777777" w:rsidR="00F27D3A" w:rsidRPr="0043620B" w:rsidRDefault="00F27D3A" w:rsidP="00F27D3A">
      <w:pPr>
        <w:widowControl/>
        <w:autoSpaceDE w:val="0"/>
        <w:autoSpaceDN w:val="0"/>
        <w:adjustRightInd w:val="0"/>
        <w:spacing w:line="360" w:lineRule="auto"/>
        <w:ind w:firstLineChars="177" w:firstLine="425"/>
        <w:jc w:val="left"/>
        <w:rPr>
          <w:rFonts w:ascii="宋体" w:eastAsia="宋体" w:hAnsi="宋体" w:cs="Times New Roman" w:hint="eastAsia"/>
          <w:kern w:val="0"/>
          <w:sz w:val="24"/>
        </w:rPr>
      </w:pPr>
      <w:r w:rsidRPr="0043620B">
        <w:rPr>
          <w:rFonts w:ascii="宋体" w:eastAsia="宋体" w:hAnsi="宋体" w:cs="Times New Roman" w:hint="eastAsia"/>
          <w:kern w:val="0"/>
          <w:sz w:val="24"/>
          <w:szCs w:val="21"/>
        </w:rPr>
        <w:t>9、不发生其它有悖于政府采购公开、公平、公正和诚信原则的行为。</w:t>
      </w:r>
    </w:p>
    <w:p w14:paraId="589E9E4F" w14:textId="77777777" w:rsidR="00F27D3A" w:rsidRPr="0043620B" w:rsidRDefault="00F27D3A" w:rsidP="00F27D3A">
      <w:pPr>
        <w:widowControl/>
        <w:autoSpaceDE w:val="0"/>
        <w:autoSpaceDN w:val="0"/>
        <w:adjustRightInd w:val="0"/>
        <w:spacing w:line="360" w:lineRule="auto"/>
        <w:jc w:val="left"/>
        <w:rPr>
          <w:rFonts w:ascii="宋体" w:eastAsia="宋体" w:hAnsi="宋体" w:cs="Times New Roman" w:hint="eastAsia"/>
          <w:kern w:val="0"/>
          <w:sz w:val="24"/>
        </w:rPr>
      </w:pPr>
    </w:p>
    <w:p w14:paraId="582C1783" w14:textId="77777777" w:rsidR="00F27D3A" w:rsidRPr="0043620B" w:rsidRDefault="00F27D3A" w:rsidP="00F27D3A">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43620B">
        <w:rPr>
          <w:rFonts w:ascii="宋体" w:eastAsia="宋体" w:hAnsi="宋体" w:cs="Times New Roman"/>
          <w:kern w:val="0"/>
          <w:sz w:val="24"/>
          <w:szCs w:val="28"/>
        </w:rPr>
        <w:t>供应商全称(盖章)：</w:t>
      </w:r>
    </w:p>
    <w:p w14:paraId="2E8EDC20" w14:textId="77777777" w:rsidR="00F27D3A" w:rsidRPr="0043620B" w:rsidRDefault="00F27D3A" w:rsidP="00F27D3A">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43620B">
        <w:rPr>
          <w:rFonts w:ascii="宋体" w:eastAsia="宋体" w:hAnsi="宋体" w:cs="Times New Roman"/>
          <w:kern w:val="0"/>
          <w:sz w:val="24"/>
          <w:szCs w:val="28"/>
        </w:rPr>
        <w:t>日期：</w:t>
      </w:r>
    </w:p>
    <w:p w14:paraId="399F81CE" w14:textId="77777777" w:rsidR="00F27D3A" w:rsidRPr="0043620B" w:rsidRDefault="00F27D3A" w:rsidP="00F27D3A">
      <w:pPr>
        <w:autoSpaceDE w:val="0"/>
        <w:autoSpaceDN w:val="0"/>
        <w:adjustRightInd w:val="0"/>
        <w:spacing w:line="360" w:lineRule="auto"/>
        <w:jc w:val="left"/>
        <w:rPr>
          <w:rFonts w:ascii="宋体" w:eastAsia="宋体" w:hAnsi="宋体" w:cs="Times New Roman" w:hint="eastAsia"/>
          <w:kern w:val="0"/>
          <w:sz w:val="24"/>
          <w:szCs w:val="28"/>
        </w:rPr>
      </w:pPr>
    </w:p>
    <w:p w14:paraId="37438EEF" w14:textId="77777777" w:rsidR="00F27D3A" w:rsidRPr="0043620B" w:rsidRDefault="00F27D3A" w:rsidP="00F27D3A">
      <w:pPr>
        <w:autoSpaceDE w:val="0"/>
        <w:autoSpaceDN w:val="0"/>
        <w:adjustRightInd w:val="0"/>
        <w:spacing w:line="360" w:lineRule="auto"/>
        <w:jc w:val="center"/>
        <w:rPr>
          <w:rFonts w:ascii="宋体" w:eastAsia="宋体" w:hAnsi="宋体" w:cs="Times New Roman" w:hint="eastAsia"/>
          <w:b/>
          <w:bCs/>
          <w:kern w:val="0"/>
          <w:sz w:val="28"/>
          <w:szCs w:val="32"/>
        </w:rPr>
      </w:pPr>
    </w:p>
    <w:p w14:paraId="35CF2B29" w14:textId="77777777" w:rsidR="00F27D3A" w:rsidRPr="0043620B" w:rsidRDefault="00F27D3A" w:rsidP="00F27D3A">
      <w:pPr>
        <w:autoSpaceDE w:val="0"/>
        <w:autoSpaceDN w:val="0"/>
        <w:adjustRightInd w:val="0"/>
        <w:spacing w:line="360" w:lineRule="auto"/>
        <w:jc w:val="center"/>
        <w:rPr>
          <w:rFonts w:ascii="宋体" w:eastAsia="宋体" w:hAnsi="宋体" w:cs="Times New Roman" w:hint="eastAsia"/>
          <w:b/>
          <w:bCs/>
          <w:kern w:val="0"/>
          <w:sz w:val="28"/>
          <w:szCs w:val="32"/>
        </w:rPr>
      </w:pPr>
    </w:p>
    <w:p w14:paraId="67B7908B" w14:textId="77777777" w:rsidR="00F27D3A" w:rsidRPr="0043620B" w:rsidRDefault="00F27D3A" w:rsidP="00F27D3A">
      <w:pPr>
        <w:autoSpaceDE w:val="0"/>
        <w:autoSpaceDN w:val="0"/>
        <w:adjustRightInd w:val="0"/>
        <w:spacing w:line="360" w:lineRule="auto"/>
        <w:jc w:val="center"/>
        <w:rPr>
          <w:rFonts w:ascii="宋体" w:eastAsia="宋体" w:hAnsi="宋体" w:cs="Times New Roman" w:hint="eastAsia"/>
          <w:b/>
          <w:bCs/>
          <w:kern w:val="0"/>
          <w:sz w:val="28"/>
          <w:szCs w:val="32"/>
        </w:rPr>
      </w:pPr>
    </w:p>
    <w:p w14:paraId="08311DBC" w14:textId="77777777" w:rsidR="00F27D3A" w:rsidRPr="0043620B" w:rsidRDefault="00F27D3A" w:rsidP="00F27D3A">
      <w:pPr>
        <w:autoSpaceDE w:val="0"/>
        <w:autoSpaceDN w:val="0"/>
        <w:adjustRightInd w:val="0"/>
        <w:spacing w:line="360" w:lineRule="auto"/>
        <w:jc w:val="center"/>
        <w:rPr>
          <w:rFonts w:ascii="宋体" w:eastAsia="宋体" w:hAnsi="宋体" w:cs="Times New Roman" w:hint="eastAsia"/>
          <w:b/>
          <w:bCs/>
          <w:kern w:val="0"/>
          <w:sz w:val="28"/>
          <w:szCs w:val="32"/>
        </w:rPr>
      </w:pPr>
    </w:p>
    <w:p w14:paraId="5F4E64BA" w14:textId="77777777" w:rsidR="00F27D3A" w:rsidRPr="0043620B" w:rsidRDefault="00F27D3A" w:rsidP="00F27D3A">
      <w:pPr>
        <w:autoSpaceDE w:val="0"/>
        <w:autoSpaceDN w:val="0"/>
        <w:adjustRightInd w:val="0"/>
        <w:spacing w:line="360" w:lineRule="auto"/>
        <w:jc w:val="center"/>
        <w:rPr>
          <w:rFonts w:ascii="宋体" w:eastAsia="宋体" w:hAnsi="宋体" w:cs="Times New Roman" w:hint="eastAsia"/>
          <w:b/>
          <w:bCs/>
          <w:kern w:val="0"/>
          <w:sz w:val="28"/>
          <w:szCs w:val="32"/>
        </w:rPr>
      </w:pPr>
    </w:p>
    <w:p w14:paraId="549EA83D" w14:textId="77777777" w:rsidR="00F27D3A" w:rsidRPr="0043620B" w:rsidRDefault="00F27D3A" w:rsidP="00F27D3A">
      <w:pPr>
        <w:autoSpaceDE w:val="0"/>
        <w:autoSpaceDN w:val="0"/>
        <w:adjustRightInd w:val="0"/>
        <w:spacing w:line="360" w:lineRule="auto"/>
        <w:jc w:val="center"/>
        <w:rPr>
          <w:rFonts w:ascii="宋体" w:eastAsia="宋体" w:hAnsi="宋体" w:cs="Times New Roman" w:hint="eastAsia"/>
          <w:b/>
          <w:bCs/>
          <w:kern w:val="0"/>
          <w:sz w:val="28"/>
          <w:szCs w:val="32"/>
        </w:rPr>
      </w:pPr>
      <w:r w:rsidRPr="0043620B">
        <w:rPr>
          <w:rFonts w:ascii="宋体" w:eastAsia="宋体" w:hAnsi="宋体" w:cs="Times New Roman" w:hint="eastAsia"/>
          <w:b/>
          <w:bCs/>
          <w:kern w:val="0"/>
          <w:sz w:val="28"/>
          <w:szCs w:val="32"/>
        </w:rPr>
        <w:lastRenderedPageBreak/>
        <w:t>参加政府采购活动行为自律承诺书（一）</w:t>
      </w:r>
    </w:p>
    <w:p w14:paraId="65A90C84"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作为参加本次政府采购项目的供应商，我方郑重承诺在参与政府采购活动中遵纪守法、公平竞争、诚实守信，如有违反愿承担一切责任及后果：</w:t>
      </w:r>
    </w:p>
    <w:p w14:paraId="2152146C"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（1）不与采购人、采购代理机构、政府采购评审专家恶意串通，不向其行贿或提供其他不正当利益；</w:t>
      </w:r>
    </w:p>
    <w:p w14:paraId="64E63F5C"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（2）</w:t>
      </w:r>
      <w:proofErr w:type="gramStart"/>
      <w:r w:rsidRPr="0043620B">
        <w:rPr>
          <w:rFonts w:ascii="宋体" w:eastAsia="宋体" w:hAnsi="宋体" w:cs="Times New Roman" w:hint="eastAsia"/>
          <w:kern w:val="0"/>
          <w:sz w:val="24"/>
          <w:szCs w:val="28"/>
        </w:rPr>
        <w:t>不</w:t>
      </w:r>
      <w:proofErr w:type="gramEnd"/>
      <w:r w:rsidRPr="0043620B">
        <w:rPr>
          <w:rFonts w:ascii="宋体" w:eastAsia="宋体" w:hAnsi="宋体" w:cs="Times New Roman" w:hint="eastAsia"/>
          <w:kern w:val="0"/>
          <w:sz w:val="24"/>
          <w:szCs w:val="28"/>
        </w:rPr>
        <w:t>与其</w:t>
      </w:r>
      <w:proofErr w:type="gramStart"/>
      <w:r w:rsidRPr="0043620B">
        <w:rPr>
          <w:rFonts w:ascii="宋体" w:eastAsia="宋体" w:hAnsi="宋体" w:cs="Times New Roman" w:hint="eastAsia"/>
          <w:kern w:val="0"/>
          <w:sz w:val="24"/>
          <w:szCs w:val="28"/>
        </w:rPr>
        <w:t>他供应</w:t>
      </w:r>
      <w:proofErr w:type="gramEnd"/>
      <w:r w:rsidRPr="0043620B">
        <w:rPr>
          <w:rFonts w:ascii="宋体" w:eastAsia="宋体" w:hAnsi="宋体" w:cs="Times New Roman" w:hint="eastAsia"/>
          <w:kern w:val="0"/>
          <w:sz w:val="24"/>
          <w:szCs w:val="28"/>
        </w:rPr>
        <w:t>商恶意串通，采取“围标、串标、陪标”等商业欺诈手段谋取中 标、成 交；</w:t>
      </w:r>
    </w:p>
    <w:p w14:paraId="70199B3D"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（3）不提供虚假或无效证明文件（包括但不限于资格证明文件、合同及验收文件、检验检测报告、从业人员资格证书、机构或所投产品的各类认证证书等）或虚假材料谋取中 标、成 交；</w:t>
      </w:r>
    </w:p>
    <w:p w14:paraId="216565CD"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（4）不采取不正当手段诋毁、排挤其他供应商；</w:t>
      </w:r>
    </w:p>
    <w:p w14:paraId="49FF4004"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（5）不以不正当理由拒不与采购人签订政府采购合同，或逾期签订政府采购合同，或不按照采购文件确定的事项签订政府采购合同；</w:t>
      </w:r>
    </w:p>
    <w:p w14:paraId="6047AB6C"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（6）不以不正当理由拒绝履行合同义务，不会擅自变更、中止或者终止政府采购合同或将政府采购合同转包；</w:t>
      </w:r>
    </w:p>
    <w:p w14:paraId="3888437F"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（7）不在提供商品、服务或工程施工过程中提供假冒伪劣产品，损害采购人的合法权益或公共利益；</w:t>
      </w:r>
    </w:p>
    <w:p w14:paraId="5E92433D"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（8）不采取捏造事实、提供虚假材料或者以非法手段取得证明材料进行质疑和投诉；</w:t>
      </w:r>
    </w:p>
    <w:p w14:paraId="2C2A6EC7"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（9）不发生其他有悖于政府采购公开、公平、公正和诚信原则的行为。</w:t>
      </w:r>
    </w:p>
    <w:p w14:paraId="72E8862E"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（10）尊重和接受政府采购监督管理部门的监督和采购人、采购代理机构的政府采购工作要求，愿意承担因违约行为给采购人造成的损失。</w:t>
      </w:r>
    </w:p>
    <w:p w14:paraId="5D709443"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（11）与其他投标单位无交叉控股股东、无交叉兼任高级管理人员及涉嫌联合围标、串标行为；</w:t>
      </w:r>
    </w:p>
    <w:p w14:paraId="42F4AA6D"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（12）无采购单位和招标代理机构职工在我方兼职的情况；</w:t>
      </w:r>
    </w:p>
    <w:p w14:paraId="3F3AFA81" w14:textId="77777777" w:rsidR="00F27D3A" w:rsidRPr="0043620B" w:rsidRDefault="00F27D3A" w:rsidP="00F27D3A">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（13）不向采购单位和代理机构相关人员输送利益等行贿行为，一旦中标必须坚守诚信、认真履约等。</w:t>
      </w:r>
    </w:p>
    <w:p w14:paraId="54A8F7B6" w14:textId="77777777" w:rsidR="00F27D3A" w:rsidRPr="0043620B" w:rsidRDefault="00F27D3A" w:rsidP="00F27D3A">
      <w:pPr>
        <w:autoSpaceDE w:val="0"/>
        <w:autoSpaceDN w:val="0"/>
        <w:adjustRightInd w:val="0"/>
        <w:spacing w:line="360" w:lineRule="auto"/>
        <w:ind w:firstLineChars="1653" w:firstLine="3967"/>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供应商：（供应商全称并加盖公章）</w:t>
      </w:r>
    </w:p>
    <w:p w14:paraId="7133DA94" w14:textId="77777777" w:rsidR="00F27D3A" w:rsidRPr="0043620B" w:rsidRDefault="00F27D3A" w:rsidP="00F27D3A">
      <w:pPr>
        <w:autoSpaceDE w:val="0"/>
        <w:autoSpaceDN w:val="0"/>
        <w:adjustRightInd w:val="0"/>
        <w:spacing w:line="360" w:lineRule="auto"/>
        <w:ind w:firstLineChars="1653" w:firstLine="3967"/>
        <w:jc w:val="left"/>
        <w:rPr>
          <w:rFonts w:ascii="宋体" w:eastAsia="宋体" w:hAnsi="宋体" w:cs="Times New Roman" w:hint="eastAsia"/>
          <w:kern w:val="0"/>
          <w:sz w:val="24"/>
          <w:szCs w:val="28"/>
        </w:rPr>
      </w:pPr>
      <w:r w:rsidRPr="0043620B">
        <w:rPr>
          <w:rFonts w:ascii="宋体" w:eastAsia="宋体" w:hAnsi="宋体" w:cs="Times New Roman" w:hint="eastAsia"/>
          <w:kern w:val="0"/>
          <w:sz w:val="24"/>
          <w:szCs w:val="28"/>
        </w:rPr>
        <w:t>日 期：　　年　月　日</w:t>
      </w:r>
    </w:p>
    <w:p w14:paraId="6D555B52" w14:textId="77777777" w:rsidR="00F27D3A" w:rsidRPr="0043620B" w:rsidRDefault="00F27D3A" w:rsidP="00F27D3A">
      <w:pPr>
        <w:spacing w:line="360" w:lineRule="auto"/>
        <w:jc w:val="center"/>
        <w:rPr>
          <w:rFonts w:ascii="宋体" w:eastAsia="宋体" w:hAnsi="宋体" w:cs="黑体" w:hint="eastAsia"/>
          <w:b/>
          <w:sz w:val="28"/>
          <w:szCs w:val="28"/>
        </w:rPr>
      </w:pPr>
      <w:r w:rsidRPr="0043620B">
        <w:rPr>
          <w:rFonts w:ascii="宋体" w:eastAsia="宋体" w:hAnsi="宋体" w:cs="黑体" w:hint="eastAsia"/>
          <w:b/>
          <w:sz w:val="28"/>
          <w:szCs w:val="28"/>
        </w:rPr>
        <w:lastRenderedPageBreak/>
        <w:t>参加政府采购活动行为自律承诺书（二）</w:t>
      </w:r>
    </w:p>
    <w:p w14:paraId="7E9D46DB" w14:textId="77777777" w:rsidR="00F27D3A" w:rsidRPr="0043620B" w:rsidRDefault="00F27D3A" w:rsidP="00F27D3A">
      <w:pPr>
        <w:pStyle w:val="ae"/>
        <w:spacing w:line="360" w:lineRule="auto"/>
        <w:ind w:firstLine="480"/>
        <w:rPr>
          <w:rFonts w:hAnsi="宋体" w:hint="eastAsia"/>
          <w:sz w:val="24"/>
          <w:szCs w:val="24"/>
        </w:rPr>
      </w:pPr>
    </w:p>
    <w:p w14:paraId="72B43950"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color w:val="000000"/>
          <w:kern w:val="0"/>
          <w:sz w:val="24"/>
          <w:lang w:bidi="ar"/>
        </w:rPr>
        <w:t xml:space="preserve">XX 公司，法定代表人：xxx，身份证：xxx，联系电话：xxx； </w:t>
      </w:r>
    </w:p>
    <w:p w14:paraId="0707B8B6"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股东：xxx，身份证：xxx，联系电话：xxx； </w:t>
      </w:r>
    </w:p>
    <w:p w14:paraId="4E45E154"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xxx，身份证：xxx，联系电话：xxx； </w:t>
      </w:r>
    </w:p>
    <w:p w14:paraId="69E22ABB"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董事长/执行董事：xxx，身份证：xxx，联系电话：xxx； </w:t>
      </w:r>
    </w:p>
    <w:p w14:paraId="248E3242"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董事/独立董事：xxx，身份证：xxx，联系电话：xxx； </w:t>
      </w:r>
    </w:p>
    <w:p w14:paraId="7E2ADE25"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总经理：xx，身份证：xxx，联系电话：xxx； </w:t>
      </w:r>
    </w:p>
    <w:p w14:paraId="4D993F48"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 </w:t>
      </w:r>
    </w:p>
    <w:p w14:paraId="0B1D8128"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作为参加本次政府采购项目的供应商，我方郑重承诺在参与政府采购活动中遵纪守法、公平竞争、诚实守信，如有违反愿承担一切责任及后果： </w:t>
      </w:r>
    </w:p>
    <w:p w14:paraId="05F08066" w14:textId="77777777" w:rsidR="00F27D3A" w:rsidRPr="0043620B" w:rsidRDefault="00F27D3A" w:rsidP="00F27D3A">
      <w:pPr>
        <w:widowControl/>
        <w:spacing w:line="360" w:lineRule="auto"/>
        <w:ind w:firstLine="560"/>
        <w:jc w:val="left"/>
        <w:rPr>
          <w:rFonts w:ascii="宋体" w:eastAsia="宋体" w:hAnsi="宋体" w:cs="仿宋" w:hint="eastAsia"/>
          <w:color w:val="000000"/>
          <w:kern w:val="0"/>
          <w:sz w:val="24"/>
          <w:lang w:bidi="ar"/>
        </w:rPr>
      </w:pPr>
      <w:r w:rsidRPr="0043620B">
        <w:rPr>
          <w:rFonts w:ascii="宋体" w:eastAsia="宋体" w:hAnsi="宋体" w:cs="仿宋" w:hint="eastAsia"/>
          <w:color w:val="000000"/>
          <w:kern w:val="0"/>
          <w:sz w:val="24"/>
          <w:lang w:bidi="ar"/>
        </w:rPr>
        <w:t xml:space="preserve">（1）我公司非贵单位职工投资开办或控股企业； </w:t>
      </w:r>
    </w:p>
    <w:p w14:paraId="767A8A9D"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（2）贵单位职工本人或其亲属未在我公司担任高管、独立董事等具有重大利益关系职务；</w:t>
      </w:r>
    </w:p>
    <w:p w14:paraId="5624A6C4"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（3）我公司不存在由贵单位职工投资开办药械企业并向贵单位销售药械等医疗违规行为；</w:t>
      </w:r>
    </w:p>
    <w:p w14:paraId="571E7F40"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（4）如发现我公司为医院职工或其亲属投资开办或控股的企业，我公司自愿放弃本项目中标资格。</w:t>
      </w:r>
    </w:p>
    <w:p w14:paraId="4804901E" w14:textId="77777777" w:rsidR="00F27D3A" w:rsidRPr="0043620B" w:rsidRDefault="00F27D3A" w:rsidP="00F27D3A">
      <w:pPr>
        <w:widowControl/>
        <w:spacing w:line="360" w:lineRule="auto"/>
        <w:ind w:firstLine="560"/>
        <w:jc w:val="left"/>
        <w:rPr>
          <w:rFonts w:ascii="宋体" w:eastAsia="宋体" w:hAnsi="宋体" w:hint="eastAsia"/>
          <w:sz w:val="24"/>
        </w:rPr>
      </w:pPr>
      <w:r w:rsidRPr="0043620B">
        <w:rPr>
          <w:rFonts w:ascii="宋体" w:eastAsia="宋体" w:hAnsi="宋体" w:cs="仿宋" w:hint="eastAsia"/>
          <w:color w:val="000000"/>
          <w:kern w:val="0"/>
          <w:sz w:val="24"/>
          <w:lang w:bidi="ar"/>
        </w:rPr>
        <w:t xml:space="preserve"> </w:t>
      </w:r>
    </w:p>
    <w:p w14:paraId="7219AEE1" w14:textId="77777777" w:rsidR="00F27D3A" w:rsidRPr="0043620B" w:rsidRDefault="00F27D3A" w:rsidP="00F27D3A">
      <w:pPr>
        <w:pStyle w:val="ae"/>
        <w:spacing w:line="360" w:lineRule="auto"/>
        <w:ind w:firstLine="560"/>
        <w:rPr>
          <w:rFonts w:hAnsi="宋体" w:hint="eastAsia"/>
          <w:bCs/>
          <w:sz w:val="24"/>
          <w:szCs w:val="24"/>
        </w:rPr>
      </w:pPr>
    </w:p>
    <w:p w14:paraId="5E56E1BA" w14:textId="77777777" w:rsidR="00F27D3A" w:rsidRPr="0043620B" w:rsidRDefault="00F27D3A" w:rsidP="00F27D3A">
      <w:pPr>
        <w:pStyle w:val="ae"/>
        <w:spacing w:line="360" w:lineRule="auto"/>
        <w:ind w:firstLine="560"/>
        <w:rPr>
          <w:rFonts w:hAnsi="宋体" w:hint="eastAsia"/>
          <w:bCs/>
          <w:sz w:val="24"/>
          <w:szCs w:val="24"/>
        </w:rPr>
      </w:pPr>
    </w:p>
    <w:p w14:paraId="461E7D4D" w14:textId="77777777" w:rsidR="00F27D3A" w:rsidRPr="0043620B" w:rsidRDefault="00F27D3A" w:rsidP="00F27D3A">
      <w:pPr>
        <w:spacing w:line="360" w:lineRule="auto"/>
        <w:ind w:firstLine="560"/>
        <w:jc w:val="right"/>
        <w:rPr>
          <w:rFonts w:ascii="宋体" w:eastAsia="宋体" w:hAnsi="宋体" w:cs="仿宋" w:hint="eastAsia"/>
          <w:kern w:val="24"/>
          <w:sz w:val="24"/>
        </w:rPr>
      </w:pPr>
      <w:r w:rsidRPr="0043620B">
        <w:rPr>
          <w:rFonts w:ascii="宋体" w:eastAsia="宋体" w:hAnsi="宋体" w:cs="仿宋" w:hint="eastAsia"/>
          <w:kern w:val="24"/>
          <w:sz w:val="24"/>
        </w:rPr>
        <w:t>供应商：（供应商全称并加盖公章）</w:t>
      </w:r>
    </w:p>
    <w:p w14:paraId="1AB9DFEC" w14:textId="77777777" w:rsidR="00F27D3A" w:rsidRPr="0043620B" w:rsidRDefault="00F27D3A" w:rsidP="00F27D3A">
      <w:pPr>
        <w:spacing w:line="360" w:lineRule="auto"/>
        <w:ind w:firstLine="560"/>
        <w:jc w:val="right"/>
        <w:rPr>
          <w:rFonts w:ascii="宋体" w:eastAsia="宋体" w:hAnsi="宋体" w:cs="仿宋" w:hint="eastAsia"/>
          <w:sz w:val="24"/>
        </w:rPr>
      </w:pPr>
      <w:r w:rsidRPr="0043620B">
        <w:rPr>
          <w:rFonts w:ascii="宋体" w:eastAsia="宋体" w:hAnsi="宋体" w:cs="仿宋" w:hint="eastAsia"/>
          <w:kern w:val="24"/>
          <w:sz w:val="24"/>
        </w:rPr>
        <w:t>日　期：　　年　月　日</w:t>
      </w:r>
    </w:p>
    <w:p w14:paraId="67D01841" w14:textId="77777777" w:rsidR="00F27D3A" w:rsidRPr="0043620B" w:rsidRDefault="00F27D3A" w:rsidP="00F27D3A">
      <w:pPr>
        <w:ind w:firstLine="480"/>
      </w:pPr>
    </w:p>
    <w:p w14:paraId="353F664E" w14:textId="77777777" w:rsidR="00F27D3A" w:rsidRPr="0043620B" w:rsidRDefault="00F27D3A" w:rsidP="00F27D3A">
      <w:pPr>
        <w:autoSpaceDE w:val="0"/>
        <w:autoSpaceDN w:val="0"/>
        <w:adjustRightInd w:val="0"/>
        <w:spacing w:line="360" w:lineRule="auto"/>
        <w:jc w:val="left"/>
        <w:rPr>
          <w:rFonts w:ascii="宋体" w:eastAsia="宋体" w:hAnsi="宋体" w:cs="Times New Roman" w:hint="eastAsia"/>
          <w:b/>
          <w:bCs/>
          <w:kern w:val="0"/>
          <w:sz w:val="28"/>
          <w:szCs w:val="32"/>
        </w:rPr>
      </w:pPr>
      <w:r w:rsidRPr="0043620B">
        <w:rPr>
          <w:rFonts w:ascii="宋体" w:eastAsia="宋体" w:hAnsi="宋体" w:cs="Times New Roman" w:hint="eastAsia"/>
          <w:b/>
          <w:bCs/>
          <w:kern w:val="0"/>
          <w:sz w:val="28"/>
          <w:szCs w:val="32"/>
        </w:rPr>
        <w:t>注：以上三项承诺书列入符合性审查，承诺内容及格式不得更改。</w:t>
      </w:r>
    </w:p>
    <w:bookmarkEnd w:id="3"/>
    <w:p w14:paraId="5C449F5E" w14:textId="77777777" w:rsidR="00F27D3A" w:rsidRPr="0043620B" w:rsidRDefault="00F27D3A" w:rsidP="00F27D3A">
      <w:pPr>
        <w:autoSpaceDE w:val="0"/>
        <w:autoSpaceDN w:val="0"/>
        <w:adjustRightInd w:val="0"/>
        <w:spacing w:line="360" w:lineRule="auto"/>
        <w:jc w:val="left"/>
        <w:rPr>
          <w:rFonts w:ascii="宋体" w:eastAsia="宋体" w:hAnsi="宋体" w:cs="Times New Roman" w:hint="eastAsia"/>
          <w:b/>
          <w:kern w:val="0"/>
          <w:sz w:val="28"/>
          <w:szCs w:val="28"/>
        </w:rPr>
      </w:pPr>
    </w:p>
    <w:p w14:paraId="0A462352" w14:textId="77777777" w:rsidR="00BA153F" w:rsidRPr="00F27D3A" w:rsidRDefault="00BA153F">
      <w:pPr>
        <w:rPr>
          <w:rFonts w:hint="eastAsia"/>
        </w:rPr>
      </w:pPr>
    </w:p>
    <w:sectPr w:rsidR="00BA153F" w:rsidRPr="00F27D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D3A"/>
    <w:rsid w:val="007B5C17"/>
    <w:rsid w:val="00BA153F"/>
    <w:rsid w:val="00F27D3A"/>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BC490"/>
  <w15:chartTrackingRefBased/>
  <w15:docId w15:val="{09583279-B038-4048-AD35-51BF2175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D3A"/>
    <w:pPr>
      <w:widowControl w:val="0"/>
      <w:jc w:val="both"/>
    </w:pPr>
    <w:rPr>
      <w:szCs w:val="24"/>
    </w:rPr>
  </w:style>
  <w:style w:type="paragraph" w:styleId="1">
    <w:name w:val="heading 1"/>
    <w:basedOn w:val="a"/>
    <w:next w:val="a"/>
    <w:link w:val="10"/>
    <w:uiPriority w:val="9"/>
    <w:qFormat/>
    <w:rsid w:val="00F27D3A"/>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F27D3A"/>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F27D3A"/>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F27D3A"/>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F27D3A"/>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F27D3A"/>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F27D3A"/>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F27D3A"/>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F27D3A"/>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7D3A"/>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F27D3A"/>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F27D3A"/>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F27D3A"/>
    <w:rPr>
      <w:rFonts w:cstheme="majorBidi"/>
      <w:color w:val="2F5496" w:themeColor="accent1" w:themeShade="BF"/>
      <w:sz w:val="28"/>
      <w:szCs w:val="28"/>
    </w:rPr>
  </w:style>
  <w:style w:type="character" w:customStyle="1" w:styleId="50">
    <w:name w:val="标题 5 字符"/>
    <w:basedOn w:val="a0"/>
    <w:link w:val="5"/>
    <w:uiPriority w:val="9"/>
    <w:semiHidden/>
    <w:rsid w:val="00F27D3A"/>
    <w:rPr>
      <w:rFonts w:cstheme="majorBidi"/>
      <w:color w:val="2F5496" w:themeColor="accent1" w:themeShade="BF"/>
      <w:sz w:val="24"/>
      <w:szCs w:val="24"/>
    </w:rPr>
  </w:style>
  <w:style w:type="character" w:customStyle="1" w:styleId="60">
    <w:name w:val="标题 6 字符"/>
    <w:basedOn w:val="a0"/>
    <w:link w:val="6"/>
    <w:uiPriority w:val="9"/>
    <w:semiHidden/>
    <w:rsid w:val="00F27D3A"/>
    <w:rPr>
      <w:rFonts w:cstheme="majorBidi"/>
      <w:b/>
      <w:bCs/>
      <w:color w:val="2F5496" w:themeColor="accent1" w:themeShade="BF"/>
    </w:rPr>
  </w:style>
  <w:style w:type="character" w:customStyle="1" w:styleId="70">
    <w:name w:val="标题 7 字符"/>
    <w:basedOn w:val="a0"/>
    <w:link w:val="7"/>
    <w:uiPriority w:val="9"/>
    <w:semiHidden/>
    <w:rsid w:val="00F27D3A"/>
    <w:rPr>
      <w:rFonts w:cstheme="majorBidi"/>
      <w:b/>
      <w:bCs/>
      <w:color w:val="595959" w:themeColor="text1" w:themeTint="A6"/>
    </w:rPr>
  </w:style>
  <w:style w:type="character" w:customStyle="1" w:styleId="80">
    <w:name w:val="标题 8 字符"/>
    <w:basedOn w:val="a0"/>
    <w:link w:val="8"/>
    <w:uiPriority w:val="9"/>
    <w:semiHidden/>
    <w:rsid w:val="00F27D3A"/>
    <w:rPr>
      <w:rFonts w:cstheme="majorBidi"/>
      <w:color w:val="595959" w:themeColor="text1" w:themeTint="A6"/>
    </w:rPr>
  </w:style>
  <w:style w:type="character" w:customStyle="1" w:styleId="90">
    <w:name w:val="标题 9 字符"/>
    <w:basedOn w:val="a0"/>
    <w:link w:val="9"/>
    <w:uiPriority w:val="9"/>
    <w:semiHidden/>
    <w:rsid w:val="00F27D3A"/>
    <w:rPr>
      <w:rFonts w:eastAsiaTheme="majorEastAsia" w:cstheme="majorBidi"/>
      <w:color w:val="595959" w:themeColor="text1" w:themeTint="A6"/>
    </w:rPr>
  </w:style>
  <w:style w:type="paragraph" w:styleId="a3">
    <w:name w:val="Title"/>
    <w:basedOn w:val="a"/>
    <w:next w:val="a"/>
    <w:link w:val="a4"/>
    <w:uiPriority w:val="10"/>
    <w:qFormat/>
    <w:rsid w:val="00F27D3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27D3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7D3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27D3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27D3A"/>
    <w:pPr>
      <w:spacing w:before="160" w:after="160"/>
      <w:jc w:val="center"/>
    </w:pPr>
    <w:rPr>
      <w:i/>
      <w:iCs/>
      <w:color w:val="404040" w:themeColor="text1" w:themeTint="BF"/>
      <w:szCs w:val="22"/>
    </w:rPr>
  </w:style>
  <w:style w:type="character" w:customStyle="1" w:styleId="a8">
    <w:name w:val="引用 字符"/>
    <w:basedOn w:val="a0"/>
    <w:link w:val="a7"/>
    <w:uiPriority w:val="29"/>
    <w:rsid w:val="00F27D3A"/>
    <w:rPr>
      <w:i/>
      <w:iCs/>
      <w:color w:val="404040" w:themeColor="text1" w:themeTint="BF"/>
    </w:rPr>
  </w:style>
  <w:style w:type="paragraph" w:styleId="a9">
    <w:name w:val="List Paragraph"/>
    <w:basedOn w:val="a"/>
    <w:uiPriority w:val="34"/>
    <w:qFormat/>
    <w:rsid w:val="00F27D3A"/>
    <w:pPr>
      <w:ind w:left="720"/>
      <w:contextualSpacing/>
    </w:pPr>
    <w:rPr>
      <w:szCs w:val="22"/>
    </w:rPr>
  </w:style>
  <w:style w:type="character" w:styleId="aa">
    <w:name w:val="Intense Emphasis"/>
    <w:basedOn w:val="a0"/>
    <w:uiPriority w:val="21"/>
    <w:qFormat/>
    <w:rsid w:val="00F27D3A"/>
    <w:rPr>
      <w:i/>
      <w:iCs/>
      <w:color w:val="2F5496" w:themeColor="accent1" w:themeShade="BF"/>
    </w:rPr>
  </w:style>
  <w:style w:type="paragraph" w:styleId="ab">
    <w:name w:val="Intense Quote"/>
    <w:basedOn w:val="a"/>
    <w:next w:val="a"/>
    <w:link w:val="ac"/>
    <w:uiPriority w:val="30"/>
    <w:qFormat/>
    <w:rsid w:val="00F27D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c">
    <w:name w:val="明显引用 字符"/>
    <w:basedOn w:val="a0"/>
    <w:link w:val="ab"/>
    <w:uiPriority w:val="30"/>
    <w:rsid w:val="00F27D3A"/>
    <w:rPr>
      <w:i/>
      <w:iCs/>
      <w:color w:val="2F5496" w:themeColor="accent1" w:themeShade="BF"/>
    </w:rPr>
  </w:style>
  <w:style w:type="character" w:styleId="ad">
    <w:name w:val="Intense Reference"/>
    <w:basedOn w:val="a0"/>
    <w:uiPriority w:val="32"/>
    <w:qFormat/>
    <w:rsid w:val="00F27D3A"/>
    <w:rPr>
      <w:b/>
      <w:bCs/>
      <w:smallCaps/>
      <w:color w:val="2F5496" w:themeColor="accent1" w:themeShade="BF"/>
      <w:spacing w:val="5"/>
    </w:rPr>
  </w:style>
  <w:style w:type="paragraph" w:styleId="ae">
    <w:name w:val="Normal Indent"/>
    <w:basedOn w:val="a"/>
    <w:link w:val="af"/>
    <w:qFormat/>
    <w:rsid w:val="00F27D3A"/>
    <w:pPr>
      <w:ind w:firstLine="420"/>
    </w:pPr>
    <w:rPr>
      <w:rFonts w:ascii="宋体" w:eastAsia="宋体" w:hAnsi="Courier New" w:cs="Times New Roman"/>
      <w:szCs w:val="20"/>
    </w:rPr>
  </w:style>
  <w:style w:type="character" w:customStyle="1" w:styleId="af">
    <w:name w:val="正文缩进 字符"/>
    <w:link w:val="ae"/>
    <w:qFormat/>
    <w:rsid w:val="00F27D3A"/>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瑶 柯</cp:lastModifiedBy>
  <cp:revision>1</cp:revision>
  <dcterms:created xsi:type="dcterms:W3CDTF">2025-05-28T09:01:00Z</dcterms:created>
  <dcterms:modified xsi:type="dcterms:W3CDTF">2025-05-28T09:01:00Z</dcterms:modified>
</cp:coreProperties>
</file>