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AB11E">
      <w:pPr>
        <w:pStyle w:val="4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开标一览表（唱标报告）</w:t>
      </w:r>
    </w:p>
    <w:tbl>
      <w:tblPr>
        <w:tblStyle w:val="5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506"/>
      </w:tblGrid>
      <w:tr w14:paraId="1A07B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2093" w:type="dxa"/>
            <w:noWrap w:val="0"/>
            <w:vAlign w:val="center"/>
          </w:tcPr>
          <w:p w14:paraId="3FA31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项目名称</w:t>
            </w:r>
          </w:p>
        </w:tc>
        <w:tc>
          <w:tcPr>
            <w:tcW w:w="6506" w:type="dxa"/>
            <w:noWrap w:val="0"/>
            <w:vAlign w:val="center"/>
          </w:tcPr>
          <w:p w14:paraId="219EF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</w:tr>
      <w:tr w14:paraId="2CA01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2093" w:type="dxa"/>
            <w:noWrap w:val="0"/>
            <w:vAlign w:val="center"/>
          </w:tcPr>
          <w:p w14:paraId="3ED4C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项目编号</w:t>
            </w:r>
          </w:p>
        </w:tc>
        <w:tc>
          <w:tcPr>
            <w:tcW w:w="6506" w:type="dxa"/>
            <w:noWrap w:val="0"/>
            <w:vAlign w:val="center"/>
          </w:tcPr>
          <w:p w14:paraId="26385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 w14:paraId="67CC8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2093" w:type="dxa"/>
            <w:noWrap w:val="0"/>
            <w:vAlign w:val="center"/>
          </w:tcPr>
          <w:p w14:paraId="687E8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单价合计</w:t>
            </w:r>
          </w:p>
          <w:p w14:paraId="52340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（元）</w:t>
            </w:r>
          </w:p>
        </w:tc>
        <w:tc>
          <w:tcPr>
            <w:tcW w:w="6506" w:type="dxa"/>
            <w:noWrap w:val="0"/>
            <w:vAlign w:val="center"/>
          </w:tcPr>
          <w:p w14:paraId="6096F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大写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 xml:space="preserve">                              </w:t>
            </w:r>
          </w:p>
          <w:p w14:paraId="58A24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小写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</w:p>
        </w:tc>
      </w:tr>
      <w:tr w14:paraId="4047D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2093" w:type="dxa"/>
            <w:noWrap w:val="0"/>
            <w:vAlign w:val="center"/>
          </w:tcPr>
          <w:p w14:paraId="06225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供货期</w:t>
            </w:r>
          </w:p>
        </w:tc>
        <w:tc>
          <w:tcPr>
            <w:tcW w:w="6506" w:type="dxa"/>
            <w:noWrap w:val="0"/>
            <w:vAlign w:val="center"/>
          </w:tcPr>
          <w:p w14:paraId="05CFC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  <w:tr w14:paraId="6D66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2093" w:type="dxa"/>
            <w:noWrap w:val="0"/>
            <w:vAlign w:val="center"/>
          </w:tcPr>
          <w:p w14:paraId="5CA09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供货时间</w:t>
            </w:r>
          </w:p>
        </w:tc>
        <w:tc>
          <w:tcPr>
            <w:tcW w:w="6506" w:type="dxa"/>
            <w:noWrap w:val="0"/>
            <w:vAlign w:val="center"/>
          </w:tcPr>
          <w:p w14:paraId="007EA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</w:tbl>
    <w:p w14:paraId="6A040672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  <w:t>注：</w:t>
      </w:r>
    </w:p>
    <w:p w14:paraId="26ADDC6E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  <w:t>本表中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单价合计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  <w:t>须与分项报价表中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单价合计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  <w:t>一致。</w:t>
      </w:r>
    </w:p>
    <w:p w14:paraId="4DA1E2E2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  <w:t>2.投标报价以元为单位，四舍五入精确到小数点后两位。</w:t>
      </w:r>
    </w:p>
    <w:p w14:paraId="487265CE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3.投标文件格式中系统自带的“开标一览表”及“分项报价表”中的报价合计均需填写为“分项报价表”的单价合计。</w:t>
      </w:r>
    </w:p>
    <w:p w14:paraId="20C99236">
      <w:pPr>
        <w:autoSpaceDE w:val="0"/>
        <w:autoSpaceDN w:val="0"/>
        <w:adjustRightInd w:val="0"/>
        <w:snapToGrid w:val="0"/>
        <w:spacing w:line="360" w:lineRule="auto"/>
        <w:ind w:firstLine="3920" w:firstLineChars="140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</w:p>
    <w:p w14:paraId="55FBE014">
      <w:pPr>
        <w:spacing w:line="360" w:lineRule="auto"/>
        <w:ind w:left="0" w:leftChars="0" w:firstLine="3158" w:firstLineChars="1128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投标人（公章）：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</w:t>
      </w:r>
    </w:p>
    <w:p w14:paraId="03DA03F5">
      <w:pPr>
        <w:spacing w:line="360" w:lineRule="auto"/>
        <w:ind w:left="0" w:leftChars="0" w:firstLine="3158" w:firstLineChars="1128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5D108409">
      <w:pPr>
        <w:ind w:firstLine="3080" w:firstLineChars="11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</w:p>
    <w:p w14:paraId="3A5A0066">
      <w:pPr>
        <w:rPr>
          <w:highlight w:val="none"/>
        </w:rPr>
      </w:pPr>
    </w:p>
    <w:p w14:paraId="7D8484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74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3">
    <w:name w:val="header"/>
    <w:basedOn w:val="1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both"/>
      <w:textAlignment w:val="auto"/>
      <w:outlineLvl w:val="9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2025-06-03T08:25:52Z</dcterms:created>
  <dc:creator>ASUS</dc:creator>
  <cp:lastModifiedBy>陕西笃信招标有限公司</cp:lastModifiedBy>
  <dcterms:modified xsi:type="dcterms:W3CDTF">2025-06-03T08:25:54Z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24B88F5C9C0C4DF483591D9C9A763B0D_12</vt:lpwstr>
  </property>
</Properties>
</file>