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9D257">
      <w:pPr>
        <w:autoSpaceDE w:val="0"/>
        <w:autoSpaceDN w:val="0"/>
        <w:adjustRightInd w:val="0"/>
        <w:spacing w:line="348" w:lineRule="auto"/>
        <w:jc w:val="center"/>
        <w:rPr>
          <w:rFonts w:cs="宋体"/>
          <w:b/>
          <w:color w:val="000000"/>
          <w:sz w:val="28"/>
          <w:szCs w:val="28"/>
          <w:lang w:val="zh-CN"/>
        </w:rPr>
      </w:pPr>
      <w:r>
        <w:rPr>
          <w:rFonts w:hint="eastAsia" w:cs="宋体"/>
          <w:b/>
          <w:color w:val="000000"/>
          <w:sz w:val="28"/>
          <w:szCs w:val="28"/>
          <w:lang w:val="zh-CN" w:bidi="ar"/>
        </w:rPr>
        <w:t>业绩汇总表</w:t>
      </w:r>
    </w:p>
    <w:p w14:paraId="07438B53">
      <w:pPr>
        <w:autoSpaceDE w:val="0"/>
        <w:autoSpaceDN w:val="0"/>
        <w:adjustRightInd w:val="0"/>
        <w:spacing w:line="348" w:lineRule="auto"/>
        <w:jc w:val="center"/>
        <w:rPr>
          <w:rFonts w:cs="宋体"/>
          <w:color w:val="000000"/>
          <w:szCs w:val="24"/>
        </w:rPr>
      </w:pPr>
      <w:r>
        <w:rPr>
          <w:rFonts w:hint="eastAsia" w:cs="宋体"/>
          <w:color w:val="000000"/>
          <w:sz w:val="24"/>
          <w:szCs w:val="24"/>
          <w:lang w:bidi="ar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2022年5月1日至今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类似项目业绩</w:t>
      </w:r>
      <w:r>
        <w:rPr>
          <w:rFonts w:hint="eastAsia" w:cs="宋体"/>
          <w:color w:val="000000"/>
          <w:sz w:val="24"/>
          <w:szCs w:val="24"/>
          <w:lang w:bidi="ar"/>
        </w:rPr>
        <w:t>）</w:t>
      </w:r>
    </w:p>
    <w:tbl>
      <w:tblPr>
        <w:tblStyle w:val="3"/>
        <w:tblW w:w="83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1361"/>
        <w:gridCol w:w="1108"/>
        <w:gridCol w:w="1592"/>
        <w:gridCol w:w="1538"/>
        <w:gridCol w:w="1624"/>
      </w:tblGrid>
      <w:tr w14:paraId="27A6CF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39AC3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63AD5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FE1A3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金额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430B0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执行时间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45D22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采购内容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B56DA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 w14:paraId="788619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61AE9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6D781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84AA6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63909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7E26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FA5CC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12D41B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1B362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CF3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9658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5957A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AE2AA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4691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5647C6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54689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71E4C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323F0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071AC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1CA4D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F0A23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0B760B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19F7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51BBC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6A6C7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B5F42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39AA2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E06C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73D1C4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9D8DD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7CD5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03B46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12C69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B56A5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9B84E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334692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08373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35D32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E5BF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151B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B7EFF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CAF7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11CCB2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F0E1A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EBC4A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2E022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6B592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CD4B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59F86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2A10BB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76B0D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D8A9F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6F369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12B29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593C6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1BA69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42443A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E2C4E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F4EF6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B3C0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EF250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8DB6C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91C75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4FB0AB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028C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F9820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02FBA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58340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39B3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F5C83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</w:tbl>
    <w:p w14:paraId="48DD04E9">
      <w:pPr>
        <w:spacing w:line="432" w:lineRule="auto"/>
        <w:rPr>
          <w:rFonts w:cs="宋体"/>
          <w:color w:val="000000"/>
          <w:spacing w:val="4"/>
          <w:szCs w:val="22"/>
        </w:rPr>
      </w:pPr>
      <w:bookmarkStart w:id="0" w:name="_GoBack"/>
      <w:bookmarkEnd w:id="0"/>
      <w:r>
        <w:rPr>
          <w:rFonts w:hint="eastAsia" w:cs="宋体"/>
          <w:b/>
          <w:color w:val="000000"/>
          <w:sz w:val="24"/>
          <w:lang w:bidi="ar"/>
        </w:rPr>
        <w:t>注：上述业绩不包含履约中的业绩，</w:t>
      </w:r>
      <w:r>
        <w:rPr>
          <w:rFonts w:hint="eastAsia" w:cs="宋体"/>
          <w:b/>
          <w:color w:val="000000"/>
          <w:sz w:val="24"/>
          <w:lang w:val="en-US" w:eastAsia="zh-CN" w:bidi="ar"/>
        </w:rPr>
        <w:t>时间以合同签订时间为准。</w:t>
      </w:r>
      <w:r>
        <w:rPr>
          <w:rFonts w:hint="eastAsia" w:cs="宋体"/>
          <w:color w:val="000000"/>
          <w:szCs w:val="24"/>
        </w:rPr>
        <w:t xml:space="preserve"> </w:t>
      </w:r>
    </w:p>
    <w:p w14:paraId="0E0A55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E02390"/>
    <w:rsid w:val="47E02390"/>
    <w:rsid w:val="63FB1D2F"/>
    <w:rsid w:val="7E27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92</Characters>
  <Lines>0</Lines>
  <Paragraphs>0</Paragraphs>
  <TotalTime>0</TotalTime>
  <ScaleCrop>false</ScaleCrop>
  <LinksUpToDate>false</LinksUpToDate>
  <CharactersWithSpaces>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2024-09-05T02:04:00Z</dcterms:created>
  <dc:creator>Administrator</dc:creator>
  <cp:lastModifiedBy>Administrator</cp:lastModifiedBy>
  <dcterms:modified xsi:type="dcterms:W3CDTF">2025-05-23T04:53:50Z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2E38578900CF4CB2B4BB4EE00B1A3147</vt:lpwstr>
  </property>
  <property fmtid="{D5CDD505-2E9C-101B-9397-08002B2CF9AE}" pid="4" name="KSOTemplateDocerSaveRecord">
    <vt:lpwstr>eyJoZGlkIjoiMmViZDNiYjFjZjE2YjE5MGRiMWY1NjFiNmFjZmI3N2EifQ==</vt:lpwstr>
  </property>
</Properties>
</file>