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26C4C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bookmarkStart w:id="0" w:name="_Toc24792"/>
      <w:bookmarkStart w:id="1" w:name="_Toc20898"/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政府采购项目</w:t>
      </w:r>
      <w:bookmarkEnd w:id="0"/>
      <w:bookmarkEnd w:id="1"/>
    </w:p>
    <w:p w14:paraId="1B6A972B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outlineLvl w:val="0"/>
        <w:rPr>
          <w:rFonts w:hint="eastAsia" w:ascii="仿宋" w:hAnsi="仿宋" w:eastAsia="仿宋" w:cs="仿宋"/>
          <w:b/>
          <w:bCs/>
          <w:sz w:val="30"/>
          <w:szCs w:val="30"/>
          <w:lang w:val="zh-CN"/>
        </w:rPr>
      </w:pPr>
      <w:bookmarkStart w:id="2" w:name="_Toc21452"/>
      <w:bookmarkStart w:id="3" w:name="_Toc18948"/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文件编号：</w:t>
      </w:r>
      <w:bookmarkEnd w:id="2"/>
      <w:bookmarkEnd w:id="3"/>
    </w:p>
    <w:p w14:paraId="15AA70B8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3A40E843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0D7F1FE3">
      <w:pPr>
        <w:tabs>
          <w:tab w:val="left" w:pos="186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42359BDC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44"/>
          <w:szCs w:val="44"/>
          <w:u w:val="single"/>
          <w:lang w:val="en-US" w:eastAsia="zh-CN"/>
        </w:rPr>
      </w:pPr>
      <w:bookmarkStart w:id="4" w:name="_Toc20360"/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>项目</w:t>
      </w:r>
      <w:bookmarkEnd w:id="4"/>
      <w:r>
        <w:rPr>
          <w:rFonts w:hint="eastAsia" w:ascii="仿宋" w:hAnsi="仿宋" w:eastAsia="仿宋" w:cs="仿宋"/>
          <w:b/>
          <w:bCs/>
          <w:sz w:val="44"/>
          <w:szCs w:val="44"/>
          <w:u w:val="single"/>
          <w:lang w:val="en-US" w:eastAsia="zh-CN"/>
        </w:rPr>
        <w:t>名称</w:t>
      </w:r>
    </w:p>
    <w:p w14:paraId="5054FAE7">
      <w:pPr>
        <w:pStyle w:val="3"/>
        <w:rPr>
          <w:rFonts w:hint="eastAsia"/>
          <w:lang w:val="zh-CN"/>
        </w:rPr>
      </w:pPr>
    </w:p>
    <w:p w14:paraId="78D02139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52"/>
          <w:szCs w:val="52"/>
          <w:lang w:val="zh-CN"/>
        </w:rPr>
      </w:pPr>
      <w:bookmarkStart w:id="5" w:name="_Toc21846"/>
      <w:r>
        <w:rPr>
          <w:rFonts w:hint="eastAsia" w:ascii="仿宋" w:hAnsi="仿宋" w:eastAsia="仿宋" w:cs="仿宋"/>
          <w:b/>
          <w:bCs/>
          <w:sz w:val="52"/>
          <w:szCs w:val="52"/>
          <w:lang w:val="zh-CN"/>
        </w:rPr>
        <w:t>单一来源采购响应文件</w:t>
      </w:r>
      <w:bookmarkEnd w:id="5"/>
    </w:p>
    <w:p w14:paraId="5AE5B57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1DBFA9BD">
      <w:pPr>
        <w:pStyle w:val="3"/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1EAEFF93">
      <w:pPr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560A050C">
      <w:pPr>
        <w:pStyle w:val="3"/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49836E67">
      <w:pPr>
        <w:rPr>
          <w:rFonts w:hint="eastAsia"/>
        </w:rPr>
      </w:pPr>
    </w:p>
    <w:p w14:paraId="1D26B32A">
      <w:pPr>
        <w:pStyle w:val="3"/>
        <w:rPr>
          <w:rFonts w:hint="eastAsia"/>
        </w:rPr>
      </w:pPr>
    </w:p>
    <w:p w14:paraId="54DEEAC3">
      <w:pPr>
        <w:autoSpaceDE w:val="0"/>
        <w:autoSpaceDN w:val="0"/>
        <w:adjustRightInd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bookmarkStart w:id="6" w:name="_Toc13455"/>
      <w:bookmarkStart w:id="7" w:name="_Toc11729"/>
    </w:p>
    <w:p w14:paraId="501EC69C">
      <w:pPr>
        <w:autoSpaceDE w:val="0"/>
        <w:autoSpaceDN w:val="0"/>
        <w:adjustRightInd w:val="0"/>
        <w:snapToGrid w:val="0"/>
        <w:spacing w:line="360" w:lineRule="auto"/>
        <w:ind w:firstLine="2249" w:firstLineChars="700"/>
        <w:outlineLvl w:val="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供应商：</w:t>
      </w:r>
      <w:bookmarkEnd w:id="6"/>
      <w:bookmarkEnd w:id="7"/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</w:t>
      </w:r>
      <w:bookmarkStart w:id="8" w:name="_Toc22371"/>
      <w:bookmarkStart w:id="9" w:name="_Toc27111"/>
    </w:p>
    <w:p w14:paraId="1043A566">
      <w:pPr>
        <w:autoSpaceDE w:val="0"/>
        <w:autoSpaceDN w:val="0"/>
        <w:adjustRightInd w:val="0"/>
        <w:snapToGrid w:val="0"/>
        <w:spacing w:line="360" w:lineRule="auto"/>
        <w:ind w:firstLine="2249" w:firstLineChars="7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间：</w:t>
      </w:r>
      <w:bookmarkEnd w:id="8"/>
      <w:bookmarkEnd w:id="9"/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</w:t>
      </w:r>
    </w:p>
    <w:p w14:paraId="354D725F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28634F3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BEF074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10" w:name="_Toc60929126"/>
      <w:bookmarkStart w:id="11" w:name="_Toc62194346"/>
      <w:bookmarkStart w:id="12" w:name="_Toc18974"/>
      <w:bookmarkStart w:id="13" w:name="_Toc18694"/>
      <w:bookmarkStart w:id="14" w:name="_Toc515647803"/>
      <w:bookmarkStart w:id="15" w:name="_Toc532473494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5E39F018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5409F8E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一、响应函</w:t>
      </w:r>
    </w:p>
    <w:p w14:paraId="3C19EF81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二、报价表</w:t>
      </w:r>
    </w:p>
    <w:p w14:paraId="2815E456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三、标的清单</w:t>
      </w:r>
    </w:p>
    <w:p w14:paraId="7E61081A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四、分项报价表</w:t>
      </w:r>
    </w:p>
    <w:p w14:paraId="30C987DB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76EF283C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</w:p>
    <w:p w14:paraId="1FF7EAC5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05E703B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  <w:bookmarkStart w:id="16" w:name="_GoBack"/>
      <w:bookmarkEnd w:id="16"/>
    </w:p>
    <w:p w14:paraId="41707D8F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九、供应商</w:t>
      </w:r>
      <w:r>
        <w:rPr>
          <w:rFonts w:eastAsia="仿宋"/>
          <w:color w:val="auto"/>
          <w:sz w:val="32"/>
          <w:szCs w:val="32"/>
          <w:highlight w:val="none"/>
        </w:rPr>
        <w:t>参加政府采购活动承诺书</w:t>
      </w:r>
    </w:p>
    <w:p w14:paraId="1803604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十、响应</w:t>
      </w:r>
      <w:r>
        <w:rPr>
          <w:rFonts w:eastAsia="仿宋"/>
          <w:color w:val="auto"/>
          <w:sz w:val="32"/>
          <w:szCs w:val="32"/>
          <w:highlight w:val="none"/>
        </w:rPr>
        <w:t>方案</w:t>
      </w:r>
    </w:p>
    <w:p w14:paraId="0E72CC04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01A63FC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10"/>
    <w:bookmarkEnd w:id="11"/>
    <w:bookmarkEnd w:id="12"/>
    <w:bookmarkEnd w:id="13"/>
    <w:bookmarkEnd w:id="14"/>
    <w:bookmarkEnd w:id="15"/>
    <w:p w14:paraId="5C054D6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7D868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58467B63"/>
    <w:rsid w:val="1AFF25A6"/>
    <w:rsid w:val="1CC45688"/>
    <w:rsid w:val="1FE5484F"/>
    <w:rsid w:val="259B3CB7"/>
    <w:rsid w:val="29C27127"/>
    <w:rsid w:val="462B22A8"/>
    <w:rsid w:val="58467B63"/>
    <w:rsid w:val="740C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120</Characters>
  <Lines>0</Lines>
  <Paragraphs>0</Paragraphs>
  <TotalTime>1</TotalTime>
  <ScaleCrop>false</ScaleCrop>
  <LinksUpToDate>false</LinksUpToDate>
  <CharactersWithSpaces>165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2025-05-23T03:09:37Z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743E8A9C56754C738215D5A73D85657F_11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