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951DE6">
      <w:pPr>
        <w:pStyle w:val="3"/>
        <w:jc w:val="center"/>
        <w:rPr>
          <w:rFonts w:hAnsi="宋体"/>
          <w:b/>
          <w:sz w:val="32"/>
        </w:rPr>
      </w:pPr>
      <w:r>
        <w:rPr>
          <w:rFonts w:hint="eastAsia" w:hAnsi="宋体"/>
          <w:b/>
          <w:sz w:val="32"/>
        </w:rPr>
        <w:t>分项报价表</w:t>
      </w:r>
    </w:p>
    <w:p w14:paraId="78145205">
      <w:pPr>
        <w:kinsoku w:val="0"/>
        <w:spacing w:line="500" w:lineRule="exact"/>
        <w:ind w:left="-1260" w:leftChars="-600" w:right="-932" w:rightChars="-444" w:firstLine="0" w:firstLineChars="0"/>
        <w:rPr>
          <w:rFonts w:hint="default" w:ascii="宋体" w:hAnsi="宋体" w:eastAsia="宋体"/>
          <w:color w:val="FF0000"/>
          <w:sz w:val="24"/>
          <w:lang w:val="en-US" w:eastAsia="zh-CN"/>
        </w:rPr>
      </w:pPr>
      <w:r>
        <w:rPr>
          <w:rFonts w:hint="eastAsia" w:ascii="宋体" w:hAnsi="宋体"/>
          <w:sz w:val="24"/>
        </w:rPr>
        <w:t xml:space="preserve">项目名称：                                     </w:t>
      </w:r>
      <w:r>
        <w:rPr>
          <w:rFonts w:hint="eastAsia" w:ascii="宋体" w:hAnsi="宋体"/>
          <w:sz w:val="24"/>
          <w:lang w:val="en-US" w:eastAsia="zh-CN"/>
        </w:rPr>
        <w:t xml:space="preserve">                  </w:t>
      </w:r>
      <w:r>
        <w:rPr>
          <w:rFonts w:hint="eastAsia" w:ascii="宋体" w:hAnsi="宋体"/>
          <w:sz w:val="24"/>
        </w:rPr>
        <w:t xml:space="preserve"> </w:t>
      </w:r>
      <w:r>
        <w:rPr>
          <w:rFonts w:hint="eastAsia" w:ascii="宋体" w:hAnsi="宋体"/>
          <w:sz w:val="24"/>
          <w:lang w:val="en-US" w:eastAsia="zh-CN"/>
        </w:rPr>
        <w:t>1标段：通用试剂耗材</w:t>
      </w:r>
    </w:p>
    <w:p w14:paraId="7EA33AF4">
      <w:pPr>
        <w:kinsoku w:val="0"/>
        <w:spacing w:line="500" w:lineRule="exact"/>
        <w:ind w:left="-1260" w:leftChars="-600" w:firstLine="0" w:firstLineChars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项目编号：                                           </w:t>
      </w:r>
    </w:p>
    <w:tbl>
      <w:tblPr>
        <w:tblStyle w:val="6"/>
        <w:tblW w:w="108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8"/>
        <w:gridCol w:w="1283"/>
        <w:gridCol w:w="842"/>
        <w:gridCol w:w="1263"/>
        <w:gridCol w:w="1033"/>
        <w:gridCol w:w="1033"/>
        <w:gridCol w:w="1033"/>
        <w:gridCol w:w="1033"/>
        <w:gridCol w:w="797"/>
        <w:gridCol w:w="913"/>
        <w:gridCol w:w="1161"/>
      </w:tblGrid>
      <w:tr w14:paraId="5803E6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488" w:type="dxa"/>
            <w:vAlign w:val="center"/>
          </w:tcPr>
          <w:p w14:paraId="28DC6BA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283" w:type="dxa"/>
            <w:vAlign w:val="center"/>
          </w:tcPr>
          <w:p w14:paraId="3AE1D11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产品名称</w:t>
            </w:r>
          </w:p>
        </w:tc>
        <w:tc>
          <w:tcPr>
            <w:tcW w:w="842" w:type="dxa"/>
            <w:vAlign w:val="center"/>
          </w:tcPr>
          <w:p w14:paraId="15380B5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品牌</w:t>
            </w:r>
          </w:p>
        </w:tc>
        <w:tc>
          <w:tcPr>
            <w:tcW w:w="1263" w:type="dxa"/>
            <w:vAlign w:val="center"/>
          </w:tcPr>
          <w:p w14:paraId="2253D31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规格型号</w:t>
            </w:r>
          </w:p>
        </w:tc>
        <w:tc>
          <w:tcPr>
            <w:tcW w:w="1033" w:type="dxa"/>
            <w:vAlign w:val="center"/>
          </w:tcPr>
          <w:p w14:paraId="0B4F414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产地</w:t>
            </w:r>
          </w:p>
        </w:tc>
        <w:tc>
          <w:tcPr>
            <w:tcW w:w="1033" w:type="dxa"/>
            <w:vAlign w:val="center"/>
          </w:tcPr>
          <w:p w14:paraId="6324F449"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制造商</w:t>
            </w:r>
          </w:p>
        </w:tc>
        <w:tc>
          <w:tcPr>
            <w:tcW w:w="1033" w:type="dxa"/>
            <w:vAlign w:val="center"/>
          </w:tcPr>
          <w:p w14:paraId="20DC5EF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1033" w:type="dxa"/>
            <w:vAlign w:val="center"/>
          </w:tcPr>
          <w:p w14:paraId="1FDCB61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数量</w:t>
            </w:r>
          </w:p>
        </w:tc>
        <w:tc>
          <w:tcPr>
            <w:tcW w:w="797" w:type="dxa"/>
            <w:vAlign w:val="center"/>
          </w:tcPr>
          <w:p w14:paraId="0EE26DD1">
            <w:pPr>
              <w:jc w:val="center"/>
              <w:rPr>
                <w:sz w:val="24"/>
              </w:rPr>
            </w:pPr>
            <w:bookmarkStart w:id="0" w:name="OLE_LINK1"/>
            <w:r>
              <w:rPr>
                <w:rFonts w:hint="eastAsia"/>
                <w:sz w:val="24"/>
              </w:rPr>
              <w:t>单价</w:t>
            </w:r>
            <w:r>
              <w:rPr>
                <w:rFonts w:hAnsi="宋体"/>
                <w:sz w:val="24"/>
              </w:rPr>
              <w:t>(</w:t>
            </w:r>
            <w:r>
              <w:rPr>
                <w:rFonts w:hint="eastAsia" w:hAnsi="宋体"/>
                <w:sz w:val="24"/>
              </w:rPr>
              <w:t>元</w:t>
            </w:r>
            <w:r>
              <w:rPr>
                <w:rFonts w:hAnsi="宋体"/>
                <w:sz w:val="24"/>
              </w:rPr>
              <w:t>)</w:t>
            </w:r>
            <w:bookmarkEnd w:id="0"/>
          </w:p>
        </w:tc>
        <w:tc>
          <w:tcPr>
            <w:tcW w:w="913" w:type="dxa"/>
            <w:vAlign w:val="center"/>
          </w:tcPr>
          <w:p w14:paraId="57033462"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单价</w:t>
            </w:r>
            <w:r>
              <w:rPr>
                <w:rFonts w:hint="eastAsia"/>
                <w:sz w:val="24"/>
              </w:rPr>
              <w:t>合计</w:t>
            </w:r>
            <w:r>
              <w:rPr>
                <w:rFonts w:hAnsi="宋体"/>
                <w:sz w:val="24"/>
              </w:rPr>
              <w:t>(</w:t>
            </w:r>
            <w:r>
              <w:rPr>
                <w:rFonts w:hint="eastAsia" w:hAnsi="宋体"/>
                <w:sz w:val="24"/>
              </w:rPr>
              <w:t>元</w:t>
            </w:r>
            <w:r>
              <w:rPr>
                <w:rFonts w:hAnsi="宋体"/>
                <w:sz w:val="24"/>
              </w:rPr>
              <w:t>)</w:t>
            </w:r>
          </w:p>
        </w:tc>
        <w:tc>
          <w:tcPr>
            <w:tcW w:w="1161" w:type="dxa"/>
            <w:vAlign w:val="center"/>
          </w:tcPr>
          <w:p w14:paraId="2995E0A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单价</w:t>
            </w:r>
            <w:r>
              <w:rPr>
                <w:rFonts w:hint="eastAsia" w:hAnsi="宋体"/>
                <w:sz w:val="24"/>
                <w:lang w:val="en-US" w:eastAsia="zh-CN"/>
              </w:rPr>
              <w:t>限价（元）</w:t>
            </w:r>
          </w:p>
        </w:tc>
      </w:tr>
      <w:tr w14:paraId="1B042C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488" w:type="dxa"/>
            <w:vAlign w:val="center"/>
          </w:tcPr>
          <w:p w14:paraId="51AC24A8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83" w:type="dxa"/>
            <w:vAlign w:val="center"/>
          </w:tcPr>
          <w:p w14:paraId="201DD9FF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黄曲霉毒素免疫亲和柱</w:t>
            </w:r>
          </w:p>
        </w:tc>
        <w:tc>
          <w:tcPr>
            <w:tcW w:w="842" w:type="dxa"/>
            <w:vAlign w:val="center"/>
          </w:tcPr>
          <w:p w14:paraId="07A546F9">
            <w:pPr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63" w:type="dxa"/>
            <w:vAlign w:val="center"/>
          </w:tcPr>
          <w:p w14:paraId="33B82797">
            <w:pPr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33" w:type="dxa"/>
            <w:vAlign w:val="center"/>
          </w:tcPr>
          <w:p w14:paraId="09C5DE81">
            <w:pPr>
              <w:pStyle w:val="3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33" w:type="dxa"/>
            <w:vAlign w:val="center"/>
          </w:tcPr>
          <w:p w14:paraId="6E952602">
            <w:pPr>
              <w:pStyle w:val="3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33" w:type="dxa"/>
            <w:vAlign w:val="center"/>
          </w:tcPr>
          <w:p w14:paraId="1998F576">
            <w:pPr>
              <w:pStyle w:val="3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33" w:type="dxa"/>
            <w:vAlign w:val="center"/>
          </w:tcPr>
          <w:p w14:paraId="2EF68D87">
            <w:pPr>
              <w:jc w:val="center"/>
              <w:rPr>
                <w:rFonts w:hint="default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hAnsi="宋体" w:cs="Times New Roman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 w14:paraId="45569C6A">
            <w:pPr>
              <w:pStyle w:val="3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13" w:type="dxa"/>
            <w:vMerge w:val="restart"/>
            <w:vAlign w:val="center"/>
          </w:tcPr>
          <w:p w14:paraId="03A9AD0D">
            <w:pPr>
              <w:pStyle w:val="3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61" w:type="dxa"/>
            <w:vAlign w:val="center"/>
          </w:tcPr>
          <w:p w14:paraId="2B455A32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1643.00</w:t>
            </w:r>
          </w:p>
        </w:tc>
      </w:tr>
      <w:tr w14:paraId="3B79FB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488" w:type="dxa"/>
            <w:vAlign w:val="center"/>
          </w:tcPr>
          <w:p w14:paraId="08350CF0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</w:p>
        </w:tc>
        <w:tc>
          <w:tcPr>
            <w:tcW w:w="1283" w:type="dxa"/>
            <w:vAlign w:val="center"/>
          </w:tcPr>
          <w:p w14:paraId="091B673F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呕吐毒素免疫亲和柱（核心产品）</w:t>
            </w:r>
          </w:p>
        </w:tc>
        <w:tc>
          <w:tcPr>
            <w:tcW w:w="842" w:type="dxa"/>
            <w:vAlign w:val="center"/>
          </w:tcPr>
          <w:p w14:paraId="2C4EEF95">
            <w:pPr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63" w:type="dxa"/>
            <w:vAlign w:val="center"/>
          </w:tcPr>
          <w:p w14:paraId="1E5A4C95">
            <w:pPr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33" w:type="dxa"/>
            <w:vAlign w:val="center"/>
          </w:tcPr>
          <w:p w14:paraId="45C7197E">
            <w:pPr>
              <w:pStyle w:val="3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33" w:type="dxa"/>
            <w:vAlign w:val="center"/>
          </w:tcPr>
          <w:p w14:paraId="7288CA9C">
            <w:pPr>
              <w:pStyle w:val="3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33" w:type="dxa"/>
            <w:vAlign w:val="center"/>
          </w:tcPr>
          <w:p w14:paraId="0730DB8F">
            <w:pPr>
              <w:pStyle w:val="3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33" w:type="dxa"/>
            <w:vAlign w:val="center"/>
          </w:tcPr>
          <w:p w14:paraId="10CECEF9">
            <w:pPr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hAnsi="宋体" w:cs="Times New Roman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 w14:paraId="474E050A">
            <w:pPr>
              <w:pStyle w:val="3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13" w:type="dxa"/>
            <w:vMerge w:val="continue"/>
            <w:tcBorders/>
            <w:vAlign w:val="center"/>
          </w:tcPr>
          <w:p w14:paraId="33BFA19E">
            <w:pPr>
              <w:pStyle w:val="3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61" w:type="dxa"/>
            <w:vAlign w:val="center"/>
          </w:tcPr>
          <w:p w14:paraId="2498A4F2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1780.00</w:t>
            </w:r>
          </w:p>
        </w:tc>
      </w:tr>
      <w:tr w14:paraId="08B61E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488" w:type="dxa"/>
            <w:vAlign w:val="center"/>
          </w:tcPr>
          <w:p w14:paraId="75E5C78A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</w:p>
        </w:tc>
        <w:tc>
          <w:tcPr>
            <w:tcW w:w="1283" w:type="dxa"/>
            <w:vAlign w:val="center"/>
          </w:tcPr>
          <w:p w14:paraId="0F584299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玉米赤霉烯酮免疫亲和柱</w:t>
            </w:r>
          </w:p>
        </w:tc>
        <w:tc>
          <w:tcPr>
            <w:tcW w:w="842" w:type="dxa"/>
            <w:vAlign w:val="center"/>
          </w:tcPr>
          <w:p w14:paraId="6E431232">
            <w:pPr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63" w:type="dxa"/>
            <w:vAlign w:val="center"/>
          </w:tcPr>
          <w:p w14:paraId="00462287">
            <w:pPr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33" w:type="dxa"/>
            <w:vAlign w:val="center"/>
          </w:tcPr>
          <w:p w14:paraId="05018AA4">
            <w:pPr>
              <w:pStyle w:val="3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33" w:type="dxa"/>
            <w:vAlign w:val="center"/>
          </w:tcPr>
          <w:p w14:paraId="4AF31321">
            <w:pPr>
              <w:pStyle w:val="3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33" w:type="dxa"/>
            <w:vAlign w:val="center"/>
          </w:tcPr>
          <w:p w14:paraId="73B1D126">
            <w:pPr>
              <w:pStyle w:val="3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33" w:type="dxa"/>
            <w:vAlign w:val="center"/>
          </w:tcPr>
          <w:p w14:paraId="78A9273C">
            <w:pPr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hAnsi="宋体" w:cs="Times New Roman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 w14:paraId="647A0921">
            <w:pPr>
              <w:pStyle w:val="3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13" w:type="dxa"/>
            <w:vMerge w:val="continue"/>
            <w:tcBorders/>
            <w:vAlign w:val="center"/>
          </w:tcPr>
          <w:p w14:paraId="64A374F5">
            <w:pPr>
              <w:pStyle w:val="3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61" w:type="dxa"/>
            <w:vAlign w:val="center"/>
          </w:tcPr>
          <w:p w14:paraId="42FC237E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1780.00</w:t>
            </w:r>
          </w:p>
        </w:tc>
      </w:tr>
      <w:tr w14:paraId="62F75C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488" w:type="dxa"/>
            <w:vAlign w:val="center"/>
          </w:tcPr>
          <w:p w14:paraId="11DB9CA5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</w:p>
        </w:tc>
        <w:tc>
          <w:tcPr>
            <w:tcW w:w="1283" w:type="dxa"/>
            <w:vAlign w:val="center"/>
          </w:tcPr>
          <w:p w14:paraId="1165FCE9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赭曲霉毒素免疫亲和柱</w:t>
            </w:r>
          </w:p>
        </w:tc>
        <w:tc>
          <w:tcPr>
            <w:tcW w:w="842" w:type="dxa"/>
            <w:vAlign w:val="center"/>
          </w:tcPr>
          <w:p w14:paraId="780B479B">
            <w:pPr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63" w:type="dxa"/>
            <w:vAlign w:val="center"/>
          </w:tcPr>
          <w:p w14:paraId="19252D70">
            <w:pPr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33" w:type="dxa"/>
            <w:vAlign w:val="center"/>
          </w:tcPr>
          <w:p w14:paraId="22C409B2">
            <w:pPr>
              <w:pStyle w:val="3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33" w:type="dxa"/>
            <w:vAlign w:val="center"/>
          </w:tcPr>
          <w:p w14:paraId="3403CD49">
            <w:pPr>
              <w:pStyle w:val="3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33" w:type="dxa"/>
            <w:vAlign w:val="center"/>
          </w:tcPr>
          <w:p w14:paraId="3EF394B0">
            <w:pPr>
              <w:pStyle w:val="3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33" w:type="dxa"/>
            <w:vAlign w:val="center"/>
          </w:tcPr>
          <w:p w14:paraId="09B8A4C8">
            <w:pPr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hAnsi="宋体" w:cs="Times New Roman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 w14:paraId="0EC5C5E0">
            <w:pPr>
              <w:pStyle w:val="3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13" w:type="dxa"/>
            <w:vMerge w:val="continue"/>
            <w:tcBorders/>
            <w:vAlign w:val="center"/>
          </w:tcPr>
          <w:p w14:paraId="4D74113A">
            <w:pPr>
              <w:pStyle w:val="3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61" w:type="dxa"/>
            <w:vAlign w:val="center"/>
          </w:tcPr>
          <w:p w14:paraId="4E7521B0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1712.00</w:t>
            </w:r>
          </w:p>
        </w:tc>
      </w:tr>
      <w:tr w14:paraId="75B9C2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488" w:type="dxa"/>
            <w:vAlign w:val="center"/>
          </w:tcPr>
          <w:p w14:paraId="13DB21FE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</w:p>
        </w:tc>
        <w:tc>
          <w:tcPr>
            <w:tcW w:w="1283" w:type="dxa"/>
            <w:vAlign w:val="center"/>
          </w:tcPr>
          <w:p w14:paraId="44A57789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离心管</w:t>
            </w:r>
          </w:p>
        </w:tc>
        <w:tc>
          <w:tcPr>
            <w:tcW w:w="842" w:type="dxa"/>
            <w:vAlign w:val="center"/>
          </w:tcPr>
          <w:p w14:paraId="7FD2E84E">
            <w:pPr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63" w:type="dxa"/>
            <w:vAlign w:val="center"/>
          </w:tcPr>
          <w:p w14:paraId="34AE511E">
            <w:pPr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33" w:type="dxa"/>
            <w:vAlign w:val="center"/>
          </w:tcPr>
          <w:p w14:paraId="279D9C91">
            <w:pPr>
              <w:pStyle w:val="3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33" w:type="dxa"/>
            <w:vAlign w:val="center"/>
          </w:tcPr>
          <w:p w14:paraId="10D42FAA">
            <w:pPr>
              <w:pStyle w:val="3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33" w:type="dxa"/>
            <w:vAlign w:val="center"/>
          </w:tcPr>
          <w:p w14:paraId="6D3EB37A">
            <w:pPr>
              <w:pStyle w:val="3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33" w:type="dxa"/>
            <w:vAlign w:val="center"/>
          </w:tcPr>
          <w:p w14:paraId="57B80422">
            <w:pPr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hAnsi="宋体" w:cs="Times New Roman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 w14:paraId="3AEC3E25">
            <w:pPr>
              <w:pStyle w:val="3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13" w:type="dxa"/>
            <w:vMerge w:val="continue"/>
            <w:tcBorders/>
            <w:vAlign w:val="center"/>
          </w:tcPr>
          <w:p w14:paraId="307FA7D2">
            <w:pPr>
              <w:pStyle w:val="3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61" w:type="dxa"/>
            <w:vAlign w:val="center"/>
          </w:tcPr>
          <w:p w14:paraId="0B22A207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2.00</w:t>
            </w:r>
          </w:p>
        </w:tc>
      </w:tr>
      <w:tr w14:paraId="3B609A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488" w:type="dxa"/>
            <w:vAlign w:val="center"/>
          </w:tcPr>
          <w:p w14:paraId="1919AF41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</w:p>
        </w:tc>
        <w:tc>
          <w:tcPr>
            <w:tcW w:w="1283" w:type="dxa"/>
            <w:vAlign w:val="center"/>
          </w:tcPr>
          <w:p w14:paraId="4669578C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进样器</w:t>
            </w:r>
          </w:p>
        </w:tc>
        <w:tc>
          <w:tcPr>
            <w:tcW w:w="842" w:type="dxa"/>
            <w:vAlign w:val="center"/>
          </w:tcPr>
          <w:p w14:paraId="3472DCAA">
            <w:pPr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63" w:type="dxa"/>
            <w:vAlign w:val="center"/>
          </w:tcPr>
          <w:p w14:paraId="42BB7BD6">
            <w:pPr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33" w:type="dxa"/>
            <w:vAlign w:val="center"/>
          </w:tcPr>
          <w:p w14:paraId="18D313E6">
            <w:pPr>
              <w:pStyle w:val="3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33" w:type="dxa"/>
            <w:vAlign w:val="center"/>
          </w:tcPr>
          <w:p w14:paraId="3570EAC5">
            <w:pPr>
              <w:pStyle w:val="3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33" w:type="dxa"/>
            <w:vAlign w:val="center"/>
          </w:tcPr>
          <w:p w14:paraId="16E18DDF">
            <w:pPr>
              <w:pStyle w:val="3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33" w:type="dxa"/>
            <w:vAlign w:val="center"/>
          </w:tcPr>
          <w:p w14:paraId="59FF2590">
            <w:pPr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hAnsi="宋体" w:cs="Times New Roman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 w14:paraId="51B6C4A3">
            <w:pPr>
              <w:pStyle w:val="3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13" w:type="dxa"/>
            <w:vMerge w:val="continue"/>
            <w:tcBorders/>
            <w:vAlign w:val="center"/>
          </w:tcPr>
          <w:p w14:paraId="34A0D6B0">
            <w:pPr>
              <w:pStyle w:val="3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61" w:type="dxa"/>
            <w:vAlign w:val="center"/>
          </w:tcPr>
          <w:p w14:paraId="69C5B818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0.55</w:t>
            </w:r>
          </w:p>
        </w:tc>
      </w:tr>
      <w:tr w14:paraId="4FEA43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488" w:type="dxa"/>
            <w:vAlign w:val="center"/>
          </w:tcPr>
          <w:p w14:paraId="1534FC8D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83" w:type="dxa"/>
            <w:vAlign w:val="center"/>
          </w:tcPr>
          <w:p w14:paraId="077DE5E2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氯化钠</w:t>
            </w:r>
          </w:p>
        </w:tc>
        <w:tc>
          <w:tcPr>
            <w:tcW w:w="842" w:type="dxa"/>
            <w:vAlign w:val="center"/>
          </w:tcPr>
          <w:p w14:paraId="7306227B">
            <w:pPr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63" w:type="dxa"/>
            <w:vAlign w:val="center"/>
          </w:tcPr>
          <w:p w14:paraId="20B23632">
            <w:pPr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33" w:type="dxa"/>
            <w:vAlign w:val="center"/>
          </w:tcPr>
          <w:p w14:paraId="10BF7AA1">
            <w:pPr>
              <w:pStyle w:val="3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33" w:type="dxa"/>
            <w:vAlign w:val="center"/>
          </w:tcPr>
          <w:p w14:paraId="4CD2157E">
            <w:pPr>
              <w:pStyle w:val="3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33" w:type="dxa"/>
            <w:vAlign w:val="center"/>
          </w:tcPr>
          <w:p w14:paraId="3893EE54">
            <w:pPr>
              <w:pStyle w:val="3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33" w:type="dxa"/>
            <w:vAlign w:val="center"/>
          </w:tcPr>
          <w:p w14:paraId="5602942A">
            <w:pPr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hAnsi="宋体" w:cs="Times New Roman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 w14:paraId="08F03865">
            <w:pPr>
              <w:pStyle w:val="3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13" w:type="dxa"/>
            <w:vMerge w:val="continue"/>
            <w:tcBorders/>
            <w:vAlign w:val="center"/>
          </w:tcPr>
          <w:p w14:paraId="01F6B39A">
            <w:pPr>
              <w:pStyle w:val="3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61" w:type="dxa"/>
            <w:vAlign w:val="center"/>
          </w:tcPr>
          <w:p w14:paraId="43FEE2CD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13.00</w:t>
            </w:r>
          </w:p>
        </w:tc>
      </w:tr>
      <w:tr w14:paraId="5EBB12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488" w:type="dxa"/>
            <w:vAlign w:val="center"/>
          </w:tcPr>
          <w:p w14:paraId="72068722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83" w:type="dxa"/>
            <w:vAlign w:val="center"/>
          </w:tcPr>
          <w:p w14:paraId="72CC2F70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C18SPE柱</w:t>
            </w:r>
          </w:p>
        </w:tc>
        <w:tc>
          <w:tcPr>
            <w:tcW w:w="842" w:type="dxa"/>
            <w:vAlign w:val="center"/>
          </w:tcPr>
          <w:p w14:paraId="02E55E19">
            <w:pPr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63" w:type="dxa"/>
            <w:vAlign w:val="center"/>
          </w:tcPr>
          <w:p w14:paraId="1F4069F2">
            <w:pPr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33" w:type="dxa"/>
            <w:vAlign w:val="center"/>
          </w:tcPr>
          <w:p w14:paraId="092C7470">
            <w:pPr>
              <w:pStyle w:val="3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33" w:type="dxa"/>
            <w:vAlign w:val="center"/>
          </w:tcPr>
          <w:p w14:paraId="16C39D30">
            <w:pPr>
              <w:pStyle w:val="3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33" w:type="dxa"/>
            <w:vAlign w:val="center"/>
          </w:tcPr>
          <w:p w14:paraId="7066597A">
            <w:pPr>
              <w:pStyle w:val="3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33" w:type="dxa"/>
            <w:vAlign w:val="center"/>
          </w:tcPr>
          <w:p w14:paraId="121DC222">
            <w:pPr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hAnsi="宋体" w:cs="Times New Roman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 w14:paraId="0D1A5B4A">
            <w:pPr>
              <w:pStyle w:val="3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13" w:type="dxa"/>
            <w:vMerge w:val="continue"/>
            <w:tcBorders/>
            <w:vAlign w:val="center"/>
          </w:tcPr>
          <w:p w14:paraId="25AFC55E">
            <w:pPr>
              <w:pStyle w:val="3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61" w:type="dxa"/>
            <w:vAlign w:val="center"/>
          </w:tcPr>
          <w:p w14:paraId="1D3C7AE9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547.00</w:t>
            </w:r>
          </w:p>
        </w:tc>
      </w:tr>
      <w:tr w14:paraId="4A4995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488" w:type="dxa"/>
            <w:vAlign w:val="center"/>
          </w:tcPr>
          <w:p w14:paraId="45D64967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83" w:type="dxa"/>
            <w:vAlign w:val="center"/>
          </w:tcPr>
          <w:p w14:paraId="3D0A7333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苯并芘前处理柱</w:t>
            </w:r>
          </w:p>
        </w:tc>
        <w:tc>
          <w:tcPr>
            <w:tcW w:w="842" w:type="dxa"/>
            <w:vAlign w:val="center"/>
          </w:tcPr>
          <w:p w14:paraId="4FD5BA19">
            <w:pPr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63" w:type="dxa"/>
            <w:vAlign w:val="center"/>
          </w:tcPr>
          <w:p w14:paraId="202722A7">
            <w:pPr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33" w:type="dxa"/>
            <w:vAlign w:val="center"/>
          </w:tcPr>
          <w:p w14:paraId="589C3F6A">
            <w:pPr>
              <w:pStyle w:val="3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33" w:type="dxa"/>
            <w:vAlign w:val="center"/>
          </w:tcPr>
          <w:p w14:paraId="67B0BD7B">
            <w:pPr>
              <w:pStyle w:val="3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33" w:type="dxa"/>
            <w:vAlign w:val="center"/>
          </w:tcPr>
          <w:p w14:paraId="48E2362A">
            <w:pPr>
              <w:pStyle w:val="3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33" w:type="dxa"/>
            <w:vAlign w:val="center"/>
          </w:tcPr>
          <w:p w14:paraId="791876C7">
            <w:pPr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hAnsi="宋体" w:cs="Times New Roman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 w14:paraId="7222FA99">
            <w:pPr>
              <w:pStyle w:val="3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13" w:type="dxa"/>
            <w:vMerge w:val="continue"/>
            <w:tcBorders/>
            <w:vAlign w:val="center"/>
          </w:tcPr>
          <w:p w14:paraId="1BA745F6">
            <w:pPr>
              <w:pStyle w:val="3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61" w:type="dxa"/>
            <w:vAlign w:val="center"/>
          </w:tcPr>
          <w:p w14:paraId="20F380E1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534.00</w:t>
            </w:r>
          </w:p>
        </w:tc>
      </w:tr>
      <w:tr w14:paraId="18039C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488" w:type="dxa"/>
            <w:vAlign w:val="center"/>
          </w:tcPr>
          <w:p w14:paraId="4963D34A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83" w:type="dxa"/>
            <w:vAlign w:val="center"/>
          </w:tcPr>
          <w:p w14:paraId="280C6B9C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弗罗里硅土SPE柱</w:t>
            </w:r>
          </w:p>
        </w:tc>
        <w:tc>
          <w:tcPr>
            <w:tcW w:w="842" w:type="dxa"/>
            <w:vAlign w:val="center"/>
          </w:tcPr>
          <w:p w14:paraId="1940516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478EB72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  <w:vAlign w:val="center"/>
          </w:tcPr>
          <w:p w14:paraId="27455248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1AD5D624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480DFBCC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2DFCC2B4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 w:cs="Times New Roman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 w14:paraId="7C44E67A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913" w:type="dxa"/>
            <w:vMerge w:val="continue"/>
            <w:tcBorders/>
            <w:vAlign w:val="center"/>
          </w:tcPr>
          <w:p w14:paraId="16EA6EDF"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161" w:type="dxa"/>
            <w:vAlign w:val="center"/>
          </w:tcPr>
          <w:p w14:paraId="575E2CCB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342.00</w:t>
            </w:r>
          </w:p>
        </w:tc>
      </w:tr>
      <w:tr w14:paraId="28CAB2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488" w:type="dxa"/>
            <w:vAlign w:val="center"/>
          </w:tcPr>
          <w:p w14:paraId="374EF38F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83" w:type="dxa"/>
            <w:vAlign w:val="center"/>
          </w:tcPr>
          <w:p w14:paraId="140B72E8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酚酞</w:t>
            </w:r>
          </w:p>
        </w:tc>
        <w:tc>
          <w:tcPr>
            <w:tcW w:w="842" w:type="dxa"/>
            <w:vAlign w:val="center"/>
          </w:tcPr>
          <w:p w14:paraId="27D1C53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548FDDA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  <w:vAlign w:val="center"/>
          </w:tcPr>
          <w:p w14:paraId="7D60DE13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452FDEFD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7C2DE068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01CC270F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 w:cs="Times New Roman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 w14:paraId="457BD8E2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913" w:type="dxa"/>
            <w:vMerge w:val="continue"/>
            <w:tcBorders/>
            <w:vAlign w:val="center"/>
          </w:tcPr>
          <w:p w14:paraId="19400BB7"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161" w:type="dxa"/>
            <w:vAlign w:val="center"/>
          </w:tcPr>
          <w:p w14:paraId="6921BAD8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11.00</w:t>
            </w:r>
          </w:p>
        </w:tc>
      </w:tr>
      <w:tr w14:paraId="556CD5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488" w:type="dxa"/>
            <w:vAlign w:val="center"/>
          </w:tcPr>
          <w:p w14:paraId="45C368A2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83" w:type="dxa"/>
            <w:vAlign w:val="center"/>
          </w:tcPr>
          <w:p w14:paraId="79578DB7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甲基红</w:t>
            </w:r>
          </w:p>
        </w:tc>
        <w:tc>
          <w:tcPr>
            <w:tcW w:w="842" w:type="dxa"/>
            <w:vAlign w:val="center"/>
          </w:tcPr>
          <w:p w14:paraId="35E9D99F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46F88AC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  <w:vAlign w:val="center"/>
          </w:tcPr>
          <w:p w14:paraId="4EBC31BF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43B896EE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23D405A8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56A444B3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 w:cs="Times New Roman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 w14:paraId="20C18382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913" w:type="dxa"/>
            <w:vMerge w:val="continue"/>
            <w:tcBorders/>
            <w:vAlign w:val="center"/>
          </w:tcPr>
          <w:p w14:paraId="247C883B"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161" w:type="dxa"/>
            <w:vAlign w:val="center"/>
          </w:tcPr>
          <w:p w14:paraId="7703E8BE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38.00</w:t>
            </w:r>
          </w:p>
        </w:tc>
      </w:tr>
      <w:tr w14:paraId="60DA1E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488" w:type="dxa"/>
            <w:vAlign w:val="center"/>
          </w:tcPr>
          <w:p w14:paraId="72F8E6AB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83" w:type="dxa"/>
            <w:vAlign w:val="center"/>
          </w:tcPr>
          <w:p w14:paraId="7AD6D5FB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亚甲基蓝</w:t>
            </w:r>
          </w:p>
        </w:tc>
        <w:tc>
          <w:tcPr>
            <w:tcW w:w="842" w:type="dxa"/>
            <w:vAlign w:val="center"/>
          </w:tcPr>
          <w:p w14:paraId="390FE67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7AD0B52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  <w:vAlign w:val="center"/>
          </w:tcPr>
          <w:p w14:paraId="1C17A0BD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4D519E59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50E8802D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7339503F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 w:cs="Times New Roman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 w14:paraId="2653CEB0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913" w:type="dxa"/>
            <w:vMerge w:val="continue"/>
            <w:tcBorders/>
            <w:vAlign w:val="center"/>
          </w:tcPr>
          <w:p w14:paraId="2E1563FF"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161" w:type="dxa"/>
            <w:vAlign w:val="center"/>
          </w:tcPr>
          <w:p w14:paraId="16954986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24.00</w:t>
            </w:r>
          </w:p>
        </w:tc>
      </w:tr>
      <w:tr w14:paraId="5963CC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488" w:type="dxa"/>
            <w:vAlign w:val="center"/>
          </w:tcPr>
          <w:p w14:paraId="7F68585C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83" w:type="dxa"/>
            <w:vAlign w:val="center"/>
          </w:tcPr>
          <w:p w14:paraId="76770570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伊红Y</w:t>
            </w:r>
          </w:p>
        </w:tc>
        <w:tc>
          <w:tcPr>
            <w:tcW w:w="842" w:type="dxa"/>
            <w:vAlign w:val="center"/>
          </w:tcPr>
          <w:p w14:paraId="5897546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5A3BE0C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  <w:vAlign w:val="center"/>
          </w:tcPr>
          <w:p w14:paraId="4F9FAC09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33D2D3EF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686FFC6A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6B6AEE95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 w:cs="Times New Roman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 w14:paraId="790C56EF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913" w:type="dxa"/>
            <w:vMerge w:val="continue"/>
            <w:tcBorders/>
            <w:vAlign w:val="center"/>
          </w:tcPr>
          <w:p w14:paraId="7E817972"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161" w:type="dxa"/>
            <w:vAlign w:val="center"/>
          </w:tcPr>
          <w:p w14:paraId="5B1EE0DE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47.00</w:t>
            </w:r>
          </w:p>
        </w:tc>
      </w:tr>
      <w:tr w14:paraId="6F6FAB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488" w:type="dxa"/>
            <w:vAlign w:val="center"/>
          </w:tcPr>
          <w:p w14:paraId="09C3E083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83" w:type="dxa"/>
            <w:vAlign w:val="center"/>
          </w:tcPr>
          <w:p w14:paraId="1BB07171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百里香酚兰</w:t>
            </w:r>
          </w:p>
        </w:tc>
        <w:tc>
          <w:tcPr>
            <w:tcW w:w="842" w:type="dxa"/>
            <w:vAlign w:val="center"/>
          </w:tcPr>
          <w:p w14:paraId="11140D4F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45ABDD2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  <w:vAlign w:val="center"/>
          </w:tcPr>
          <w:p w14:paraId="1FEBACF1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6AF30963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3A779F5C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0B55E77D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 w:cs="Times New Roman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 w14:paraId="441BC689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913" w:type="dxa"/>
            <w:vMerge w:val="continue"/>
            <w:tcBorders/>
            <w:vAlign w:val="center"/>
          </w:tcPr>
          <w:p w14:paraId="7601B16F"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161" w:type="dxa"/>
            <w:vAlign w:val="center"/>
          </w:tcPr>
          <w:p w14:paraId="7D0D3A11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109.00</w:t>
            </w:r>
          </w:p>
        </w:tc>
      </w:tr>
      <w:tr w14:paraId="50CF44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488" w:type="dxa"/>
            <w:vAlign w:val="center"/>
          </w:tcPr>
          <w:p w14:paraId="0CC9957A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83" w:type="dxa"/>
            <w:vAlign w:val="center"/>
          </w:tcPr>
          <w:p w14:paraId="77309E0F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碱性蓝6B</w:t>
            </w:r>
          </w:p>
        </w:tc>
        <w:tc>
          <w:tcPr>
            <w:tcW w:w="842" w:type="dxa"/>
            <w:vAlign w:val="center"/>
          </w:tcPr>
          <w:p w14:paraId="54827D9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5703386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  <w:vAlign w:val="center"/>
          </w:tcPr>
          <w:p w14:paraId="062E3786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1956946C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0B7E26DB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2E53D20F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 w:cs="Times New Roman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 w14:paraId="7DAF75BB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913" w:type="dxa"/>
            <w:vMerge w:val="continue"/>
            <w:tcBorders/>
            <w:vAlign w:val="center"/>
          </w:tcPr>
          <w:p w14:paraId="5ED486CC"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161" w:type="dxa"/>
            <w:vAlign w:val="center"/>
          </w:tcPr>
          <w:p w14:paraId="7A6F884B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190.00</w:t>
            </w:r>
          </w:p>
        </w:tc>
      </w:tr>
      <w:tr w14:paraId="66BD83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488" w:type="dxa"/>
            <w:vAlign w:val="center"/>
          </w:tcPr>
          <w:p w14:paraId="6993378B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83" w:type="dxa"/>
            <w:vAlign w:val="center"/>
          </w:tcPr>
          <w:p w14:paraId="0F8971BA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溴甲酚绿</w:t>
            </w:r>
          </w:p>
        </w:tc>
        <w:tc>
          <w:tcPr>
            <w:tcW w:w="842" w:type="dxa"/>
            <w:vAlign w:val="center"/>
          </w:tcPr>
          <w:p w14:paraId="63C8804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60F6100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  <w:vAlign w:val="center"/>
          </w:tcPr>
          <w:p w14:paraId="7F5FEC13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0BA5AB97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01E7E123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57DA79E4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 w:cs="Times New Roman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 w14:paraId="13B7B352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913" w:type="dxa"/>
            <w:vMerge w:val="continue"/>
            <w:tcBorders/>
            <w:vAlign w:val="center"/>
          </w:tcPr>
          <w:p w14:paraId="3C134E1B"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161" w:type="dxa"/>
            <w:vAlign w:val="center"/>
          </w:tcPr>
          <w:p w14:paraId="258E92A1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65.00</w:t>
            </w:r>
          </w:p>
        </w:tc>
      </w:tr>
      <w:tr w14:paraId="7DD9B5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488" w:type="dxa"/>
            <w:vAlign w:val="center"/>
          </w:tcPr>
          <w:p w14:paraId="3D8C5C45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83" w:type="dxa"/>
            <w:vAlign w:val="center"/>
          </w:tcPr>
          <w:p w14:paraId="78CEFD86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铬天青S</w:t>
            </w:r>
          </w:p>
        </w:tc>
        <w:tc>
          <w:tcPr>
            <w:tcW w:w="842" w:type="dxa"/>
            <w:vAlign w:val="center"/>
          </w:tcPr>
          <w:p w14:paraId="7C5F576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2968422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  <w:vAlign w:val="center"/>
          </w:tcPr>
          <w:p w14:paraId="04FF953B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53B9A61C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1C2E5951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5931996B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 w:cs="Times New Roman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 w14:paraId="55D5C592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913" w:type="dxa"/>
            <w:vMerge w:val="continue"/>
            <w:tcBorders/>
            <w:vAlign w:val="center"/>
          </w:tcPr>
          <w:p w14:paraId="5C611538"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161" w:type="dxa"/>
            <w:vAlign w:val="center"/>
          </w:tcPr>
          <w:p w14:paraId="23B6807D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200.00</w:t>
            </w:r>
          </w:p>
        </w:tc>
      </w:tr>
      <w:tr w14:paraId="42686B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488" w:type="dxa"/>
            <w:vAlign w:val="center"/>
          </w:tcPr>
          <w:p w14:paraId="49C1E89F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83" w:type="dxa"/>
            <w:vAlign w:val="center"/>
          </w:tcPr>
          <w:p w14:paraId="7CCFC2CF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溴酚蓝</w:t>
            </w:r>
          </w:p>
        </w:tc>
        <w:tc>
          <w:tcPr>
            <w:tcW w:w="842" w:type="dxa"/>
            <w:vAlign w:val="center"/>
          </w:tcPr>
          <w:p w14:paraId="43DBF43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159758B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  <w:vAlign w:val="center"/>
          </w:tcPr>
          <w:p w14:paraId="3668DBF6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3D618F42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22132059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2A528F93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 w:cs="Times New Roman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 w14:paraId="04CC2542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913" w:type="dxa"/>
            <w:vMerge w:val="continue"/>
            <w:tcBorders/>
            <w:vAlign w:val="center"/>
          </w:tcPr>
          <w:p w14:paraId="6A7634FE"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161" w:type="dxa"/>
            <w:vAlign w:val="center"/>
          </w:tcPr>
          <w:p w14:paraId="5B07DB29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79.00</w:t>
            </w:r>
          </w:p>
        </w:tc>
      </w:tr>
      <w:tr w14:paraId="589BB1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488" w:type="dxa"/>
            <w:vAlign w:val="center"/>
          </w:tcPr>
          <w:p w14:paraId="30168805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83" w:type="dxa"/>
            <w:vAlign w:val="center"/>
          </w:tcPr>
          <w:p w14:paraId="23AA4A97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聚乙二醇辛基苯醚</w:t>
            </w:r>
          </w:p>
        </w:tc>
        <w:tc>
          <w:tcPr>
            <w:tcW w:w="842" w:type="dxa"/>
            <w:vAlign w:val="center"/>
          </w:tcPr>
          <w:p w14:paraId="08E134C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039D2F0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  <w:vAlign w:val="center"/>
          </w:tcPr>
          <w:p w14:paraId="467708B1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7FC2E50A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683023A1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32700CE5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 w:cs="Times New Roman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 w14:paraId="774346BD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913" w:type="dxa"/>
            <w:vMerge w:val="continue"/>
            <w:tcBorders/>
            <w:vAlign w:val="center"/>
          </w:tcPr>
          <w:p w14:paraId="4F25FFAC"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161" w:type="dxa"/>
            <w:vAlign w:val="center"/>
          </w:tcPr>
          <w:p w14:paraId="6B3E7D41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145.00</w:t>
            </w:r>
          </w:p>
        </w:tc>
      </w:tr>
      <w:tr w14:paraId="7F2B71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488" w:type="dxa"/>
            <w:vAlign w:val="center"/>
          </w:tcPr>
          <w:p w14:paraId="4DF9D92A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83" w:type="dxa"/>
            <w:vAlign w:val="center"/>
          </w:tcPr>
          <w:p w14:paraId="5A983036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溴代十六烷基吡啶</w:t>
            </w:r>
          </w:p>
        </w:tc>
        <w:tc>
          <w:tcPr>
            <w:tcW w:w="842" w:type="dxa"/>
            <w:vAlign w:val="center"/>
          </w:tcPr>
          <w:p w14:paraId="0337A4E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060C2DB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  <w:vAlign w:val="center"/>
          </w:tcPr>
          <w:p w14:paraId="45BCF4C5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1917A14C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5AF6FC09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6763AB2C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 w:cs="Times New Roman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 w14:paraId="5767F964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913" w:type="dxa"/>
            <w:vMerge w:val="continue"/>
            <w:tcBorders/>
            <w:vAlign w:val="center"/>
          </w:tcPr>
          <w:p w14:paraId="4D20594A"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161" w:type="dxa"/>
            <w:vAlign w:val="center"/>
          </w:tcPr>
          <w:p w14:paraId="78E5ECD0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130.00</w:t>
            </w:r>
          </w:p>
        </w:tc>
      </w:tr>
      <w:tr w14:paraId="64C4EC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488" w:type="dxa"/>
            <w:vAlign w:val="center"/>
          </w:tcPr>
          <w:p w14:paraId="012BFBE8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83" w:type="dxa"/>
            <w:vAlign w:val="center"/>
          </w:tcPr>
          <w:p w14:paraId="3A0EF1D0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抗坏血酸</w:t>
            </w:r>
          </w:p>
        </w:tc>
        <w:tc>
          <w:tcPr>
            <w:tcW w:w="842" w:type="dxa"/>
            <w:vAlign w:val="center"/>
          </w:tcPr>
          <w:p w14:paraId="5779747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2D7EAC9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  <w:vAlign w:val="center"/>
          </w:tcPr>
          <w:p w14:paraId="5D1A09D9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4735199C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03F4F9D9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3A1BC601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 w:cs="Times New Roman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 w14:paraId="2022F722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913" w:type="dxa"/>
            <w:vMerge w:val="continue"/>
            <w:tcBorders/>
            <w:vAlign w:val="center"/>
          </w:tcPr>
          <w:p w14:paraId="18B2412F"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161" w:type="dxa"/>
            <w:vAlign w:val="center"/>
          </w:tcPr>
          <w:p w14:paraId="45AD7921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35.00</w:t>
            </w:r>
          </w:p>
        </w:tc>
      </w:tr>
      <w:tr w14:paraId="597947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488" w:type="dxa"/>
            <w:vAlign w:val="center"/>
          </w:tcPr>
          <w:p w14:paraId="69685720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83" w:type="dxa"/>
            <w:vAlign w:val="center"/>
          </w:tcPr>
          <w:p w14:paraId="04ADD011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索氏抽提器</w:t>
            </w:r>
          </w:p>
        </w:tc>
        <w:tc>
          <w:tcPr>
            <w:tcW w:w="842" w:type="dxa"/>
            <w:vAlign w:val="center"/>
          </w:tcPr>
          <w:p w14:paraId="0FB6D92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1BAAEBC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  <w:vAlign w:val="center"/>
          </w:tcPr>
          <w:p w14:paraId="7670F400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77714D6A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4C1EC6BC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3CA37E65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 w:cs="Times New Roman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 w14:paraId="4431DEFA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913" w:type="dxa"/>
            <w:vMerge w:val="continue"/>
            <w:tcBorders/>
            <w:vAlign w:val="center"/>
          </w:tcPr>
          <w:p w14:paraId="7A1A2E54"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161" w:type="dxa"/>
            <w:vAlign w:val="center"/>
          </w:tcPr>
          <w:p w14:paraId="67CAF758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100.00</w:t>
            </w:r>
          </w:p>
        </w:tc>
      </w:tr>
      <w:tr w14:paraId="4EED05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488" w:type="dxa"/>
            <w:vAlign w:val="center"/>
          </w:tcPr>
          <w:p w14:paraId="20F14A84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83" w:type="dxa"/>
            <w:vAlign w:val="center"/>
          </w:tcPr>
          <w:p w14:paraId="2C30B25A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硼酸钠</w:t>
            </w:r>
          </w:p>
        </w:tc>
        <w:tc>
          <w:tcPr>
            <w:tcW w:w="842" w:type="dxa"/>
            <w:vAlign w:val="center"/>
          </w:tcPr>
          <w:p w14:paraId="5218DC1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0C0437F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  <w:vAlign w:val="center"/>
          </w:tcPr>
          <w:p w14:paraId="2E5A808B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4C09E5DD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7C84EEE9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6DA0D042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 w:cs="Times New Roman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 w14:paraId="576E74CD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913" w:type="dxa"/>
            <w:vMerge w:val="continue"/>
            <w:tcBorders/>
            <w:vAlign w:val="center"/>
          </w:tcPr>
          <w:p w14:paraId="032D9C6B"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161" w:type="dxa"/>
            <w:vAlign w:val="center"/>
          </w:tcPr>
          <w:p w14:paraId="095C79E0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16.00</w:t>
            </w:r>
          </w:p>
        </w:tc>
      </w:tr>
      <w:tr w14:paraId="1EFC03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488" w:type="dxa"/>
            <w:vAlign w:val="center"/>
          </w:tcPr>
          <w:p w14:paraId="36EEC001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83" w:type="dxa"/>
            <w:vAlign w:val="center"/>
          </w:tcPr>
          <w:p w14:paraId="406E9328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无水亚硫酸钠</w:t>
            </w:r>
          </w:p>
        </w:tc>
        <w:tc>
          <w:tcPr>
            <w:tcW w:w="842" w:type="dxa"/>
            <w:vAlign w:val="center"/>
          </w:tcPr>
          <w:p w14:paraId="42F64A4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113C511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  <w:vAlign w:val="center"/>
          </w:tcPr>
          <w:p w14:paraId="4E8C0226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1DC79813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2F24E615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3A2621A0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 w:cs="Times New Roman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 w14:paraId="74E75BF9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913" w:type="dxa"/>
            <w:vMerge w:val="continue"/>
            <w:tcBorders/>
            <w:vAlign w:val="center"/>
          </w:tcPr>
          <w:p w14:paraId="7BDF8473"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161" w:type="dxa"/>
            <w:vAlign w:val="center"/>
          </w:tcPr>
          <w:p w14:paraId="5AF856FC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20.00</w:t>
            </w:r>
          </w:p>
        </w:tc>
      </w:tr>
      <w:tr w14:paraId="629068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488" w:type="dxa"/>
            <w:vAlign w:val="center"/>
          </w:tcPr>
          <w:p w14:paraId="48C63E11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83" w:type="dxa"/>
            <w:vAlign w:val="center"/>
          </w:tcPr>
          <w:p w14:paraId="1EF605C4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无水磷酸二氢钾</w:t>
            </w:r>
          </w:p>
        </w:tc>
        <w:tc>
          <w:tcPr>
            <w:tcW w:w="842" w:type="dxa"/>
            <w:vAlign w:val="center"/>
          </w:tcPr>
          <w:p w14:paraId="6635B26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60FDD78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  <w:vAlign w:val="center"/>
          </w:tcPr>
          <w:p w14:paraId="51DB5FEB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600ADEAA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0931850F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54DF46E8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 w:cs="Times New Roman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 w14:paraId="5D492A5B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913" w:type="dxa"/>
            <w:vMerge w:val="continue"/>
            <w:tcBorders/>
            <w:vAlign w:val="center"/>
          </w:tcPr>
          <w:p w14:paraId="6BA8F43A"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161" w:type="dxa"/>
            <w:vAlign w:val="center"/>
          </w:tcPr>
          <w:p w14:paraId="37C8EFE9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30.00</w:t>
            </w:r>
          </w:p>
        </w:tc>
      </w:tr>
      <w:tr w14:paraId="7B3641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488" w:type="dxa"/>
            <w:vAlign w:val="center"/>
          </w:tcPr>
          <w:p w14:paraId="5BC4E688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83" w:type="dxa"/>
            <w:vAlign w:val="center"/>
          </w:tcPr>
          <w:p w14:paraId="2DB71BDB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磷酸氢二钠</w:t>
            </w:r>
          </w:p>
        </w:tc>
        <w:tc>
          <w:tcPr>
            <w:tcW w:w="842" w:type="dxa"/>
            <w:vAlign w:val="center"/>
          </w:tcPr>
          <w:p w14:paraId="34FA7D5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3731B1C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  <w:vAlign w:val="center"/>
          </w:tcPr>
          <w:p w14:paraId="29B5EB85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2C3AF630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35C06344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4E98B6C3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 w:cs="Times New Roman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 w14:paraId="2BDDD2EF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913" w:type="dxa"/>
            <w:vMerge w:val="continue"/>
            <w:tcBorders/>
            <w:vAlign w:val="center"/>
          </w:tcPr>
          <w:p w14:paraId="6BF53475"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161" w:type="dxa"/>
            <w:vAlign w:val="center"/>
          </w:tcPr>
          <w:p w14:paraId="3ADD54BB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50.00</w:t>
            </w:r>
          </w:p>
        </w:tc>
      </w:tr>
      <w:tr w14:paraId="1DAB57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488" w:type="dxa"/>
            <w:vAlign w:val="center"/>
          </w:tcPr>
          <w:p w14:paraId="52C85BF7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83" w:type="dxa"/>
            <w:vAlign w:val="center"/>
          </w:tcPr>
          <w:p w14:paraId="5E8D3E8F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钼酸铵</w:t>
            </w:r>
          </w:p>
        </w:tc>
        <w:tc>
          <w:tcPr>
            <w:tcW w:w="842" w:type="dxa"/>
            <w:vAlign w:val="center"/>
          </w:tcPr>
          <w:p w14:paraId="26BB791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2282492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  <w:vAlign w:val="center"/>
          </w:tcPr>
          <w:p w14:paraId="1A6B028B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16F4EE68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56240A48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35309F4C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 w:cs="Times New Roman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 w14:paraId="4FE4ACD2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913" w:type="dxa"/>
            <w:vMerge w:val="continue"/>
            <w:tcBorders/>
            <w:vAlign w:val="center"/>
          </w:tcPr>
          <w:p w14:paraId="73CFBBF0"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161" w:type="dxa"/>
            <w:vAlign w:val="center"/>
          </w:tcPr>
          <w:p w14:paraId="2755578F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301.00</w:t>
            </w:r>
          </w:p>
        </w:tc>
      </w:tr>
      <w:tr w14:paraId="4A577B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488" w:type="dxa"/>
            <w:vAlign w:val="center"/>
          </w:tcPr>
          <w:p w14:paraId="4957CA7F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83" w:type="dxa"/>
            <w:vAlign w:val="center"/>
          </w:tcPr>
          <w:p w14:paraId="3B8A3F07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氯化亚锡</w:t>
            </w:r>
          </w:p>
        </w:tc>
        <w:tc>
          <w:tcPr>
            <w:tcW w:w="842" w:type="dxa"/>
            <w:vAlign w:val="center"/>
          </w:tcPr>
          <w:p w14:paraId="0CF4549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3386CBE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  <w:vAlign w:val="center"/>
          </w:tcPr>
          <w:p w14:paraId="5A8DB29B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4B0CBA58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0BBA66B5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400F44F6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 w:cs="Times New Roman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 w14:paraId="14F3CDE7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913" w:type="dxa"/>
            <w:vMerge w:val="continue"/>
            <w:tcBorders/>
            <w:vAlign w:val="center"/>
          </w:tcPr>
          <w:p w14:paraId="2E01924F"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161" w:type="dxa"/>
            <w:vAlign w:val="center"/>
          </w:tcPr>
          <w:p w14:paraId="74647FF6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189.00</w:t>
            </w:r>
          </w:p>
        </w:tc>
      </w:tr>
      <w:tr w14:paraId="24625F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488" w:type="dxa"/>
            <w:vAlign w:val="center"/>
          </w:tcPr>
          <w:p w14:paraId="79CEA2FC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83" w:type="dxa"/>
            <w:vAlign w:val="center"/>
          </w:tcPr>
          <w:p w14:paraId="3EFEE015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焦性没食子酸</w:t>
            </w:r>
          </w:p>
        </w:tc>
        <w:tc>
          <w:tcPr>
            <w:tcW w:w="842" w:type="dxa"/>
            <w:vAlign w:val="center"/>
          </w:tcPr>
          <w:p w14:paraId="3380E4D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4E2DCA8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  <w:vAlign w:val="center"/>
          </w:tcPr>
          <w:p w14:paraId="1B847DF3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1E7820C6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7FF431B4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36664CDA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 w:cs="Times New Roman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 w14:paraId="7F7C6A34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913" w:type="dxa"/>
            <w:vMerge w:val="continue"/>
            <w:tcBorders/>
            <w:vAlign w:val="center"/>
          </w:tcPr>
          <w:p w14:paraId="3E6CE1C9"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161" w:type="dxa"/>
            <w:vAlign w:val="center"/>
          </w:tcPr>
          <w:p w14:paraId="3098754D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61.00</w:t>
            </w:r>
          </w:p>
        </w:tc>
      </w:tr>
      <w:tr w14:paraId="640044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488" w:type="dxa"/>
            <w:vAlign w:val="center"/>
          </w:tcPr>
          <w:p w14:paraId="6A8F8E09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83" w:type="dxa"/>
            <w:vAlign w:val="center"/>
          </w:tcPr>
          <w:p w14:paraId="2AFB7B63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五水硫酸铜</w:t>
            </w:r>
          </w:p>
        </w:tc>
        <w:tc>
          <w:tcPr>
            <w:tcW w:w="842" w:type="dxa"/>
            <w:vAlign w:val="center"/>
          </w:tcPr>
          <w:p w14:paraId="3788667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28F9FBE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  <w:vAlign w:val="center"/>
          </w:tcPr>
          <w:p w14:paraId="47DB2A6B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18BC4EDF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001AACBB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62128984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 w:cs="Times New Roman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 w14:paraId="18BA5CD7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913" w:type="dxa"/>
            <w:vMerge w:val="continue"/>
            <w:tcBorders/>
            <w:vAlign w:val="center"/>
          </w:tcPr>
          <w:p w14:paraId="3AAD91DC"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161" w:type="dxa"/>
            <w:vAlign w:val="center"/>
          </w:tcPr>
          <w:p w14:paraId="4E306EF9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35.00</w:t>
            </w:r>
          </w:p>
        </w:tc>
      </w:tr>
      <w:tr w14:paraId="22A1F4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488" w:type="dxa"/>
            <w:vAlign w:val="center"/>
          </w:tcPr>
          <w:p w14:paraId="21CED083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83" w:type="dxa"/>
            <w:vAlign w:val="center"/>
          </w:tcPr>
          <w:p w14:paraId="6413A559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硫酸钾</w:t>
            </w:r>
          </w:p>
        </w:tc>
        <w:tc>
          <w:tcPr>
            <w:tcW w:w="842" w:type="dxa"/>
            <w:vAlign w:val="center"/>
          </w:tcPr>
          <w:p w14:paraId="0301B68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57DBADB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  <w:vAlign w:val="center"/>
          </w:tcPr>
          <w:p w14:paraId="404014B1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5537ABDE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510A366F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071993EB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 w:cs="Times New Roman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 w14:paraId="38FF2767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913" w:type="dxa"/>
            <w:vMerge w:val="continue"/>
            <w:tcBorders/>
            <w:vAlign w:val="center"/>
          </w:tcPr>
          <w:p w14:paraId="6FB013DE"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161" w:type="dxa"/>
            <w:vAlign w:val="center"/>
          </w:tcPr>
          <w:p w14:paraId="47631390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20.00</w:t>
            </w:r>
          </w:p>
        </w:tc>
      </w:tr>
      <w:tr w14:paraId="25E8B9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488" w:type="dxa"/>
            <w:vAlign w:val="center"/>
          </w:tcPr>
          <w:p w14:paraId="607568ED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83" w:type="dxa"/>
            <w:vAlign w:val="center"/>
          </w:tcPr>
          <w:p w14:paraId="0376EB67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碳酸钠</w:t>
            </w:r>
          </w:p>
        </w:tc>
        <w:tc>
          <w:tcPr>
            <w:tcW w:w="842" w:type="dxa"/>
            <w:vAlign w:val="center"/>
          </w:tcPr>
          <w:p w14:paraId="52AD554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4FFD588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  <w:vAlign w:val="center"/>
          </w:tcPr>
          <w:p w14:paraId="2DC576CE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619DE64A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773B75F4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07FE7139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 w:cs="Times New Roman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 w14:paraId="5330E315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913" w:type="dxa"/>
            <w:vMerge w:val="continue"/>
            <w:tcBorders/>
            <w:vAlign w:val="center"/>
          </w:tcPr>
          <w:p w14:paraId="47892045"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161" w:type="dxa"/>
            <w:vAlign w:val="center"/>
          </w:tcPr>
          <w:p w14:paraId="52789D07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16.00</w:t>
            </w:r>
          </w:p>
        </w:tc>
      </w:tr>
      <w:tr w14:paraId="151F2B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488" w:type="dxa"/>
            <w:vAlign w:val="center"/>
          </w:tcPr>
          <w:p w14:paraId="1CF906A0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83" w:type="dxa"/>
            <w:vAlign w:val="center"/>
          </w:tcPr>
          <w:p w14:paraId="51681E77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硫酸铜</w:t>
            </w:r>
          </w:p>
        </w:tc>
        <w:tc>
          <w:tcPr>
            <w:tcW w:w="842" w:type="dxa"/>
            <w:vAlign w:val="center"/>
          </w:tcPr>
          <w:p w14:paraId="3407269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2D9E8FE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  <w:vAlign w:val="center"/>
          </w:tcPr>
          <w:p w14:paraId="7385F19D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2F62E4E6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1DDDCCB9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017CDD22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 w:cs="Times New Roman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 w14:paraId="331A142B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913" w:type="dxa"/>
            <w:vMerge w:val="continue"/>
            <w:tcBorders/>
            <w:vAlign w:val="center"/>
          </w:tcPr>
          <w:p w14:paraId="59CEC7F1"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161" w:type="dxa"/>
            <w:vAlign w:val="center"/>
          </w:tcPr>
          <w:p w14:paraId="7458252D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65.00</w:t>
            </w:r>
          </w:p>
        </w:tc>
      </w:tr>
      <w:tr w14:paraId="3ECB8E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488" w:type="dxa"/>
            <w:vAlign w:val="center"/>
          </w:tcPr>
          <w:p w14:paraId="52448547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83" w:type="dxa"/>
            <w:vAlign w:val="center"/>
          </w:tcPr>
          <w:p w14:paraId="78AF915B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容量瓶</w:t>
            </w:r>
          </w:p>
        </w:tc>
        <w:tc>
          <w:tcPr>
            <w:tcW w:w="842" w:type="dxa"/>
            <w:vAlign w:val="center"/>
          </w:tcPr>
          <w:p w14:paraId="1488371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6A96A89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  <w:vAlign w:val="center"/>
          </w:tcPr>
          <w:p w14:paraId="776C66AF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60CFECC6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2362D1BD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687BC63D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 w:cs="Times New Roman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 w14:paraId="0379095B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913" w:type="dxa"/>
            <w:vMerge w:val="continue"/>
            <w:tcBorders/>
            <w:vAlign w:val="center"/>
          </w:tcPr>
          <w:p w14:paraId="60C582F5"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161" w:type="dxa"/>
            <w:vAlign w:val="center"/>
          </w:tcPr>
          <w:p w14:paraId="1A9E42EC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18.20</w:t>
            </w:r>
          </w:p>
        </w:tc>
      </w:tr>
      <w:tr w14:paraId="15221B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488" w:type="dxa"/>
            <w:vAlign w:val="center"/>
          </w:tcPr>
          <w:p w14:paraId="16E6500D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83" w:type="dxa"/>
            <w:vAlign w:val="center"/>
          </w:tcPr>
          <w:p w14:paraId="19B5B924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容量瓶</w:t>
            </w:r>
          </w:p>
        </w:tc>
        <w:tc>
          <w:tcPr>
            <w:tcW w:w="842" w:type="dxa"/>
            <w:vAlign w:val="center"/>
          </w:tcPr>
          <w:p w14:paraId="05F737B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4AD4C70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  <w:vAlign w:val="center"/>
          </w:tcPr>
          <w:p w14:paraId="7021FA3C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432A1C73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679B05E6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6BD643BB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 w:cs="Times New Roman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 w14:paraId="01B88DBB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913" w:type="dxa"/>
            <w:vMerge w:val="continue"/>
            <w:tcBorders/>
            <w:vAlign w:val="center"/>
          </w:tcPr>
          <w:p w14:paraId="0AFC04C3"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161" w:type="dxa"/>
            <w:vAlign w:val="center"/>
          </w:tcPr>
          <w:p w14:paraId="52BB4074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20.80</w:t>
            </w:r>
          </w:p>
        </w:tc>
      </w:tr>
      <w:tr w14:paraId="1582C0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488" w:type="dxa"/>
            <w:vAlign w:val="center"/>
          </w:tcPr>
          <w:p w14:paraId="632EF554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83" w:type="dxa"/>
            <w:vAlign w:val="center"/>
          </w:tcPr>
          <w:p w14:paraId="0F10A47B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容量瓶</w:t>
            </w:r>
          </w:p>
        </w:tc>
        <w:tc>
          <w:tcPr>
            <w:tcW w:w="842" w:type="dxa"/>
            <w:vAlign w:val="center"/>
          </w:tcPr>
          <w:p w14:paraId="179E0EE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6BCAD66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  <w:vAlign w:val="center"/>
          </w:tcPr>
          <w:p w14:paraId="74BDF107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2D3FEA8D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7F521E7C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3492ED0D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 w:cs="Times New Roman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 w14:paraId="0257DF68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913" w:type="dxa"/>
            <w:vMerge w:val="continue"/>
            <w:tcBorders/>
            <w:vAlign w:val="center"/>
          </w:tcPr>
          <w:p w14:paraId="6B8CBE69"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161" w:type="dxa"/>
            <w:vAlign w:val="center"/>
          </w:tcPr>
          <w:p w14:paraId="66E53DB3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20.80</w:t>
            </w:r>
          </w:p>
        </w:tc>
      </w:tr>
      <w:tr w14:paraId="2CC2C8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488" w:type="dxa"/>
            <w:vAlign w:val="center"/>
          </w:tcPr>
          <w:p w14:paraId="5E420EF8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83" w:type="dxa"/>
            <w:vAlign w:val="center"/>
          </w:tcPr>
          <w:p w14:paraId="67EC35F0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容量瓶</w:t>
            </w:r>
          </w:p>
        </w:tc>
        <w:tc>
          <w:tcPr>
            <w:tcW w:w="842" w:type="dxa"/>
            <w:vAlign w:val="center"/>
          </w:tcPr>
          <w:p w14:paraId="52DC9A4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75E5445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  <w:vAlign w:val="center"/>
          </w:tcPr>
          <w:p w14:paraId="01E37439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7E8052AA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72DE903B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456F9B11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 w:cs="Times New Roman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 w14:paraId="79719EE2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913" w:type="dxa"/>
            <w:vMerge w:val="continue"/>
            <w:tcBorders/>
            <w:vAlign w:val="center"/>
          </w:tcPr>
          <w:p w14:paraId="72A1C934"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161" w:type="dxa"/>
            <w:vAlign w:val="center"/>
          </w:tcPr>
          <w:p w14:paraId="4710B8C6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21.00</w:t>
            </w:r>
          </w:p>
        </w:tc>
      </w:tr>
      <w:tr w14:paraId="4496C9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488" w:type="dxa"/>
            <w:vAlign w:val="center"/>
          </w:tcPr>
          <w:p w14:paraId="4C77E9F0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83" w:type="dxa"/>
            <w:vAlign w:val="center"/>
          </w:tcPr>
          <w:p w14:paraId="47455C86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容量瓶</w:t>
            </w:r>
          </w:p>
        </w:tc>
        <w:tc>
          <w:tcPr>
            <w:tcW w:w="842" w:type="dxa"/>
            <w:vAlign w:val="center"/>
          </w:tcPr>
          <w:p w14:paraId="4AD55E5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65AB9E6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  <w:vAlign w:val="center"/>
          </w:tcPr>
          <w:p w14:paraId="24C5A43E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459C49FF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3301C718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1C6BDF32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 w:cs="Times New Roman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 w14:paraId="0F1C4DDE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913" w:type="dxa"/>
            <w:vMerge w:val="continue"/>
            <w:tcBorders/>
            <w:vAlign w:val="center"/>
          </w:tcPr>
          <w:p w14:paraId="78CEAF02"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161" w:type="dxa"/>
            <w:vAlign w:val="center"/>
          </w:tcPr>
          <w:p w14:paraId="4C78E387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30.60</w:t>
            </w:r>
          </w:p>
        </w:tc>
      </w:tr>
      <w:tr w14:paraId="343CB6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488" w:type="dxa"/>
            <w:vAlign w:val="center"/>
          </w:tcPr>
          <w:p w14:paraId="21E9F923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83" w:type="dxa"/>
            <w:vAlign w:val="center"/>
          </w:tcPr>
          <w:p w14:paraId="7DEBD172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容量瓶</w:t>
            </w:r>
          </w:p>
        </w:tc>
        <w:tc>
          <w:tcPr>
            <w:tcW w:w="842" w:type="dxa"/>
            <w:vAlign w:val="center"/>
          </w:tcPr>
          <w:p w14:paraId="6FF6AC5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61526A7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  <w:vAlign w:val="center"/>
          </w:tcPr>
          <w:p w14:paraId="3BC7774B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3FD1F98C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14019AA7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01EC8FE9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 w:cs="Times New Roman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 w14:paraId="6F8100A9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913" w:type="dxa"/>
            <w:vMerge w:val="continue"/>
            <w:tcBorders/>
            <w:vAlign w:val="center"/>
          </w:tcPr>
          <w:p w14:paraId="77BC9054"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161" w:type="dxa"/>
            <w:vAlign w:val="center"/>
          </w:tcPr>
          <w:p w14:paraId="212DE81A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30.60</w:t>
            </w:r>
          </w:p>
        </w:tc>
      </w:tr>
      <w:tr w14:paraId="30120E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488" w:type="dxa"/>
            <w:vAlign w:val="center"/>
          </w:tcPr>
          <w:p w14:paraId="4CD00C04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83" w:type="dxa"/>
            <w:vAlign w:val="center"/>
          </w:tcPr>
          <w:p w14:paraId="1F531F42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移液管</w:t>
            </w:r>
          </w:p>
        </w:tc>
        <w:tc>
          <w:tcPr>
            <w:tcW w:w="842" w:type="dxa"/>
            <w:vAlign w:val="center"/>
          </w:tcPr>
          <w:p w14:paraId="7BE56C1F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2D27A60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  <w:vAlign w:val="center"/>
          </w:tcPr>
          <w:p w14:paraId="50B9D26F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26E1D51E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1FD37BD8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45173D9B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 w:cs="Times New Roman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 w14:paraId="07DBB7A9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913" w:type="dxa"/>
            <w:vMerge w:val="continue"/>
            <w:tcBorders/>
            <w:vAlign w:val="center"/>
          </w:tcPr>
          <w:p w14:paraId="41DD1F46"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161" w:type="dxa"/>
            <w:vAlign w:val="center"/>
          </w:tcPr>
          <w:p w14:paraId="5CA175FB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15.00</w:t>
            </w:r>
          </w:p>
        </w:tc>
      </w:tr>
      <w:tr w14:paraId="5BC8B1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488" w:type="dxa"/>
            <w:vAlign w:val="center"/>
          </w:tcPr>
          <w:p w14:paraId="27D1F68E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83" w:type="dxa"/>
            <w:vAlign w:val="center"/>
          </w:tcPr>
          <w:p w14:paraId="16AB1FC6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移液管</w:t>
            </w:r>
          </w:p>
        </w:tc>
        <w:tc>
          <w:tcPr>
            <w:tcW w:w="842" w:type="dxa"/>
            <w:vAlign w:val="center"/>
          </w:tcPr>
          <w:p w14:paraId="6FC9411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48D3500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  <w:vAlign w:val="center"/>
          </w:tcPr>
          <w:p w14:paraId="07584A0F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7A71F82E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309B45B1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5E3446C4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 w:cs="Times New Roman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 w14:paraId="2A54FECA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913" w:type="dxa"/>
            <w:vMerge w:val="continue"/>
            <w:tcBorders/>
            <w:vAlign w:val="center"/>
          </w:tcPr>
          <w:p w14:paraId="288971FC"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161" w:type="dxa"/>
            <w:vAlign w:val="center"/>
          </w:tcPr>
          <w:p w14:paraId="2F9B9093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11.50</w:t>
            </w:r>
          </w:p>
        </w:tc>
      </w:tr>
      <w:tr w14:paraId="245FDB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488" w:type="dxa"/>
            <w:vAlign w:val="center"/>
          </w:tcPr>
          <w:p w14:paraId="515687D2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83" w:type="dxa"/>
            <w:vAlign w:val="center"/>
          </w:tcPr>
          <w:p w14:paraId="6713C6F6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移液管</w:t>
            </w:r>
          </w:p>
        </w:tc>
        <w:tc>
          <w:tcPr>
            <w:tcW w:w="842" w:type="dxa"/>
            <w:vAlign w:val="center"/>
          </w:tcPr>
          <w:p w14:paraId="498A61D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5C8CE45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  <w:vAlign w:val="center"/>
          </w:tcPr>
          <w:p w14:paraId="4F45B41D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70EEDCF4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578F9BE8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3D681F26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 w:cs="Times New Roman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 w14:paraId="4BA01950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913" w:type="dxa"/>
            <w:vMerge w:val="continue"/>
            <w:tcBorders/>
            <w:vAlign w:val="center"/>
          </w:tcPr>
          <w:p w14:paraId="376BE08A"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161" w:type="dxa"/>
            <w:vAlign w:val="center"/>
          </w:tcPr>
          <w:p w14:paraId="0D2B4E79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11.50</w:t>
            </w:r>
          </w:p>
        </w:tc>
      </w:tr>
      <w:tr w14:paraId="24F941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488" w:type="dxa"/>
            <w:vAlign w:val="center"/>
          </w:tcPr>
          <w:p w14:paraId="7DA44A19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83" w:type="dxa"/>
            <w:vAlign w:val="center"/>
          </w:tcPr>
          <w:p w14:paraId="7E9FA806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移液管</w:t>
            </w:r>
          </w:p>
        </w:tc>
        <w:tc>
          <w:tcPr>
            <w:tcW w:w="842" w:type="dxa"/>
            <w:vAlign w:val="center"/>
          </w:tcPr>
          <w:p w14:paraId="630B896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211F819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  <w:vAlign w:val="center"/>
          </w:tcPr>
          <w:p w14:paraId="3D34C070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79BCCC3B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7FAE41D3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209F6673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 w:cs="Times New Roman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 w14:paraId="09132500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913" w:type="dxa"/>
            <w:vMerge w:val="continue"/>
            <w:tcBorders/>
            <w:vAlign w:val="center"/>
          </w:tcPr>
          <w:p w14:paraId="33051707"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161" w:type="dxa"/>
            <w:vAlign w:val="center"/>
          </w:tcPr>
          <w:p w14:paraId="3B0BD0E2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13.00</w:t>
            </w:r>
          </w:p>
        </w:tc>
      </w:tr>
      <w:tr w14:paraId="2810FB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488" w:type="dxa"/>
            <w:vAlign w:val="center"/>
          </w:tcPr>
          <w:p w14:paraId="69267710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83" w:type="dxa"/>
            <w:vAlign w:val="center"/>
          </w:tcPr>
          <w:p w14:paraId="2D439EF1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移液管</w:t>
            </w:r>
          </w:p>
        </w:tc>
        <w:tc>
          <w:tcPr>
            <w:tcW w:w="842" w:type="dxa"/>
            <w:vAlign w:val="center"/>
          </w:tcPr>
          <w:p w14:paraId="1DBA901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43C48DE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  <w:vAlign w:val="center"/>
          </w:tcPr>
          <w:p w14:paraId="5AC128A8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6DFF13DE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08968BF3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6DD59ECB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 w:cs="Times New Roman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 w14:paraId="4EA7DB31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913" w:type="dxa"/>
            <w:vMerge w:val="continue"/>
            <w:tcBorders/>
            <w:vAlign w:val="center"/>
          </w:tcPr>
          <w:p w14:paraId="3F20C12C"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161" w:type="dxa"/>
            <w:vAlign w:val="center"/>
          </w:tcPr>
          <w:p w14:paraId="64717CCA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13.50</w:t>
            </w:r>
          </w:p>
        </w:tc>
      </w:tr>
      <w:tr w14:paraId="7752C5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488" w:type="dxa"/>
            <w:vAlign w:val="center"/>
          </w:tcPr>
          <w:p w14:paraId="2E681B34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83" w:type="dxa"/>
            <w:vAlign w:val="center"/>
          </w:tcPr>
          <w:p w14:paraId="61260892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移液管</w:t>
            </w:r>
          </w:p>
        </w:tc>
        <w:tc>
          <w:tcPr>
            <w:tcW w:w="842" w:type="dxa"/>
            <w:vAlign w:val="center"/>
          </w:tcPr>
          <w:p w14:paraId="737A1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09FDBAA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  <w:vAlign w:val="center"/>
          </w:tcPr>
          <w:p w14:paraId="747F9418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78B4B108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45413EEC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3A7B9165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 w:cs="Times New Roman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 w14:paraId="0A6AED77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913" w:type="dxa"/>
            <w:vMerge w:val="continue"/>
            <w:tcBorders/>
            <w:vAlign w:val="center"/>
          </w:tcPr>
          <w:p w14:paraId="49E6F7B9"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161" w:type="dxa"/>
            <w:vAlign w:val="center"/>
          </w:tcPr>
          <w:p w14:paraId="5D5983AB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19.50</w:t>
            </w:r>
          </w:p>
        </w:tc>
      </w:tr>
      <w:tr w14:paraId="5692FB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488" w:type="dxa"/>
            <w:vAlign w:val="center"/>
          </w:tcPr>
          <w:p w14:paraId="6D56C92F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83" w:type="dxa"/>
            <w:vAlign w:val="center"/>
          </w:tcPr>
          <w:p w14:paraId="1D2C6CE7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移液管</w:t>
            </w:r>
          </w:p>
        </w:tc>
        <w:tc>
          <w:tcPr>
            <w:tcW w:w="842" w:type="dxa"/>
            <w:vAlign w:val="center"/>
          </w:tcPr>
          <w:p w14:paraId="489ACA0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110BBEAF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  <w:vAlign w:val="center"/>
          </w:tcPr>
          <w:p w14:paraId="68ECFB33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78A2BDF9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65498636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632E5F27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 w:cs="Times New Roman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 w14:paraId="1617A75A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913" w:type="dxa"/>
            <w:vMerge w:val="continue"/>
            <w:tcBorders/>
            <w:vAlign w:val="center"/>
          </w:tcPr>
          <w:p w14:paraId="0AB7DDDD"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161" w:type="dxa"/>
            <w:vAlign w:val="center"/>
          </w:tcPr>
          <w:p w14:paraId="67FC1101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21.00</w:t>
            </w:r>
          </w:p>
        </w:tc>
      </w:tr>
      <w:tr w14:paraId="0F957A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488" w:type="dxa"/>
            <w:vAlign w:val="center"/>
          </w:tcPr>
          <w:p w14:paraId="45AD9993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83" w:type="dxa"/>
            <w:vAlign w:val="center"/>
          </w:tcPr>
          <w:p w14:paraId="485C8DC1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移液管</w:t>
            </w:r>
          </w:p>
        </w:tc>
        <w:tc>
          <w:tcPr>
            <w:tcW w:w="842" w:type="dxa"/>
            <w:vAlign w:val="center"/>
          </w:tcPr>
          <w:p w14:paraId="0F9FD2F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55112FC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  <w:vAlign w:val="center"/>
          </w:tcPr>
          <w:p w14:paraId="3251288B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7FD33DED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15551A84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1B0E948B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 w:cs="Times New Roman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 w14:paraId="092A6084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913" w:type="dxa"/>
            <w:vMerge w:val="continue"/>
            <w:tcBorders/>
            <w:vAlign w:val="center"/>
          </w:tcPr>
          <w:p w14:paraId="297D02EF"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161" w:type="dxa"/>
            <w:vAlign w:val="center"/>
          </w:tcPr>
          <w:p w14:paraId="659869B9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26.00</w:t>
            </w:r>
          </w:p>
        </w:tc>
      </w:tr>
      <w:tr w14:paraId="13931B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488" w:type="dxa"/>
            <w:vAlign w:val="center"/>
          </w:tcPr>
          <w:p w14:paraId="137A1EEA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83" w:type="dxa"/>
            <w:vAlign w:val="center"/>
          </w:tcPr>
          <w:p w14:paraId="1A058757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碘化钾</w:t>
            </w:r>
          </w:p>
        </w:tc>
        <w:tc>
          <w:tcPr>
            <w:tcW w:w="842" w:type="dxa"/>
            <w:vAlign w:val="center"/>
          </w:tcPr>
          <w:p w14:paraId="1A018F3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2DBE19C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  <w:vAlign w:val="center"/>
          </w:tcPr>
          <w:p w14:paraId="140C5A10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4BD3EE2D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2D42DB36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60A8149B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 w:cs="Times New Roman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 w14:paraId="5D8EC4FE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913" w:type="dxa"/>
            <w:vMerge w:val="continue"/>
            <w:tcBorders/>
            <w:vAlign w:val="center"/>
          </w:tcPr>
          <w:p w14:paraId="3A323F90"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161" w:type="dxa"/>
            <w:vAlign w:val="center"/>
          </w:tcPr>
          <w:p w14:paraId="3B062EB9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349.00</w:t>
            </w:r>
          </w:p>
        </w:tc>
      </w:tr>
      <w:tr w14:paraId="54E537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488" w:type="dxa"/>
            <w:vAlign w:val="center"/>
          </w:tcPr>
          <w:p w14:paraId="464B665C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83" w:type="dxa"/>
            <w:vAlign w:val="center"/>
          </w:tcPr>
          <w:p w14:paraId="3BDB14F0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碘</w:t>
            </w:r>
          </w:p>
        </w:tc>
        <w:tc>
          <w:tcPr>
            <w:tcW w:w="842" w:type="dxa"/>
            <w:vAlign w:val="center"/>
          </w:tcPr>
          <w:p w14:paraId="2D9C0E2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71EFC94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  <w:vAlign w:val="center"/>
          </w:tcPr>
          <w:p w14:paraId="76F8C0F1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48928CAF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3BF5CD34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5EC86349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 w:cs="Times New Roman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 w14:paraId="6007148F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913" w:type="dxa"/>
            <w:vMerge w:val="continue"/>
            <w:tcBorders/>
            <w:vAlign w:val="center"/>
          </w:tcPr>
          <w:p w14:paraId="3A803B56"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161" w:type="dxa"/>
            <w:vAlign w:val="center"/>
          </w:tcPr>
          <w:p w14:paraId="1C80ED9A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301.00</w:t>
            </w:r>
          </w:p>
        </w:tc>
      </w:tr>
      <w:tr w14:paraId="3ACB35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488" w:type="dxa"/>
            <w:vAlign w:val="center"/>
          </w:tcPr>
          <w:p w14:paraId="43552AD8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83" w:type="dxa"/>
            <w:vAlign w:val="center"/>
          </w:tcPr>
          <w:p w14:paraId="7433C8B3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5mL微量滴定管</w:t>
            </w:r>
          </w:p>
        </w:tc>
        <w:tc>
          <w:tcPr>
            <w:tcW w:w="842" w:type="dxa"/>
            <w:vAlign w:val="center"/>
          </w:tcPr>
          <w:p w14:paraId="10A79B7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0A00C71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  <w:vAlign w:val="center"/>
          </w:tcPr>
          <w:p w14:paraId="1E68CC28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17B6A42E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34B8E907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29C75B54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 w:cs="Times New Roman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 w14:paraId="6FD502D0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913" w:type="dxa"/>
            <w:vMerge w:val="continue"/>
            <w:tcBorders/>
            <w:vAlign w:val="center"/>
          </w:tcPr>
          <w:p w14:paraId="48B7CDB1"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161" w:type="dxa"/>
            <w:vAlign w:val="center"/>
          </w:tcPr>
          <w:p w14:paraId="57654AAF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402.00</w:t>
            </w:r>
          </w:p>
        </w:tc>
      </w:tr>
      <w:tr w14:paraId="7A79F7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488" w:type="dxa"/>
            <w:vAlign w:val="center"/>
          </w:tcPr>
          <w:p w14:paraId="04032C69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83" w:type="dxa"/>
            <w:vAlign w:val="center"/>
          </w:tcPr>
          <w:p w14:paraId="0284525D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快速定量滤纸</w:t>
            </w:r>
          </w:p>
        </w:tc>
        <w:tc>
          <w:tcPr>
            <w:tcW w:w="842" w:type="dxa"/>
            <w:vAlign w:val="center"/>
          </w:tcPr>
          <w:p w14:paraId="1518B68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66157C2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  <w:vAlign w:val="center"/>
          </w:tcPr>
          <w:p w14:paraId="321BFC33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53C9BFE2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79AD89A5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276E6B59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 w:cs="Times New Roman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 w14:paraId="46B93A2D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913" w:type="dxa"/>
            <w:vMerge w:val="continue"/>
            <w:tcBorders/>
            <w:vAlign w:val="center"/>
          </w:tcPr>
          <w:p w14:paraId="0DF979BF"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161" w:type="dxa"/>
            <w:vAlign w:val="center"/>
          </w:tcPr>
          <w:p w14:paraId="1448825D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60.00</w:t>
            </w:r>
          </w:p>
        </w:tc>
      </w:tr>
      <w:tr w14:paraId="393BEE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488" w:type="dxa"/>
            <w:vAlign w:val="center"/>
          </w:tcPr>
          <w:p w14:paraId="2E7B75A1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83" w:type="dxa"/>
            <w:vAlign w:val="center"/>
          </w:tcPr>
          <w:p w14:paraId="214AE1EF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中性定量滤纸</w:t>
            </w:r>
          </w:p>
        </w:tc>
        <w:tc>
          <w:tcPr>
            <w:tcW w:w="842" w:type="dxa"/>
            <w:vAlign w:val="center"/>
          </w:tcPr>
          <w:p w14:paraId="592BC6CF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420D8ED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  <w:vAlign w:val="center"/>
          </w:tcPr>
          <w:p w14:paraId="70BAD1E9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6370DF7C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0EAF1DA8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6C144CB9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 w:cs="Times New Roman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 w14:paraId="1D8ACF2E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913" w:type="dxa"/>
            <w:vMerge w:val="continue"/>
            <w:tcBorders/>
            <w:vAlign w:val="center"/>
          </w:tcPr>
          <w:p w14:paraId="6A5457FB"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161" w:type="dxa"/>
            <w:vAlign w:val="center"/>
          </w:tcPr>
          <w:p w14:paraId="3E390C54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60.00</w:t>
            </w:r>
          </w:p>
        </w:tc>
      </w:tr>
      <w:tr w14:paraId="29AC0D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488" w:type="dxa"/>
            <w:vAlign w:val="center"/>
          </w:tcPr>
          <w:p w14:paraId="615D4053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83" w:type="dxa"/>
            <w:vAlign w:val="center"/>
          </w:tcPr>
          <w:p w14:paraId="02978E7A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玻璃滤纸</w:t>
            </w:r>
          </w:p>
        </w:tc>
        <w:tc>
          <w:tcPr>
            <w:tcW w:w="842" w:type="dxa"/>
            <w:vAlign w:val="center"/>
          </w:tcPr>
          <w:p w14:paraId="62B0FE9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4855D83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  <w:vAlign w:val="center"/>
          </w:tcPr>
          <w:p w14:paraId="6D234D88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6CE36887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188E5BAF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08C6ED23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 w:cs="Times New Roman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 w14:paraId="76D4D89D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913" w:type="dxa"/>
            <w:vMerge w:val="continue"/>
            <w:tcBorders/>
            <w:vAlign w:val="center"/>
          </w:tcPr>
          <w:p w14:paraId="236C09C8"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161" w:type="dxa"/>
            <w:vAlign w:val="center"/>
          </w:tcPr>
          <w:p w14:paraId="7D6D7FFF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1670.00</w:t>
            </w:r>
          </w:p>
        </w:tc>
      </w:tr>
      <w:tr w14:paraId="7E6916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488" w:type="dxa"/>
            <w:vAlign w:val="center"/>
          </w:tcPr>
          <w:p w14:paraId="632D777B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83" w:type="dxa"/>
            <w:vAlign w:val="center"/>
          </w:tcPr>
          <w:p w14:paraId="260199FB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百里香酚酞指示剂</w:t>
            </w:r>
          </w:p>
        </w:tc>
        <w:tc>
          <w:tcPr>
            <w:tcW w:w="842" w:type="dxa"/>
            <w:vAlign w:val="center"/>
          </w:tcPr>
          <w:p w14:paraId="6483BB1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5E7333B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  <w:vAlign w:val="center"/>
          </w:tcPr>
          <w:p w14:paraId="4B427D20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577BDA35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56982D4B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39A521BF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 w:cs="Times New Roman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 w14:paraId="18D0EAE1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913" w:type="dxa"/>
            <w:vMerge w:val="continue"/>
            <w:tcBorders/>
            <w:vAlign w:val="center"/>
          </w:tcPr>
          <w:p w14:paraId="04336484"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161" w:type="dxa"/>
            <w:vAlign w:val="center"/>
          </w:tcPr>
          <w:p w14:paraId="17E66EF9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38.00</w:t>
            </w:r>
          </w:p>
        </w:tc>
      </w:tr>
      <w:tr w14:paraId="53904C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488" w:type="dxa"/>
            <w:vAlign w:val="center"/>
          </w:tcPr>
          <w:p w14:paraId="6646EF57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83" w:type="dxa"/>
            <w:vAlign w:val="center"/>
          </w:tcPr>
          <w:p w14:paraId="24375CED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碱性蓝6B指示剂</w:t>
            </w:r>
          </w:p>
        </w:tc>
        <w:tc>
          <w:tcPr>
            <w:tcW w:w="842" w:type="dxa"/>
            <w:vAlign w:val="center"/>
          </w:tcPr>
          <w:p w14:paraId="5CF24F0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568AEB1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  <w:vAlign w:val="center"/>
          </w:tcPr>
          <w:p w14:paraId="05E66550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42E7EA80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2F44EB5B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63DE3985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 w:cs="Times New Roman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 w14:paraId="4F6B7FCC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913" w:type="dxa"/>
            <w:vMerge w:val="continue"/>
            <w:tcBorders/>
            <w:vAlign w:val="center"/>
          </w:tcPr>
          <w:p w14:paraId="7B8C11BF"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161" w:type="dxa"/>
            <w:vAlign w:val="center"/>
          </w:tcPr>
          <w:p w14:paraId="5ED77FE0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190.00</w:t>
            </w:r>
          </w:p>
        </w:tc>
      </w:tr>
      <w:tr w14:paraId="376D08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488" w:type="dxa"/>
            <w:vAlign w:val="center"/>
          </w:tcPr>
          <w:p w14:paraId="74D56D86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83" w:type="dxa"/>
            <w:vAlign w:val="center"/>
          </w:tcPr>
          <w:p w14:paraId="42A7E0D3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50mL滴定管</w:t>
            </w:r>
          </w:p>
        </w:tc>
        <w:tc>
          <w:tcPr>
            <w:tcW w:w="842" w:type="dxa"/>
            <w:vAlign w:val="center"/>
          </w:tcPr>
          <w:p w14:paraId="2CD4923F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731AA52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  <w:vAlign w:val="center"/>
          </w:tcPr>
          <w:p w14:paraId="4E399F5F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1BF0931B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0E163D46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2AE0A51C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 w:cs="Times New Roman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 w14:paraId="64CC907B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913" w:type="dxa"/>
            <w:vMerge w:val="continue"/>
            <w:tcBorders/>
            <w:vAlign w:val="center"/>
          </w:tcPr>
          <w:p w14:paraId="231AA20D"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161" w:type="dxa"/>
            <w:vAlign w:val="center"/>
          </w:tcPr>
          <w:p w14:paraId="73C4D6EF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42.00</w:t>
            </w:r>
          </w:p>
        </w:tc>
      </w:tr>
      <w:tr w14:paraId="72CACE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488" w:type="dxa"/>
            <w:vAlign w:val="center"/>
          </w:tcPr>
          <w:p w14:paraId="4D4E90E1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83" w:type="dxa"/>
            <w:vAlign w:val="center"/>
          </w:tcPr>
          <w:p w14:paraId="634025BA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25mL滴定管</w:t>
            </w:r>
          </w:p>
        </w:tc>
        <w:tc>
          <w:tcPr>
            <w:tcW w:w="842" w:type="dxa"/>
            <w:vAlign w:val="center"/>
          </w:tcPr>
          <w:p w14:paraId="1B7C2C4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3BFB843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  <w:vAlign w:val="center"/>
          </w:tcPr>
          <w:p w14:paraId="08052E6A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7956F909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1132225D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2AC6B53D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 w:cs="Times New Roman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 w14:paraId="655703DD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913" w:type="dxa"/>
            <w:vMerge w:val="continue"/>
            <w:tcBorders/>
            <w:vAlign w:val="center"/>
          </w:tcPr>
          <w:p w14:paraId="062F638D"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161" w:type="dxa"/>
            <w:vAlign w:val="center"/>
          </w:tcPr>
          <w:p w14:paraId="6FB4D8F8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50.00</w:t>
            </w:r>
          </w:p>
        </w:tc>
      </w:tr>
      <w:tr w14:paraId="31B269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488" w:type="dxa"/>
            <w:vAlign w:val="center"/>
          </w:tcPr>
          <w:p w14:paraId="6B0A509D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83" w:type="dxa"/>
            <w:vAlign w:val="center"/>
          </w:tcPr>
          <w:p w14:paraId="0E25A7F7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10mL滴定管</w:t>
            </w:r>
          </w:p>
        </w:tc>
        <w:tc>
          <w:tcPr>
            <w:tcW w:w="842" w:type="dxa"/>
            <w:vAlign w:val="center"/>
          </w:tcPr>
          <w:p w14:paraId="2710EE1F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02E7603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  <w:vAlign w:val="center"/>
          </w:tcPr>
          <w:p w14:paraId="3368EBB8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1E5B5489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100EE19C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5C908BC1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 w:cs="Times New Roman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 w14:paraId="3F54FA7B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913" w:type="dxa"/>
            <w:vMerge w:val="continue"/>
            <w:tcBorders/>
            <w:vAlign w:val="center"/>
          </w:tcPr>
          <w:p w14:paraId="2D4DA858"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161" w:type="dxa"/>
            <w:vAlign w:val="center"/>
          </w:tcPr>
          <w:p w14:paraId="1D47A09C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45.00</w:t>
            </w:r>
          </w:p>
        </w:tc>
      </w:tr>
      <w:tr w14:paraId="6E9A7A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488" w:type="dxa"/>
            <w:vAlign w:val="center"/>
          </w:tcPr>
          <w:p w14:paraId="01CC9C77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83" w:type="dxa"/>
            <w:vAlign w:val="center"/>
          </w:tcPr>
          <w:p w14:paraId="194A1F9C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50mL滴定管</w:t>
            </w:r>
          </w:p>
        </w:tc>
        <w:tc>
          <w:tcPr>
            <w:tcW w:w="842" w:type="dxa"/>
            <w:vAlign w:val="center"/>
          </w:tcPr>
          <w:p w14:paraId="4C53FEA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69B2313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  <w:vAlign w:val="center"/>
          </w:tcPr>
          <w:p w14:paraId="746392BB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4DC4F75A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33A16545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1360B21A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 w:cs="Times New Roman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 w14:paraId="53883B0A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913" w:type="dxa"/>
            <w:vMerge w:val="continue"/>
            <w:tcBorders/>
            <w:vAlign w:val="center"/>
          </w:tcPr>
          <w:p w14:paraId="739D1A7A"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161" w:type="dxa"/>
            <w:vAlign w:val="center"/>
          </w:tcPr>
          <w:p w14:paraId="001FB811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100.00</w:t>
            </w:r>
          </w:p>
        </w:tc>
      </w:tr>
      <w:tr w14:paraId="5CC49C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488" w:type="dxa"/>
            <w:vAlign w:val="center"/>
          </w:tcPr>
          <w:p w14:paraId="6C5A1A8B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83" w:type="dxa"/>
            <w:vAlign w:val="center"/>
          </w:tcPr>
          <w:p w14:paraId="7CCEE9D2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25mL滴定管</w:t>
            </w:r>
          </w:p>
        </w:tc>
        <w:tc>
          <w:tcPr>
            <w:tcW w:w="842" w:type="dxa"/>
            <w:vAlign w:val="center"/>
          </w:tcPr>
          <w:p w14:paraId="7E9F24F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0E665A6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  <w:vAlign w:val="center"/>
          </w:tcPr>
          <w:p w14:paraId="3BB84E58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1F831B2C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570478EF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0BADAA66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 w:cs="Times New Roman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 w14:paraId="06D9D696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913" w:type="dxa"/>
            <w:vMerge w:val="continue"/>
            <w:tcBorders/>
            <w:vAlign w:val="center"/>
          </w:tcPr>
          <w:p w14:paraId="79E654A2"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161" w:type="dxa"/>
            <w:vAlign w:val="center"/>
          </w:tcPr>
          <w:p w14:paraId="2FCD9AA7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85.00</w:t>
            </w:r>
          </w:p>
        </w:tc>
      </w:tr>
      <w:tr w14:paraId="2AEEB7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488" w:type="dxa"/>
            <w:vAlign w:val="center"/>
          </w:tcPr>
          <w:p w14:paraId="58E97688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83" w:type="dxa"/>
            <w:vAlign w:val="center"/>
          </w:tcPr>
          <w:p w14:paraId="1D7D3304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10mL滴定管</w:t>
            </w:r>
          </w:p>
        </w:tc>
        <w:tc>
          <w:tcPr>
            <w:tcW w:w="842" w:type="dxa"/>
            <w:vAlign w:val="center"/>
          </w:tcPr>
          <w:p w14:paraId="4CF2373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603B35F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  <w:vAlign w:val="center"/>
          </w:tcPr>
          <w:p w14:paraId="43C09E8F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5D3EB4CA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67FAB69B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2F2F4C55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 w:cs="Times New Roman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 w14:paraId="4A2E6DC2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913" w:type="dxa"/>
            <w:vMerge w:val="continue"/>
            <w:tcBorders/>
            <w:vAlign w:val="center"/>
          </w:tcPr>
          <w:p w14:paraId="054EA9CC"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161" w:type="dxa"/>
            <w:vAlign w:val="center"/>
          </w:tcPr>
          <w:p w14:paraId="202A9944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70.00</w:t>
            </w:r>
          </w:p>
        </w:tc>
      </w:tr>
      <w:tr w14:paraId="260F27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488" w:type="dxa"/>
            <w:vAlign w:val="center"/>
          </w:tcPr>
          <w:p w14:paraId="6FD3BB29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83" w:type="dxa"/>
            <w:vAlign w:val="center"/>
          </w:tcPr>
          <w:p w14:paraId="6A5F0218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细沙分离漏斗</w:t>
            </w:r>
          </w:p>
        </w:tc>
        <w:tc>
          <w:tcPr>
            <w:tcW w:w="842" w:type="dxa"/>
            <w:vAlign w:val="center"/>
          </w:tcPr>
          <w:p w14:paraId="3D512E5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6ADEE72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  <w:vAlign w:val="center"/>
          </w:tcPr>
          <w:p w14:paraId="23024E2D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4B90D6DC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6BFC9656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7B11686C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 w:cs="Times New Roman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 w14:paraId="6BC2E21C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913" w:type="dxa"/>
            <w:vMerge w:val="continue"/>
            <w:tcBorders/>
            <w:vAlign w:val="center"/>
          </w:tcPr>
          <w:p w14:paraId="4A7A874B"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161" w:type="dxa"/>
            <w:vAlign w:val="center"/>
          </w:tcPr>
          <w:p w14:paraId="74803A25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60.00</w:t>
            </w:r>
          </w:p>
        </w:tc>
      </w:tr>
      <w:tr w14:paraId="0EB50B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488" w:type="dxa"/>
            <w:vAlign w:val="center"/>
          </w:tcPr>
          <w:p w14:paraId="642222AD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83" w:type="dxa"/>
            <w:vAlign w:val="center"/>
          </w:tcPr>
          <w:p w14:paraId="2734DCFE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硫酸银</w:t>
            </w:r>
          </w:p>
        </w:tc>
        <w:tc>
          <w:tcPr>
            <w:tcW w:w="842" w:type="dxa"/>
            <w:vAlign w:val="center"/>
          </w:tcPr>
          <w:p w14:paraId="3D71410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5074532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  <w:vAlign w:val="center"/>
          </w:tcPr>
          <w:p w14:paraId="347D9580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7C6C9977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6F2A1631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629EC4C6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 w:cs="Times New Roman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 w14:paraId="04043B37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913" w:type="dxa"/>
            <w:vMerge w:val="continue"/>
            <w:tcBorders/>
            <w:vAlign w:val="center"/>
          </w:tcPr>
          <w:p w14:paraId="25B3EFBB"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161" w:type="dxa"/>
            <w:vAlign w:val="center"/>
          </w:tcPr>
          <w:p w14:paraId="7FD5B866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890.00</w:t>
            </w:r>
          </w:p>
        </w:tc>
      </w:tr>
      <w:tr w14:paraId="57B413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488" w:type="dxa"/>
            <w:vAlign w:val="center"/>
          </w:tcPr>
          <w:p w14:paraId="6683CEA5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83" w:type="dxa"/>
            <w:vAlign w:val="center"/>
          </w:tcPr>
          <w:p w14:paraId="17CA23F0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茜素氨羧络合剂</w:t>
            </w:r>
          </w:p>
        </w:tc>
        <w:tc>
          <w:tcPr>
            <w:tcW w:w="842" w:type="dxa"/>
            <w:vAlign w:val="center"/>
          </w:tcPr>
          <w:p w14:paraId="2F5DE41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3E982E2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  <w:vAlign w:val="center"/>
          </w:tcPr>
          <w:p w14:paraId="208CF41E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2F0F944C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3EDDC174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2E53B862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 w:cs="Times New Roman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 w14:paraId="7DF948CF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913" w:type="dxa"/>
            <w:vMerge w:val="continue"/>
            <w:tcBorders/>
            <w:vAlign w:val="center"/>
          </w:tcPr>
          <w:p w14:paraId="6C77FE69"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161" w:type="dxa"/>
            <w:vAlign w:val="center"/>
          </w:tcPr>
          <w:p w14:paraId="736669B8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75.00</w:t>
            </w:r>
          </w:p>
        </w:tc>
      </w:tr>
      <w:tr w14:paraId="02CCFC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488" w:type="dxa"/>
            <w:vAlign w:val="center"/>
          </w:tcPr>
          <w:p w14:paraId="4CFF71B2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83" w:type="dxa"/>
            <w:vAlign w:val="center"/>
          </w:tcPr>
          <w:p w14:paraId="18E920A4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亚铁氰化钾等</w:t>
            </w:r>
          </w:p>
        </w:tc>
        <w:tc>
          <w:tcPr>
            <w:tcW w:w="842" w:type="dxa"/>
            <w:vAlign w:val="center"/>
          </w:tcPr>
          <w:p w14:paraId="5BB0C77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39D5AB0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  <w:vAlign w:val="center"/>
          </w:tcPr>
          <w:p w14:paraId="201024D0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24930A5F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2A351CAF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1A496E7A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 w:cs="Times New Roman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 w14:paraId="58FD8483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913" w:type="dxa"/>
            <w:vMerge w:val="continue"/>
            <w:tcBorders/>
            <w:vAlign w:val="center"/>
          </w:tcPr>
          <w:p w14:paraId="4A1AAC94"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161" w:type="dxa"/>
            <w:vAlign w:val="center"/>
          </w:tcPr>
          <w:p w14:paraId="6864FBFB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54.00</w:t>
            </w:r>
          </w:p>
        </w:tc>
      </w:tr>
      <w:tr w14:paraId="6F1E7D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488" w:type="dxa"/>
            <w:vAlign w:val="center"/>
          </w:tcPr>
          <w:p w14:paraId="2F59F699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83" w:type="dxa"/>
            <w:vAlign w:val="center"/>
          </w:tcPr>
          <w:p w14:paraId="3565DF77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酒石酸钾钠</w:t>
            </w:r>
          </w:p>
        </w:tc>
        <w:tc>
          <w:tcPr>
            <w:tcW w:w="842" w:type="dxa"/>
            <w:vAlign w:val="center"/>
          </w:tcPr>
          <w:p w14:paraId="3B857BDF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08390BE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  <w:vAlign w:val="center"/>
          </w:tcPr>
          <w:p w14:paraId="4C5497EF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710C900E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77C759A1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7932BA75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 w:cs="Times New Roman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 w14:paraId="7A836A60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913" w:type="dxa"/>
            <w:vMerge w:val="continue"/>
            <w:tcBorders/>
            <w:vAlign w:val="center"/>
          </w:tcPr>
          <w:p w14:paraId="7BB37CE8"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161" w:type="dxa"/>
            <w:vAlign w:val="center"/>
          </w:tcPr>
          <w:p w14:paraId="13645368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30.00</w:t>
            </w:r>
          </w:p>
        </w:tc>
      </w:tr>
      <w:tr w14:paraId="18037B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488" w:type="dxa"/>
            <w:vAlign w:val="center"/>
          </w:tcPr>
          <w:p w14:paraId="7F7A3A90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83" w:type="dxa"/>
            <w:vAlign w:val="center"/>
          </w:tcPr>
          <w:p w14:paraId="57967BF9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乙酸镁</w:t>
            </w:r>
          </w:p>
        </w:tc>
        <w:tc>
          <w:tcPr>
            <w:tcW w:w="842" w:type="dxa"/>
            <w:vAlign w:val="center"/>
          </w:tcPr>
          <w:p w14:paraId="606FF0B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3558CFC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  <w:vAlign w:val="center"/>
          </w:tcPr>
          <w:p w14:paraId="672D93D8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5273B4C5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4B8D1E46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27944851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 w:cs="Times New Roman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 w14:paraId="3C5ACFEB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913" w:type="dxa"/>
            <w:vMerge w:val="continue"/>
            <w:tcBorders/>
            <w:vAlign w:val="center"/>
          </w:tcPr>
          <w:p w14:paraId="03350DBA"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161" w:type="dxa"/>
            <w:vAlign w:val="center"/>
          </w:tcPr>
          <w:p w14:paraId="1BB0EEF0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61.00</w:t>
            </w:r>
          </w:p>
        </w:tc>
      </w:tr>
      <w:tr w14:paraId="5DDBCB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488" w:type="dxa"/>
            <w:vAlign w:val="center"/>
          </w:tcPr>
          <w:p w14:paraId="0C6ADE6C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83" w:type="dxa"/>
            <w:vAlign w:val="center"/>
          </w:tcPr>
          <w:p w14:paraId="5C4F615A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柠檬酸</w:t>
            </w:r>
          </w:p>
        </w:tc>
        <w:tc>
          <w:tcPr>
            <w:tcW w:w="842" w:type="dxa"/>
            <w:vAlign w:val="center"/>
          </w:tcPr>
          <w:p w14:paraId="544C292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7D8A6E0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  <w:vAlign w:val="center"/>
          </w:tcPr>
          <w:p w14:paraId="7615E75B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38ECF5F5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7C3AB3DB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39762BD0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 w:cs="Times New Roman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 w14:paraId="45E51079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913" w:type="dxa"/>
            <w:vMerge w:val="continue"/>
            <w:tcBorders/>
            <w:vAlign w:val="center"/>
          </w:tcPr>
          <w:p w14:paraId="3BC50970"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161" w:type="dxa"/>
            <w:vAlign w:val="center"/>
          </w:tcPr>
          <w:p w14:paraId="0EE8917E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17.00</w:t>
            </w:r>
          </w:p>
        </w:tc>
      </w:tr>
      <w:tr w14:paraId="481A52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488" w:type="dxa"/>
            <w:vAlign w:val="center"/>
          </w:tcPr>
          <w:p w14:paraId="578763CF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83" w:type="dxa"/>
            <w:vAlign w:val="center"/>
          </w:tcPr>
          <w:p w14:paraId="2730E4D1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柠檬酸钠</w:t>
            </w:r>
          </w:p>
        </w:tc>
        <w:tc>
          <w:tcPr>
            <w:tcW w:w="842" w:type="dxa"/>
            <w:vAlign w:val="center"/>
          </w:tcPr>
          <w:p w14:paraId="475A91E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13CD7C3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  <w:vAlign w:val="center"/>
          </w:tcPr>
          <w:p w14:paraId="3B462377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62F42690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25059201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4BD2A489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 w:cs="Times New Roman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 w14:paraId="3B9784DF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913" w:type="dxa"/>
            <w:vMerge w:val="continue"/>
            <w:tcBorders/>
            <w:vAlign w:val="center"/>
          </w:tcPr>
          <w:p w14:paraId="69086E0B"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161" w:type="dxa"/>
            <w:vAlign w:val="center"/>
          </w:tcPr>
          <w:p w14:paraId="2C1912FC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21.00</w:t>
            </w:r>
          </w:p>
        </w:tc>
      </w:tr>
      <w:tr w14:paraId="7C49F1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488" w:type="dxa"/>
            <w:vAlign w:val="center"/>
          </w:tcPr>
          <w:p w14:paraId="6A3E4DC7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83" w:type="dxa"/>
            <w:vAlign w:val="center"/>
          </w:tcPr>
          <w:p w14:paraId="636FD37E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乙酸锌</w:t>
            </w:r>
          </w:p>
        </w:tc>
        <w:tc>
          <w:tcPr>
            <w:tcW w:w="842" w:type="dxa"/>
            <w:vAlign w:val="center"/>
          </w:tcPr>
          <w:p w14:paraId="558C81F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64D96C4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  <w:vAlign w:val="center"/>
          </w:tcPr>
          <w:p w14:paraId="7CB84809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2D17B57B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0AE7D45B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5F700851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 w:cs="Times New Roman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 w14:paraId="53B8066C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913" w:type="dxa"/>
            <w:vMerge w:val="continue"/>
            <w:tcBorders/>
            <w:vAlign w:val="center"/>
          </w:tcPr>
          <w:p w14:paraId="0C84A391"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161" w:type="dxa"/>
            <w:vAlign w:val="center"/>
          </w:tcPr>
          <w:p w14:paraId="2D0990F5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30.00</w:t>
            </w:r>
          </w:p>
        </w:tc>
      </w:tr>
      <w:tr w14:paraId="798A87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488" w:type="dxa"/>
            <w:vAlign w:val="center"/>
          </w:tcPr>
          <w:p w14:paraId="630A0C50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83" w:type="dxa"/>
            <w:vAlign w:val="center"/>
          </w:tcPr>
          <w:p w14:paraId="60E628DD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乙酸钠</w:t>
            </w:r>
          </w:p>
        </w:tc>
        <w:tc>
          <w:tcPr>
            <w:tcW w:w="842" w:type="dxa"/>
            <w:vAlign w:val="center"/>
          </w:tcPr>
          <w:p w14:paraId="388358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7B887D4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  <w:vAlign w:val="center"/>
          </w:tcPr>
          <w:p w14:paraId="5AF89A2F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3C1E9BB5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5F96E229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78616A2C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 w:cs="Times New Roman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 w14:paraId="21995043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913" w:type="dxa"/>
            <w:vMerge w:val="continue"/>
            <w:tcBorders/>
            <w:vAlign w:val="center"/>
          </w:tcPr>
          <w:p w14:paraId="3FCC31A7"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161" w:type="dxa"/>
            <w:vAlign w:val="center"/>
          </w:tcPr>
          <w:p w14:paraId="4E2C0D6F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20.00</w:t>
            </w:r>
          </w:p>
        </w:tc>
      </w:tr>
      <w:tr w14:paraId="7A31B8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488" w:type="dxa"/>
            <w:vAlign w:val="center"/>
          </w:tcPr>
          <w:p w14:paraId="5FD8DE90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83" w:type="dxa"/>
            <w:vAlign w:val="center"/>
          </w:tcPr>
          <w:p w14:paraId="6370617A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无水乙酸钠</w:t>
            </w:r>
          </w:p>
        </w:tc>
        <w:tc>
          <w:tcPr>
            <w:tcW w:w="842" w:type="dxa"/>
            <w:vAlign w:val="center"/>
          </w:tcPr>
          <w:p w14:paraId="6077354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070B5B3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  <w:vAlign w:val="center"/>
          </w:tcPr>
          <w:p w14:paraId="57AF3C0F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28C2AE17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60C42D15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7784AC9E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 w:cs="Times New Roman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 w14:paraId="61CAE668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913" w:type="dxa"/>
            <w:vMerge w:val="continue"/>
            <w:tcBorders/>
            <w:vAlign w:val="center"/>
          </w:tcPr>
          <w:p w14:paraId="6BA76AE0"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161" w:type="dxa"/>
            <w:vAlign w:val="center"/>
          </w:tcPr>
          <w:p w14:paraId="1ADAA2C1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21.00</w:t>
            </w:r>
          </w:p>
        </w:tc>
      </w:tr>
      <w:tr w14:paraId="7D9B70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488" w:type="dxa"/>
            <w:vAlign w:val="center"/>
          </w:tcPr>
          <w:p w14:paraId="44119DD5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83" w:type="dxa"/>
            <w:vAlign w:val="center"/>
          </w:tcPr>
          <w:p w14:paraId="67CB2D92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甘汞电极</w:t>
            </w:r>
          </w:p>
        </w:tc>
        <w:tc>
          <w:tcPr>
            <w:tcW w:w="842" w:type="dxa"/>
            <w:vAlign w:val="center"/>
          </w:tcPr>
          <w:p w14:paraId="788B630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0B728DE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  <w:vAlign w:val="center"/>
          </w:tcPr>
          <w:p w14:paraId="51C26E74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0864F738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2DC360BD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62BE0068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 w:cs="Times New Roman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 w14:paraId="217328B6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913" w:type="dxa"/>
            <w:vMerge w:val="continue"/>
            <w:tcBorders/>
            <w:vAlign w:val="center"/>
          </w:tcPr>
          <w:p w14:paraId="7E99EF79"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161" w:type="dxa"/>
            <w:vAlign w:val="center"/>
          </w:tcPr>
          <w:p w14:paraId="7FD925FD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107.00</w:t>
            </w:r>
          </w:p>
        </w:tc>
      </w:tr>
      <w:tr w14:paraId="37CAB9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488" w:type="dxa"/>
            <w:vAlign w:val="center"/>
          </w:tcPr>
          <w:p w14:paraId="4A6C6CC7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83" w:type="dxa"/>
            <w:vAlign w:val="center"/>
          </w:tcPr>
          <w:p w14:paraId="0F296F65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氯离子电极</w:t>
            </w:r>
          </w:p>
        </w:tc>
        <w:tc>
          <w:tcPr>
            <w:tcW w:w="842" w:type="dxa"/>
            <w:vAlign w:val="center"/>
          </w:tcPr>
          <w:p w14:paraId="690BCBC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3C56ED3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  <w:vAlign w:val="center"/>
          </w:tcPr>
          <w:p w14:paraId="178B4AD0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2D859B19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398E6E32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53E0B903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 w:cs="Times New Roman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 w14:paraId="38968F57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913" w:type="dxa"/>
            <w:vMerge w:val="continue"/>
            <w:tcBorders/>
            <w:vAlign w:val="center"/>
          </w:tcPr>
          <w:p w14:paraId="1A3B6288"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161" w:type="dxa"/>
            <w:vAlign w:val="center"/>
          </w:tcPr>
          <w:p w14:paraId="18333FD0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350.00</w:t>
            </w:r>
          </w:p>
        </w:tc>
      </w:tr>
      <w:tr w14:paraId="52CCD7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488" w:type="dxa"/>
            <w:vAlign w:val="center"/>
          </w:tcPr>
          <w:p w14:paraId="7215F22C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83" w:type="dxa"/>
            <w:vAlign w:val="center"/>
          </w:tcPr>
          <w:p w14:paraId="7847792C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乳酸</w:t>
            </w:r>
          </w:p>
        </w:tc>
        <w:tc>
          <w:tcPr>
            <w:tcW w:w="842" w:type="dxa"/>
            <w:vAlign w:val="center"/>
          </w:tcPr>
          <w:p w14:paraId="6052BB8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4DD63A5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  <w:vAlign w:val="center"/>
          </w:tcPr>
          <w:p w14:paraId="6F3C3156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1E3C58AB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31DAC7CE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663457DA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 w:cs="Times New Roman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 w14:paraId="441897F6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913" w:type="dxa"/>
            <w:vMerge w:val="continue"/>
            <w:tcBorders/>
            <w:vAlign w:val="center"/>
          </w:tcPr>
          <w:p w14:paraId="07637625"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161" w:type="dxa"/>
            <w:vAlign w:val="center"/>
          </w:tcPr>
          <w:p w14:paraId="240D1565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27.00</w:t>
            </w:r>
          </w:p>
        </w:tc>
      </w:tr>
      <w:tr w14:paraId="2A0254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488" w:type="dxa"/>
            <w:vAlign w:val="center"/>
          </w:tcPr>
          <w:p w14:paraId="5BF2F4E0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83" w:type="dxa"/>
            <w:vAlign w:val="center"/>
          </w:tcPr>
          <w:p w14:paraId="68949BAB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氧化锌</w:t>
            </w:r>
          </w:p>
        </w:tc>
        <w:tc>
          <w:tcPr>
            <w:tcW w:w="842" w:type="dxa"/>
            <w:vAlign w:val="center"/>
          </w:tcPr>
          <w:p w14:paraId="79850F1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5FB588E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  <w:vAlign w:val="center"/>
          </w:tcPr>
          <w:p w14:paraId="20F3F234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5877E172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269E2E03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6E79BA15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 w:cs="Times New Roman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 w14:paraId="6109C672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913" w:type="dxa"/>
            <w:vMerge w:val="continue"/>
            <w:tcBorders/>
            <w:vAlign w:val="center"/>
          </w:tcPr>
          <w:p w14:paraId="62D46E11"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161" w:type="dxa"/>
            <w:vAlign w:val="center"/>
          </w:tcPr>
          <w:p w14:paraId="62B61E78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34.00</w:t>
            </w:r>
          </w:p>
        </w:tc>
      </w:tr>
      <w:tr w14:paraId="1D2B44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488" w:type="dxa"/>
            <w:vAlign w:val="center"/>
          </w:tcPr>
          <w:p w14:paraId="3105B0B2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83" w:type="dxa"/>
            <w:vAlign w:val="center"/>
          </w:tcPr>
          <w:p w14:paraId="0FB62FAC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钼酸钠</w:t>
            </w:r>
          </w:p>
        </w:tc>
        <w:tc>
          <w:tcPr>
            <w:tcW w:w="842" w:type="dxa"/>
            <w:vAlign w:val="center"/>
          </w:tcPr>
          <w:p w14:paraId="24DCD44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412F2D4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  <w:vAlign w:val="center"/>
          </w:tcPr>
          <w:p w14:paraId="4AAC80A0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70F489C8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0D0FE9B1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5AA4F16B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 w:cs="Times New Roman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 w14:paraId="02293859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913" w:type="dxa"/>
            <w:vMerge w:val="continue"/>
            <w:tcBorders/>
            <w:vAlign w:val="center"/>
          </w:tcPr>
          <w:p w14:paraId="3FEDFCB9"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161" w:type="dxa"/>
            <w:vAlign w:val="center"/>
          </w:tcPr>
          <w:p w14:paraId="6C24DFFD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280.00</w:t>
            </w:r>
          </w:p>
        </w:tc>
      </w:tr>
      <w:tr w14:paraId="4932A5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488" w:type="dxa"/>
            <w:vAlign w:val="center"/>
          </w:tcPr>
          <w:p w14:paraId="5C3B51CD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83" w:type="dxa"/>
            <w:vAlign w:val="center"/>
          </w:tcPr>
          <w:p w14:paraId="210449C0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硫酸联氨</w:t>
            </w:r>
          </w:p>
        </w:tc>
        <w:tc>
          <w:tcPr>
            <w:tcW w:w="842" w:type="dxa"/>
            <w:vAlign w:val="center"/>
          </w:tcPr>
          <w:p w14:paraId="594AE59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444B0D6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  <w:vAlign w:val="center"/>
          </w:tcPr>
          <w:p w14:paraId="0AED5588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612D6F40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12D8D2BC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203BC3EC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 w:cs="Times New Roman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 w14:paraId="47B0DEC6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913" w:type="dxa"/>
            <w:vMerge w:val="continue"/>
            <w:tcBorders/>
            <w:vAlign w:val="center"/>
          </w:tcPr>
          <w:p w14:paraId="7F81348E"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161" w:type="dxa"/>
            <w:vAlign w:val="center"/>
          </w:tcPr>
          <w:p w14:paraId="73D5FDC0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34.00</w:t>
            </w:r>
          </w:p>
        </w:tc>
      </w:tr>
      <w:tr w14:paraId="71C08B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488" w:type="dxa"/>
            <w:vAlign w:val="center"/>
          </w:tcPr>
          <w:p w14:paraId="0F7EAE14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83" w:type="dxa"/>
            <w:vAlign w:val="center"/>
          </w:tcPr>
          <w:p w14:paraId="2BD25ADE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坩埚式过滤器（油不溶性杂质用）</w:t>
            </w:r>
          </w:p>
        </w:tc>
        <w:tc>
          <w:tcPr>
            <w:tcW w:w="842" w:type="dxa"/>
            <w:vAlign w:val="center"/>
          </w:tcPr>
          <w:p w14:paraId="37113AB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23CBF77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  <w:vAlign w:val="center"/>
          </w:tcPr>
          <w:p w14:paraId="70E6C988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3BDA15BF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10299A47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32C708F5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 w:cs="Times New Roman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 w14:paraId="52B22509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913" w:type="dxa"/>
            <w:vMerge w:val="continue"/>
            <w:tcBorders/>
            <w:vAlign w:val="center"/>
          </w:tcPr>
          <w:p w14:paraId="4621018A"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161" w:type="dxa"/>
            <w:vAlign w:val="center"/>
          </w:tcPr>
          <w:p w14:paraId="571BDFB7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105.00</w:t>
            </w:r>
          </w:p>
        </w:tc>
      </w:tr>
      <w:tr w14:paraId="70C71F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488" w:type="dxa"/>
            <w:vAlign w:val="center"/>
          </w:tcPr>
          <w:p w14:paraId="268CD9FB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83" w:type="dxa"/>
            <w:vAlign w:val="center"/>
          </w:tcPr>
          <w:p w14:paraId="57398EB9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密度瓶</w:t>
            </w:r>
          </w:p>
        </w:tc>
        <w:tc>
          <w:tcPr>
            <w:tcW w:w="842" w:type="dxa"/>
            <w:vAlign w:val="center"/>
          </w:tcPr>
          <w:p w14:paraId="2FB0447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7491B6C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  <w:vAlign w:val="center"/>
          </w:tcPr>
          <w:p w14:paraId="295F72C6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4A570DF6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4B327FAF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58F9C833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 w:cs="Times New Roman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 w14:paraId="2BE2C5D7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913" w:type="dxa"/>
            <w:vMerge w:val="continue"/>
            <w:tcBorders/>
            <w:vAlign w:val="center"/>
          </w:tcPr>
          <w:p w14:paraId="2A2EE067"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161" w:type="dxa"/>
            <w:vAlign w:val="center"/>
          </w:tcPr>
          <w:p w14:paraId="0C6D9EF0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13.00</w:t>
            </w:r>
          </w:p>
        </w:tc>
      </w:tr>
      <w:tr w14:paraId="11BECE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488" w:type="dxa"/>
            <w:vAlign w:val="center"/>
          </w:tcPr>
          <w:p w14:paraId="179B6826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83" w:type="dxa"/>
            <w:vAlign w:val="center"/>
          </w:tcPr>
          <w:p w14:paraId="1E33D7A4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玻璃棉</w:t>
            </w:r>
          </w:p>
        </w:tc>
        <w:tc>
          <w:tcPr>
            <w:tcW w:w="842" w:type="dxa"/>
            <w:vAlign w:val="center"/>
          </w:tcPr>
          <w:p w14:paraId="21C8E0D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1CA0C92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  <w:vAlign w:val="center"/>
          </w:tcPr>
          <w:p w14:paraId="5356399F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306E6318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49E2EEE6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00D5B69C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 w:cs="Times New Roman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 w14:paraId="41501D5F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913" w:type="dxa"/>
            <w:vMerge w:val="continue"/>
            <w:tcBorders/>
            <w:vAlign w:val="center"/>
          </w:tcPr>
          <w:p w14:paraId="58336858"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161" w:type="dxa"/>
            <w:vAlign w:val="center"/>
          </w:tcPr>
          <w:p w14:paraId="4B7B9082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52.00</w:t>
            </w:r>
          </w:p>
        </w:tc>
      </w:tr>
      <w:tr w14:paraId="6A47B1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488" w:type="dxa"/>
            <w:vAlign w:val="center"/>
          </w:tcPr>
          <w:p w14:paraId="1078B3CC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83" w:type="dxa"/>
            <w:vAlign w:val="center"/>
          </w:tcPr>
          <w:p w14:paraId="33D78478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沸石</w:t>
            </w:r>
          </w:p>
        </w:tc>
        <w:tc>
          <w:tcPr>
            <w:tcW w:w="842" w:type="dxa"/>
            <w:vAlign w:val="center"/>
          </w:tcPr>
          <w:p w14:paraId="18730D0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48308E7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  <w:vAlign w:val="center"/>
          </w:tcPr>
          <w:p w14:paraId="15372A54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067E98E6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7551ED00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3C6B2F7C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 w:cs="Times New Roman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 w14:paraId="666A878A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913" w:type="dxa"/>
            <w:vMerge w:val="continue"/>
            <w:tcBorders/>
            <w:vAlign w:val="center"/>
          </w:tcPr>
          <w:p w14:paraId="5352B384"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161" w:type="dxa"/>
            <w:vAlign w:val="center"/>
          </w:tcPr>
          <w:p w14:paraId="4F00FD03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1050.00</w:t>
            </w:r>
          </w:p>
        </w:tc>
      </w:tr>
      <w:tr w14:paraId="6DBC6E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488" w:type="dxa"/>
            <w:vAlign w:val="center"/>
          </w:tcPr>
          <w:p w14:paraId="4F8024F8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83" w:type="dxa"/>
            <w:vAlign w:val="center"/>
          </w:tcPr>
          <w:p w14:paraId="7E1CBD4E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石英沙</w:t>
            </w:r>
          </w:p>
        </w:tc>
        <w:tc>
          <w:tcPr>
            <w:tcW w:w="842" w:type="dxa"/>
            <w:vAlign w:val="center"/>
          </w:tcPr>
          <w:p w14:paraId="7A5B497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75FA4EC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  <w:vAlign w:val="center"/>
          </w:tcPr>
          <w:p w14:paraId="054C5260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733E7733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1B607674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76DB14E2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 w:cs="Times New Roman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 w14:paraId="4BBDACA6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913" w:type="dxa"/>
            <w:vMerge w:val="continue"/>
            <w:tcBorders/>
            <w:vAlign w:val="center"/>
          </w:tcPr>
          <w:p w14:paraId="6CCCFDF9"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161" w:type="dxa"/>
            <w:vAlign w:val="center"/>
          </w:tcPr>
          <w:p w14:paraId="58E578B3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16.00</w:t>
            </w:r>
          </w:p>
        </w:tc>
      </w:tr>
      <w:tr w14:paraId="4A9503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488" w:type="dxa"/>
            <w:vAlign w:val="center"/>
          </w:tcPr>
          <w:p w14:paraId="476970C0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83" w:type="dxa"/>
            <w:vAlign w:val="center"/>
          </w:tcPr>
          <w:p w14:paraId="51F1BB8B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柠檬酸铁铵</w:t>
            </w:r>
          </w:p>
        </w:tc>
        <w:tc>
          <w:tcPr>
            <w:tcW w:w="842" w:type="dxa"/>
            <w:vAlign w:val="center"/>
          </w:tcPr>
          <w:p w14:paraId="740FC48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2591A6E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  <w:vAlign w:val="center"/>
          </w:tcPr>
          <w:p w14:paraId="72970B2A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0EA91FFC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6D127532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006C69FE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 w:cs="Times New Roman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 w14:paraId="1A166B31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913" w:type="dxa"/>
            <w:vMerge w:val="continue"/>
            <w:tcBorders/>
            <w:vAlign w:val="center"/>
          </w:tcPr>
          <w:p w14:paraId="243F659C"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161" w:type="dxa"/>
            <w:vAlign w:val="center"/>
          </w:tcPr>
          <w:p w14:paraId="04A3EA01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115.00</w:t>
            </w:r>
          </w:p>
        </w:tc>
      </w:tr>
      <w:tr w14:paraId="331982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488" w:type="dxa"/>
            <w:vAlign w:val="center"/>
          </w:tcPr>
          <w:p w14:paraId="00AB61CC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83" w:type="dxa"/>
            <w:vAlign w:val="center"/>
          </w:tcPr>
          <w:p w14:paraId="2C509BFE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特丁醇铝</w:t>
            </w:r>
          </w:p>
        </w:tc>
        <w:tc>
          <w:tcPr>
            <w:tcW w:w="842" w:type="dxa"/>
            <w:vAlign w:val="center"/>
          </w:tcPr>
          <w:p w14:paraId="02059B3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54985DC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  <w:vAlign w:val="center"/>
          </w:tcPr>
          <w:p w14:paraId="4E21740C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35DCE82F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6EBE0B83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6CDC2C04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 w:cs="Times New Roman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 w14:paraId="41038245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913" w:type="dxa"/>
            <w:vMerge w:val="continue"/>
            <w:tcBorders/>
            <w:vAlign w:val="center"/>
          </w:tcPr>
          <w:p w14:paraId="2C5580BF"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161" w:type="dxa"/>
            <w:vAlign w:val="center"/>
          </w:tcPr>
          <w:p w14:paraId="301613C6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100.00</w:t>
            </w:r>
          </w:p>
        </w:tc>
      </w:tr>
      <w:tr w14:paraId="4C6C37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488" w:type="dxa"/>
            <w:vAlign w:val="center"/>
          </w:tcPr>
          <w:p w14:paraId="1FEF8A92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83" w:type="dxa"/>
            <w:vAlign w:val="center"/>
          </w:tcPr>
          <w:p w14:paraId="1E1C43AA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福林酚（Folin-Ciocalteu）试剂</w:t>
            </w:r>
          </w:p>
        </w:tc>
        <w:tc>
          <w:tcPr>
            <w:tcW w:w="842" w:type="dxa"/>
            <w:vAlign w:val="center"/>
          </w:tcPr>
          <w:p w14:paraId="4C5FA53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5F45A44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  <w:vAlign w:val="center"/>
          </w:tcPr>
          <w:p w14:paraId="3BC84AF4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07A9BB35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5D127A68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05A8395A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 w:cs="Times New Roman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 w14:paraId="2D3D98BA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913" w:type="dxa"/>
            <w:vMerge w:val="continue"/>
            <w:tcBorders/>
            <w:vAlign w:val="center"/>
          </w:tcPr>
          <w:p w14:paraId="752DDC72"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161" w:type="dxa"/>
            <w:vAlign w:val="center"/>
          </w:tcPr>
          <w:p w14:paraId="6D489BB0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123.00</w:t>
            </w:r>
          </w:p>
        </w:tc>
      </w:tr>
      <w:tr w14:paraId="211A47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488" w:type="dxa"/>
            <w:vAlign w:val="center"/>
          </w:tcPr>
          <w:p w14:paraId="65E65C54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83" w:type="dxa"/>
            <w:vAlign w:val="center"/>
          </w:tcPr>
          <w:p w14:paraId="1AA0FE9E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α淀粉酶</w:t>
            </w:r>
          </w:p>
        </w:tc>
        <w:tc>
          <w:tcPr>
            <w:tcW w:w="842" w:type="dxa"/>
            <w:vAlign w:val="center"/>
          </w:tcPr>
          <w:p w14:paraId="6ED55D3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16CB3B5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  <w:vAlign w:val="center"/>
          </w:tcPr>
          <w:p w14:paraId="2971C7F2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71E5AE95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7F3047AA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052C7AFD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 w:cs="Times New Roman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 w14:paraId="27DF067D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913" w:type="dxa"/>
            <w:vMerge w:val="continue"/>
            <w:tcBorders/>
            <w:vAlign w:val="center"/>
          </w:tcPr>
          <w:p w14:paraId="74001976"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161" w:type="dxa"/>
            <w:vAlign w:val="center"/>
          </w:tcPr>
          <w:p w14:paraId="77A5CDDE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46.00</w:t>
            </w:r>
          </w:p>
        </w:tc>
      </w:tr>
      <w:tr w14:paraId="0F1579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488" w:type="dxa"/>
            <w:vAlign w:val="center"/>
          </w:tcPr>
          <w:p w14:paraId="7D7682CE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83" w:type="dxa"/>
            <w:vAlign w:val="center"/>
          </w:tcPr>
          <w:p w14:paraId="6B8A888F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α萘酚</w:t>
            </w:r>
          </w:p>
        </w:tc>
        <w:tc>
          <w:tcPr>
            <w:tcW w:w="842" w:type="dxa"/>
            <w:vAlign w:val="center"/>
          </w:tcPr>
          <w:p w14:paraId="78C5706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7D741AF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  <w:vAlign w:val="center"/>
          </w:tcPr>
          <w:p w14:paraId="0BAA5FE0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5BAFFEAA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66424B78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295C85BE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 w:cs="Times New Roman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 w14:paraId="20807810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913" w:type="dxa"/>
            <w:vMerge w:val="continue"/>
            <w:tcBorders/>
            <w:vAlign w:val="center"/>
          </w:tcPr>
          <w:p w14:paraId="444C8F3F"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161" w:type="dxa"/>
            <w:vAlign w:val="center"/>
          </w:tcPr>
          <w:p w14:paraId="6B1D8D06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55.00</w:t>
            </w:r>
          </w:p>
        </w:tc>
      </w:tr>
      <w:tr w14:paraId="00FBDA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488" w:type="dxa"/>
            <w:vAlign w:val="center"/>
          </w:tcPr>
          <w:p w14:paraId="4F856264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83" w:type="dxa"/>
            <w:vAlign w:val="center"/>
          </w:tcPr>
          <w:p w14:paraId="5FEE657B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3-氨基-1丙醇</w:t>
            </w:r>
          </w:p>
        </w:tc>
        <w:tc>
          <w:tcPr>
            <w:tcW w:w="842" w:type="dxa"/>
            <w:vAlign w:val="center"/>
          </w:tcPr>
          <w:p w14:paraId="3485123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45A89C6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  <w:vAlign w:val="center"/>
          </w:tcPr>
          <w:p w14:paraId="288EF88A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0600E433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11722E50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68E2C0F6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 w:cs="Times New Roman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 w14:paraId="66754749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913" w:type="dxa"/>
            <w:vMerge w:val="continue"/>
            <w:tcBorders/>
            <w:vAlign w:val="center"/>
          </w:tcPr>
          <w:p w14:paraId="3909934A"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161" w:type="dxa"/>
            <w:vAlign w:val="center"/>
          </w:tcPr>
          <w:p w14:paraId="01C72164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460.00</w:t>
            </w:r>
          </w:p>
        </w:tc>
      </w:tr>
      <w:tr w14:paraId="65F93B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488" w:type="dxa"/>
            <w:vAlign w:val="center"/>
          </w:tcPr>
          <w:p w14:paraId="5E8F134B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83" w:type="dxa"/>
            <w:vAlign w:val="center"/>
          </w:tcPr>
          <w:p w14:paraId="1AA99040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酒石酸</w:t>
            </w:r>
          </w:p>
        </w:tc>
        <w:tc>
          <w:tcPr>
            <w:tcW w:w="842" w:type="dxa"/>
            <w:vAlign w:val="center"/>
          </w:tcPr>
          <w:p w14:paraId="130BC7E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218A1F7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  <w:vAlign w:val="center"/>
          </w:tcPr>
          <w:p w14:paraId="7C67565A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3403551E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25301333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57868E93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 w:cs="Times New Roman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 w14:paraId="3B250393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913" w:type="dxa"/>
            <w:vMerge w:val="continue"/>
            <w:tcBorders/>
            <w:vAlign w:val="center"/>
          </w:tcPr>
          <w:p w14:paraId="1A27A121"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161" w:type="dxa"/>
            <w:vAlign w:val="center"/>
          </w:tcPr>
          <w:p w14:paraId="5E56C1B9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34.00</w:t>
            </w:r>
          </w:p>
        </w:tc>
      </w:tr>
      <w:tr w14:paraId="443AC3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488" w:type="dxa"/>
            <w:vAlign w:val="center"/>
          </w:tcPr>
          <w:p w14:paraId="79D292B4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83" w:type="dxa"/>
            <w:vAlign w:val="center"/>
          </w:tcPr>
          <w:p w14:paraId="2B435C95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氯胺T(有效氯含量在11%以上）</w:t>
            </w:r>
          </w:p>
        </w:tc>
        <w:tc>
          <w:tcPr>
            <w:tcW w:w="842" w:type="dxa"/>
            <w:vAlign w:val="center"/>
          </w:tcPr>
          <w:p w14:paraId="5141F31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689E98B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  <w:vAlign w:val="center"/>
          </w:tcPr>
          <w:p w14:paraId="126C0440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25376942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6FD44B71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1FE77CC9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 w:cs="Times New Roman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 w14:paraId="0BCE34D0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913" w:type="dxa"/>
            <w:vMerge w:val="continue"/>
            <w:tcBorders/>
            <w:vAlign w:val="center"/>
          </w:tcPr>
          <w:p w14:paraId="6AD232CA"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161" w:type="dxa"/>
            <w:vAlign w:val="center"/>
          </w:tcPr>
          <w:p w14:paraId="637F0A6D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150.00</w:t>
            </w:r>
          </w:p>
        </w:tc>
      </w:tr>
      <w:tr w14:paraId="6427BB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488" w:type="dxa"/>
            <w:vAlign w:val="center"/>
          </w:tcPr>
          <w:p w14:paraId="62A66F7F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83" w:type="dxa"/>
            <w:vAlign w:val="center"/>
          </w:tcPr>
          <w:p w14:paraId="3DD72EDB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试银灵（对二甲氨基亚卞基罗丹宁）</w:t>
            </w:r>
          </w:p>
        </w:tc>
        <w:tc>
          <w:tcPr>
            <w:tcW w:w="842" w:type="dxa"/>
            <w:vAlign w:val="center"/>
          </w:tcPr>
          <w:p w14:paraId="28EEC54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39BF30A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  <w:vAlign w:val="center"/>
          </w:tcPr>
          <w:p w14:paraId="3B5D176C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267FD03D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7267FC6E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42E54E26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 w:cs="Times New Roman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 w14:paraId="0E78F5CC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913" w:type="dxa"/>
            <w:vMerge w:val="continue"/>
            <w:tcBorders/>
            <w:vAlign w:val="center"/>
          </w:tcPr>
          <w:p w14:paraId="35CB3A74"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161" w:type="dxa"/>
            <w:vAlign w:val="center"/>
          </w:tcPr>
          <w:p w14:paraId="417D8F70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61.00</w:t>
            </w:r>
          </w:p>
        </w:tc>
      </w:tr>
      <w:tr w14:paraId="306442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488" w:type="dxa"/>
            <w:vAlign w:val="center"/>
          </w:tcPr>
          <w:p w14:paraId="1FECD60C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83" w:type="dxa"/>
            <w:vAlign w:val="center"/>
          </w:tcPr>
          <w:p w14:paraId="07B45872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异烟酸</w:t>
            </w:r>
          </w:p>
        </w:tc>
        <w:tc>
          <w:tcPr>
            <w:tcW w:w="842" w:type="dxa"/>
            <w:vAlign w:val="center"/>
          </w:tcPr>
          <w:p w14:paraId="3A0980F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3AD250C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  <w:vAlign w:val="center"/>
          </w:tcPr>
          <w:p w14:paraId="79B51A79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27392609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5CD62649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14CAF091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 w:cs="Times New Roman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 w14:paraId="2108563D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913" w:type="dxa"/>
            <w:vMerge w:val="continue"/>
            <w:tcBorders/>
            <w:vAlign w:val="center"/>
          </w:tcPr>
          <w:p w14:paraId="7FEEA375"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161" w:type="dxa"/>
            <w:vAlign w:val="center"/>
          </w:tcPr>
          <w:p w14:paraId="14D9A28A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500.00</w:t>
            </w:r>
          </w:p>
        </w:tc>
      </w:tr>
      <w:tr w14:paraId="08D43B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488" w:type="dxa"/>
            <w:vAlign w:val="center"/>
          </w:tcPr>
          <w:p w14:paraId="70A2ACB6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83" w:type="dxa"/>
            <w:vAlign w:val="center"/>
          </w:tcPr>
          <w:p w14:paraId="40569AED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吡唑酮</w:t>
            </w:r>
          </w:p>
        </w:tc>
        <w:tc>
          <w:tcPr>
            <w:tcW w:w="842" w:type="dxa"/>
            <w:vAlign w:val="center"/>
          </w:tcPr>
          <w:p w14:paraId="402C61F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189DAFD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  <w:vAlign w:val="center"/>
          </w:tcPr>
          <w:p w14:paraId="6A94DC2D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23374FD8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41716D8E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14F57DB2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 w:cs="Times New Roman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 w14:paraId="7FAD67F7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913" w:type="dxa"/>
            <w:vMerge w:val="continue"/>
            <w:tcBorders/>
            <w:vAlign w:val="center"/>
          </w:tcPr>
          <w:p w14:paraId="38ADDD31"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161" w:type="dxa"/>
            <w:vAlign w:val="center"/>
          </w:tcPr>
          <w:p w14:paraId="5FF64E25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65.00</w:t>
            </w:r>
          </w:p>
        </w:tc>
      </w:tr>
      <w:tr w14:paraId="14C041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488" w:type="dxa"/>
            <w:vAlign w:val="center"/>
          </w:tcPr>
          <w:p w14:paraId="1D9F253B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83" w:type="dxa"/>
            <w:vAlign w:val="center"/>
          </w:tcPr>
          <w:p w14:paraId="3787DEBB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过滤膜（有机）</w:t>
            </w:r>
          </w:p>
        </w:tc>
        <w:tc>
          <w:tcPr>
            <w:tcW w:w="842" w:type="dxa"/>
            <w:vAlign w:val="center"/>
          </w:tcPr>
          <w:p w14:paraId="2DBCB26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22B160C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  <w:vAlign w:val="center"/>
          </w:tcPr>
          <w:p w14:paraId="21455402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16FC0C84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06DD5EE2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02E6E166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 w:cs="Times New Roman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 w14:paraId="5F6286BF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913" w:type="dxa"/>
            <w:vMerge w:val="continue"/>
            <w:tcBorders/>
            <w:vAlign w:val="center"/>
          </w:tcPr>
          <w:p w14:paraId="579D2651"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161" w:type="dxa"/>
            <w:vAlign w:val="center"/>
          </w:tcPr>
          <w:p w14:paraId="3FE8F181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62.00</w:t>
            </w:r>
          </w:p>
        </w:tc>
      </w:tr>
      <w:tr w14:paraId="2A6070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488" w:type="dxa"/>
            <w:vAlign w:val="center"/>
          </w:tcPr>
          <w:p w14:paraId="367CC5B1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83" w:type="dxa"/>
            <w:vAlign w:val="center"/>
          </w:tcPr>
          <w:p w14:paraId="644C35B0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过滤膜（无机）</w:t>
            </w:r>
          </w:p>
        </w:tc>
        <w:tc>
          <w:tcPr>
            <w:tcW w:w="842" w:type="dxa"/>
            <w:vAlign w:val="center"/>
          </w:tcPr>
          <w:p w14:paraId="0C8FF0E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74F15FC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  <w:vAlign w:val="center"/>
          </w:tcPr>
          <w:p w14:paraId="226756E7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3C5CBCEA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43EECB0F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725C4B60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 w:cs="Times New Roman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 w14:paraId="2190B97A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913" w:type="dxa"/>
            <w:vMerge w:val="continue"/>
            <w:tcBorders/>
            <w:vAlign w:val="center"/>
          </w:tcPr>
          <w:p w14:paraId="586FA4E7"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161" w:type="dxa"/>
            <w:vAlign w:val="center"/>
          </w:tcPr>
          <w:p w14:paraId="4E99B0D0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62.00</w:t>
            </w:r>
          </w:p>
        </w:tc>
      </w:tr>
      <w:tr w14:paraId="45E083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488" w:type="dxa"/>
            <w:vAlign w:val="center"/>
          </w:tcPr>
          <w:p w14:paraId="2BA49341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83" w:type="dxa"/>
            <w:vAlign w:val="center"/>
          </w:tcPr>
          <w:p w14:paraId="66E1F896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过滤膜（有机）</w:t>
            </w:r>
          </w:p>
        </w:tc>
        <w:tc>
          <w:tcPr>
            <w:tcW w:w="842" w:type="dxa"/>
            <w:vAlign w:val="center"/>
          </w:tcPr>
          <w:p w14:paraId="1D775D0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43F7EAA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  <w:vAlign w:val="center"/>
          </w:tcPr>
          <w:p w14:paraId="6CBDA104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408308EC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3769362B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4E7597EC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 w:cs="Times New Roman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 w14:paraId="2176D9DE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913" w:type="dxa"/>
            <w:vMerge w:val="continue"/>
            <w:tcBorders/>
            <w:vAlign w:val="center"/>
          </w:tcPr>
          <w:p w14:paraId="1FB96B42"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161" w:type="dxa"/>
            <w:vAlign w:val="center"/>
          </w:tcPr>
          <w:p w14:paraId="5E43397F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62.00</w:t>
            </w:r>
          </w:p>
        </w:tc>
      </w:tr>
      <w:tr w14:paraId="209516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488" w:type="dxa"/>
            <w:vAlign w:val="center"/>
          </w:tcPr>
          <w:p w14:paraId="73BF91DE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83" w:type="dxa"/>
            <w:vAlign w:val="center"/>
          </w:tcPr>
          <w:p w14:paraId="073304CE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过滤膜（无机）</w:t>
            </w:r>
          </w:p>
        </w:tc>
        <w:tc>
          <w:tcPr>
            <w:tcW w:w="842" w:type="dxa"/>
            <w:vAlign w:val="center"/>
          </w:tcPr>
          <w:p w14:paraId="4EA34D5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54B05ABF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  <w:vAlign w:val="center"/>
          </w:tcPr>
          <w:p w14:paraId="10DCA938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1A9BD185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42CDFECB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1388E7CF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 w:cs="Times New Roman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 w14:paraId="209E1D9E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913" w:type="dxa"/>
            <w:vMerge w:val="continue"/>
            <w:tcBorders/>
            <w:vAlign w:val="center"/>
          </w:tcPr>
          <w:p w14:paraId="72D98C40"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161" w:type="dxa"/>
            <w:vAlign w:val="center"/>
          </w:tcPr>
          <w:p w14:paraId="4AA8E9C5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62.00</w:t>
            </w:r>
          </w:p>
        </w:tc>
      </w:tr>
      <w:tr w14:paraId="378928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488" w:type="dxa"/>
            <w:vAlign w:val="center"/>
          </w:tcPr>
          <w:p w14:paraId="6740B1F4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83" w:type="dxa"/>
            <w:vAlign w:val="center"/>
          </w:tcPr>
          <w:p w14:paraId="62D53960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封口膜</w:t>
            </w:r>
          </w:p>
        </w:tc>
        <w:tc>
          <w:tcPr>
            <w:tcW w:w="842" w:type="dxa"/>
            <w:vAlign w:val="center"/>
          </w:tcPr>
          <w:p w14:paraId="12EC54B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6AAA677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  <w:vAlign w:val="center"/>
          </w:tcPr>
          <w:p w14:paraId="2ED5F8D1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08009E8A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60158295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101796A2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 w:cs="Times New Roman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 w14:paraId="6E54DFCB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913" w:type="dxa"/>
            <w:vMerge w:val="continue"/>
            <w:tcBorders/>
            <w:vAlign w:val="center"/>
          </w:tcPr>
          <w:p w14:paraId="10CF79A9"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161" w:type="dxa"/>
            <w:vAlign w:val="center"/>
          </w:tcPr>
          <w:p w14:paraId="143EF311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178.00</w:t>
            </w:r>
          </w:p>
        </w:tc>
      </w:tr>
      <w:tr w14:paraId="5FBEC0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488" w:type="dxa"/>
            <w:vAlign w:val="center"/>
          </w:tcPr>
          <w:p w14:paraId="30448721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83" w:type="dxa"/>
            <w:vAlign w:val="center"/>
          </w:tcPr>
          <w:p w14:paraId="1AF314BF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自封袋</w:t>
            </w:r>
          </w:p>
        </w:tc>
        <w:tc>
          <w:tcPr>
            <w:tcW w:w="842" w:type="dxa"/>
            <w:vAlign w:val="center"/>
          </w:tcPr>
          <w:p w14:paraId="1FF5848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7D0590C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  <w:vAlign w:val="center"/>
          </w:tcPr>
          <w:p w14:paraId="08DB0741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3AE18CC3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7A4BDE68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2BFDA559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 w:cs="Times New Roman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 w14:paraId="18E5C9C6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913" w:type="dxa"/>
            <w:vMerge w:val="continue"/>
            <w:tcBorders/>
            <w:vAlign w:val="center"/>
          </w:tcPr>
          <w:p w14:paraId="571D0C6F"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161" w:type="dxa"/>
            <w:vAlign w:val="center"/>
          </w:tcPr>
          <w:p w14:paraId="4396B830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22.00</w:t>
            </w:r>
          </w:p>
        </w:tc>
      </w:tr>
      <w:tr w14:paraId="305F91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488" w:type="dxa"/>
            <w:vAlign w:val="center"/>
          </w:tcPr>
          <w:p w14:paraId="47DA50A3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83" w:type="dxa"/>
            <w:vAlign w:val="center"/>
          </w:tcPr>
          <w:p w14:paraId="685D0C7F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进样器</w:t>
            </w:r>
          </w:p>
        </w:tc>
        <w:tc>
          <w:tcPr>
            <w:tcW w:w="842" w:type="dxa"/>
            <w:vAlign w:val="center"/>
          </w:tcPr>
          <w:p w14:paraId="06821EA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00E6CA9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  <w:vAlign w:val="center"/>
          </w:tcPr>
          <w:p w14:paraId="0C632E74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7C1A5847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7D6862A0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228B1BF1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 w:cs="Times New Roman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 w14:paraId="17933245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913" w:type="dxa"/>
            <w:vMerge w:val="continue"/>
            <w:tcBorders/>
            <w:vAlign w:val="center"/>
          </w:tcPr>
          <w:p w14:paraId="47A4390A"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161" w:type="dxa"/>
            <w:vAlign w:val="center"/>
          </w:tcPr>
          <w:p w14:paraId="6B8FFE28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0.50</w:t>
            </w:r>
          </w:p>
        </w:tc>
      </w:tr>
      <w:tr w14:paraId="228DDE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488" w:type="dxa"/>
            <w:vAlign w:val="center"/>
          </w:tcPr>
          <w:p w14:paraId="459BE099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83" w:type="dxa"/>
            <w:vAlign w:val="center"/>
          </w:tcPr>
          <w:p w14:paraId="7EB78CB3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进样器</w:t>
            </w:r>
          </w:p>
        </w:tc>
        <w:tc>
          <w:tcPr>
            <w:tcW w:w="842" w:type="dxa"/>
            <w:vAlign w:val="center"/>
          </w:tcPr>
          <w:p w14:paraId="723F083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63D3A3F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  <w:vAlign w:val="center"/>
          </w:tcPr>
          <w:p w14:paraId="06153383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54688002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4BD90A9D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51FA1D47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 w:cs="Times New Roman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 w14:paraId="31E02A7F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913" w:type="dxa"/>
            <w:vMerge w:val="continue"/>
            <w:tcBorders/>
            <w:vAlign w:val="center"/>
          </w:tcPr>
          <w:p w14:paraId="2F3CBC1E"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161" w:type="dxa"/>
            <w:vAlign w:val="center"/>
          </w:tcPr>
          <w:p w14:paraId="3DF19EBA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0.73</w:t>
            </w:r>
          </w:p>
        </w:tc>
      </w:tr>
      <w:tr w14:paraId="48A37E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488" w:type="dxa"/>
            <w:vAlign w:val="center"/>
          </w:tcPr>
          <w:p w14:paraId="1AC9D33B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83" w:type="dxa"/>
            <w:vAlign w:val="center"/>
          </w:tcPr>
          <w:p w14:paraId="635614B3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自封袋</w:t>
            </w:r>
          </w:p>
        </w:tc>
        <w:tc>
          <w:tcPr>
            <w:tcW w:w="842" w:type="dxa"/>
            <w:vAlign w:val="center"/>
          </w:tcPr>
          <w:p w14:paraId="38E36FC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672E31F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  <w:vAlign w:val="center"/>
          </w:tcPr>
          <w:p w14:paraId="4D01E52B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7624A463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57D291E0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213173DE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 w:cs="Times New Roman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 w14:paraId="44EE367D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913" w:type="dxa"/>
            <w:vMerge w:val="continue"/>
            <w:tcBorders/>
            <w:vAlign w:val="center"/>
          </w:tcPr>
          <w:p w14:paraId="00F85CBF"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161" w:type="dxa"/>
            <w:vAlign w:val="center"/>
          </w:tcPr>
          <w:p w14:paraId="2101F3FF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18.00</w:t>
            </w:r>
          </w:p>
        </w:tc>
      </w:tr>
      <w:tr w14:paraId="628E72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488" w:type="dxa"/>
            <w:vAlign w:val="center"/>
          </w:tcPr>
          <w:p w14:paraId="47920DC6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83" w:type="dxa"/>
            <w:vAlign w:val="center"/>
          </w:tcPr>
          <w:p w14:paraId="3519C66D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称量纸</w:t>
            </w:r>
          </w:p>
        </w:tc>
        <w:tc>
          <w:tcPr>
            <w:tcW w:w="842" w:type="dxa"/>
            <w:vAlign w:val="center"/>
          </w:tcPr>
          <w:p w14:paraId="4B7E97B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4EE03D3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  <w:vAlign w:val="center"/>
          </w:tcPr>
          <w:p w14:paraId="145C7B15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15782663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57A312CC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2CC529AF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 w:cs="Times New Roman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 w14:paraId="6FDEAB9C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913" w:type="dxa"/>
            <w:vMerge w:val="continue"/>
            <w:tcBorders/>
            <w:vAlign w:val="center"/>
          </w:tcPr>
          <w:p w14:paraId="1B72B2DF"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161" w:type="dxa"/>
            <w:vAlign w:val="center"/>
          </w:tcPr>
          <w:p w14:paraId="32393308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11.00</w:t>
            </w:r>
          </w:p>
        </w:tc>
      </w:tr>
      <w:tr w14:paraId="005E83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488" w:type="dxa"/>
            <w:vAlign w:val="center"/>
          </w:tcPr>
          <w:p w14:paraId="0BB299E4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83" w:type="dxa"/>
            <w:vAlign w:val="center"/>
          </w:tcPr>
          <w:p w14:paraId="4BC07ED3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坩埚式过滤器</w:t>
            </w:r>
          </w:p>
        </w:tc>
        <w:tc>
          <w:tcPr>
            <w:tcW w:w="842" w:type="dxa"/>
            <w:vAlign w:val="center"/>
          </w:tcPr>
          <w:p w14:paraId="37D1DDA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4C4DB61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  <w:vAlign w:val="center"/>
          </w:tcPr>
          <w:p w14:paraId="6CC93EB9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282C4CDD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0B0B9AB4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0C3C38B9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 w:cs="Times New Roman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 w14:paraId="4C137F43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913" w:type="dxa"/>
            <w:vMerge w:val="continue"/>
            <w:tcBorders/>
            <w:vAlign w:val="center"/>
          </w:tcPr>
          <w:p w14:paraId="572D43BB"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161" w:type="dxa"/>
            <w:vAlign w:val="center"/>
          </w:tcPr>
          <w:p w14:paraId="083AF735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105.00</w:t>
            </w:r>
          </w:p>
        </w:tc>
      </w:tr>
      <w:tr w14:paraId="18001D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488" w:type="dxa"/>
            <w:vAlign w:val="center"/>
          </w:tcPr>
          <w:p w14:paraId="569569D0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83" w:type="dxa"/>
            <w:vAlign w:val="center"/>
          </w:tcPr>
          <w:p w14:paraId="05FE2A40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防护手套</w:t>
            </w:r>
          </w:p>
        </w:tc>
        <w:tc>
          <w:tcPr>
            <w:tcW w:w="842" w:type="dxa"/>
            <w:vAlign w:val="center"/>
          </w:tcPr>
          <w:p w14:paraId="2FC932C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48AE7BEF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  <w:vAlign w:val="center"/>
          </w:tcPr>
          <w:p w14:paraId="774E78E3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3940B456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68ACAA18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1564B245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 w:cs="Times New Roman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 w14:paraId="204968CE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913" w:type="dxa"/>
            <w:vMerge w:val="continue"/>
            <w:tcBorders/>
            <w:vAlign w:val="center"/>
          </w:tcPr>
          <w:p w14:paraId="6F404F01"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161" w:type="dxa"/>
            <w:vAlign w:val="center"/>
          </w:tcPr>
          <w:p w14:paraId="2DA74775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102.00</w:t>
            </w:r>
          </w:p>
        </w:tc>
      </w:tr>
      <w:tr w14:paraId="61C22E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488" w:type="dxa"/>
            <w:vAlign w:val="center"/>
          </w:tcPr>
          <w:p w14:paraId="2F5870A4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83" w:type="dxa"/>
            <w:vAlign w:val="center"/>
          </w:tcPr>
          <w:p w14:paraId="06437C11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防护手套</w:t>
            </w:r>
          </w:p>
        </w:tc>
        <w:tc>
          <w:tcPr>
            <w:tcW w:w="842" w:type="dxa"/>
            <w:vAlign w:val="center"/>
          </w:tcPr>
          <w:p w14:paraId="6562305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3558818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  <w:vAlign w:val="center"/>
          </w:tcPr>
          <w:p w14:paraId="25859C3B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403A09AF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067A19B9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4A80931D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 w:cs="Times New Roman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 w14:paraId="482C461A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913" w:type="dxa"/>
            <w:vMerge w:val="continue"/>
            <w:tcBorders/>
            <w:vAlign w:val="center"/>
          </w:tcPr>
          <w:p w14:paraId="70FFD058"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161" w:type="dxa"/>
            <w:vAlign w:val="center"/>
          </w:tcPr>
          <w:p w14:paraId="4FA88949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102.00</w:t>
            </w:r>
          </w:p>
        </w:tc>
      </w:tr>
      <w:tr w14:paraId="59AC17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488" w:type="dxa"/>
            <w:vAlign w:val="center"/>
          </w:tcPr>
          <w:p w14:paraId="465EA158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83" w:type="dxa"/>
            <w:vAlign w:val="center"/>
          </w:tcPr>
          <w:p w14:paraId="5AE2B90B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口罩</w:t>
            </w:r>
          </w:p>
        </w:tc>
        <w:tc>
          <w:tcPr>
            <w:tcW w:w="842" w:type="dxa"/>
            <w:vAlign w:val="center"/>
          </w:tcPr>
          <w:p w14:paraId="7914FA0F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7CE8319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  <w:vAlign w:val="center"/>
          </w:tcPr>
          <w:p w14:paraId="21E1EEAB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5E652671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3DF5A41D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5EBCBA2F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 w:cs="Times New Roman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97" w:type="dxa"/>
            <w:vAlign w:val="center"/>
          </w:tcPr>
          <w:p w14:paraId="22643DB1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913" w:type="dxa"/>
            <w:vMerge w:val="continue"/>
            <w:tcBorders/>
            <w:vAlign w:val="center"/>
          </w:tcPr>
          <w:p w14:paraId="01C6A332"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1161" w:type="dxa"/>
            <w:vAlign w:val="center"/>
          </w:tcPr>
          <w:p w14:paraId="7DD48F77">
            <w:pPr>
              <w:pStyle w:val="11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55.00</w:t>
            </w:r>
          </w:p>
        </w:tc>
      </w:tr>
      <w:tr w14:paraId="65BE7A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0879" w:type="dxa"/>
            <w:gridSpan w:val="11"/>
            <w:vAlign w:val="center"/>
          </w:tcPr>
          <w:p w14:paraId="3E46509D">
            <w:pPr>
              <w:pStyle w:val="3"/>
              <w:jc w:val="both"/>
              <w:rPr>
                <w:rFonts w:hint="eastAsia" w:hAnsi="宋体"/>
                <w:spacing w:val="-6"/>
                <w:sz w:val="24"/>
                <w:szCs w:val="24"/>
              </w:rPr>
            </w:pPr>
            <w:r>
              <w:rPr>
                <w:rFonts w:hint="eastAsia" w:hAnsi="宋体"/>
                <w:spacing w:val="-6"/>
                <w:sz w:val="24"/>
                <w:szCs w:val="24"/>
                <w:lang w:val="en-US" w:eastAsia="zh-CN"/>
              </w:rPr>
              <w:t>单价合计</w:t>
            </w:r>
            <w:r>
              <w:rPr>
                <w:rFonts w:hint="eastAsia" w:hAnsi="宋体"/>
                <w:spacing w:val="-6"/>
                <w:sz w:val="24"/>
                <w:szCs w:val="24"/>
              </w:rPr>
              <w:t>（人民币大写）：                                 （</w:t>
            </w:r>
            <w:r>
              <w:rPr>
                <w:rFonts w:hint="eastAsia" w:hAnsi="宋体"/>
                <w:sz w:val="24"/>
              </w:rPr>
              <w:t>¥</w:t>
            </w:r>
            <w:r>
              <w:rPr>
                <w:rFonts w:hint="eastAsia" w:hAnsi="宋体"/>
                <w:spacing w:val="-6"/>
                <w:sz w:val="24"/>
                <w:szCs w:val="24"/>
              </w:rPr>
              <w:t xml:space="preserve">                元）</w:t>
            </w:r>
          </w:p>
        </w:tc>
      </w:tr>
      <w:tr w14:paraId="5D423B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087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BDF167">
            <w:pPr>
              <w:pStyle w:val="3"/>
              <w:jc w:val="both"/>
              <w:rPr>
                <w:rFonts w:hint="default" w:hAnsi="宋体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spacing w:val="-6"/>
                <w:sz w:val="24"/>
                <w:szCs w:val="24"/>
              </w:rPr>
              <w:t>备注：</w:t>
            </w:r>
            <w:r>
              <w:rPr>
                <w:rFonts w:hint="eastAsia" w:hAnsi="宋体"/>
                <w:spacing w:val="-6"/>
                <w:sz w:val="24"/>
                <w:szCs w:val="24"/>
                <w:lang w:val="en-US" w:eastAsia="zh-CN"/>
              </w:rPr>
              <w:t>1.分项报价表中的单价合计应与《开标一览表》中“</w:t>
            </w: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</w:rPr>
              <w:t>报价合计</w:t>
            </w:r>
            <w:r>
              <w:rPr>
                <w:rFonts w:hint="eastAsia" w:hAnsi="宋体"/>
                <w:spacing w:val="-6"/>
                <w:sz w:val="24"/>
                <w:szCs w:val="24"/>
                <w:lang w:val="en-US" w:eastAsia="zh-CN"/>
              </w:rPr>
              <w:t>”一致。如因不一致而产生的不利后果，均由投标人自行承担。</w:t>
            </w:r>
          </w:p>
          <w:p w14:paraId="2B75495D">
            <w:pPr>
              <w:pStyle w:val="3"/>
              <w:jc w:val="both"/>
              <w:rPr>
                <w:rFonts w:hint="default" w:hAnsi="宋体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spacing w:val="-6"/>
                <w:sz w:val="24"/>
                <w:szCs w:val="24"/>
                <w:lang w:val="en-US" w:eastAsia="zh-CN"/>
              </w:rPr>
              <w:t>2.合同结算价以投标人此表中各类试剂、耗材所报的单价为准，结算金额按采购人实际采购量进行计算。</w:t>
            </w:r>
          </w:p>
          <w:p w14:paraId="7DD0EFCC">
            <w:pPr>
              <w:pStyle w:val="3"/>
              <w:jc w:val="both"/>
              <w:rPr>
                <w:rFonts w:hint="eastAsia" w:hAnsi="宋体"/>
                <w:spacing w:val="-6"/>
                <w:sz w:val="24"/>
                <w:szCs w:val="24"/>
              </w:rPr>
            </w:pPr>
            <w:r>
              <w:rPr>
                <w:rFonts w:hint="eastAsia" w:hAnsi="宋体"/>
                <w:spacing w:val="-6"/>
                <w:sz w:val="24"/>
                <w:szCs w:val="24"/>
                <w:lang w:val="en-US" w:eastAsia="zh-CN"/>
              </w:rPr>
              <w:t>3.</w:t>
            </w:r>
            <w:r>
              <w:rPr>
                <w:rFonts w:hint="eastAsia" w:hAnsi="宋体"/>
                <w:spacing w:val="-6"/>
                <w:sz w:val="24"/>
                <w:szCs w:val="24"/>
              </w:rPr>
              <w:t>表内报价内容以元为单位，最多保留小数点后两位。</w:t>
            </w:r>
          </w:p>
        </w:tc>
      </w:tr>
    </w:tbl>
    <w:p w14:paraId="53B57752">
      <w:pPr>
        <w:pStyle w:val="3"/>
        <w:rPr>
          <w:rFonts w:hAnsi="宋体"/>
          <w:sz w:val="24"/>
          <w:szCs w:val="24"/>
        </w:rPr>
      </w:pPr>
      <w:bookmarkStart w:id="1" w:name="_GoBack"/>
      <w:bookmarkEnd w:id="1"/>
    </w:p>
    <w:p w14:paraId="12F494E6">
      <w:pPr>
        <w:pStyle w:val="3"/>
        <w:rPr>
          <w:rFonts w:hAnsi="宋体"/>
          <w:sz w:val="24"/>
          <w:szCs w:val="24"/>
        </w:rPr>
      </w:pPr>
    </w:p>
    <w:p w14:paraId="2DB6B87B"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投标人全称（公章）：</w:t>
      </w:r>
      <w:r>
        <w:rPr>
          <w:rFonts w:ascii="宋体" w:hAnsi="宋体"/>
          <w:sz w:val="24"/>
          <w:u w:val="single"/>
        </w:rPr>
        <w:t xml:space="preserve">                     </w:t>
      </w:r>
      <w:r>
        <w:rPr>
          <w:rFonts w:hint="eastAsia" w:ascii="宋体" w:hAnsi="宋体"/>
          <w:sz w:val="24"/>
        </w:rPr>
        <w:t xml:space="preserve">        </w:t>
      </w:r>
    </w:p>
    <w:p w14:paraId="20B94625">
      <w:pPr>
        <w:rPr>
          <w:rFonts w:ascii="宋体" w:hAnsi="宋体"/>
          <w:sz w:val="24"/>
        </w:rPr>
      </w:pPr>
    </w:p>
    <w:p w14:paraId="75AAD2C4"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hint="eastAsia" w:ascii="宋体" w:hAnsi="宋体"/>
          <w:sz w:val="24"/>
        </w:rPr>
        <w:t xml:space="preserve">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817F19C"/>
    <w:multiLevelType w:val="singleLevel"/>
    <w:tmpl w:val="9817F19C"/>
    <w:lvl w:ilvl="0" w:tentative="0">
      <w:start w:val="1"/>
      <w:numFmt w:val="decimal"/>
      <w:lvlText w:val="%1"/>
      <w:lvlJc w:val="left"/>
      <w:pPr>
        <w:tabs>
          <w:tab w:val="left" w:pos="420"/>
        </w:tabs>
        <w:ind w:left="425" w:leftChars="0" w:hanging="425" w:firstLineChars="0"/>
      </w:pPr>
      <w:rPr>
        <w:rFonts w:hint="default" w:ascii="宋体" w:hAnsi="宋体" w:eastAsia="宋体" w:cs="宋体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  <w:docVar w:name="KSO_WPS_MARK_KEY" w:val="f054314c-acf2-491e-99a7-823f5e49788f"/>
  </w:docVars>
  <w:rsids>
    <w:rsidRoot w:val="4134176D"/>
    <w:rsid w:val="000813E3"/>
    <w:rsid w:val="006219F2"/>
    <w:rsid w:val="007357EB"/>
    <w:rsid w:val="050339CA"/>
    <w:rsid w:val="06CE0008"/>
    <w:rsid w:val="07740BAF"/>
    <w:rsid w:val="09EF754E"/>
    <w:rsid w:val="0AAC2DE4"/>
    <w:rsid w:val="0AFA2DB3"/>
    <w:rsid w:val="0E707BF7"/>
    <w:rsid w:val="0FDA7A1E"/>
    <w:rsid w:val="10C36704"/>
    <w:rsid w:val="1EA01E32"/>
    <w:rsid w:val="21162880"/>
    <w:rsid w:val="27EB2370"/>
    <w:rsid w:val="2B870602"/>
    <w:rsid w:val="2CD46729"/>
    <w:rsid w:val="300264A9"/>
    <w:rsid w:val="303B5E5F"/>
    <w:rsid w:val="3229115E"/>
    <w:rsid w:val="350C1B78"/>
    <w:rsid w:val="37F76B0F"/>
    <w:rsid w:val="3F4343E8"/>
    <w:rsid w:val="3F7942AE"/>
    <w:rsid w:val="4134176D"/>
    <w:rsid w:val="433724B6"/>
    <w:rsid w:val="472913D5"/>
    <w:rsid w:val="504B6DD9"/>
    <w:rsid w:val="57D91936"/>
    <w:rsid w:val="5A513A05"/>
    <w:rsid w:val="61D90090"/>
    <w:rsid w:val="61E80B41"/>
    <w:rsid w:val="647E1E99"/>
    <w:rsid w:val="66604D90"/>
    <w:rsid w:val="6E66102D"/>
    <w:rsid w:val="70470E71"/>
    <w:rsid w:val="70A423FC"/>
    <w:rsid w:val="75A60C51"/>
    <w:rsid w:val="79A11B28"/>
    <w:rsid w:val="7C0B7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8"/>
    <w:qFormat/>
    <w:uiPriority w:val="99"/>
    <w:rPr>
      <w:rFonts w:ascii="宋体" w:hAnsi="Courier New" w:cs="Courier New"/>
      <w:szCs w:val="21"/>
    </w:rPr>
  </w:style>
  <w:style w:type="paragraph" w:styleId="4">
    <w:name w:val="footer"/>
    <w:basedOn w:val="1"/>
    <w:link w:val="10"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8">
    <w:name w:val="纯文本 Char"/>
    <w:link w:val="3"/>
    <w:qFormat/>
    <w:locked/>
    <w:uiPriority w:val="99"/>
    <w:rPr>
      <w:rFonts w:ascii="宋体" w:hAnsi="Courier New" w:eastAsia="宋体" w:cs="Courier New"/>
      <w:kern w:val="2"/>
      <w:sz w:val="21"/>
      <w:szCs w:val="21"/>
    </w:rPr>
  </w:style>
  <w:style w:type="character" w:customStyle="1" w:styleId="9">
    <w:name w:val="页眉 Char"/>
    <w:basedOn w:val="7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页脚 Char"/>
    <w:basedOn w:val="7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paragraph" w:customStyle="1" w:styleId="11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791</Words>
  <Characters>1314</Characters>
  <Lines>2</Lines>
  <Paragraphs>1</Paragraphs>
  <TotalTime>0</TotalTime>
  <ScaleCrop>false</ScaleCrop>
  <LinksUpToDate>false</LinksUpToDate>
  <CharactersWithSpaces>1499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2023-10-18T10:09:00Z</dcterms:created>
  <dc:creator>就是如此</dc:creator>
  <cp:lastModifiedBy>张娜</cp:lastModifiedBy>
  <dcterms:modified xsi:type="dcterms:W3CDTF">2025-05-27T02:14:36Z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A15DE4E327A949D49D14EAC44BBA0329_11</vt:lpwstr>
  </property>
  <property fmtid="{D5CDD505-2E9C-101B-9397-08002B2CF9AE}" pid="4" name="KSOTemplateDocerSaveRecord">
    <vt:lpwstr>eyJoZGlkIjoiOGZmM2IzZjBiMjM2MzUxZDgyNGJiNzA3NDAyNTlkNDUiLCJ1c2VySWQiOiI0NTE5NDQwNTQifQ==</vt:lpwstr>
  </property>
</Properties>
</file>