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0AB90">
      <w:pPr>
        <w:jc w:val="center"/>
        <w:rPr>
          <w:rFonts w:ascii="宋体" w:hAnsi="宋体" w:eastAsia="宋体" w:cs="Arial"/>
          <w:sz w:val="32"/>
          <w:szCs w:val="32"/>
        </w:rPr>
      </w:pPr>
      <w:r>
        <w:rPr>
          <w:rFonts w:ascii="宋体" w:hAnsi="宋体" w:eastAsia="宋体" w:cs="Arial"/>
          <w:sz w:val="32"/>
          <w:szCs w:val="32"/>
        </w:rPr>
        <w:t>服务方案</w:t>
      </w:r>
    </w:p>
    <w:p w14:paraId="7AE54960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供应商名称： </w:t>
      </w:r>
      <w:bookmarkStart w:id="0" w:name="_GoBack"/>
      <w:bookmarkEnd w:id="0"/>
    </w:p>
    <w:p w14:paraId="40A01903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项目编号： </w:t>
      </w:r>
    </w:p>
    <w:p w14:paraId="006FCDE3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服务名称： </w:t>
      </w:r>
    </w:p>
    <w:p w14:paraId="59FEB3EA">
      <w:pPr>
        <w:rPr>
          <w:rFonts w:hint="eastAsia" w:ascii="宋体" w:hAnsi="宋体" w:eastAsia="宋体" w:cs="Arial"/>
          <w:sz w:val="28"/>
          <w:szCs w:val="28"/>
          <w:u w:val="single"/>
        </w:rPr>
      </w:pPr>
      <w:r>
        <w:rPr>
          <w:rFonts w:hint="eastAsia" w:ascii="宋体" w:hAnsi="宋体" w:eastAsia="宋体" w:cs="Arial"/>
          <w:sz w:val="28"/>
          <w:szCs w:val="28"/>
          <w:u w:val="single"/>
        </w:rPr>
        <w:t xml:space="preserve">                                                           </w:t>
      </w:r>
    </w:p>
    <w:p w14:paraId="6575155F"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格式自定，供应商根据竞争性磋商文件第六章《磋商办法》6.4.2评分标准的要求，结合第三章《磋商项目技术、服务、商务及其他按要求》编制磋商服务方案，供应商提供的技术、商务响应文件及相关资料应真实可靠、合法有效，否则由此引发的责任风险将由供应商自行承担。</w:t>
      </w:r>
    </w:p>
    <w:p w14:paraId="411641AA">
      <w:pPr>
        <w:rPr>
          <w:rFonts w:ascii="宋体" w:hAnsi="宋体" w:eastAsia="宋体" w:cs="Arial"/>
          <w:sz w:val="28"/>
          <w:szCs w:val="28"/>
        </w:rPr>
      </w:pPr>
    </w:p>
    <w:p w14:paraId="2FE64E9C">
      <w:pPr>
        <w:rPr>
          <w:rFonts w:ascii="宋体" w:hAnsi="宋体" w:eastAsia="宋体" w:cs="Arial"/>
          <w:sz w:val="28"/>
          <w:szCs w:val="28"/>
        </w:rPr>
      </w:pPr>
    </w:p>
    <w:p w14:paraId="2A27079B">
      <w:pPr>
        <w:rPr>
          <w:rFonts w:ascii="宋体" w:hAnsi="宋体" w:eastAsia="宋体" w:cs="Arial"/>
          <w:sz w:val="28"/>
          <w:szCs w:val="28"/>
        </w:rPr>
      </w:pPr>
      <w:r>
        <w:rPr>
          <w:rFonts w:hint="eastAsia" w:ascii="宋体" w:hAnsi="宋体" w:eastAsia="宋体" w:cs="Arial"/>
          <w:sz w:val="28"/>
          <w:szCs w:val="28"/>
          <w:lang w:eastAsia="zh-CN"/>
        </w:rPr>
        <w:t>法定代表人或</w:t>
      </w: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 w14:paraId="6F355D2E">
      <w:pPr>
        <w:rPr>
          <w:rFonts w:ascii="宋体" w:hAnsi="宋体" w:eastAsia="宋体" w:cs="Arial"/>
          <w:sz w:val="28"/>
          <w:szCs w:val="28"/>
        </w:rPr>
      </w:pPr>
    </w:p>
    <w:p w14:paraId="2F2AC051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C1"/>
    <w:rsid w:val="00207CC1"/>
    <w:rsid w:val="002520AC"/>
    <w:rsid w:val="00341F26"/>
    <w:rsid w:val="61371D33"/>
    <w:rsid w:val="704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167</Characters>
  <Lines>1</Lines>
  <Paragraphs>1</Paragraphs>
  <TotalTime>0</TotalTime>
  <ScaleCrop>false</ScaleCrop>
  <LinksUpToDate>false</LinksUpToDate>
  <CharactersWithSpaces>230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2024-03-21T10:59:00Z</dcterms:created>
  <dc:creator>衣冯源</dc:creator>
  <cp:lastModifiedBy>麦田守望者79</cp:lastModifiedBy>
  <dcterms:modified xsi:type="dcterms:W3CDTF">2025-05-22T09:44:01Z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2052-12.1.0.21171</vt:lpwstr>
  </property>
  <property fmtid="{D5CDD505-2E9C-101B-9397-08002B2CF9AE}" pid="4" name="ICV">
    <vt:lpwstr>67C7E268B90C4A628F1CEC650D1F5B72_12</vt:lpwstr>
  </property>
</Properties>
</file>