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E923B0">
      <w:pPr>
        <w:pStyle w:val="3"/>
        <w:rPr>
          <w:rFonts w:hint="default" w:cs="宋体"/>
          <w:lang w:val="zh-CN"/>
        </w:rPr>
      </w:pPr>
      <w:r>
        <w:rPr>
          <w:rFonts w:cs="宋体"/>
          <w:lang w:val="zh-CN"/>
        </w:rPr>
        <w:t>首次报价明细表</w:t>
      </w:r>
    </w:p>
    <w:p w14:paraId="7ABE891A">
      <w:pPr>
        <w:pStyle w:val="6"/>
        <w:ind w:firstLine="482"/>
        <w:rPr>
          <w:rFonts w:ascii="宋体" w:hAnsi="宋体"/>
          <w:b/>
          <w:bCs/>
          <w:sz w:val="24"/>
          <w:szCs w:val="24"/>
        </w:rPr>
      </w:pPr>
    </w:p>
    <w:p w14:paraId="6EC40096">
      <w:pPr>
        <w:pStyle w:val="6"/>
        <w:ind w:left="0" w:leftChars="0" w:firstLine="402"/>
        <w:rPr>
          <w:rFonts w:ascii="宋体" w:hAnsi="宋体"/>
          <w:sz w:val="20"/>
        </w:rPr>
      </w:pPr>
      <w:r>
        <w:rPr>
          <w:rFonts w:hint="eastAsia" w:ascii="宋体" w:hAnsi="宋体"/>
          <w:b/>
          <w:bCs/>
          <w:sz w:val="20"/>
        </w:rPr>
        <w:t>采购项目名称</w:t>
      </w:r>
      <w:r>
        <w:rPr>
          <w:rFonts w:hint="eastAsia" w:ascii="宋体" w:hAnsi="宋体"/>
          <w:sz w:val="20"/>
        </w:rPr>
        <w:t>：</w:t>
      </w:r>
    </w:p>
    <w:p w14:paraId="0363E5A5">
      <w:pPr>
        <w:pStyle w:val="6"/>
        <w:ind w:left="0" w:leftChars="0" w:firstLine="402"/>
        <w:rPr>
          <w:rFonts w:ascii="宋体" w:hAnsi="宋体"/>
          <w:sz w:val="20"/>
        </w:rPr>
      </w:pPr>
      <w:r>
        <w:rPr>
          <w:rFonts w:hint="eastAsia" w:ascii="宋体" w:hAnsi="宋体"/>
          <w:b/>
          <w:bCs/>
          <w:sz w:val="20"/>
        </w:rPr>
        <w:t>采购项目编号</w:t>
      </w:r>
      <w:r>
        <w:rPr>
          <w:rFonts w:hint="eastAsia" w:ascii="宋体" w:hAnsi="宋体"/>
          <w:sz w:val="20"/>
        </w:rPr>
        <w:t>：</w:t>
      </w:r>
    </w:p>
    <w:tbl>
      <w:tblPr>
        <w:tblStyle w:val="7"/>
        <w:tblpPr w:leftFromText="180" w:rightFromText="180" w:vertAnchor="text" w:horzAnchor="page" w:tblpXSpec="center" w:tblpY="542"/>
        <w:tblOverlap w:val="never"/>
        <w:tblW w:w="83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1427"/>
        <w:gridCol w:w="955"/>
        <w:gridCol w:w="1515"/>
        <w:gridCol w:w="955"/>
        <w:gridCol w:w="955"/>
        <w:gridCol w:w="955"/>
        <w:gridCol w:w="899"/>
      </w:tblGrid>
      <w:tr w14:paraId="378AB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  <w:jc w:val="center"/>
        </w:trPr>
        <w:tc>
          <w:tcPr>
            <w:tcW w:w="715" w:type="dxa"/>
            <w:vAlign w:val="center"/>
          </w:tcPr>
          <w:p w14:paraId="727E2561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序号</w:t>
            </w:r>
          </w:p>
        </w:tc>
        <w:tc>
          <w:tcPr>
            <w:tcW w:w="1427" w:type="dxa"/>
            <w:vAlign w:val="center"/>
          </w:tcPr>
          <w:p w14:paraId="77427E0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产品</w:t>
            </w:r>
          </w:p>
          <w:p w14:paraId="745F26E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名称</w:t>
            </w:r>
          </w:p>
        </w:tc>
        <w:tc>
          <w:tcPr>
            <w:tcW w:w="955" w:type="dxa"/>
            <w:vAlign w:val="center"/>
          </w:tcPr>
          <w:p w14:paraId="6938BF8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品牌</w:t>
            </w:r>
          </w:p>
        </w:tc>
        <w:tc>
          <w:tcPr>
            <w:tcW w:w="1515" w:type="dxa"/>
            <w:vAlign w:val="center"/>
          </w:tcPr>
          <w:p w14:paraId="7522D11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规格</w:t>
            </w:r>
          </w:p>
          <w:p w14:paraId="12E5C77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型号</w:t>
            </w:r>
          </w:p>
        </w:tc>
        <w:tc>
          <w:tcPr>
            <w:tcW w:w="955" w:type="dxa"/>
            <w:vAlign w:val="center"/>
          </w:tcPr>
          <w:p w14:paraId="75FA80F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单位</w:t>
            </w:r>
          </w:p>
        </w:tc>
        <w:tc>
          <w:tcPr>
            <w:tcW w:w="955" w:type="dxa"/>
            <w:vAlign w:val="center"/>
          </w:tcPr>
          <w:p w14:paraId="6B8D476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</w:tc>
        <w:tc>
          <w:tcPr>
            <w:tcW w:w="955" w:type="dxa"/>
            <w:vAlign w:val="center"/>
          </w:tcPr>
          <w:p w14:paraId="259265ED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单价</w:t>
            </w:r>
          </w:p>
        </w:tc>
        <w:tc>
          <w:tcPr>
            <w:tcW w:w="899" w:type="dxa"/>
            <w:vAlign w:val="center"/>
          </w:tcPr>
          <w:p w14:paraId="05B71F69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小计</w:t>
            </w:r>
          </w:p>
        </w:tc>
      </w:tr>
      <w:tr w14:paraId="5D2B3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15" w:type="dxa"/>
            <w:vAlign w:val="center"/>
          </w:tcPr>
          <w:p w14:paraId="3F30BCF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427" w:type="dxa"/>
            <w:vAlign w:val="center"/>
          </w:tcPr>
          <w:p w14:paraId="16A66DFD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76DBEC9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15" w:type="dxa"/>
          </w:tcPr>
          <w:p w14:paraId="700511FB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3C8A16BA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751912C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5D7B4135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14:paraId="10262367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14:paraId="1F62C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15" w:type="dxa"/>
            <w:vAlign w:val="center"/>
          </w:tcPr>
          <w:p w14:paraId="57AC51B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427" w:type="dxa"/>
            <w:vAlign w:val="center"/>
          </w:tcPr>
          <w:p w14:paraId="0301F1F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415A400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15" w:type="dxa"/>
          </w:tcPr>
          <w:p w14:paraId="40C08F7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1F23C8D5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6547DF2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2A6A8E7B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14:paraId="62979D7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14:paraId="4331C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15" w:type="dxa"/>
            <w:vAlign w:val="center"/>
          </w:tcPr>
          <w:p w14:paraId="79CDCA4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1427" w:type="dxa"/>
            <w:vAlign w:val="center"/>
          </w:tcPr>
          <w:p w14:paraId="61A8F31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15CAD08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15" w:type="dxa"/>
          </w:tcPr>
          <w:p w14:paraId="3DA2D7A5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044AF65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6DE3E7E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2B71D78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14:paraId="68BDC5CB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14:paraId="71E6C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15" w:type="dxa"/>
            <w:vAlign w:val="center"/>
          </w:tcPr>
          <w:p w14:paraId="5CCA7EF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1427" w:type="dxa"/>
            <w:vAlign w:val="center"/>
          </w:tcPr>
          <w:p w14:paraId="4F0D352A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222847B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15" w:type="dxa"/>
          </w:tcPr>
          <w:p w14:paraId="03D011DA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73A46A7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0A21009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61983B7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14:paraId="5047D427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14:paraId="2C695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15" w:type="dxa"/>
            <w:vAlign w:val="center"/>
          </w:tcPr>
          <w:p w14:paraId="0978395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1427" w:type="dxa"/>
            <w:vAlign w:val="center"/>
          </w:tcPr>
          <w:p w14:paraId="76C0043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339C1D7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15" w:type="dxa"/>
          </w:tcPr>
          <w:p w14:paraId="4DA7A714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232F2284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43C448A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6E8BA7E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14:paraId="3E2C930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14:paraId="0EE86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15" w:type="dxa"/>
            <w:vAlign w:val="center"/>
          </w:tcPr>
          <w:p w14:paraId="1FF7CB26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</w:p>
        </w:tc>
        <w:tc>
          <w:tcPr>
            <w:tcW w:w="1427" w:type="dxa"/>
            <w:vAlign w:val="center"/>
          </w:tcPr>
          <w:p w14:paraId="4E3357B8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4CC0B50A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15" w:type="dxa"/>
          </w:tcPr>
          <w:p w14:paraId="4035B1FA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0DE6BCE7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5F4FA4A4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1A59B668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14:paraId="1601AE8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14:paraId="30EE4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15" w:type="dxa"/>
            <w:vAlign w:val="center"/>
          </w:tcPr>
          <w:p w14:paraId="4B9C719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...</w:t>
            </w:r>
          </w:p>
        </w:tc>
        <w:tc>
          <w:tcPr>
            <w:tcW w:w="1427" w:type="dxa"/>
            <w:vAlign w:val="center"/>
          </w:tcPr>
          <w:p w14:paraId="0432EEBA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45D382FD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15" w:type="dxa"/>
          </w:tcPr>
          <w:p w14:paraId="36A9D12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5EFE4435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2101F41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2D61270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14:paraId="21251C6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14:paraId="49893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15" w:type="dxa"/>
            <w:vAlign w:val="center"/>
          </w:tcPr>
          <w:p w14:paraId="7D67C6C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3EAEF2B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2256D1E8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15" w:type="dxa"/>
          </w:tcPr>
          <w:p w14:paraId="4B04AD7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39764B3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75F52A3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5E387DE4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14:paraId="0F54B48D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14:paraId="658E9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15" w:type="dxa"/>
            <w:vAlign w:val="center"/>
          </w:tcPr>
          <w:p w14:paraId="4CD21285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23BF0C2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00C0D80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15" w:type="dxa"/>
          </w:tcPr>
          <w:p w14:paraId="5EB5C99A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7C30B325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3162AC5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288390C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14:paraId="28F8D5B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14:paraId="7839E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15" w:type="dxa"/>
            <w:vAlign w:val="center"/>
          </w:tcPr>
          <w:p w14:paraId="21772DF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3B6D69B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687B55B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15" w:type="dxa"/>
          </w:tcPr>
          <w:p w14:paraId="7047CF4B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36755B8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1921F52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5C4BE32B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14:paraId="0AA6D02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14:paraId="706D1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15" w:type="dxa"/>
            <w:vAlign w:val="center"/>
          </w:tcPr>
          <w:p w14:paraId="3949C0F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5125D7D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61EE747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15" w:type="dxa"/>
          </w:tcPr>
          <w:p w14:paraId="546616F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14:paraId="3CCADBDB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0E7E72F7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47DBE67B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14:paraId="79261FBA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14:paraId="51676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376" w:type="dxa"/>
            <w:gridSpan w:val="8"/>
            <w:vAlign w:val="center"/>
          </w:tcPr>
          <w:p w14:paraId="213F0234">
            <w:pPr>
              <w:pStyle w:val="10"/>
              <w:jc w:val="both"/>
              <w:rPr>
                <w:rFonts w:hint="default"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合计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default"/>
                <w:kern w:val="0"/>
                <w:sz w:val="20"/>
                <w:szCs w:val="20"/>
              </w:rPr>
              <w:t xml:space="preserve">大写：人民币      </w:t>
            </w:r>
          </w:p>
          <w:p w14:paraId="1773665A">
            <w:pPr>
              <w:spacing w:line="360" w:lineRule="auto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小写：¥           元</w:t>
            </w:r>
          </w:p>
        </w:tc>
      </w:tr>
    </w:tbl>
    <w:p w14:paraId="353F694E">
      <w:pPr>
        <w:autoSpaceDE w:val="0"/>
        <w:autoSpaceDN w:val="0"/>
        <w:spacing w:line="360" w:lineRule="auto"/>
        <w:ind w:firstLine="402" w:firstLineChars="200"/>
        <w:jc w:val="left"/>
        <w:rPr>
          <w:rFonts w:cs="Times New Roman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0"/>
        </w:rPr>
        <w:t>采购</w:t>
      </w:r>
      <w:bookmarkStart w:id="0" w:name="_GoBack"/>
      <w:bookmarkEnd w:id="0"/>
      <w:r>
        <w:rPr>
          <w:rFonts w:hint="eastAsia"/>
          <w:b/>
          <w:bCs/>
          <w:sz w:val="20"/>
          <w:lang w:val="en-US" w:eastAsia="zh-CN"/>
        </w:rPr>
        <w:t>包</w:t>
      </w:r>
      <w:r>
        <w:rPr>
          <w:rFonts w:hint="eastAsia" w:ascii="宋体" w:hAnsi="宋体"/>
          <w:b/>
          <w:bCs/>
          <w:sz w:val="20"/>
        </w:rPr>
        <w:t>号</w:t>
      </w:r>
      <w:r>
        <w:rPr>
          <w:rFonts w:hint="eastAsia"/>
          <w:b/>
          <w:bCs/>
          <w:sz w:val="20"/>
          <w:lang w:eastAsia="zh-CN"/>
        </w:rPr>
        <w:t>：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                                 </w:t>
      </w:r>
      <w:r>
        <w:rPr>
          <w:rFonts w:cs="Times New Roman"/>
          <w:sz w:val="28"/>
          <w:szCs w:val="28"/>
        </w:rPr>
        <w:t xml:space="preserve"> </w:t>
      </w:r>
    </w:p>
    <w:p w14:paraId="164AD696">
      <w:pPr>
        <w:pStyle w:val="10"/>
        <w:ind w:firstLine="400" w:firstLineChars="200"/>
        <w:jc w:val="both"/>
        <w:rPr>
          <w:rFonts w:hint="default"/>
          <w:kern w:val="0"/>
          <w:sz w:val="20"/>
          <w:szCs w:val="20"/>
        </w:rPr>
      </w:pPr>
      <w:r>
        <w:rPr>
          <w:rFonts w:hint="default"/>
          <w:kern w:val="0"/>
          <w:sz w:val="20"/>
          <w:szCs w:val="20"/>
        </w:rPr>
        <w:t>投标人名称</w:t>
      </w:r>
      <w:r>
        <w:rPr>
          <w:kern w:val="0"/>
          <w:sz w:val="20"/>
          <w:szCs w:val="20"/>
        </w:rPr>
        <w:t>（</w:t>
      </w:r>
      <w:r>
        <w:rPr>
          <w:rFonts w:hint="default"/>
          <w:kern w:val="0"/>
          <w:sz w:val="20"/>
          <w:szCs w:val="20"/>
        </w:rPr>
        <w:t>公章</w:t>
      </w:r>
      <w:r>
        <w:rPr>
          <w:kern w:val="0"/>
          <w:sz w:val="20"/>
          <w:szCs w:val="20"/>
        </w:rPr>
        <w:t>）</w:t>
      </w:r>
      <w:r>
        <w:rPr>
          <w:rFonts w:hint="default"/>
          <w:kern w:val="0"/>
          <w:sz w:val="20"/>
          <w:szCs w:val="20"/>
        </w:rPr>
        <w:t xml:space="preserve">：                     </w:t>
      </w:r>
    </w:p>
    <w:p w14:paraId="3F7F6B08">
      <w:pPr>
        <w:pStyle w:val="10"/>
        <w:ind w:firstLine="800" w:firstLineChars="400"/>
        <w:jc w:val="both"/>
        <w:rPr>
          <w:rFonts w:hint="default"/>
          <w:kern w:val="0"/>
          <w:sz w:val="20"/>
          <w:szCs w:val="20"/>
        </w:rPr>
      </w:pPr>
      <w:r>
        <w:rPr>
          <w:rFonts w:hint="default"/>
          <w:kern w:val="0"/>
          <w:sz w:val="20"/>
          <w:szCs w:val="20"/>
        </w:rPr>
        <w:t>日期：       年     月     日</w:t>
      </w:r>
    </w:p>
    <w:p w14:paraId="08EA92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085597F"/>
    <w:rsid w:val="185B7540"/>
    <w:rsid w:val="213E2F0F"/>
    <w:rsid w:val="26841133"/>
    <w:rsid w:val="51F6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wordWrap w:val="0"/>
      <w:adjustRightInd w:val="0"/>
      <w:snapToGrid w:val="0"/>
      <w:jc w:val="both"/>
    </w:pPr>
    <w:rPr>
      <w:rFonts w:ascii="宋体" w:hAnsi="宋体" w:eastAsia="宋体" w:cs="宋体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64" w:beforeAutospacing="1"/>
      <w:jc w:val="center"/>
      <w:outlineLvl w:val="0"/>
    </w:pPr>
    <w:rPr>
      <w:rFonts w:hint="eastAsia" w:cs="Times New Roman"/>
      <w:b/>
      <w:bCs/>
      <w:kern w:val="44"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4">
    <w:name w:val="Body Text Indent"/>
    <w:basedOn w:val="1"/>
    <w:unhideWhenUsed/>
    <w:qFormat/>
    <w:uiPriority w:val="99"/>
    <w:pPr>
      <w:spacing w:line="200" w:lineRule="exact"/>
      <w:ind w:firstLine="301"/>
    </w:pPr>
    <w:rPr>
      <w:rFonts w:hAnsi="Courier New"/>
      <w:spacing w:val="-4"/>
      <w:sz w:val="18"/>
      <w:szCs w:val="20"/>
    </w:rPr>
  </w:style>
  <w:style w:type="paragraph" w:styleId="5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styleId="6">
    <w:name w:val="Body Text First Indent 2"/>
    <w:basedOn w:val="4"/>
    <w:unhideWhenUsed/>
    <w:qFormat/>
    <w:uiPriority w:val="99"/>
    <w:pPr>
      <w:spacing w:after="120" w:line="240" w:lineRule="auto"/>
      <w:ind w:left="420" w:leftChars="200" w:firstLine="420" w:firstLineChars="200"/>
    </w:pPr>
    <w:rPr>
      <w:rFonts w:ascii="Times New Roman" w:hAnsi="Times New Roman"/>
      <w:spacing w:val="0"/>
      <w:sz w:val="21"/>
    </w:rPr>
  </w:style>
  <w:style w:type="paragraph" w:customStyle="1" w:styleId="9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10">
    <w:name w:val="表格"/>
    <w:basedOn w:val="1"/>
    <w:qFormat/>
    <w:uiPriority w:val="0"/>
    <w:pPr>
      <w:spacing w:line="480" w:lineRule="exact"/>
      <w:jc w:val="center"/>
    </w:pPr>
    <w:rPr>
      <w:rFonts w:hint="eastAsi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87</Characters>
  <Lines>0</Lines>
  <Paragraphs>0</Paragraphs>
  <TotalTime>0</TotalTime>
  <ScaleCrop>false</ScaleCrop>
  <LinksUpToDate>false</LinksUpToDate>
  <CharactersWithSpaces>178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2025-05-26T10:41:13Z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