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DCCED">
      <w:pPr>
        <w:rPr>
          <w:rFonts w:hint="eastAsia"/>
          <w:b/>
          <w:bCs/>
          <w:sz w:val="24"/>
          <w:szCs w:val="24"/>
        </w:rPr>
      </w:pPr>
      <w:bookmarkStart w:id="0" w:name="_GoBack"/>
      <w:r>
        <w:rPr>
          <w:rFonts w:hint="eastAsia"/>
          <w:b/>
          <w:bCs/>
          <w:sz w:val="24"/>
          <w:szCs w:val="24"/>
        </w:rPr>
        <w:t>质量保证</w:t>
      </w:r>
    </w:p>
    <w:p w14:paraId="20064A4A">
      <w:pPr>
        <w:rPr>
          <w:rFonts w:hint="eastAsia"/>
          <w:b/>
          <w:bCs/>
          <w:sz w:val="24"/>
          <w:szCs w:val="24"/>
        </w:rPr>
      </w:pPr>
    </w:p>
    <w:p w14:paraId="44FA3722">
      <w:pPr>
        <w:rPr>
          <w:rFonts w:hint="eastAsia"/>
          <w:b/>
          <w:bCs/>
          <w:sz w:val="24"/>
          <w:szCs w:val="24"/>
        </w:rPr>
      </w:pPr>
    </w:p>
    <w:p w14:paraId="572F52B9">
      <w:pPr>
        <w:rPr>
          <w:rFonts w:hint="eastAsia"/>
          <w:b/>
          <w:bCs/>
          <w:sz w:val="24"/>
          <w:szCs w:val="24"/>
        </w:rPr>
      </w:pPr>
    </w:p>
    <w:p w14:paraId="281BC116"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28B84077">
      <w:pPr>
        <w:rPr>
          <w:rFonts w:hint="eastAsia"/>
          <w:b/>
          <w:bCs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002F5"/>
    <w:rsid w:val="01DB6CC6"/>
    <w:rsid w:val="6F50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2025-04-15T08:41:00Z</dcterms:created>
  <dc:creator>®lucky</dc:creator>
  <cp:lastModifiedBy>®lucky</cp:lastModifiedBy>
  <dcterms:modified xsi:type="dcterms:W3CDTF">2025-04-23T01:32:40Z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C2341B67B6464A7184D79784179CCD83_11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