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713CB">
      <w:pPr>
        <w:pStyle w:val="4"/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开标一览表（唱标报告）</w:t>
      </w:r>
    </w:p>
    <w:tbl>
      <w:tblPr>
        <w:tblStyle w:val="15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506"/>
      </w:tblGrid>
      <w:tr w14:paraId="6EDB1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2093" w:type="dxa"/>
            <w:noWrap w:val="0"/>
            <w:vAlign w:val="center"/>
          </w:tcPr>
          <w:p w14:paraId="62E4BE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  <w:t>项目名称</w:t>
            </w:r>
          </w:p>
        </w:tc>
        <w:tc>
          <w:tcPr>
            <w:tcW w:w="6506" w:type="dxa"/>
            <w:noWrap w:val="0"/>
            <w:vAlign w:val="center"/>
          </w:tcPr>
          <w:p w14:paraId="51575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</w:tr>
      <w:tr w14:paraId="6AF1D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2093" w:type="dxa"/>
            <w:noWrap w:val="0"/>
            <w:vAlign w:val="center"/>
          </w:tcPr>
          <w:p w14:paraId="03F97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  <w:t>项目编号</w:t>
            </w:r>
          </w:p>
        </w:tc>
        <w:tc>
          <w:tcPr>
            <w:tcW w:w="6506" w:type="dxa"/>
            <w:noWrap w:val="0"/>
            <w:vAlign w:val="center"/>
          </w:tcPr>
          <w:p w14:paraId="5B903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 w14:paraId="09B8C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2093" w:type="dxa"/>
            <w:noWrap w:val="0"/>
            <w:vAlign w:val="center"/>
          </w:tcPr>
          <w:p w14:paraId="19344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综合单价合计</w:t>
            </w:r>
          </w:p>
          <w:p w14:paraId="78979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  <w:t>（元）</w:t>
            </w:r>
          </w:p>
        </w:tc>
        <w:tc>
          <w:tcPr>
            <w:tcW w:w="6506" w:type="dxa"/>
            <w:noWrap w:val="0"/>
            <w:vAlign w:val="center"/>
          </w:tcPr>
          <w:p w14:paraId="672A5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  <w:t>大写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  <w:t xml:space="preserve">                              </w:t>
            </w:r>
          </w:p>
          <w:p w14:paraId="078CC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：</w:t>
            </w:r>
          </w:p>
        </w:tc>
      </w:tr>
      <w:tr w14:paraId="16B74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2093" w:type="dxa"/>
            <w:noWrap w:val="0"/>
            <w:vAlign w:val="center"/>
          </w:tcPr>
          <w:p w14:paraId="31B1D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交货期</w:t>
            </w:r>
          </w:p>
        </w:tc>
        <w:tc>
          <w:tcPr>
            <w:tcW w:w="6506" w:type="dxa"/>
            <w:noWrap w:val="0"/>
            <w:vAlign w:val="center"/>
          </w:tcPr>
          <w:p w14:paraId="3C74C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  <w:tr w14:paraId="3E2E8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2093" w:type="dxa"/>
            <w:noWrap w:val="0"/>
            <w:vAlign w:val="center"/>
          </w:tcPr>
          <w:p w14:paraId="26329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供货期</w:t>
            </w:r>
          </w:p>
        </w:tc>
        <w:tc>
          <w:tcPr>
            <w:tcW w:w="6506" w:type="dxa"/>
            <w:noWrap w:val="0"/>
            <w:vAlign w:val="center"/>
          </w:tcPr>
          <w:p w14:paraId="4B407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  <w:bookmarkStart w:id="0" w:name="_GoBack"/>
            <w:bookmarkEnd w:id="0"/>
          </w:p>
        </w:tc>
      </w:tr>
    </w:tbl>
    <w:p w14:paraId="3BDA0125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注：</w:t>
      </w:r>
    </w:p>
    <w:p w14:paraId="105EF15C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本表中综合单价合计须与分项报价表（表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）中合计一致。如填写错误，本项目按无效投标处理。</w:t>
      </w:r>
    </w:p>
    <w:p w14:paraId="2BED7212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2.投标报价以元为单位，四舍五入精确到小数点后两位。</w:t>
      </w:r>
    </w:p>
    <w:p w14:paraId="53B62BE9">
      <w:pPr>
        <w:autoSpaceDE w:val="0"/>
        <w:autoSpaceDN w:val="0"/>
        <w:adjustRightInd w:val="0"/>
        <w:snapToGrid w:val="0"/>
        <w:spacing w:line="360" w:lineRule="auto"/>
        <w:ind w:firstLine="3920" w:firstLineChars="140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</w:p>
    <w:p w14:paraId="6CC11C6D">
      <w:pPr>
        <w:spacing w:line="360" w:lineRule="auto"/>
        <w:ind w:left="0" w:leftChars="0" w:firstLine="3158" w:firstLineChars="1128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投标人（公章）：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   </w:t>
      </w:r>
    </w:p>
    <w:p w14:paraId="2D285476">
      <w:pPr>
        <w:spacing w:line="360" w:lineRule="auto"/>
        <w:ind w:left="0" w:leftChars="0" w:firstLine="3158" w:firstLineChars="1128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</w:t>
      </w:r>
    </w:p>
    <w:p w14:paraId="431219A5">
      <w:pPr>
        <w:ind w:firstLine="3080" w:firstLineChars="11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</w:t>
      </w:r>
    </w:p>
    <w:p w14:paraId="0AF1073C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B02DF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AF282C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DD1603A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140</Words>
  <Characters>142</Characters>
  <Lines>0</Lines>
  <Paragraphs>0</Paragraphs>
  <TotalTime>2</TotalTime>
  <ScaleCrop>false</ScaleCrop>
  <LinksUpToDate>false</LinksUpToDate>
  <CharactersWithSpaces>240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w..</cp:lastModifiedBy>
  <dcterms:modified xsi:type="dcterms:W3CDTF">2025-05-27T06:09:29Z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90390D9053824777B36FE015B855550F_13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