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B668B35">
      <w:pPr>
        <w:pStyle w:val="2"/>
        <w:keepNext w:val="0"/>
        <w:keepLines w:val="0"/>
        <w:pageBreakBefore w:val="0"/>
        <w:widowControl w:val="0"/>
        <w:tabs>
          <w:tab w:val="left" w:pos="5782"/>
        </w:tabs>
        <w:kinsoku/>
        <w:wordWrap/>
        <w:overflowPunct/>
        <w:topLinePunct w:val="0"/>
        <w:autoSpaceDE/>
        <w:autoSpaceDN/>
        <w:bidi w:val="0"/>
        <w:adjustRightInd/>
        <w:snapToGrid/>
        <w:spacing w:line="360" w:lineRule="auto"/>
        <w:ind w:left="0" w:leftChars="0" w:right="0" w:rightChars="0" w:firstLine="0" w:firstLineChars="0"/>
        <w:jc w:val="center"/>
        <w:textAlignment w:val="auto"/>
        <w:outlineLvl w:val="1"/>
        <w:rPr>
          <w:rFonts w:hint="eastAsia" w:ascii="宋体" w:hAnsi="宋体" w:eastAsia="宋体" w:cs="宋体"/>
          <w:b/>
          <w:bCs/>
          <w:color w:val="auto"/>
          <w:sz w:val="32"/>
          <w:szCs w:val="32"/>
          <w:highlight w:val="none"/>
        </w:rPr>
      </w:pPr>
      <w:bookmarkStart w:id="0" w:name="_GoBack"/>
      <w:r>
        <w:rPr>
          <w:rFonts w:hint="eastAsia" w:ascii="宋体" w:hAnsi="宋体" w:eastAsia="宋体" w:cs="宋体"/>
          <w:b/>
          <w:bCs/>
          <w:color w:val="auto"/>
          <w:sz w:val="32"/>
          <w:szCs w:val="32"/>
          <w:highlight w:val="none"/>
        </w:rPr>
        <w:t>资</w:t>
      </w:r>
      <w:r>
        <w:rPr>
          <w:rFonts w:hint="eastAsia" w:ascii="宋体" w:hAnsi="宋体" w:cs="宋体"/>
          <w:b/>
          <w:bCs/>
          <w:color w:val="auto"/>
          <w:sz w:val="32"/>
          <w:szCs w:val="32"/>
          <w:highlight w:val="none"/>
          <w:lang w:eastAsia="zh-CN"/>
        </w:rPr>
        <w:t>格</w:t>
      </w:r>
      <w:r>
        <w:rPr>
          <w:rFonts w:hint="eastAsia" w:ascii="宋体" w:hAnsi="宋体" w:eastAsia="宋体" w:cs="宋体"/>
          <w:b/>
          <w:bCs/>
          <w:color w:val="auto"/>
          <w:sz w:val="32"/>
          <w:szCs w:val="32"/>
          <w:highlight w:val="none"/>
        </w:rPr>
        <w:t>证明文件</w:t>
      </w:r>
    </w:p>
    <w:bookmarkEnd w:id="0"/>
    <w:p w14:paraId="0662371A">
      <w:pPr>
        <w:rPr>
          <w:rFonts w:hint="eastAsia" w:ascii="宋体" w:hAnsi="宋体" w:eastAsia="宋体" w:cs="宋体"/>
          <w:color w:val="auto"/>
          <w:highlight w:val="none"/>
        </w:rPr>
      </w:pPr>
    </w:p>
    <w:tbl>
      <w:tblPr>
        <w:tblStyle w:val="6"/>
        <w:tblW w:w="4951"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40"/>
        <w:gridCol w:w="949"/>
        <w:gridCol w:w="407"/>
        <w:gridCol w:w="1221"/>
        <w:gridCol w:w="1080"/>
        <w:gridCol w:w="274"/>
        <w:gridCol w:w="940"/>
        <w:gridCol w:w="956"/>
        <w:gridCol w:w="883"/>
        <w:gridCol w:w="1847"/>
      </w:tblGrid>
      <w:tr w14:paraId="25EE5B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2" w:hRule="atLeast"/>
        </w:trPr>
        <w:tc>
          <w:tcPr>
            <w:tcW w:w="1085" w:type="pct"/>
            <w:gridSpan w:val="3"/>
            <w:noWrap w:val="0"/>
            <w:vAlign w:val="center"/>
          </w:tcPr>
          <w:p w14:paraId="3C34E5E6">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供应商名称</w:t>
            </w:r>
          </w:p>
        </w:tc>
        <w:tc>
          <w:tcPr>
            <w:tcW w:w="1911" w:type="pct"/>
            <w:gridSpan w:val="4"/>
            <w:noWrap w:val="0"/>
            <w:vAlign w:val="center"/>
          </w:tcPr>
          <w:p w14:paraId="0AA98D19">
            <w:pPr>
              <w:spacing w:line="360" w:lineRule="auto"/>
              <w:rPr>
                <w:rFonts w:hint="eastAsia" w:ascii="宋体" w:hAnsi="宋体" w:eastAsia="宋体" w:cs="宋体"/>
                <w:color w:val="auto"/>
                <w:sz w:val="24"/>
                <w:highlight w:val="none"/>
              </w:rPr>
            </w:pPr>
          </w:p>
        </w:tc>
        <w:tc>
          <w:tcPr>
            <w:tcW w:w="1000" w:type="pct"/>
            <w:gridSpan w:val="2"/>
            <w:noWrap w:val="0"/>
            <w:vAlign w:val="center"/>
          </w:tcPr>
          <w:p w14:paraId="6C3B26E0">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法定代表人</w:t>
            </w:r>
          </w:p>
        </w:tc>
        <w:tc>
          <w:tcPr>
            <w:tcW w:w="1002" w:type="pct"/>
            <w:noWrap w:val="0"/>
            <w:vAlign w:val="center"/>
          </w:tcPr>
          <w:p w14:paraId="46A2EF24">
            <w:pPr>
              <w:spacing w:line="360" w:lineRule="auto"/>
              <w:jc w:val="center"/>
              <w:rPr>
                <w:rFonts w:hint="eastAsia" w:ascii="宋体" w:hAnsi="宋体" w:eastAsia="宋体" w:cs="宋体"/>
                <w:color w:val="auto"/>
                <w:sz w:val="24"/>
                <w:highlight w:val="none"/>
              </w:rPr>
            </w:pPr>
          </w:p>
        </w:tc>
      </w:tr>
      <w:tr w14:paraId="476459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2" w:hRule="atLeast"/>
        </w:trPr>
        <w:tc>
          <w:tcPr>
            <w:tcW w:w="1085" w:type="pct"/>
            <w:gridSpan w:val="3"/>
            <w:noWrap w:val="0"/>
            <w:vAlign w:val="center"/>
          </w:tcPr>
          <w:p w14:paraId="56F9B3D0">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委托代理人</w:t>
            </w:r>
          </w:p>
        </w:tc>
        <w:tc>
          <w:tcPr>
            <w:tcW w:w="1911" w:type="pct"/>
            <w:gridSpan w:val="4"/>
            <w:noWrap w:val="0"/>
            <w:vAlign w:val="center"/>
          </w:tcPr>
          <w:p w14:paraId="45577AD7">
            <w:pPr>
              <w:spacing w:line="360" w:lineRule="auto"/>
              <w:jc w:val="center"/>
              <w:rPr>
                <w:rFonts w:hint="eastAsia" w:ascii="宋体" w:hAnsi="宋体" w:eastAsia="宋体" w:cs="宋体"/>
                <w:color w:val="auto"/>
                <w:sz w:val="24"/>
                <w:highlight w:val="none"/>
              </w:rPr>
            </w:pPr>
          </w:p>
        </w:tc>
        <w:tc>
          <w:tcPr>
            <w:tcW w:w="1000" w:type="pct"/>
            <w:gridSpan w:val="2"/>
            <w:noWrap w:val="0"/>
            <w:vAlign w:val="center"/>
          </w:tcPr>
          <w:p w14:paraId="572005D7">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邮政编码</w:t>
            </w:r>
          </w:p>
        </w:tc>
        <w:tc>
          <w:tcPr>
            <w:tcW w:w="1002" w:type="pct"/>
            <w:noWrap w:val="0"/>
            <w:vAlign w:val="center"/>
          </w:tcPr>
          <w:p w14:paraId="692DB3DB">
            <w:pPr>
              <w:spacing w:line="360" w:lineRule="auto"/>
              <w:jc w:val="center"/>
              <w:rPr>
                <w:rFonts w:hint="eastAsia" w:ascii="宋体" w:hAnsi="宋体" w:eastAsia="宋体" w:cs="宋体"/>
                <w:color w:val="auto"/>
                <w:sz w:val="24"/>
                <w:highlight w:val="none"/>
              </w:rPr>
            </w:pPr>
          </w:p>
        </w:tc>
      </w:tr>
      <w:tr w14:paraId="2F6FEF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2" w:hRule="atLeast"/>
        </w:trPr>
        <w:tc>
          <w:tcPr>
            <w:tcW w:w="1085" w:type="pct"/>
            <w:gridSpan w:val="3"/>
            <w:noWrap w:val="0"/>
            <w:vAlign w:val="center"/>
          </w:tcPr>
          <w:p w14:paraId="5A1F31D4">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组织机构代码</w:t>
            </w:r>
          </w:p>
        </w:tc>
        <w:tc>
          <w:tcPr>
            <w:tcW w:w="1911" w:type="pct"/>
            <w:gridSpan w:val="4"/>
            <w:noWrap w:val="0"/>
            <w:vAlign w:val="center"/>
          </w:tcPr>
          <w:p w14:paraId="51D266AD">
            <w:pPr>
              <w:spacing w:line="360" w:lineRule="auto"/>
              <w:jc w:val="center"/>
              <w:rPr>
                <w:rFonts w:hint="eastAsia" w:ascii="宋体" w:hAnsi="宋体" w:eastAsia="宋体" w:cs="宋体"/>
                <w:color w:val="auto"/>
                <w:sz w:val="24"/>
                <w:highlight w:val="none"/>
              </w:rPr>
            </w:pPr>
          </w:p>
        </w:tc>
        <w:tc>
          <w:tcPr>
            <w:tcW w:w="1000" w:type="pct"/>
            <w:gridSpan w:val="2"/>
            <w:noWrap w:val="0"/>
            <w:vAlign w:val="center"/>
          </w:tcPr>
          <w:p w14:paraId="1090FB24">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电子邮箱</w:t>
            </w:r>
          </w:p>
        </w:tc>
        <w:tc>
          <w:tcPr>
            <w:tcW w:w="1002" w:type="pct"/>
            <w:noWrap w:val="0"/>
            <w:vAlign w:val="center"/>
          </w:tcPr>
          <w:p w14:paraId="4F0461D2">
            <w:pPr>
              <w:spacing w:line="360" w:lineRule="auto"/>
              <w:jc w:val="center"/>
              <w:rPr>
                <w:rFonts w:hint="eastAsia" w:ascii="宋体" w:hAnsi="宋体" w:eastAsia="宋体" w:cs="宋体"/>
                <w:color w:val="auto"/>
                <w:sz w:val="24"/>
                <w:highlight w:val="none"/>
              </w:rPr>
            </w:pPr>
          </w:p>
        </w:tc>
      </w:tr>
      <w:tr w14:paraId="49FE98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1" w:hRule="atLeast"/>
        </w:trPr>
        <w:tc>
          <w:tcPr>
            <w:tcW w:w="1085" w:type="pct"/>
            <w:gridSpan w:val="3"/>
            <w:noWrap w:val="0"/>
            <w:vAlign w:val="center"/>
          </w:tcPr>
          <w:p w14:paraId="2980A782">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上年营业收入</w:t>
            </w:r>
          </w:p>
        </w:tc>
        <w:tc>
          <w:tcPr>
            <w:tcW w:w="1911" w:type="pct"/>
            <w:gridSpan w:val="4"/>
            <w:noWrap w:val="0"/>
            <w:vAlign w:val="center"/>
          </w:tcPr>
          <w:p w14:paraId="70AACFCB">
            <w:pPr>
              <w:spacing w:line="360" w:lineRule="auto"/>
              <w:jc w:val="center"/>
              <w:rPr>
                <w:rFonts w:hint="eastAsia" w:ascii="宋体" w:hAnsi="宋体" w:eastAsia="宋体" w:cs="宋体"/>
                <w:color w:val="auto"/>
                <w:sz w:val="24"/>
                <w:highlight w:val="none"/>
              </w:rPr>
            </w:pPr>
          </w:p>
        </w:tc>
        <w:tc>
          <w:tcPr>
            <w:tcW w:w="1000" w:type="pct"/>
            <w:gridSpan w:val="2"/>
            <w:noWrap w:val="0"/>
            <w:vAlign w:val="center"/>
          </w:tcPr>
          <w:p w14:paraId="72B85362">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员工总人数</w:t>
            </w:r>
          </w:p>
        </w:tc>
        <w:tc>
          <w:tcPr>
            <w:tcW w:w="1002" w:type="pct"/>
            <w:noWrap w:val="0"/>
            <w:vAlign w:val="center"/>
          </w:tcPr>
          <w:p w14:paraId="7FDD46CF">
            <w:pPr>
              <w:spacing w:line="360" w:lineRule="auto"/>
              <w:jc w:val="center"/>
              <w:rPr>
                <w:rFonts w:hint="eastAsia" w:ascii="宋体" w:hAnsi="宋体" w:eastAsia="宋体" w:cs="宋体"/>
                <w:color w:val="auto"/>
                <w:sz w:val="24"/>
                <w:highlight w:val="none"/>
              </w:rPr>
            </w:pPr>
          </w:p>
        </w:tc>
      </w:tr>
      <w:tr w14:paraId="6215F5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1" w:hRule="atLeast"/>
        </w:trPr>
        <w:tc>
          <w:tcPr>
            <w:tcW w:w="348" w:type="pct"/>
            <w:vMerge w:val="restart"/>
            <w:noWrap w:val="0"/>
            <w:vAlign w:val="center"/>
          </w:tcPr>
          <w:p w14:paraId="3615F245">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营业执照</w:t>
            </w:r>
          </w:p>
        </w:tc>
        <w:tc>
          <w:tcPr>
            <w:tcW w:w="737" w:type="pct"/>
            <w:gridSpan w:val="2"/>
            <w:noWrap w:val="0"/>
            <w:vAlign w:val="center"/>
          </w:tcPr>
          <w:p w14:paraId="62E41DB6">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信用代码号</w:t>
            </w:r>
          </w:p>
        </w:tc>
        <w:tc>
          <w:tcPr>
            <w:tcW w:w="1251" w:type="pct"/>
            <w:gridSpan w:val="2"/>
            <w:noWrap w:val="0"/>
            <w:vAlign w:val="center"/>
          </w:tcPr>
          <w:p w14:paraId="413633EB">
            <w:pPr>
              <w:spacing w:line="360" w:lineRule="auto"/>
              <w:jc w:val="center"/>
              <w:rPr>
                <w:rFonts w:hint="eastAsia" w:ascii="宋体" w:hAnsi="宋体" w:eastAsia="宋体" w:cs="宋体"/>
                <w:color w:val="auto"/>
                <w:sz w:val="24"/>
                <w:highlight w:val="none"/>
              </w:rPr>
            </w:pPr>
          </w:p>
        </w:tc>
        <w:tc>
          <w:tcPr>
            <w:tcW w:w="659" w:type="pct"/>
            <w:gridSpan w:val="2"/>
            <w:noWrap w:val="0"/>
            <w:vAlign w:val="center"/>
          </w:tcPr>
          <w:p w14:paraId="039B8619">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注册地址</w:t>
            </w:r>
          </w:p>
        </w:tc>
        <w:tc>
          <w:tcPr>
            <w:tcW w:w="2002" w:type="pct"/>
            <w:gridSpan w:val="3"/>
            <w:noWrap w:val="0"/>
            <w:vAlign w:val="center"/>
          </w:tcPr>
          <w:p w14:paraId="11592F94">
            <w:pPr>
              <w:spacing w:line="360" w:lineRule="auto"/>
              <w:jc w:val="center"/>
              <w:rPr>
                <w:rFonts w:hint="eastAsia" w:ascii="宋体" w:hAnsi="宋体" w:eastAsia="宋体" w:cs="宋体"/>
                <w:color w:val="auto"/>
                <w:sz w:val="24"/>
                <w:highlight w:val="none"/>
              </w:rPr>
            </w:pPr>
          </w:p>
        </w:tc>
      </w:tr>
      <w:tr w14:paraId="041AF7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9" w:hRule="atLeast"/>
        </w:trPr>
        <w:tc>
          <w:tcPr>
            <w:tcW w:w="348" w:type="pct"/>
            <w:vMerge w:val="continue"/>
            <w:noWrap w:val="0"/>
            <w:vAlign w:val="center"/>
          </w:tcPr>
          <w:p w14:paraId="1D681181">
            <w:pPr>
              <w:spacing w:line="360" w:lineRule="auto"/>
              <w:jc w:val="center"/>
              <w:rPr>
                <w:rFonts w:hint="eastAsia" w:ascii="宋体" w:hAnsi="宋体" w:eastAsia="宋体" w:cs="宋体"/>
                <w:color w:val="auto"/>
                <w:sz w:val="24"/>
                <w:highlight w:val="none"/>
              </w:rPr>
            </w:pPr>
          </w:p>
        </w:tc>
        <w:tc>
          <w:tcPr>
            <w:tcW w:w="737" w:type="pct"/>
            <w:gridSpan w:val="2"/>
            <w:noWrap w:val="0"/>
            <w:vAlign w:val="center"/>
          </w:tcPr>
          <w:p w14:paraId="343CE4EB">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发证机关</w:t>
            </w:r>
          </w:p>
        </w:tc>
        <w:tc>
          <w:tcPr>
            <w:tcW w:w="1251" w:type="pct"/>
            <w:gridSpan w:val="2"/>
            <w:noWrap w:val="0"/>
            <w:vAlign w:val="center"/>
          </w:tcPr>
          <w:p w14:paraId="086129A6">
            <w:pPr>
              <w:spacing w:line="360" w:lineRule="auto"/>
              <w:jc w:val="center"/>
              <w:rPr>
                <w:rFonts w:hint="eastAsia" w:ascii="宋体" w:hAnsi="宋体" w:eastAsia="宋体" w:cs="宋体"/>
                <w:color w:val="auto"/>
                <w:sz w:val="24"/>
                <w:highlight w:val="none"/>
              </w:rPr>
            </w:pPr>
          </w:p>
        </w:tc>
        <w:tc>
          <w:tcPr>
            <w:tcW w:w="659" w:type="pct"/>
            <w:gridSpan w:val="2"/>
            <w:noWrap w:val="0"/>
            <w:vAlign w:val="center"/>
          </w:tcPr>
          <w:p w14:paraId="0BB73149">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lang w:eastAsia="zh-CN"/>
              </w:rPr>
              <w:t>成立</w:t>
            </w:r>
            <w:r>
              <w:rPr>
                <w:rFonts w:hint="eastAsia" w:ascii="宋体" w:hAnsi="宋体" w:eastAsia="宋体" w:cs="宋体"/>
                <w:color w:val="auto"/>
                <w:sz w:val="24"/>
                <w:highlight w:val="none"/>
              </w:rPr>
              <w:t>日期</w:t>
            </w:r>
          </w:p>
        </w:tc>
        <w:tc>
          <w:tcPr>
            <w:tcW w:w="2002" w:type="pct"/>
            <w:gridSpan w:val="3"/>
            <w:noWrap w:val="0"/>
            <w:vAlign w:val="center"/>
          </w:tcPr>
          <w:p w14:paraId="6363EF60">
            <w:pPr>
              <w:spacing w:line="360" w:lineRule="auto"/>
              <w:jc w:val="center"/>
              <w:rPr>
                <w:rFonts w:hint="eastAsia" w:ascii="宋体" w:hAnsi="宋体" w:eastAsia="宋体" w:cs="宋体"/>
                <w:color w:val="auto"/>
                <w:sz w:val="24"/>
                <w:highlight w:val="none"/>
              </w:rPr>
            </w:pPr>
          </w:p>
        </w:tc>
      </w:tr>
      <w:tr w14:paraId="7A9D88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trPr>
        <w:tc>
          <w:tcPr>
            <w:tcW w:w="348" w:type="pct"/>
            <w:vMerge w:val="continue"/>
            <w:noWrap w:val="0"/>
            <w:vAlign w:val="center"/>
          </w:tcPr>
          <w:p w14:paraId="679C3FCC">
            <w:pPr>
              <w:spacing w:line="360" w:lineRule="auto"/>
              <w:jc w:val="center"/>
              <w:rPr>
                <w:rFonts w:hint="eastAsia" w:ascii="宋体" w:hAnsi="宋体" w:eastAsia="宋体" w:cs="宋体"/>
                <w:color w:val="auto"/>
                <w:sz w:val="24"/>
                <w:highlight w:val="none"/>
              </w:rPr>
            </w:pPr>
          </w:p>
        </w:tc>
        <w:tc>
          <w:tcPr>
            <w:tcW w:w="737" w:type="pct"/>
            <w:gridSpan w:val="2"/>
            <w:noWrap w:val="0"/>
            <w:vAlign w:val="center"/>
          </w:tcPr>
          <w:p w14:paraId="77F15568">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营业范围</w:t>
            </w:r>
          </w:p>
        </w:tc>
        <w:tc>
          <w:tcPr>
            <w:tcW w:w="3914" w:type="pct"/>
            <w:gridSpan w:val="7"/>
            <w:noWrap w:val="0"/>
            <w:vAlign w:val="center"/>
          </w:tcPr>
          <w:p w14:paraId="6148B9E5">
            <w:pPr>
              <w:spacing w:line="360" w:lineRule="auto"/>
              <w:jc w:val="center"/>
              <w:rPr>
                <w:rFonts w:hint="eastAsia" w:ascii="宋体" w:hAnsi="宋体" w:eastAsia="宋体" w:cs="宋体"/>
                <w:color w:val="auto"/>
                <w:sz w:val="24"/>
                <w:highlight w:val="none"/>
              </w:rPr>
            </w:pPr>
          </w:p>
        </w:tc>
      </w:tr>
      <w:tr w14:paraId="1CDC90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7" w:hRule="atLeast"/>
        </w:trPr>
        <w:tc>
          <w:tcPr>
            <w:tcW w:w="1085" w:type="pct"/>
            <w:gridSpan w:val="3"/>
            <w:noWrap w:val="0"/>
            <w:vAlign w:val="center"/>
          </w:tcPr>
          <w:p w14:paraId="216F4765">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基本开户行</w:t>
            </w:r>
          </w:p>
        </w:tc>
        <w:tc>
          <w:tcPr>
            <w:tcW w:w="1251" w:type="pct"/>
            <w:gridSpan w:val="2"/>
            <w:noWrap w:val="0"/>
            <w:vAlign w:val="center"/>
          </w:tcPr>
          <w:p w14:paraId="7D103BF3">
            <w:pPr>
              <w:spacing w:line="360" w:lineRule="auto"/>
              <w:jc w:val="center"/>
              <w:rPr>
                <w:rFonts w:hint="eastAsia" w:ascii="宋体" w:hAnsi="宋体" w:eastAsia="宋体" w:cs="宋体"/>
                <w:color w:val="auto"/>
                <w:sz w:val="24"/>
                <w:highlight w:val="none"/>
              </w:rPr>
            </w:pPr>
          </w:p>
        </w:tc>
        <w:tc>
          <w:tcPr>
            <w:tcW w:w="659" w:type="pct"/>
            <w:gridSpan w:val="2"/>
            <w:noWrap w:val="0"/>
            <w:vAlign w:val="center"/>
          </w:tcPr>
          <w:p w14:paraId="6A91185B">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账号</w:t>
            </w:r>
          </w:p>
        </w:tc>
        <w:tc>
          <w:tcPr>
            <w:tcW w:w="2002" w:type="pct"/>
            <w:gridSpan w:val="3"/>
            <w:noWrap w:val="0"/>
            <w:vAlign w:val="center"/>
          </w:tcPr>
          <w:p w14:paraId="13B2916B">
            <w:pPr>
              <w:spacing w:line="360" w:lineRule="auto"/>
              <w:jc w:val="center"/>
              <w:rPr>
                <w:rFonts w:hint="eastAsia" w:ascii="宋体" w:hAnsi="宋体" w:eastAsia="宋体" w:cs="宋体"/>
                <w:color w:val="auto"/>
                <w:sz w:val="24"/>
                <w:highlight w:val="none"/>
              </w:rPr>
            </w:pPr>
          </w:p>
        </w:tc>
      </w:tr>
      <w:tr w14:paraId="7AFEB7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2" w:hRule="atLeast"/>
        </w:trPr>
        <w:tc>
          <w:tcPr>
            <w:tcW w:w="1085" w:type="pct"/>
            <w:gridSpan w:val="3"/>
            <w:noWrap w:val="0"/>
            <w:vAlign w:val="center"/>
          </w:tcPr>
          <w:p w14:paraId="4A8FF569">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税务登记机关</w:t>
            </w:r>
          </w:p>
        </w:tc>
        <w:tc>
          <w:tcPr>
            <w:tcW w:w="3914" w:type="pct"/>
            <w:gridSpan w:val="7"/>
            <w:noWrap w:val="0"/>
            <w:vAlign w:val="center"/>
          </w:tcPr>
          <w:p w14:paraId="0E451165">
            <w:pPr>
              <w:spacing w:line="360" w:lineRule="auto"/>
              <w:jc w:val="center"/>
              <w:rPr>
                <w:rFonts w:hint="eastAsia" w:ascii="宋体" w:hAnsi="宋体" w:eastAsia="宋体" w:cs="宋体"/>
                <w:color w:val="auto"/>
                <w:sz w:val="24"/>
                <w:highlight w:val="none"/>
              </w:rPr>
            </w:pPr>
          </w:p>
        </w:tc>
      </w:tr>
      <w:tr w14:paraId="03E82B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1" w:hRule="atLeast"/>
        </w:trPr>
        <w:tc>
          <w:tcPr>
            <w:tcW w:w="1749" w:type="pct"/>
            <w:gridSpan w:val="4"/>
            <w:noWrap w:val="0"/>
            <w:vAlign w:val="center"/>
          </w:tcPr>
          <w:p w14:paraId="3FDF2297">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资质名称</w:t>
            </w:r>
          </w:p>
        </w:tc>
        <w:tc>
          <w:tcPr>
            <w:tcW w:w="736" w:type="pct"/>
            <w:gridSpan w:val="2"/>
            <w:noWrap w:val="0"/>
            <w:vAlign w:val="center"/>
          </w:tcPr>
          <w:p w14:paraId="53B885FD">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等级</w:t>
            </w:r>
          </w:p>
        </w:tc>
        <w:tc>
          <w:tcPr>
            <w:tcW w:w="1030" w:type="pct"/>
            <w:gridSpan w:val="2"/>
            <w:noWrap w:val="0"/>
            <w:vAlign w:val="center"/>
          </w:tcPr>
          <w:p w14:paraId="3AD82F67">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发证机关</w:t>
            </w:r>
          </w:p>
        </w:tc>
        <w:tc>
          <w:tcPr>
            <w:tcW w:w="1483" w:type="pct"/>
            <w:gridSpan w:val="2"/>
            <w:noWrap w:val="0"/>
            <w:vAlign w:val="center"/>
          </w:tcPr>
          <w:p w14:paraId="6F3D0249">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有效期</w:t>
            </w:r>
          </w:p>
        </w:tc>
      </w:tr>
      <w:tr w14:paraId="7B2B5C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1" w:hRule="atLeast"/>
        </w:trPr>
        <w:tc>
          <w:tcPr>
            <w:tcW w:w="1749" w:type="pct"/>
            <w:gridSpan w:val="4"/>
            <w:noWrap w:val="0"/>
            <w:vAlign w:val="center"/>
          </w:tcPr>
          <w:p w14:paraId="6D1D2589">
            <w:pPr>
              <w:spacing w:line="360" w:lineRule="auto"/>
              <w:jc w:val="center"/>
              <w:rPr>
                <w:rFonts w:hint="eastAsia" w:ascii="宋体" w:hAnsi="宋体" w:eastAsia="宋体" w:cs="宋体"/>
                <w:color w:val="auto"/>
                <w:sz w:val="24"/>
                <w:highlight w:val="none"/>
              </w:rPr>
            </w:pPr>
          </w:p>
        </w:tc>
        <w:tc>
          <w:tcPr>
            <w:tcW w:w="736" w:type="pct"/>
            <w:gridSpan w:val="2"/>
            <w:noWrap w:val="0"/>
            <w:vAlign w:val="center"/>
          </w:tcPr>
          <w:p w14:paraId="31432E1C">
            <w:pPr>
              <w:spacing w:line="360" w:lineRule="auto"/>
              <w:jc w:val="center"/>
              <w:rPr>
                <w:rFonts w:hint="eastAsia" w:ascii="宋体" w:hAnsi="宋体" w:eastAsia="宋体" w:cs="宋体"/>
                <w:color w:val="auto"/>
                <w:sz w:val="24"/>
                <w:highlight w:val="none"/>
              </w:rPr>
            </w:pPr>
          </w:p>
        </w:tc>
        <w:tc>
          <w:tcPr>
            <w:tcW w:w="1030" w:type="pct"/>
            <w:gridSpan w:val="2"/>
            <w:noWrap w:val="0"/>
            <w:vAlign w:val="center"/>
          </w:tcPr>
          <w:p w14:paraId="69949F2B">
            <w:pPr>
              <w:spacing w:line="360" w:lineRule="auto"/>
              <w:jc w:val="center"/>
              <w:rPr>
                <w:rFonts w:hint="eastAsia" w:ascii="宋体" w:hAnsi="宋体" w:eastAsia="宋体" w:cs="宋体"/>
                <w:color w:val="auto"/>
                <w:sz w:val="24"/>
                <w:highlight w:val="none"/>
              </w:rPr>
            </w:pPr>
          </w:p>
        </w:tc>
        <w:tc>
          <w:tcPr>
            <w:tcW w:w="1483" w:type="pct"/>
            <w:gridSpan w:val="2"/>
            <w:noWrap w:val="0"/>
            <w:vAlign w:val="center"/>
          </w:tcPr>
          <w:p w14:paraId="57EB4C08">
            <w:pPr>
              <w:spacing w:line="360" w:lineRule="auto"/>
              <w:jc w:val="center"/>
              <w:rPr>
                <w:rFonts w:hint="eastAsia" w:ascii="宋体" w:hAnsi="宋体" w:eastAsia="宋体" w:cs="宋体"/>
                <w:color w:val="auto"/>
                <w:sz w:val="24"/>
                <w:highlight w:val="none"/>
              </w:rPr>
            </w:pPr>
          </w:p>
        </w:tc>
      </w:tr>
      <w:tr w14:paraId="03CACF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1" w:hRule="atLeast"/>
        </w:trPr>
        <w:tc>
          <w:tcPr>
            <w:tcW w:w="1749" w:type="pct"/>
            <w:gridSpan w:val="4"/>
            <w:noWrap w:val="0"/>
            <w:vAlign w:val="center"/>
          </w:tcPr>
          <w:p w14:paraId="7AB71325">
            <w:pPr>
              <w:spacing w:line="360" w:lineRule="auto"/>
              <w:jc w:val="center"/>
              <w:rPr>
                <w:rFonts w:hint="eastAsia" w:ascii="宋体" w:hAnsi="宋体" w:eastAsia="宋体" w:cs="宋体"/>
                <w:color w:val="auto"/>
                <w:sz w:val="24"/>
                <w:highlight w:val="none"/>
              </w:rPr>
            </w:pPr>
          </w:p>
        </w:tc>
        <w:tc>
          <w:tcPr>
            <w:tcW w:w="736" w:type="pct"/>
            <w:gridSpan w:val="2"/>
            <w:noWrap w:val="0"/>
            <w:vAlign w:val="center"/>
          </w:tcPr>
          <w:p w14:paraId="6FD9E5F0">
            <w:pPr>
              <w:spacing w:line="360" w:lineRule="auto"/>
              <w:jc w:val="center"/>
              <w:rPr>
                <w:rFonts w:hint="eastAsia" w:ascii="宋体" w:hAnsi="宋体" w:eastAsia="宋体" w:cs="宋体"/>
                <w:color w:val="auto"/>
                <w:sz w:val="24"/>
                <w:highlight w:val="none"/>
              </w:rPr>
            </w:pPr>
          </w:p>
        </w:tc>
        <w:tc>
          <w:tcPr>
            <w:tcW w:w="1030" w:type="pct"/>
            <w:gridSpan w:val="2"/>
            <w:noWrap w:val="0"/>
            <w:vAlign w:val="center"/>
          </w:tcPr>
          <w:p w14:paraId="5FC80DFE">
            <w:pPr>
              <w:spacing w:line="360" w:lineRule="auto"/>
              <w:jc w:val="center"/>
              <w:rPr>
                <w:rFonts w:hint="eastAsia" w:ascii="宋体" w:hAnsi="宋体" w:eastAsia="宋体" w:cs="宋体"/>
                <w:color w:val="auto"/>
                <w:sz w:val="24"/>
                <w:highlight w:val="none"/>
              </w:rPr>
            </w:pPr>
          </w:p>
        </w:tc>
        <w:tc>
          <w:tcPr>
            <w:tcW w:w="1483" w:type="pct"/>
            <w:gridSpan w:val="2"/>
            <w:noWrap w:val="0"/>
            <w:vAlign w:val="center"/>
          </w:tcPr>
          <w:p w14:paraId="13156622">
            <w:pPr>
              <w:spacing w:line="360" w:lineRule="auto"/>
              <w:jc w:val="center"/>
              <w:rPr>
                <w:rFonts w:hint="eastAsia" w:ascii="宋体" w:hAnsi="宋体" w:eastAsia="宋体" w:cs="宋体"/>
                <w:color w:val="auto"/>
                <w:sz w:val="24"/>
                <w:highlight w:val="none"/>
              </w:rPr>
            </w:pPr>
          </w:p>
        </w:tc>
      </w:tr>
      <w:tr w14:paraId="1167AD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1" w:hRule="atLeast"/>
        </w:trPr>
        <w:tc>
          <w:tcPr>
            <w:tcW w:w="1749" w:type="pct"/>
            <w:gridSpan w:val="4"/>
            <w:noWrap w:val="0"/>
            <w:vAlign w:val="center"/>
          </w:tcPr>
          <w:p w14:paraId="38C4A896">
            <w:pPr>
              <w:spacing w:line="360" w:lineRule="auto"/>
              <w:jc w:val="center"/>
              <w:rPr>
                <w:rFonts w:hint="eastAsia" w:ascii="宋体" w:hAnsi="宋体" w:eastAsia="宋体" w:cs="宋体"/>
                <w:color w:val="auto"/>
                <w:sz w:val="24"/>
                <w:highlight w:val="none"/>
              </w:rPr>
            </w:pPr>
          </w:p>
        </w:tc>
        <w:tc>
          <w:tcPr>
            <w:tcW w:w="736" w:type="pct"/>
            <w:gridSpan w:val="2"/>
            <w:noWrap w:val="0"/>
            <w:vAlign w:val="center"/>
          </w:tcPr>
          <w:p w14:paraId="109AF134">
            <w:pPr>
              <w:spacing w:line="360" w:lineRule="auto"/>
              <w:jc w:val="center"/>
              <w:rPr>
                <w:rFonts w:hint="eastAsia" w:ascii="宋体" w:hAnsi="宋体" w:eastAsia="宋体" w:cs="宋体"/>
                <w:color w:val="auto"/>
                <w:sz w:val="24"/>
                <w:highlight w:val="none"/>
              </w:rPr>
            </w:pPr>
          </w:p>
        </w:tc>
        <w:tc>
          <w:tcPr>
            <w:tcW w:w="1030" w:type="pct"/>
            <w:gridSpan w:val="2"/>
            <w:noWrap w:val="0"/>
            <w:vAlign w:val="center"/>
          </w:tcPr>
          <w:p w14:paraId="30B273EE">
            <w:pPr>
              <w:spacing w:line="360" w:lineRule="auto"/>
              <w:jc w:val="center"/>
              <w:rPr>
                <w:rFonts w:hint="eastAsia" w:ascii="宋体" w:hAnsi="宋体" w:eastAsia="宋体" w:cs="宋体"/>
                <w:color w:val="auto"/>
                <w:sz w:val="24"/>
                <w:highlight w:val="none"/>
              </w:rPr>
            </w:pPr>
          </w:p>
        </w:tc>
        <w:tc>
          <w:tcPr>
            <w:tcW w:w="1483" w:type="pct"/>
            <w:gridSpan w:val="2"/>
            <w:noWrap w:val="0"/>
            <w:vAlign w:val="center"/>
          </w:tcPr>
          <w:p w14:paraId="0354C75C">
            <w:pPr>
              <w:spacing w:line="360" w:lineRule="auto"/>
              <w:jc w:val="center"/>
              <w:rPr>
                <w:rFonts w:hint="eastAsia" w:ascii="宋体" w:hAnsi="宋体" w:eastAsia="宋体" w:cs="宋体"/>
                <w:color w:val="auto"/>
                <w:sz w:val="24"/>
                <w:highlight w:val="none"/>
              </w:rPr>
            </w:pPr>
          </w:p>
        </w:tc>
      </w:tr>
      <w:tr w14:paraId="27EA0F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1" w:hRule="atLeast"/>
        </w:trPr>
        <w:tc>
          <w:tcPr>
            <w:tcW w:w="1749" w:type="pct"/>
            <w:gridSpan w:val="4"/>
            <w:noWrap w:val="0"/>
            <w:vAlign w:val="center"/>
          </w:tcPr>
          <w:p w14:paraId="601CCA01">
            <w:pPr>
              <w:spacing w:line="360" w:lineRule="auto"/>
              <w:jc w:val="center"/>
              <w:rPr>
                <w:rFonts w:hint="eastAsia" w:ascii="宋体" w:hAnsi="宋体" w:eastAsia="宋体" w:cs="宋体"/>
                <w:color w:val="auto"/>
                <w:sz w:val="24"/>
                <w:highlight w:val="none"/>
              </w:rPr>
            </w:pPr>
          </w:p>
        </w:tc>
        <w:tc>
          <w:tcPr>
            <w:tcW w:w="736" w:type="pct"/>
            <w:gridSpan w:val="2"/>
            <w:noWrap w:val="0"/>
            <w:vAlign w:val="center"/>
          </w:tcPr>
          <w:p w14:paraId="516F29D0">
            <w:pPr>
              <w:spacing w:line="360" w:lineRule="auto"/>
              <w:jc w:val="center"/>
              <w:rPr>
                <w:rFonts w:hint="eastAsia" w:ascii="宋体" w:hAnsi="宋体" w:eastAsia="宋体" w:cs="宋体"/>
                <w:color w:val="auto"/>
                <w:sz w:val="24"/>
                <w:highlight w:val="none"/>
              </w:rPr>
            </w:pPr>
          </w:p>
        </w:tc>
        <w:tc>
          <w:tcPr>
            <w:tcW w:w="1030" w:type="pct"/>
            <w:gridSpan w:val="2"/>
            <w:noWrap w:val="0"/>
            <w:vAlign w:val="center"/>
          </w:tcPr>
          <w:p w14:paraId="346F641B">
            <w:pPr>
              <w:spacing w:line="360" w:lineRule="auto"/>
              <w:jc w:val="center"/>
              <w:rPr>
                <w:rFonts w:hint="eastAsia" w:ascii="宋体" w:hAnsi="宋体" w:eastAsia="宋体" w:cs="宋体"/>
                <w:color w:val="auto"/>
                <w:sz w:val="24"/>
                <w:highlight w:val="none"/>
              </w:rPr>
            </w:pPr>
          </w:p>
        </w:tc>
        <w:tc>
          <w:tcPr>
            <w:tcW w:w="1483" w:type="pct"/>
            <w:gridSpan w:val="2"/>
            <w:noWrap w:val="0"/>
            <w:vAlign w:val="center"/>
          </w:tcPr>
          <w:p w14:paraId="5F3B4CBD">
            <w:pPr>
              <w:spacing w:line="360" w:lineRule="auto"/>
              <w:jc w:val="center"/>
              <w:rPr>
                <w:rFonts w:hint="eastAsia" w:ascii="宋体" w:hAnsi="宋体" w:eastAsia="宋体" w:cs="宋体"/>
                <w:color w:val="auto"/>
                <w:sz w:val="24"/>
                <w:highlight w:val="none"/>
              </w:rPr>
            </w:pPr>
          </w:p>
        </w:tc>
      </w:tr>
      <w:tr w14:paraId="47486B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1" w:hRule="atLeast"/>
        </w:trPr>
        <w:tc>
          <w:tcPr>
            <w:tcW w:w="1749" w:type="pct"/>
            <w:gridSpan w:val="4"/>
            <w:noWrap w:val="0"/>
            <w:vAlign w:val="center"/>
          </w:tcPr>
          <w:p w14:paraId="432E713B">
            <w:pPr>
              <w:spacing w:line="360" w:lineRule="auto"/>
              <w:jc w:val="center"/>
              <w:rPr>
                <w:rFonts w:hint="eastAsia" w:ascii="宋体" w:hAnsi="宋体" w:eastAsia="宋体" w:cs="宋体"/>
                <w:color w:val="auto"/>
                <w:sz w:val="24"/>
                <w:highlight w:val="none"/>
              </w:rPr>
            </w:pPr>
          </w:p>
        </w:tc>
        <w:tc>
          <w:tcPr>
            <w:tcW w:w="736" w:type="pct"/>
            <w:gridSpan w:val="2"/>
            <w:noWrap w:val="0"/>
            <w:vAlign w:val="center"/>
          </w:tcPr>
          <w:p w14:paraId="166CDB65">
            <w:pPr>
              <w:spacing w:line="360" w:lineRule="auto"/>
              <w:jc w:val="center"/>
              <w:rPr>
                <w:rFonts w:hint="eastAsia" w:ascii="宋体" w:hAnsi="宋体" w:eastAsia="宋体" w:cs="宋体"/>
                <w:color w:val="auto"/>
                <w:sz w:val="24"/>
                <w:highlight w:val="none"/>
              </w:rPr>
            </w:pPr>
          </w:p>
        </w:tc>
        <w:tc>
          <w:tcPr>
            <w:tcW w:w="1030" w:type="pct"/>
            <w:gridSpan w:val="2"/>
            <w:noWrap w:val="0"/>
            <w:vAlign w:val="center"/>
          </w:tcPr>
          <w:p w14:paraId="481ACAAF">
            <w:pPr>
              <w:spacing w:line="360" w:lineRule="auto"/>
              <w:jc w:val="center"/>
              <w:rPr>
                <w:rFonts w:hint="eastAsia" w:ascii="宋体" w:hAnsi="宋体" w:eastAsia="宋体" w:cs="宋体"/>
                <w:color w:val="auto"/>
                <w:sz w:val="24"/>
                <w:highlight w:val="none"/>
              </w:rPr>
            </w:pPr>
          </w:p>
        </w:tc>
        <w:tc>
          <w:tcPr>
            <w:tcW w:w="1483" w:type="pct"/>
            <w:gridSpan w:val="2"/>
            <w:noWrap w:val="0"/>
            <w:vAlign w:val="center"/>
          </w:tcPr>
          <w:p w14:paraId="118DD6CB">
            <w:pPr>
              <w:spacing w:line="360" w:lineRule="auto"/>
              <w:jc w:val="center"/>
              <w:rPr>
                <w:rFonts w:hint="eastAsia" w:ascii="宋体" w:hAnsi="宋体" w:eastAsia="宋体" w:cs="宋体"/>
                <w:color w:val="auto"/>
                <w:sz w:val="24"/>
                <w:highlight w:val="none"/>
              </w:rPr>
            </w:pPr>
          </w:p>
        </w:tc>
      </w:tr>
      <w:tr w14:paraId="034D81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9" w:hRule="atLeast"/>
        </w:trPr>
        <w:tc>
          <w:tcPr>
            <w:tcW w:w="864" w:type="pct"/>
            <w:gridSpan w:val="2"/>
            <w:noWrap w:val="0"/>
            <w:vAlign w:val="center"/>
          </w:tcPr>
          <w:p w14:paraId="26013437">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备注</w:t>
            </w:r>
          </w:p>
        </w:tc>
        <w:tc>
          <w:tcPr>
            <w:tcW w:w="4135" w:type="pct"/>
            <w:gridSpan w:val="8"/>
            <w:noWrap w:val="0"/>
            <w:vAlign w:val="center"/>
          </w:tcPr>
          <w:p w14:paraId="3CCDE713">
            <w:pPr>
              <w:spacing w:line="360" w:lineRule="auto"/>
              <w:jc w:val="center"/>
              <w:rPr>
                <w:rFonts w:hint="eastAsia" w:ascii="宋体" w:hAnsi="宋体" w:eastAsia="宋体" w:cs="宋体"/>
                <w:color w:val="auto"/>
                <w:sz w:val="24"/>
                <w:highlight w:val="none"/>
              </w:rPr>
            </w:pPr>
          </w:p>
        </w:tc>
      </w:tr>
    </w:tbl>
    <w:p w14:paraId="67A92598">
      <w:pPr>
        <w:spacing w:line="360" w:lineRule="auto"/>
        <w:rPr>
          <w:rFonts w:hint="eastAsia" w:ascii="宋体" w:hAnsi="宋体" w:eastAsia="宋体" w:cs="宋体"/>
          <w:b/>
          <w:color w:val="auto"/>
          <w:sz w:val="24"/>
          <w:highlight w:val="none"/>
        </w:rPr>
      </w:pPr>
    </w:p>
    <w:p w14:paraId="79473AD2">
      <w:pPr>
        <w:rPr>
          <w:rFonts w:hint="eastAsia" w:ascii="宋体" w:hAnsi="宋体" w:eastAsia="宋体" w:cs="宋体"/>
          <w:color w:val="auto"/>
          <w:highlight w:val="none"/>
        </w:rPr>
      </w:pPr>
    </w:p>
    <w:p w14:paraId="036202ED">
      <w:pPr>
        <w:spacing w:line="360" w:lineRule="auto"/>
        <w:rPr>
          <w:rFonts w:hint="eastAsia" w:ascii="宋体" w:hAnsi="宋体" w:eastAsia="宋体" w:cs="宋体"/>
          <w:b/>
          <w:bCs w:val="0"/>
          <w:color w:val="auto"/>
          <w:sz w:val="24"/>
          <w:highlight w:val="none"/>
        </w:rPr>
      </w:pPr>
      <w:r>
        <w:rPr>
          <w:rFonts w:hint="eastAsia" w:ascii="宋体" w:hAnsi="宋体" w:eastAsia="宋体" w:cs="宋体"/>
          <w:b/>
          <w:color w:val="auto"/>
          <w:sz w:val="24"/>
          <w:highlight w:val="none"/>
        </w:rPr>
        <w:br w:type="page"/>
      </w:r>
      <w:r>
        <w:rPr>
          <w:rFonts w:hint="eastAsia" w:ascii="宋体" w:hAnsi="宋体" w:eastAsia="宋体" w:cs="宋体"/>
          <w:b/>
          <w:color w:val="auto"/>
          <w:sz w:val="24"/>
          <w:highlight w:val="none"/>
        </w:rPr>
        <w:t>以下</w:t>
      </w:r>
      <w:r>
        <w:rPr>
          <w:rFonts w:hint="eastAsia" w:ascii="宋体" w:hAnsi="宋体" w:eastAsia="宋体" w:cs="宋体"/>
          <w:b/>
          <w:bCs w:val="0"/>
          <w:color w:val="auto"/>
          <w:sz w:val="24"/>
          <w:highlight w:val="none"/>
        </w:rPr>
        <w:t>相关资料需提供加盖公章的复印件：</w:t>
      </w:r>
    </w:p>
    <w:p w14:paraId="0430D9FE">
      <w:pPr>
        <w:pStyle w:val="5"/>
        <w:keepNext w:val="0"/>
        <w:keepLines w:val="0"/>
        <w:pageBreakBefore w:val="0"/>
        <w:widowControl/>
        <w:numPr>
          <w:ilvl w:val="0"/>
          <w:numId w:val="0"/>
        </w:numPr>
        <w:kinsoku/>
        <w:wordWrap w:val="0"/>
        <w:overflowPunct/>
        <w:topLinePunct w:val="0"/>
        <w:autoSpaceDE/>
        <w:autoSpaceDN/>
        <w:bidi w:val="0"/>
        <w:adjustRightInd/>
        <w:snapToGrid/>
        <w:spacing w:before="0" w:beforeAutospacing="0" w:after="0" w:afterAutospacing="0" w:line="460" w:lineRule="exact"/>
        <w:ind w:firstLine="482" w:firstLineChars="200"/>
        <w:jc w:val="both"/>
        <w:rPr>
          <w:rFonts w:hint="eastAsia" w:ascii="宋体" w:hAnsi="宋体" w:eastAsia="宋体" w:cs="宋体"/>
          <w:color w:val="auto"/>
          <w:sz w:val="24"/>
          <w:highlight w:val="none"/>
        </w:rPr>
      </w:pPr>
      <w:r>
        <w:rPr>
          <w:rFonts w:hint="eastAsia" w:ascii="宋体" w:hAnsi="宋体" w:eastAsia="宋体" w:cs="宋体"/>
          <w:b/>
          <w:bCs w:val="0"/>
          <w:color w:val="auto"/>
          <w:sz w:val="24"/>
          <w:highlight w:val="none"/>
        </w:rPr>
        <w:t>（1）具有独立承担民事责任能力的法人、其他组织或自然人，提供合法有效的统一社会信用代码营业执照（事业单位提供事业单位法人证书，自然人应提供身份证）；</w:t>
      </w:r>
      <w:r>
        <w:rPr>
          <w:rFonts w:hint="eastAsia" w:ascii="宋体" w:hAnsi="宋体" w:eastAsia="宋体" w:cs="宋体"/>
          <w:color w:val="auto"/>
          <w:sz w:val="24"/>
          <w:highlight w:val="none"/>
        </w:rPr>
        <w:br w:type="page"/>
      </w:r>
      <w:r>
        <w:rPr>
          <w:rFonts w:hint="eastAsia" w:ascii="宋体" w:hAnsi="宋体" w:eastAsia="宋体" w:cs="宋体"/>
          <w:b/>
          <w:bCs/>
          <w:color w:val="auto"/>
          <w:sz w:val="24"/>
          <w:highlight w:val="none"/>
        </w:rPr>
        <w:t>（2）财务状况证明：</w:t>
      </w:r>
      <w:r>
        <w:rPr>
          <w:rFonts w:hint="eastAsia" w:eastAsia="宋体" w:cs="宋体"/>
          <w:b/>
          <w:bCs/>
          <w:color w:val="auto"/>
          <w:sz w:val="24"/>
          <w:highlight w:val="none"/>
          <w:lang w:eastAsia="zh-CN"/>
        </w:rPr>
        <w:t>供应商提供2024年度经审计完整的财务审计报告（成立时间至提交投标文件截止时间不足一年的可提供成立后任意时段的资产负债表），或其开标前三个月内供应商开户银行基本账户银行出具的资信证明，或财政部门认可的政府采购专业担保机构出具的投标担保函</w:t>
      </w:r>
      <w:r>
        <w:rPr>
          <w:rFonts w:hint="eastAsia" w:ascii="宋体" w:hAnsi="宋体" w:eastAsia="宋体" w:cs="宋体"/>
          <w:b/>
          <w:bCs/>
          <w:color w:val="auto"/>
          <w:sz w:val="24"/>
          <w:highlight w:val="none"/>
        </w:rPr>
        <w:t>；</w:t>
      </w:r>
    </w:p>
    <w:p w14:paraId="6E42BD6A">
      <w:pPr>
        <w:spacing w:line="360" w:lineRule="auto"/>
        <w:rPr>
          <w:rFonts w:hint="eastAsia" w:ascii="宋体" w:hAnsi="宋体" w:eastAsia="宋体" w:cs="宋体"/>
          <w:color w:val="auto"/>
          <w:sz w:val="24"/>
          <w:highlight w:val="none"/>
        </w:rPr>
      </w:pPr>
      <w:r>
        <w:rPr>
          <w:rFonts w:hint="eastAsia" w:ascii="宋体" w:hAnsi="宋体" w:eastAsia="宋体" w:cs="宋体"/>
          <w:color w:val="auto"/>
          <w:sz w:val="24"/>
          <w:highlight w:val="none"/>
        </w:rPr>
        <w:br w:type="page"/>
      </w:r>
      <w:r>
        <w:rPr>
          <w:rFonts w:hint="eastAsia" w:ascii="宋体" w:hAnsi="宋体" w:eastAsia="宋体" w:cs="宋体"/>
          <w:b/>
          <w:bCs/>
          <w:color w:val="auto"/>
          <w:sz w:val="24"/>
          <w:highlight w:val="none"/>
        </w:rPr>
        <w:t>（3）税收缴纳证明：</w:t>
      </w:r>
      <w:r>
        <w:rPr>
          <w:rFonts w:hint="eastAsia" w:ascii="宋体" w:hAnsi="宋体" w:eastAsia="宋体" w:cs="宋体"/>
          <w:b/>
          <w:bCs/>
          <w:color w:val="auto"/>
          <w:sz w:val="24"/>
          <w:highlight w:val="none"/>
          <w:lang w:eastAsia="zh-CN"/>
        </w:rPr>
        <w:t>提供投标截止时间前3个月内任意一个月份(投标截止时间当月不计入)的依法缴纳税收的相关凭据（时间以税款所属日期为准），凭据应有税务机关或代收机关的公章或业务专用章。依法免税或无须缴纳税收的供应商，应提供相应证明文件</w:t>
      </w:r>
      <w:r>
        <w:rPr>
          <w:rFonts w:hint="eastAsia" w:ascii="宋体" w:hAnsi="宋体" w:eastAsia="宋体" w:cs="宋体"/>
          <w:b/>
          <w:bCs/>
          <w:color w:val="auto"/>
          <w:sz w:val="24"/>
          <w:highlight w:val="none"/>
        </w:rPr>
        <w:t>；</w:t>
      </w:r>
      <w:r>
        <w:rPr>
          <w:rFonts w:hint="eastAsia" w:ascii="宋体" w:hAnsi="宋体" w:eastAsia="宋体" w:cs="宋体"/>
          <w:color w:val="auto"/>
          <w:sz w:val="24"/>
          <w:highlight w:val="none"/>
        </w:rPr>
        <w:br w:type="page"/>
      </w:r>
      <w:r>
        <w:rPr>
          <w:rFonts w:hint="eastAsia" w:ascii="宋体" w:hAnsi="宋体" w:eastAsia="宋体" w:cs="宋体"/>
          <w:b/>
          <w:bCs/>
          <w:color w:val="auto"/>
          <w:sz w:val="24"/>
          <w:highlight w:val="none"/>
        </w:rPr>
        <w:t>（4）社会保障资金缴纳证明：</w:t>
      </w:r>
      <w:r>
        <w:rPr>
          <w:rFonts w:hint="eastAsia" w:ascii="宋体" w:hAnsi="宋体" w:eastAsia="宋体" w:cs="宋体"/>
          <w:b/>
          <w:bCs/>
          <w:color w:val="auto"/>
          <w:sz w:val="24"/>
          <w:highlight w:val="none"/>
          <w:lang w:eastAsia="zh-CN"/>
        </w:rPr>
        <w:t>提供投标截止时间前3个月内任意一个月份(投标截止时间当月不计入)的社会保障资金缴存单据或社保机构开具的社会保险参保缴费情况证明。依法不需要缴纳社会保障资金的供应商应提供相关文件证明</w:t>
      </w:r>
      <w:r>
        <w:rPr>
          <w:rFonts w:hint="eastAsia" w:ascii="宋体" w:hAnsi="宋体" w:eastAsia="宋体" w:cs="宋体"/>
          <w:b/>
          <w:bCs/>
          <w:color w:val="auto"/>
          <w:sz w:val="24"/>
          <w:highlight w:val="none"/>
        </w:rPr>
        <w:t>；  </w:t>
      </w:r>
    </w:p>
    <w:p w14:paraId="480BF14C">
      <w:pPr>
        <w:pStyle w:val="3"/>
        <w:numPr>
          <w:ilvl w:val="0"/>
          <w:numId w:val="0"/>
        </w:numPr>
        <w:spacing w:line="360" w:lineRule="auto"/>
        <w:jc w:val="both"/>
        <w:outlineLvl w:val="9"/>
        <w:rPr>
          <w:rFonts w:hint="eastAsia" w:eastAsia="宋体" w:cs="宋体"/>
          <w:b/>
          <w:bCs w:val="0"/>
          <w:color w:val="auto"/>
          <w:sz w:val="28"/>
          <w:szCs w:val="28"/>
          <w:highlight w:val="none"/>
          <w:lang w:val="en-US" w:eastAsia="zh-CN" w:bidi="ar-SA"/>
        </w:rPr>
      </w:pPr>
      <w:r>
        <w:rPr>
          <w:rFonts w:hint="eastAsia" w:ascii="宋体" w:hAnsi="宋体" w:eastAsia="宋体" w:cs="宋体"/>
          <w:color w:val="auto"/>
          <w:sz w:val="24"/>
          <w:highlight w:val="none"/>
        </w:rPr>
        <w:br w:type="page"/>
      </w:r>
      <w:r>
        <w:rPr>
          <w:rFonts w:hint="eastAsia" w:ascii="宋体" w:hAnsi="宋体" w:eastAsia="宋体" w:cs="宋体"/>
          <w:b/>
          <w:bCs/>
          <w:color w:val="auto"/>
          <w:sz w:val="24"/>
          <w:szCs w:val="24"/>
          <w:highlight w:val="none"/>
        </w:rPr>
        <w:t>（5）</w:t>
      </w:r>
      <w:r>
        <w:rPr>
          <w:rFonts w:hint="eastAsia" w:eastAsia="宋体" w:cs="宋体"/>
          <w:b/>
          <w:bCs w:val="0"/>
          <w:color w:val="auto"/>
          <w:sz w:val="24"/>
          <w:szCs w:val="24"/>
          <w:highlight w:val="none"/>
          <w:lang w:val="en-US" w:eastAsia="zh-CN" w:bidi="ar-SA"/>
        </w:rPr>
        <w:t>具有履行合同所必需的设备和专业技术能力的书面声明； </w:t>
      </w:r>
      <w:r>
        <w:rPr>
          <w:rFonts w:hint="eastAsia" w:eastAsia="宋体" w:cs="宋体"/>
          <w:b/>
          <w:bCs w:val="0"/>
          <w:color w:val="auto"/>
          <w:sz w:val="28"/>
          <w:szCs w:val="28"/>
          <w:highlight w:val="none"/>
          <w:lang w:val="en-US" w:eastAsia="zh-CN" w:bidi="ar-SA"/>
        </w:rPr>
        <w:t> </w:t>
      </w:r>
    </w:p>
    <w:p w14:paraId="6045CFFA">
      <w:pPr>
        <w:pStyle w:val="3"/>
        <w:numPr>
          <w:ilvl w:val="0"/>
          <w:numId w:val="0"/>
        </w:numPr>
        <w:spacing w:line="360" w:lineRule="auto"/>
        <w:ind w:firstLine="1446" w:firstLineChars="600"/>
        <w:jc w:val="both"/>
        <w:outlineLvl w:val="9"/>
        <w:rPr>
          <w:rFonts w:hint="eastAsia" w:ascii="宋体" w:hAnsi="宋体" w:eastAsia="宋体" w:cs="宋体"/>
          <w:b/>
          <w:bCs/>
          <w:color w:val="auto"/>
          <w:sz w:val="24"/>
          <w:szCs w:val="24"/>
          <w:highlight w:val="none"/>
        </w:rPr>
      </w:pPr>
    </w:p>
    <w:p w14:paraId="7DF526E8">
      <w:pPr>
        <w:pStyle w:val="3"/>
        <w:spacing w:line="360" w:lineRule="auto"/>
        <w:jc w:val="center"/>
        <w:outlineLvl w:val="9"/>
        <w:rPr>
          <w:rFonts w:hint="eastAsia" w:ascii="宋体" w:hAnsi="宋体" w:eastAsia="宋体" w:cs="宋体"/>
          <w:b/>
          <w:bCs/>
          <w:color w:val="auto"/>
          <w:sz w:val="24"/>
          <w:szCs w:val="24"/>
          <w:highlight w:val="none"/>
        </w:rPr>
      </w:pPr>
    </w:p>
    <w:p w14:paraId="0DC353E0">
      <w:pPr>
        <w:spacing w:line="360" w:lineRule="auto"/>
        <w:outlineLvl w:val="9"/>
        <w:rPr>
          <w:rFonts w:hint="eastAsia" w:ascii="宋体" w:hAnsi="宋体" w:eastAsia="宋体" w:cs="宋体"/>
          <w:color w:val="auto"/>
          <w:spacing w:val="4"/>
          <w:sz w:val="24"/>
          <w:szCs w:val="24"/>
          <w:highlight w:val="none"/>
        </w:rPr>
      </w:pPr>
      <w:r>
        <w:rPr>
          <w:rFonts w:hint="eastAsia" w:ascii="宋体" w:hAnsi="宋体" w:eastAsia="宋体" w:cs="宋体"/>
          <w:color w:val="auto"/>
          <w:spacing w:val="4"/>
          <w:sz w:val="24"/>
          <w:szCs w:val="24"/>
          <w:highlight w:val="none"/>
          <w:u w:val="single"/>
          <w:lang w:eastAsia="zh-CN"/>
        </w:rPr>
        <w:t xml:space="preserve">               </w:t>
      </w:r>
      <w:r>
        <w:rPr>
          <w:rFonts w:hint="eastAsia" w:ascii="宋体" w:hAnsi="宋体" w:eastAsia="宋体" w:cs="宋体"/>
          <w:color w:val="auto"/>
          <w:spacing w:val="4"/>
          <w:sz w:val="24"/>
          <w:szCs w:val="24"/>
          <w:highlight w:val="none"/>
          <w:u w:val="single"/>
        </w:rPr>
        <w:t>（采购人名称）</w:t>
      </w:r>
      <w:r>
        <w:rPr>
          <w:rFonts w:hint="eastAsia" w:ascii="宋体" w:hAnsi="宋体" w:eastAsia="宋体" w:cs="宋体"/>
          <w:color w:val="auto"/>
          <w:spacing w:val="4"/>
          <w:sz w:val="24"/>
          <w:szCs w:val="24"/>
          <w:highlight w:val="none"/>
        </w:rPr>
        <w:t>：</w:t>
      </w:r>
    </w:p>
    <w:p w14:paraId="28E86E15">
      <w:pPr>
        <w:keepNext w:val="0"/>
        <w:keepLines w:val="0"/>
        <w:pageBreakBefore w:val="0"/>
        <w:widowControl/>
        <w:kinsoku/>
        <w:wordWrap/>
        <w:overflowPunct/>
        <w:topLinePunct w:val="0"/>
        <w:autoSpaceDE/>
        <w:autoSpaceDN/>
        <w:bidi w:val="0"/>
        <w:adjustRightInd/>
        <w:snapToGrid/>
        <w:spacing w:line="480" w:lineRule="auto"/>
        <w:ind w:firstLine="496" w:firstLineChars="200"/>
        <w:jc w:val="left"/>
        <w:textAlignment w:val="auto"/>
        <w:outlineLvl w:val="9"/>
        <w:rPr>
          <w:rFonts w:hint="eastAsia" w:ascii="宋体" w:hAnsi="宋体" w:eastAsia="宋体" w:cs="宋体"/>
          <w:color w:val="auto"/>
          <w:kern w:val="0"/>
          <w:sz w:val="24"/>
          <w:szCs w:val="24"/>
          <w:highlight w:val="none"/>
        </w:rPr>
      </w:pPr>
      <w:r>
        <w:rPr>
          <w:rFonts w:hint="eastAsia" w:ascii="宋体" w:hAnsi="宋体" w:eastAsia="宋体" w:cs="宋体"/>
          <w:color w:val="auto"/>
          <w:spacing w:val="4"/>
          <w:sz w:val="24"/>
          <w:szCs w:val="24"/>
          <w:highlight w:val="none"/>
          <w:u w:val="single"/>
          <w:lang w:eastAsia="zh-CN"/>
        </w:rPr>
        <w:t xml:space="preserve">         </w:t>
      </w:r>
      <w:r>
        <w:rPr>
          <w:rFonts w:hint="eastAsia" w:ascii="宋体" w:hAnsi="宋体" w:eastAsia="宋体" w:cs="宋体"/>
          <w:color w:val="auto"/>
          <w:spacing w:val="4"/>
          <w:sz w:val="24"/>
          <w:szCs w:val="24"/>
          <w:highlight w:val="none"/>
          <w:u w:val="single"/>
        </w:rPr>
        <w:t>（供应商名称）</w:t>
      </w:r>
      <w:r>
        <w:rPr>
          <w:rFonts w:hint="eastAsia" w:ascii="宋体" w:hAnsi="宋体" w:eastAsia="宋体" w:cs="宋体"/>
          <w:color w:val="auto"/>
          <w:spacing w:val="4"/>
          <w:sz w:val="24"/>
          <w:szCs w:val="24"/>
          <w:highlight w:val="none"/>
        </w:rPr>
        <w:t>于</w:t>
      </w:r>
      <w:r>
        <w:rPr>
          <w:rFonts w:hint="eastAsia" w:ascii="宋体" w:hAnsi="宋体" w:eastAsia="宋体" w:cs="宋体"/>
          <w:color w:val="auto"/>
          <w:spacing w:val="4"/>
          <w:sz w:val="24"/>
          <w:szCs w:val="24"/>
          <w:highlight w:val="none"/>
          <w:u w:val="single"/>
          <w:lang w:eastAsia="zh-CN"/>
        </w:rPr>
        <w:t xml:space="preserve">    </w:t>
      </w:r>
      <w:r>
        <w:rPr>
          <w:rFonts w:hint="eastAsia" w:ascii="宋体" w:hAnsi="宋体" w:eastAsia="宋体" w:cs="宋体"/>
          <w:color w:val="auto"/>
          <w:spacing w:val="4"/>
          <w:sz w:val="24"/>
          <w:szCs w:val="24"/>
          <w:highlight w:val="none"/>
        </w:rPr>
        <w:t>年</w:t>
      </w:r>
      <w:r>
        <w:rPr>
          <w:rFonts w:hint="eastAsia" w:ascii="宋体" w:hAnsi="宋体" w:eastAsia="宋体" w:cs="宋体"/>
          <w:color w:val="auto"/>
          <w:spacing w:val="4"/>
          <w:sz w:val="24"/>
          <w:szCs w:val="24"/>
          <w:highlight w:val="none"/>
          <w:u w:val="single"/>
          <w:lang w:eastAsia="zh-CN"/>
        </w:rPr>
        <w:t xml:space="preserve">   </w:t>
      </w:r>
      <w:r>
        <w:rPr>
          <w:rFonts w:hint="eastAsia" w:ascii="宋体" w:hAnsi="宋体" w:eastAsia="宋体" w:cs="宋体"/>
          <w:color w:val="auto"/>
          <w:spacing w:val="4"/>
          <w:sz w:val="24"/>
          <w:szCs w:val="24"/>
          <w:highlight w:val="none"/>
        </w:rPr>
        <w:t>月</w:t>
      </w:r>
      <w:r>
        <w:rPr>
          <w:rFonts w:hint="eastAsia" w:ascii="宋体" w:hAnsi="宋体" w:eastAsia="宋体" w:cs="宋体"/>
          <w:color w:val="auto"/>
          <w:spacing w:val="4"/>
          <w:sz w:val="24"/>
          <w:szCs w:val="24"/>
          <w:highlight w:val="none"/>
          <w:u w:val="single"/>
          <w:lang w:eastAsia="zh-CN"/>
        </w:rPr>
        <w:t xml:space="preserve">   </w:t>
      </w:r>
      <w:r>
        <w:rPr>
          <w:rFonts w:hint="eastAsia" w:ascii="宋体" w:hAnsi="宋体" w:eastAsia="宋体" w:cs="宋体"/>
          <w:color w:val="auto"/>
          <w:spacing w:val="4"/>
          <w:sz w:val="24"/>
          <w:szCs w:val="24"/>
          <w:highlight w:val="none"/>
        </w:rPr>
        <w:t>日在中华人民共和国境内</w:t>
      </w:r>
      <w:r>
        <w:rPr>
          <w:rFonts w:hint="eastAsia" w:ascii="宋体" w:hAnsi="宋体" w:eastAsia="宋体" w:cs="宋体"/>
          <w:color w:val="auto"/>
          <w:spacing w:val="4"/>
          <w:sz w:val="24"/>
          <w:szCs w:val="24"/>
          <w:highlight w:val="none"/>
          <w:u w:val="single"/>
          <w:lang w:eastAsia="zh-CN"/>
        </w:rPr>
        <w:t xml:space="preserve">    </w:t>
      </w:r>
      <w:r>
        <w:rPr>
          <w:rFonts w:hint="eastAsia" w:ascii="宋体" w:hAnsi="宋体" w:eastAsia="宋体" w:cs="宋体"/>
          <w:color w:val="auto"/>
          <w:spacing w:val="4"/>
          <w:sz w:val="24"/>
          <w:szCs w:val="24"/>
          <w:highlight w:val="none"/>
          <w:u w:val="single"/>
        </w:rPr>
        <w:t>（详细注册地址）</w:t>
      </w:r>
      <w:r>
        <w:rPr>
          <w:rFonts w:hint="eastAsia" w:ascii="宋体" w:hAnsi="宋体" w:eastAsia="宋体" w:cs="宋体"/>
          <w:color w:val="auto"/>
          <w:spacing w:val="4"/>
          <w:sz w:val="24"/>
          <w:szCs w:val="24"/>
          <w:highlight w:val="none"/>
        </w:rPr>
        <w:t>合法注册并经营，公司主营业务为</w:t>
      </w:r>
      <w:r>
        <w:rPr>
          <w:rFonts w:hint="eastAsia" w:ascii="宋体" w:hAnsi="宋体" w:eastAsia="宋体" w:cs="宋体"/>
          <w:color w:val="auto"/>
          <w:spacing w:val="4"/>
          <w:sz w:val="24"/>
          <w:szCs w:val="24"/>
          <w:highlight w:val="none"/>
          <w:u w:val="single"/>
          <w:lang w:eastAsia="zh-CN"/>
        </w:rPr>
        <w:t xml:space="preserve">         </w:t>
      </w:r>
      <w:r>
        <w:rPr>
          <w:rFonts w:hint="eastAsia" w:ascii="宋体" w:hAnsi="宋体" w:eastAsia="宋体" w:cs="宋体"/>
          <w:color w:val="auto"/>
          <w:spacing w:val="4"/>
          <w:sz w:val="24"/>
          <w:szCs w:val="24"/>
          <w:highlight w:val="none"/>
        </w:rPr>
        <w:t>，营业（生产经营）面积为</w:t>
      </w:r>
      <w:r>
        <w:rPr>
          <w:rFonts w:hint="eastAsia" w:ascii="宋体" w:hAnsi="宋体" w:eastAsia="宋体" w:cs="宋体"/>
          <w:color w:val="auto"/>
          <w:spacing w:val="4"/>
          <w:sz w:val="24"/>
          <w:szCs w:val="24"/>
          <w:highlight w:val="none"/>
          <w:u w:val="single"/>
          <w:lang w:eastAsia="zh-CN"/>
        </w:rPr>
        <w:t xml:space="preserve">        </w:t>
      </w:r>
      <w:r>
        <w:rPr>
          <w:rFonts w:hint="eastAsia" w:ascii="宋体" w:hAnsi="宋体" w:eastAsia="宋体" w:cs="宋体"/>
          <w:color w:val="auto"/>
          <w:spacing w:val="4"/>
          <w:sz w:val="24"/>
          <w:szCs w:val="24"/>
          <w:highlight w:val="none"/>
        </w:rPr>
        <w:t>，现有员工数量为</w:t>
      </w:r>
      <w:r>
        <w:rPr>
          <w:rFonts w:hint="eastAsia" w:ascii="宋体" w:hAnsi="宋体" w:eastAsia="宋体" w:cs="宋体"/>
          <w:color w:val="auto"/>
          <w:spacing w:val="4"/>
          <w:sz w:val="24"/>
          <w:szCs w:val="24"/>
          <w:highlight w:val="none"/>
          <w:u w:val="single"/>
          <w:lang w:eastAsia="zh-CN"/>
        </w:rPr>
        <w:t xml:space="preserve">         </w:t>
      </w:r>
      <w:r>
        <w:rPr>
          <w:rFonts w:hint="eastAsia" w:ascii="宋体" w:hAnsi="宋体" w:eastAsia="宋体" w:cs="宋体"/>
          <w:color w:val="auto"/>
          <w:spacing w:val="4"/>
          <w:sz w:val="24"/>
          <w:szCs w:val="24"/>
          <w:highlight w:val="none"/>
        </w:rPr>
        <w:t>，</w:t>
      </w:r>
      <w:r>
        <w:rPr>
          <w:rFonts w:hint="eastAsia" w:ascii="宋体" w:hAnsi="宋体" w:eastAsia="宋体" w:cs="宋体"/>
          <w:color w:val="auto"/>
          <w:kern w:val="0"/>
          <w:sz w:val="24"/>
          <w:szCs w:val="24"/>
          <w:highlight w:val="none"/>
        </w:rPr>
        <w:t>其中与履行本合同相关的专业技术人员有（</w:t>
      </w:r>
      <w:r>
        <w:rPr>
          <w:rFonts w:hint="eastAsia" w:ascii="宋体" w:hAnsi="宋体" w:eastAsia="宋体" w:cs="宋体"/>
          <w:color w:val="auto"/>
          <w:kern w:val="0"/>
          <w:sz w:val="24"/>
          <w:szCs w:val="24"/>
          <w:highlight w:val="none"/>
          <w:u w:val="single"/>
          <w:lang w:eastAsia="zh-CN"/>
        </w:rPr>
        <w:t xml:space="preserve">    </w:t>
      </w:r>
      <w:r>
        <w:rPr>
          <w:rFonts w:hint="eastAsia" w:ascii="宋体" w:hAnsi="宋体" w:eastAsia="宋体" w:cs="宋体"/>
          <w:color w:val="auto"/>
          <w:kern w:val="0"/>
          <w:sz w:val="24"/>
          <w:szCs w:val="24"/>
          <w:highlight w:val="none"/>
          <w:u w:val="single"/>
        </w:rPr>
        <w:t>专业能力、数量</w:t>
      </w:r>
      <w:r>
        <w:rPr>
          <w:rFonts w:hint="eastAsia" w:ascii="宋体" w:hAnsi="宋体" w:eastAsia="宋体" w:cs="宋体"/>
          <w:color w:val="auto"/>
          <w:kern w:val="0"/>
          <w:sz w:val="24"/>
          <w:szCs w:val="24"/>
          <w:highlight w:val="none"/>
          <w:u w:val="single"/>
          <w:lang w:eastAsia="zh-CN"/>
        </w:rPr>
        <w:t xml:space="preserve">     </w:t>
      </w:r>
      <w:r>
        <w:rPr>
          <w:rFonts w:hint="eastAsia" w:ascii="宋体" w:hAnsi="宋体" w:eastAsia="宋体" w:cs="宋体"/>
          <w:color w:val="auto"/>
          <w:kern w:val="0"/>
          <w:sz w:val="24"/>
          <w:szCs w:val="24"/>
          <w:highlight w:val="none"/>
        </w:rPr>
        <w:t>），本公司郑重承诺，具有履行本合同所必需的设备和专业技术能力。</w:t>
      </w:r>
    </w:p>
    <w:p w14:paraId="391D2264">
      <w:pPr>
        <w:spacing w:line="480" w:lineRule="auto"/>
        <w:ind w:firstLine="496" w:firstLineChars="200"/>
        <w:outlineLvl w:val="9"/>
        <w:rPr>
          <w:rFonts w:hint="eastAsia" w:ascii="宋体" w:hAnsi="宋体" w:eastAsia="宋体" w:cs="宋体"/>
          <w:color w:val="auto"/>
          <w:spacing w:val="4"/>
          <w:sz w:val="24"/>
          <w:szCs w:val="24"/>
          <w:highlight w:val="none"/>
        </w:rPr>
      </w:pPr>
      <w:r>
        <w:rPr>
          <w:rFonts w:hint="eastAsia" w:ascii="宋体" w:hAnsi="宋体" w:eastAsia="宋体" w:cs="宋体"/>
          <w:color w:val="auto"/>
          <w:spacing w:val="4"/>
          <w:sz w:val="24"/>
          <w:szCs w:val="24"/>
          <w:highlight w:val="none"/>
        </w:rPr>
        <w:t>本公司郑重承诺，具有履行本合同所必需的设备和专业技术能力。</w:t>
      </w:r>
    </w:p>
    <w:p w14:paraId="4894E373">
      <w:pPr>
        <w:spacing w:line="360" w:lineRule="auto"/>
        <w:outlineLvl w:val="9"/>
        <w:rPr>
          <w:rFonts w:hint="eastAsia" w:ascii="宋体" w:hAnsi="宋体" w:eastAsia="宋体" w:cs="宋体"/>
          <w:color w:val="auto"/>
          <w:spacing w:val="4"/>
          <w:sz w:val="24"/>
          <w:szCs w:val="24"/>
          <w:highlight w:val="none"/>
        </w:rPr>
      </w:pPr>
    </w:p>
    <w:p w14:paraId="3212C4C4">
      <w:pPr>
        <w:keepNext w:val="0"/>
        <w:keepLines w:val="0"/>
        <w:pageBreakBefore w:val="0"/>
        <w:widowControl/>
        <w:kinsoku/>
        <w:wordWrap/>
        <w:overflowPunct/>
        <w:topLinePunct w:val="0"/>
        <w:autoSpaceDE/>
        <w:autoSpaceDN/>
        <w:bidi w:val="0"/>
        <w:adjustRightInd/>
        <w:snapToGrid/>
        <w:spacing w:line="360" w:lineRule="auto"/>
        <w:jc w:val="righ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供应商名称：</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rPr>
        <w:t>（盖章）</w:t>
      </w:r>
    </w:p>
    <w:p w14:paraId="5970225D">
      <w:pPr>
        <w:keepNext w:val="0"/>
        <w:keepLines w:val="0"/>
        <w:pageBreakBefore w:val="0"/>
        <w:widowControl/>
        <w:kinsoku/>
        <w:wordWrap/>
        <w:overflowPunct/>
        <w:topLinePunct w:val="0"/>
        <w:autoSpaceDE/>
        <w:autoSpaceDN/>
        <w:bidi w:val="0"/>
        <w:adjustRightInd/>
        <w:snapToGrid/>
        <w:spacing w:line="360" w:lineRule="auto"/>
        <w:jc w:val="righ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法定代表人或委托代理人：</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kern w:val="0"/>
          <w:sz w:val="24"/>
          <w:szCs w:val="24"/>
          <w:highlight w:val="none"/>
        </w:rPr>
        <w:t>(签字或盖章)</w:t>
      </w:r>
    </w:p>
    <w:p w14:paraId="32EE7F3F">
      <w:pPr>
        <w:keepNext w:val="0"/>
        <w:keepLines w:val="0"/>
        <w:pageBreakBefore w:val="0"/>
        <w:widowControl/>
        <w:kinsoku/>
        <w:wordWrap/>
        <w:overflowPunct/>
        <w:topLinePunct w:val="0"/>
        <w:autoSpaceDE/>
        <w:autoSpaceDN/>
        <w:bidi w:val="0"/>
        <w:adjustRightInd/>
        <w:snapToGrid/>
        <w:spacing w:line="360" w:lineRule="auto"/>
        <w:ind w:firstLine="4080" w:firstLineChars="1700"/>
        <w:jc w:val="both"/>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日</w:t>
      </w:r>
      <w:r>
        <w:rPr>
          <w:rFonts w:hint="eastAsia" w:ascii="宋体" w:hAnsi="宋体" w:eastAsia="宋体" w:cs="宋体"/>
          <w:color w:val="auto"/>
          <w:sz w:val="24"/>
          <w:szCs w:val="24"/>
          <w:highlight w:val="none"/>
          <w:lang w:eastAsia="zh-CN"/>
        </w:rPr>
        <w:t xml:space="preserve">      </w:t>
      </w:r>
      <w:r>
        <w:rPr>
          <w:rFonts w:hint="eastAsia" w:ascii="宋体" w:hAnsi="宋体" w:eastAsia="宋体" w:cs="宋体"/>
          <w:color w:val="auto"/>
          <w:sz w:val="24"/>
          <w:szCs w:val="24"/>
          <w:highlight w:val="none"/>
        </w:rPr>
        <w:t>期：</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rPr>
        <w:t>日</w:t>
      </w:r>
    </w:p>
    <w:p w14:paraId="4CCFD15F">
      <w:pPr>
        <w:pStyle w:val="3"/>
        <w:spacing w:line="288" w:lineRule="auto"/>
        <w:jc w:val="left"/>
        <w:outlineLvl w:val="9"/>
        <w:rPr>
          <w:rFonts w:hint="eastAsia" w:ascii="宋体" w:hAnsi="宋体" w:eastAsia="宋体" w:cs="宋体"/>
          <w:color w:val="auto"/>
          <w:sz w:val="24"/>
          <w:szCs w:val="24"/>
          <w:highlight w:val="none"/>
        </w:rPr>
      </w:pPr>
    </w:p>
    <w:p w14:paraId="5E02DC27">
      <w:pPr>
        <w:pStyle w:val="3"/>
        <w:spacing w:line="288" w:lineRule="auto"/>
        <w:jc w:val="left"/>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如有其它证明材料，可后附</w:t>
      </w:r>
    </w:p>
    <w:p w14:paraId="79AF5B39">
      <w:pPr>
        <w:pStyle w:val="5"/>
        <w:keepNext w:val="0"/>
        <w:keepLines w:val="0"/>
        <w:pageBreakBefore w:val="0"/>
        <w:widowControl/>
        <w:numPr>
          <w:ilvl w:val="0"/>
          <w:numId w:val="0"/>
        </w:numPr>
        <w:kinsoku/>
        <w:wordWrap w:val="0"/>
        <w:overflowPunct/>
        <w:topLinePunct w:val="0"/>
        <w:autoSpaceDE/>
        <w:autoSpaceDN/>
        <w:bidi w:val="0"/>
        <w:adjustRightInd/>
        <w:snapToGrid/>
        <w:spacing w:before="0" w:beforeAutospacing="0" w:after="0" w:afterAutospacing="0" w:line="460" w:lineRule="exact"/>
        <w:ind w:firstLine="562" w:firstLineChars="200"/>
        <w:jc w:val="both"/>
        <w:rPr>
          <w:rFonts w:hint="default" w:ascii="宋体" w:hAnsi="宋体" w:eastAsia="宋体" w:cs="宋体"/>
          <w:b/>
          <w:bCs w:val="0"/>
          <w:color w:val="auto"/>
          <w:sz w:val="28"/>
          <w:szCs w:val="28"/>
          <w:highlight w:val="none"/>
          <w:lang w:val="en-US" w:eastAsia="zh-CN" w:bidi="ar-SA"/>
        </w:rPr>
        <w:sectPr>
          <w:pgSz w:w="11906" w:h="16838"/>
          <w:pgMar w:top="1417" w:right="1417" w:bottom="1417" w:left="1417" w:header="567" w:footer="567" w:gutter="0"/>
          <w:pgNumType w:fmt="decimal"/>
          <w:cols w:space="0" w:num="1"/>
          <w:rtlGutter w:val="0"/>
          <w:docGrid w:linePitch="420" w:charSpace="0"/>
        </w:sectPr>
      </w:pPr>
    </w:p>
    <w:p w14:paraId="090D6CFA">
      <w:pPr>
        <w:pStyle w:val="5"/>
        <w:keepNext w:val="0"/>
        <w:keepLines w:val="0"/>
        <w:pageBreakBefore w:val="0"/>
        <w:widowControl/>
        <w:numPr>
          <w:ilvl w:val="0"/>
          <w:numId w:val="0"/>
        </w:numPr>
        <w:kinsoku/>
        <w:wordWrap w:val="0"/>
        <w:overflowPunct/>
        <w:topLinePunct w:val="0"/>
        <w:autoSpaceDE/>
        <w:autoSpaceDN/>
        <w:bidi w:val="0"/>
        <w:adjustRightInd/>
        <w:snapToGrid/>
        <w:spacing w:before="0" w:beforeAutospacing="0" w:after="0" w:afterAutospacing="0" w:line="460" w:lineRule="exact"/>
        <w:jc w:val="both"/>
        <w:rPr>
          <w:rFonts w:hint="default" w:ascii="宋体" w:hAnsi="宋体" w:eastAsia="宋体" w:cs="宋体"/>
          <w:b/>
          <w:bCs w:val="0"/>
          <w:color w:val="auto"/>
          <w:sz w:val="28"/>
          <w:szCs w:val="28"/>
          <w:highlight w:val="none"/>
          <w:lang w:val="en-US" w:eastAsia="zh-CN" w:bidi="ar-SA"/>
        </w:rPr>
      </w:pPr>
      <w:r>
        <w:rPr>
          <w:rFonts w:hint="eastAsia" w:ascii="宋体" w:hAnsi="宋体" w:eastAsia="宋体" w:cs="宋体"/>
          <w:b/>
          <w:bCs w:val="0"/>
          <w:color w:val="auto"/>
          <w:sz w:val="24"/>
          <w:szCs w:val="24"/>
          <w:highlight w:val="none"/>
          <w:lang w:val="en-US" w:eastAsia="zh-CN" w:bidi="ar-SA"/>
        </w:rPr>
        <w:t>（6）</w:t>
      </w:r>
      <w:r>
        <w:rPr>
          <w:rFonts w:hint="eastAsia" w:eastAsia="宋体" w:cs="宋体"/>
          <w:b/>
          <w:bCs w:val="0"/>
          <w:color w:val="auto"/>
          <w:sz w:val="24"/>
          <w:szCs w:val="24"/>
          <w:highlight w:val="none"/>
          <w:lang w:val="en-US" w:eastAsia="zh-CN" w:bidi="ar-SA"/>
        </w:rPr>
        <w:t>近3年内在经营活动中没有重大违法记录的书面声明；</w:t>
      </w:r>
      <w:r>
        <w:rPr>
          <w:rFonts w:hint="eastAsia" w:eastAsia="宋体" w:cs="宋体"/>
          <w:b/>
          <w:bCs w:val="0"/>
          <w:color w:val="auto"/>
          <w:sz w:val="28"/>
          <w:szCs w:val="28"/>
          <w:highlight w:val="none"/>
          <w:lang w:val="en-US" w:eastAsia="zh-CN" w:bidi="ar-SA"/>
        </w:rPr>
        <w:t> </w:t>
      </w:r>
    </w:p>
    <w:p w14:paraId="7D04B5FC">
      <w:pPr>
        <w:pStyle w:val="5"/>
        <w:keepNext w:val="0"/>
        <w:keepLines w:val="0"/>
        <w:pageBreakBefore w:val="0"/>
        <w:widowControl/>
        <w:numPr>
          <w:ilvl w:val="0"/>
          <w:numId w:val="0"/>
        </w:numPr>
        <w:kinsoku/>
        <w:wordWrap w:val="0"/>
        <w:overflowPunct/>
        <w:topLinePunct w:val="0"/>
        <w:autoSpaceDE/>
        <w:autoSpaceDN/>
        <w:bidi w:val="0"/>
        <w:adjustRightInd/>
        <w:snapToGrid/>
        <w:spacing w:before="0" w:beforeAutospacing="0" w:after="0" w:afterAutospacing="0" w:line="460" w:lineRule="exact"/>
        <w:jc w:val="both"/>
        <w:rPr>
          <w:rFonts w:hint="default" w:ascii="宋体" w:hAnsi="宋体" w:eastAsia="宋体" w:cs="宋体"/>
          <w:b/>
          <w:bCs w:val="0"/>
          <w:color w:val="auto"/>
          <w:sz w:val="28"/>
          <w:szCs w:val="28"/>
          <w:highlight w:val="none"/>
          <w:lang w:val="en-US" w:eastAsia="zh-CN" w:bidi="ar-SA"/>
        </w:rPr>
      </w:pPr>
    </w:p>
    <w:p w14:paraId="3820D509">
      <w:pPr>
        <w:pStyle w:val="5"/>
        <w:keepNext w:val="0"/>
        <w:keepLines w:val="0"/>
        <w:pageBreakBefore w:val="0"/>
        <w:widowControl/>
        <w:numPr>
          <w:ilvl w:val="0"/>
          <w:numId w:val="0"/>
        </w:numPr>
        <w:kinsoku/>
        <w:wordWrap w:val="0"/>
        <w:overflowPunct/>
        <w:topLinePunct w:val="0"/>
        <w:autoSpaceDE/>
        <w:autoSpaceDN/>
        <w:bidi w:val="0"/>
        <w:adjustRightInd/>
        <w:snapToGrid/>
        <w:spacing w:before="0" w:beforeAutospacing="0" w:after="0" w:afterAutospacing="0" w:line="460" w:lineRule="exact"/>
        <w:jc w:val="both"/>
        <w:rPr>
          <w:rFonts w:hint="default" w:ascii="宋体" w:hAnsi="宋体" w:eastAsia="宋体" w:cs="宋体"/>
          <w:b/>
          <w:bCs w:val="0"/>
          <w:color w:val="auto"/>
          <w:sz w:val="28"/>
          <w:szCs w:val="28"/>
          <w:highlight w:val="none"/>
          <w:lang w:val="en-US" w:eastAsia="zh-CN" w:bidi="ar-SA"/>
        </w:rPr>
      </w:pPr>
    </w:p>
    <w:p w14:paraId="228CC237">
      <w:pPr>
        <w:widowControl/>
        <w:spacing w:line="480" w:lineRule="auto"/>
        <w:jc w:val="left"/>
        <w:outlineLvl w:val="9"/>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致：</w:t>
      </w:r>
      <w:r>
        <w:rPr>
          <w:rFonts w:hint="eastAsia" w:ascii="宋体" w:hAnsi="宋体" w:eastAsia="宋体" w:cs="宋体"/>
          <w:color w:val="auto"/>
          <w:kern w:val="0"/>
          <w:sz w:val="24"/>
          <w:szCs w:val="24"/>
          <w:highlight w:val="none"/>
          <w:u w:val="single"/>
          <w:lang w:eastAsia="zh-CN"/>
        </w:rPr>
        <w:t xml:space="preserve">                         </w:t>
      </w:r>
      <w:r>
        <w:rPr>
          <w:rFonts w:hint="eastAsia" w:ascii="宋体" w:hAnsi="宋体" w:eastAsia="宋体" w:cs="宋体"/>
          <w:color w:val="auto"/>
          <w:kern w:val="0"/>
          <w:sz w:val="24"/>
          <w:szCs w:val="24"/>
          <w:highlight w:val="none"/>
        </w:rPr>
        <w:t>(采购代理机构)</w:t>
      </w:r>
    </w:p>
    <w:p w14:paraId="4E2C4F76">
      <w:pPr>
        <w:widowControl/>
        <w:spacing w:line="480" w:lineRule="auto"/>
        <w:ind w:firstLine="480" w:firstLineChars="200"/>
        <w:jc w:val="left"/>
        <w:outlineLvl w:val="9"/>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我单位在参加采购活动前三年内在经营活动中没有政府采购法第二十二条第一款第(五)项所称重大违法记录，包括：</w:t>
      </w:r>
    </w:p>
    <w:p w14:paraId="0E3DF932">
      <w:pPr>
        <w:widowControl/>
        <w:spacing w:line="480" w:lineRule="auto"/>
        <w:ind w:firstLine="240" w:firstLineChars="100"/>
        <w:jc w:val="left"/>
        <w:outlineLvl w:val="9"/>
        <w:rPr>
          <w:rFonts w:hint="eastAsia" w:ascii="宋体" w:hAnsi="宋体" w:eastAsia="宋体" w:cs="宋体"/>
          <w:color w:val="auto"/>
          <w:kern w:val="0"/>
          <w:sz w:val="24"/>
          <w:szCs w:val="24"/>
          <w:highlight w:val="none"/>
          <w:lang w:eastAsia="zh-CN"/>
        </w:rPr>
      </w:pPr>
      <w:r>
        <w:rPr>
          <w:rFonts w:hint="eastAsia" w:ascii="宋体" w:hAnsi="宋体" w:eastAsia="宋体" w:cs="宋体"/>
          <w:color w:val="auto"/>
          <w:kern w:val="0"/>
          <w:sz w:val="24"/>
          <w:szCs w:val="24"/>
          <w:highlight w:val="none"/>
        </w:rPr>
        <w:t>（一）我单位或者其法定代表人、董事、监事、高级管理人员因经营活动中的违法行为受到</w:t>
      </w:r>
      <w:r>
        <w:rPr>
          <w:rFonts w:hint="eastAsia" w:ascii="宋体" w:hAnsi="宋体" w:eastAsia="宋体" w:cs="宋体"/>
          <w:color w:val="auto"/>
          <w:kern w:val="0"/>
          <w:sz w:val="24"/>
          <w:szCs w:val="24"/>
          <w:highlight w:val="none"/>
          <w:lang w:eastAsia="zh-CN"/>
        </w:rPr>
        <w:t>较大数额</w:t>
      </w:r>
      <w:r>
        <w:rPr>
          <w:rFonts w:hint="eastAsia" w:ascii="宋体" w:hAnsi="宋体" w:eastAsia="宋体" w:cs="宋体"/>
          <w:color w:val="auto"/>
          <w:kern w:val="0"/>
          <w:sz w:val="24"/>
          <w:szCs w:val="24"/>
          <w:highlight w:val="none"/>
        </w:rPr>
        <w:t>行政处罚；</w:t>
      </w:r>
    </w:p>
    <w:p w14:paraId="0F494BD4">
      <w:pPr>
        <w:widowControl/>
        <w:spacing w:line="480" w:lineRule="auto"/>
        <w:ind w:firstLine="240" w:firstLineChars="100"/>
        <w:jc w:val="left"/>
        <w:outlineLvl w:val="9"/>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（二）我单位或者其法定代表人、董事、监事、高级管理人员因经营活动中的违法行为受到刑事处罚。</w:t>
      </w:r>
    </w:p>
    <w:p w14:paraId="5509B6E3">
      <w:pPr>
        <w:widowControl/>
        <w:spacing w:line="480" w:lineRule="auto"/>
        <w:ind w:firstLine="480" w:firstLineChars="200"/>
        <w:jc w:val="left"/>
        <w:outlineLvl w:val="9"/>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特此声明!</w:t>
      </w:r>
    </w:p>
    <w:p w14:paraId="73DDF6EB">
      <w:pPr>
        <w:widowControl/>
        <w:spacing w:line="480" w:lineRule="auto"/>
        <w:jc w:val="left"/>
        <w:outlineLvl w:val="9"/>
        <w:rPr>
          <w:rFonts w:hint="eastAsia" w:ascii="宋体" w:hAnsi="宋体" w:eastAsia="宋体" w:cs="宋体"/>
          <w:color w:val="auto"/>
          <w:kern w:val="0"/>
          <w:sz w:val="24"/>
          <w:szCs w:val="24"/>
          <w:highlight w:val="none"/>
        </w:rPr>
      </w:pPr>
    </w:p>
    <w:p w14:paraId="3975A67F">
      <w:pPr>
        <w:widowControl/>
        <w:spacing w:line="480" w:lineRule="auto"/>
        <w:jc w:val="left"/>
        <w:outlineLvl w:val="9"/>
        <w:rPr>
          <w:rFonts w:hint="eastAsia" w:ascii="宋体" w:hAnsi="宋体" w:eastAsia="宋体" w:cs="宋体"/>
          <w:color w:val="auto"/>
          <w:kern w:val="0"/>
          <w:sz w:val="24"/>
          <w:szCs w:val="24"/>
          <w:highlight w:val="none"/>
          <w:lang w:eastAsia="zh-CN"/>
        </w:rPr>
      </w:pPr>
      <w:r>
        <w:rPr>
          <w:rFonts w:hint="eastAsia" w:ascii="宋体" w:hAnsi="宋体" w:eastAsia="宋体" w:cs="宋体"/>
          <w:color w:val="auto"/>
          <w:kern w:val="0"/>
          <w:sz w:val="24"/>
          <w:szCs w:val="24"/>
          <w:highlight w:val="none"/>
          <w:lang w:eastAsia="zh-CN"/>
        </w:rPr>
        <w:t xml:space="preserve">                </w:t>
      </w:r>
      <w:r>
        <w:rPr>
          <w:rFonts w:hint="eastAsia" w:ascii="宋体" w:hAnsi="宋体" w:eastAsia="宋体" w:cs="宋体"/>
          <w:color w:val="auto"/>
          <w:kern w:val="0"/>
          <w:sz w:val="24"/>
          <w:szCs w:val="24"/>
          <w:highlight w:val="none"/>
        </w:rPr>
        <w:t>供应商名称：</w:t>
      </w:r>
      <w:r>
        <w:rPr>
          <w:rFonts w:hint="eastAsia" w:ascii="宋体" w:hAnsi="宋体" w:eastAsia="宋体" w:cs="宋体"/>
          <w:color w:val="auto"/>
          <w:kern w:val="0"/>
          <w:sz w:val="24"/>
          <w:szCs w:val="24"/>
          <w:highlight w:val="none"/>
          <w:u w:val="single"/>
          <w:lang w:eastAsia="zh-CN"/>
        </w:rPr>
        <w:t xml:space="preserve">                       </w:t>
      </w:r>
      <w:r>
        <w:rPr>
          <w:rFonts w:hint="eastAsia" w:ascii="宋体" w:hAnsi="宋体" w:eastAsia="宋体" w:cs="宋体"/>
          <w:color w:val="auto"/>
          <w:kern w:val="0"/>
          <w:sz w:val="24"/>
          <w:szCs w:val="24"/>
          <w:highlight w:val="none"/>
        </w:rPr>
        <w:t>(盖章)</w:t>
      </w:r>
    </w:p>
    <w:p w14:paraId="264F43F8">
      <w:pPr>
        <w:widowControl/>
        <w:spacing w:line="480" w:lineRule="auto"/>
        <w:jc w:val="left"/>
        <w:outlineLvl w:val="9"/>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lang w:eastAsia="zh-CN"/>
        </w:rPr>
        <w:t xml:space="preserve">               </w:t>
      </w:r>
      <w:r>
        <w:rPr>
          <w:rFonts w:hint="eastAsia" w:ascii="宋体" w:hAnsi="宋体" w:eastAsia="宋体" w:cs="宋体"/>
          <w:color w:val="auto"/>
          <w:kern w:val="0"/>
          <w:sz w:val="24"/>
          <w:szCs w:val="24"/>
          <w:highlight w:val="none"/>
          <w:lang w:val="en-US" w:eastAsia="zh-CN"/>
        </w:rPr>
        <w:t xml:space="preserve"> </w:t>
      </w:r>
      <w:r>
        <w:rPr>
          <w:rFonts w:hint="eastAsia" w:ascii="宋体" w:hAnsi="宋体" w:eastAsia="宋体" w:cs="宋体"/>
          <w:color w:val="auto"/>
          <w:kern w:val="0"/>
          <w:sz w:val="24"/>
          <w:szCs w:val="24"/>
          <w:highlight w:val="none"/>
        </w:rPr>
        <w:t>法定代表人</w:t>
      </w:r>
      <w:r>
        <w:rPr>
          <w:rFonts w:hint="eastAsia" w:ascii="宋体" w:hAnsi="宋体" w:eastAsia="宋体" w:cs="宋体"/>
          <w:color w:val="auto"/>
          <w:kern w:val="0"/>
          <w:sz w:val="24"/>
          <w:szCs w:val="24"/>
          <w:highlight w:val="none"/>
          <w:lang w:eastAsia="zh-CN"/>
        </w:rPr>
        <w:t>或</w:t>
      </w:r>
      <w:r>
        <w:rPr>
          <w:rFonts w:hint="eastAsia" w:ascii="宋体" w:hAnsi="宋体" w:eastAsia="宋体" w:cs="宋体"/>
          <w:color w:val="auto"/>
          <w:sz w:val="24"/>
          <w:szCs w:val="24"/>
          <w:highlight w:val="none"/>
        </w:rPr>
        <w:t>委托代理人</w:t>
      </w:r>
      <w:r>
        <w:rPr>
          <w:rFonts w:hint="eastAsia" w:ascii="宋体" w:hAnsi="宋体" w:eastAsia="宋体" w:cs="宋体"/>
          <w:color w:val="auto"/>
          <w:kern w:val="0"/>
          <w:sz w:val="24"/>
          <w:szCs w:val="24"/>
          <w:highlight w:val="none"/>
        </w:rPr>
        <w:t>：</w:t>
      </w:r>
      <w:r>
        <w:rPr>
          <w:rFonts w:hint="eastAsia" w:ascii="宋体" w:hAnsi="宋体" w:eastAsia="宋体" w:cs="宋体"/>
          <w:color w:val="auto"/>
          <w:kern w:val="0"/>
          <w:sz w:val="24"/>
          <w:szCs w:val="24"/>
          <w:highlight w:val="none"/>
          <w:u w:val="single"/>
          <w:lang w:eastAsia="zh-CN"/>
        </w:rPr>
        <w:t xml:space="preserve">                  </w:t>
      </w:r>
      <w:r>
        <w:rPr>
          <w:rFonts w:hint="eastAsia" w:ascii="宋体" w:hAnsi="宋体" w:eastAsia="宋体" w:cs="宋体"/>
          <w:color w:val="auto"/>
          <w:kern w:val="0"/>
          <w:sz w:val="24"/>
          <w:szCs w:val="24"/>
          <w:highlight w:val="none"/>
        </w:rPr>
        <w:t>(签字或盖章)</w:t>
      </w:r>
    </w:p>
    <w:p w14:paraId="20F67856">
      <w:pPr>
        <w:widowControl/>
        <w:spacing w:line="480" w:lineRule="auto"/>
        <w:ind w:firstLine="1920" w:firstLineChars="800"/>
        <w:jc w:val="left"/>
        <w:outlineLvl w:val="9"/>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日</w:t>
      </w:r>
      <w:r>
        <w:rPr>
          <w:rFonts w:hint="eastAsia" w:ascii="宋体" w:hAnsi="宋体" w:eastAsia="宋体" w:cs="宋体"/>
          <w:color w:val="auto"/>
          <w:kern w:val="0"/>
          <w:sz w:val="24"/>
          <w:szCs w:val="24"/>
          <w:highlight w:val="none"/>
          <w:lang w:eastAsia="zh-CN"/>
        </w:rPr>
        <w:t xml:space="preserve">      </w:t>
      </w:r>
      <w:r>
        <w:rPr>
          <w:rFonts w:hint="eastAsia" w:ascii="宋体" w:hAnsi="宋体" w:eastAsia="宋体" w:cs="宋体"/>
          <w:color w:val="auto"/>
          <w:kern w:val="0"/>
          <w:sz w:val="24"/>
          <w:szCs w:val="24"/>
          <w:highlight w:val="none"/>
        </w:rPr>
        <w:t>期：</w:t>
      </w:r>
      <w:r>
        <w:rPr>
          <w:rFonts w:hint="eastAsia" w:ascii="宋体" w:hAnsi="宋体" w:eastAsia="宋体" w:cs="宋体"/>
          <w:color w:val="auto"/>
          <w:kern w:val="0"/>
          <w:sz w:val="24"/>
          <w:szCs w:val="24"/>
          <w:highlight w:val="none"/>
          <w:u w:val="single"/>
          <w:lang w:eastAsia="zh-CN"/>
        </w:rPr>
        <w:t xml:space="preserve">     </w:t>
      </w:r>
      <w:r>
        <w:rPr>
          <w:rFonts w:hint="eastAsia" w:ascii="宋体" w:hAnsi="宋体" w:eastAsia="宋体" w:cs="宋体"/>
          <w:color w:val="auto"/>
          <w:kern w:val="0"/>
          <w:sz w:val="24"/>
          <w:szCs w:val="24"/>
          <w:highlight w:val="none"/>
        </w:rPr>
        <w:t>年</w:t>
      </w:r>
      <w:r>
        <w:rPr>
          <w:rFonts w:hint="eastAsia" w:ascii="宋体" w:hAnsi="宋体" w:eastAsia="宋体" w:cs="宋体"/>
          <w:color w:val="auto"/>
          <w:kern w:val="0"/>
          <w:sz w:val="24"/>
          <w:szCs w:val="24"/>
          <w:highlight w:val="none"/>
          <w:u w:val="single"/>
          <w:lang w:eastAsia="zh-CN"/>
        </w:rPr>
        <w:t xml:space="preserve">     </w:t>
      </w:r>
      <w:r>
        <w:rPr>
          <w:rFonts w:hint="eastAsia" w:ascii="宋体" w:hAnsi="宋体" w:eastAsia="宋体" w:cs="宋体"/>
          <w:color w:val="auto"/>
          <w:kern w:val="0"/>
          <w:sz w:val="24"/>
          <w:szCs w:val="24"/>
          <w:highlight w:val="none"/>
        </w:rPr>
        <w:t>月</w:t>
      </w:r>
      <w:r>
        <w:rPr>
          <w:rFonts w:hint="eastAsia" w:ascii="宋体" w:hAnsi="宋体" w:eastAsia="宋体" w:cs="宋体"/>
          <w:color w:val="auto"/>
          <w:kern w:val="0"/>
          <w:sz w:val="24"/>
          <w:szCs w:val="24"/>
          <w:highlight w:val="none"/>
          <w:u w:val="single"/>
          <w:lang w:eastAsia="zh-CN"/>
        </w:rPr>
        <w:t xml:space="preserve">     </w:t>
      </w:r>
      <w:r>
        <w:rPr>
          <w:rFonts w:hint="eastAsia" w:ascii="宋体" w:hAnsi="宋体" w:eastAsia="宋体" w:cs="宋体"/>
          <w:color w:val="auto"/>
          <w:kern w:val="0"/>
          <w:sz w:val="24"/>
          <w:szCs w:val="24"/>
          <w:highlight w:val="none"/>
        </w:rPr>
        <w:t>日</w:t>
      </w:r>
    </w:p>
    <w:p w14:paraId="1F3A201E">
      <w:pPr>
        <w:spacing w:line="360" w:lineRule="auto"/>
        <w:outlineLvl w:val="9"/>
        <w:rPr>
          <w:rFonts w:hint="eastAsia" w:ascii="宋体" w:hAnsi="宋体" w:eastAsia="宋体" w:cs="宋体"/>
          <w:b/>
          <w:color w:val="auto"/>
          <w:kern w:val="0"/>
          <w:sz w:val="24"/>
          <w:szCs w:val="24"/>
          <w:highlight w:val="none"/>
        </w:rPr>
      </w:pPr>
    </w:p>
    <w:p w14:paraId="4E64728A">
      <w:pPr>
        <w:outlineLvl w:val="9"/>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注：成立不足三年的供应商提供自成立之日起至开标之日止的无重大违法记录声明。</w:t>
      </w:r>
    </w:p>
    <w:p w14:paraId="0AA32E18">
      <w:pPr>
        <w:outlineLvl w:val="9"/>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br w:type="page"/>
      </w:r>
    </w:p>
    <w:p w14:paraId="087CAC6E">
      <w:pPr>
        <w:pStyle w:val="5"/>
        <w:keepNext w:val="0"/>
        <w:keepLines w:val="0"/>
        <w:pageBreakBefore w:val="0"/>
        <w:widowControl/>
        <w:numPr>
          <w:ilvl w:val="0"/>
          <w:numId w:val="0"/>
        </w:numPr>
        <w:kinsoku/>
        <w:wordWrap w:val="0"/>
        <w:overflowPunct/>
        <w:topLinePunct w:val="0"/>
        <w:autoSpaceDE/>
        <w:autoSpaceDN/>
        <w:bidi w:val="0"/>
        <w:adjustRightInd/>
        <w:snapToGrid/>
        <w:spacing w:before="0" w:beforeAutospacing="0" w:after="0" w:afterAutospacing="0" w:line="460" w:lineRule="exact"/>
        <w:jc w:val="both"/>
        <w:rPr>
          <w:rFonts w:hint="default" w:ascii="宋体" w:hAnsi="宋体" w:eastAsia="宋体" w:cs="宋体"/>
          <w:b/>
          <w:bCs w:val="0"/>
          <w:color w:val="auto"/>
          <w:sz w:val="24"/>
          <w:szCs w:val="24"/>
          <w:highlight w:val="none"/>
          <w:lang w:val="en-US" w:eastAsia="zh-CN" w:bidi="ar-SA"/>
        </w:rPr>
        <w:sectPr>
          <w:pgSz w:w="11906" w:h="16838"/>
          <w:pgMar w:top="1417" w:right="1417" w:bottom="1417" w:left="1417" w:header="567" w:footer="567" w:gutter="0"/>
          <w:pgNumType w:fmt="decimal"/>
          <w:cols w:space="0" w:num="1"/>
          <w:rtlGutter w:val="0"/>
          <w:docGrid w:linePitch="420" w:charSpace="0"/>
        </w:sectPr>
      </w:pPr>
    </w:p>
    <w:p w14:paraId="3250492C">
      <w:pPr>
        <w:pStyle w:val="5"/>
        <w:keepNext w:val="0"/>
        <w:keepLines w:val="0"/>
        <w:pageBreakBefore w:val="0"/>
        <w:widowControl/>
        <w:numPr>
          <w:ilvl w:val="0"/>
          <w:numId w:val="0"/>
        </w:numPr>
        <w:kinsoku/>
        <w:wordWrap w:val="0"/>
        <w:overflowPunct/>
        <w:topLinePunct w:val="0"/>
        <w:autoSpaceDE/>
        <w:autoSpaceDN/>
        <w:bidi w:val="0"/>
        <w:adjustRightInd/>
        <w:snapToGrid/>
        <w:spacing w:before="0" w:beforeAutospacing="0" w:after="0" w:afterAutospacing="0" w:line="460" w:lineRule="exact"/>
        <w:jc w:val="both"/>
        <w:rPr>
          <w:rFonts w:hint="eastAsia" w:ascii="宋体" w:hAnsi="宋体" w:eastAsia="宋体" w:cs="宋体"/>
          <w:b/>
          <w:bCs w:val="0"/>
          <w:color w:val="auto"/>
          <w:sz w:val="24"/>
          <w:szCs w:val="24"/>
          <w:highlight w:val="none"/>
          <w:lang w:val="en-US" w:eastAsia="zh-CN" w:bidi="ar-SA"/>
        </w:rPr>
      </w:pPr>
      <w:r>
        <w:rPr>
          <w:rFonts w:hint="eastAsia" w:ascii="宋体" w:hAnsi="宋体" w:eastAsia="宋体" w:cs="宋体"/>
          <w:b/>
          <w:bCs w:val="0"/>
          <w:snapToGrid w:val="0"/>
          <w:color w:val="auto"/>
          <w:kern w:val="0"/>
          <w:sz w:val="24"/>
          <w:szCs w:val="24"/>
          <w:highlight w:val="none"/>
          <w:lang w:val="en-US" w:eastAsia="zh-CN" w:bidi="ar-SA"/>
        </w:rPr>
        <w:t>（7）供应商应在投标截止日前在信用中国网（www.creditchina.gov.cn）未被列入失信被执行人、重大税收违法案件当事人名单和在中国政府采购网（www.ccgp.gov.cn）未被列入政府采购严重违法失信行为记录名单（处罚期限届满的除外，如相关失信记录已失效，供应商需提供相关证明资料）；</w:t>
      </w:r>
      <w:r>
        <w:rPr>
          <w:rFonts w:hint="eastAsia" w:ascii="宋体" w:hAnsi="宋体" w:eastAsia="宋体" w:cs="宋体"/>
          <w:color w:val="auto"/>
          <w:sz w:val="24"/>
          <w:szCs w:val="24"/>
          <w:highlight w:val="none"/>
        </w:rPr>
        <w:t> </w:t>
      </w:r>
      <w:r>
        <w:rPr>
          <w:rFonts w:hint="eastAsia" w:ascii="宋体" w:hAnsi="宋体" w:eastAsia="宋体" w:cs="宋体"/>
          <w:color w:val="auto"/>
          <w:sz w:val="24"/>
          <w:szCs w:val="24"/>
          <w:highlight w:val="none"/>
        </w:rPr>
        <w:br w:type="page"/>
      </w:r>
      <w:r>
        <w:rPr>
          <w:rFonts w:hint="eastAsia" w:ascii="宋体" w:hAnsi="宋体" w:eastAsia="宋体" w:cs="宋体"/>
          <w:b/>
          <w:bCs/>
          <w:color w:val="auto"/>
          <w:sz w:val="24"/>
          <w:highlight w:val="none"/>
        </w:rPr>
        <w:t>（</w:t>
      </w:r>
      <w:r>
        <w:rPr>
          <w:rFonts w:hint="eastAsia" w:ascii="宋体" w:hAnsi="宋体" w:eastAsia="宋体" w:cs="宋体"/>
          <w:b/>
          <w:bCs/>
          <w:color w:val="auto"/>
          <w:sz w:val="24"/>
          <w:highlight w:val="none"/>
          <w:lang w:val="en-US" w:eastAsia="zh-CN"/>
        </w:rPr>
        <w:t>8</w:t>
      </w:r>
      <w:r>
        <w:rPr>
          <w:rFonts w:hint="eastAsia" w:ascii="宋体" w:hAnsi="宋体" w:eastAsia="宋体" w:cs="宋体"/>
          <w:b/>
          <w:bCs/>
          <w:color w:val="auto"/>
          <w:sz w:val="24"/>
          <w:highlight w:val="none"/>
        </w:rPr>
        <w:t>）非法定代表人参加投标的，须提供法定代表人委托授权书、授权代表身份证、授权代表提供在投标单位缴纳的社保记录（近3个月内）；法定代表人参加投标时,只需提供法定代表人身份证。</w:t>
      </w:r>
      <w:r>
        <w:rPr>
          <w:rFonts w:hint="eastAsia" w:ascii="宋体" w:hAnsi="宋体" w:eastAsia="宋体" w:cs="宋体"/>
          <w:b/>
          <w:bCs/>
          <w:color w:val="auto"/>
          <w:sz w:val="32"/>
          <w:szCs w:val="32"/>
          <w:highlight w:val="none"/>
        </w:rPr>
        <w:br w:type="page"/>
      </w:r>
      <w:r>
        <w:rPr>
          <w:rFonts w:hint="eastAsia" w:ascii="宋体" w:hAnsi="宋体" w:eastAsia="宋体" w:cs="宋体"/>
          <w:b/>
          <w:bCs/>
          <w:color w:val="auto"/>
          <w:sz w:val="24"/>
          <w:szCs w:val="24"/>
          <w:highlight w:val="none"/>
          <w:lang w:eastAsia="zh-CN"/>
        </w:rPr>
        <w:t>（</w:t>
      </w:r>
      <w:r>
        <w:rPr>
          <w:rFonts w:hint="eastAsia" w:ascii="宋体" w:hAnsi="宋体" w:eastAsia="宋体" w:cs="宋体"/>
          <w:b/>
          <w:bCs/>
          <w:color w:val="auto"/>
          <w:sz w:val="24"/>
          <w:szCs w:val="24"/>
          <w:highlight w:val="none"/>
          <w:lang w:val="en-US" w:eastAsia="zh-CN"/>
        </w:rPr>
        <w:t>9</w:t>
      </w:r>
      <w:r>
        <w:rPr>
          <w:rFonts w:hint="eastAsia" w:ascii="宋体" w:hAnsi="宋体" w:eastAsia="宋体" w:cs="宋体"/>
          <w:b/>
          <w:bCs/>
          <w:color w:val="auto"/>
          <w:sz w:val="24"/>
          <w:szCs w:val="24"/>
          <w:highlight w:val="none"/>
          <w:lang w:eastAsia="zh-CN"/>
        </w:rPr>
        <w:t>）</w:t>
      </w:r>
      <w:r>
        <w:rPr>
          <w:rFonts w:hint="eastAsia" w:ascii="宋体" w:hAnsi="宋体" w:eastAsia="宋体" w:cs="宋体"/>
          <w:b/>
          <w:bCs w:val="0"/>
          <w:color w:val="auto"/>
          <w:sz w:val="24"/>
          <w:szCs w:val="24"/>
          <w:highlight w:val="none"/>
          <w:lang w:val="en-US" w:eastAsia="zh-CN" w:bidi="ar-SA"/>
        </w:rPr>
        <w:t>供应商提供非我站职工及其亲属投资举办的企业承诺书。</w:t>
      </w:r>
    </w:p>
    <w:p w14:paraId="39A37423">
      <w:pPr>
        <w:spacing w:line="360" w:lineRule="auto"/>
        <w:ind w:left="1"/>
        <w:jc w:val="center"/>
        <w:rPr>
          <w:rFonts w:hint="eastAsia" w:ascii="CESI宋体-GB2312" w:hAnsi="CESI宋体-GB2312" w:eastAsia="CESI宋体-GB2312" w:cs="CESI宋体-GB2312"/>
          <w:b/>
          <w:color w:val="auto"/>
          <w:sz w:val="36"/>
          <w:szCs w:val="36"/>
        </w:rPr>
      </w:pPr>
    </w:p>
    <w:p w14:paraId="5001F2C4">
      <w:pPr>
        <w:spacing w:line="360" w:lineRule="auto"/>
        <w:ind w:left="1"/>
        <w:jc w:val="center"/>
        <w:rPr>
          <w:rFonts w:hint="eastAsia" w:ascii="CESI宋体-GB2312" w:hAnsi="CESI宋体-GB2312" w:eastAsia="CESI宋体-GB2312" w:cs="CESI宋体-GB2312"/>
          <w:b/>
          <w:color w:val="auto"/>
          <w:sz w:val="36"/>
          <w:szCs w:val="36"/>
        </w:rPr>
      </w:pPr>
      <w:r>
        <w:rPr>
          <w:rFonts w:hint="eastAsia" w:ascii="CESI宋体-GB2312" w:hAnsi="CESI宋体-GB2312" w:eastAsia="CESI宋体-GB2312" w:cs="CESI宋体-GB2312"/>
          <w:b/>
          <w:color w:val="auto"/>
          <w:sz w:val="36"/>
          <w:szCs w:val="36"/>
        </w:rPr>
        <w:t xml:space="preserve">承 诺 </w:t>
      </w:r>
      <w:r>
        <w:rPr>
          <w:rFonts w:hint="eastAsia" w:ascii="CESI宋体-GB2312" w:hAnsi="CESI宋体-GB2312" w:eastAsia="CESI宋体-GB2312" w:cs="CESI宋体-GB2312"/>
          <w:b/>
          <w:color w:val="auto"/>
          <w:sz w:val="36"/>
          <w:szCs w:val="36"/>
          <w:lang w:eastAsia="zh-CN"/>
        </w:rPr>
        <w:t>书</w:t>
      </w:r>
    </w:p>
    <w:p w14:paraId="68CAEB85">
      <w:pPr>
        <w:spacing w:line="360" w:lineRule="auto"/>
        <w:rPr>
          <w:rFonts w:hint="eastAsia" w:ascii="CESI宋体-GB2312" w:hAnsi="CESI宋体-GB2312" w:eastAsia="CESI宋体-GB2312" w:cs="CESI宋体-GB2312"/>
          <w:color w:val="auto"/>
          <w:spacing w:val="4"/>
          <w:sz w:val="24"/>
          <w:u w:val="single"/>
        </w:rPr>
      </w:pPr>
    </w:p>
    <w:p w14:paraId="06ABFF70">
      <w:pPr>
        <w:spacing w:line="360" w:lineRule="auto"/>
        <w:jc w:val="left"/>
        <w:rPr>
          <w:rFonts w:hint="eastAsia" w:ascii="宋体" w:hAnsi="宋体" w:eastAsia="宋体" w:cs="宋体"/>
          <w:color w:val="auto"/>
          <w:sz w:val="24"/>
          <w:szCs w:val="24"/>
        </w:rPr>
      </w:pPr>
      <w:r>
        <w:rPr>
          <w:rFonts w:hint="eastAsia" w:ascii="宋体" w:hAnsi="宋体" w:eastAsia="宋体" w:cs="宋体"/>
          <w:color w:val="auto"/>
          <w:spacing w:val="4"/>
          <w:sz w:val="24"/>
          <w:szCs w:val="24"/>
        </w:rPr>
        <w:t>西安</w:t>
      </w:r>
      <w:r>
        <w:rPr>
          <w:rFonts w:hint="eastAsia" w:ascii="宋体" w:hAnsi="宋体" w:eastAsia="宋体" w:cs="宋体"/>
          <w:color w:val="auto"/>
          <w:spacing w:val="4"/>
          <w:sz w:val="24"/>
          <w:szCs w:val="24"/>
          <w:lang w:eastAsia="zh-CN"/>
        </w:rPr>
        <w:t>市中心血站</w:t>
      </w:r>
      <w:r>
        <w:rPr>
          <w:rFonts w:hint="eastAsia" w:ascii="宋体" w:hAnsi="宋体" w:eastAsia="宋体" w:cs="宋体"/>
          <w:color w:val="auto"/>
          <w:spacing w:val="4"/>
          <w:sz w:val="24"/>
          <w:szCs w:val="24"/>
        </w:rPr>
        <w:t>:</w:t>
      </w:r>
    </w:p>
    <w:p w14:paraId="3D053C97">
      <w:pPr>
        <w:spacing w:line="360" w:lineRule="auto"/>
        <w:ind w:firstLine="496" w:firstLineChars="200"/>
        <w:jc w:val="left"/>
        <w:rPr>
          <w:rFonts w:hint="eastAsia" w:ascii="宋体" w:hAnsi="宋体" w:eastAsia="宋体" w:cs="宋体"/>
          <w:spacing w:val="4"/>
          <w:sz w:val="24"/>
          <w:szCs w:val="24"/>
        </w:rPr>
      </w:pPr>
      <w:r>
        <w:rPr>
          <w:rFonts w:hint="eastAsia" w:ascii="宋体" w:hAnsi="宋体" w:eastAsia="宋体" w:cs="宋体"/>
          <w:color w:val="auto"/>
          <w:spacing w:val="4"/>
          <w:sz w:val="24"/>
          <w:szCs w:val="24"/>
        </w:rPr>
        <w:t>我公司为在中华人民共和国境内</w:t>
      </w:r>
      <w:r>
        <w:rPr>
          <w:rFonts w:hint="eastAsia" w:ascii="宋体" w:hAnsi="宋体" w:eastAsia="宋体" w:cs="宋体"/>
          <w:spacing w:val="4"/>
          <w:sz w:val="24"/>
          <w:szCs w:val="24"/>
        </w:rPr>
        <w:t>合法注册并有效经营的机构，本公司作为参加本次</w:t>
      </w:r>
      <w:r>
        <w:rPr>
          <w:rFonts w:hint="eastAsia" w:ascii="宋体" w:hAnsi="宋体" w:eastAsia="宋体" w:cs="宋体"/>
          <w:spacing w:val="4"/>
          <w:sz w:val="24"/>
          <w:szCs w:val="24"/>
          <w:u w:val="single"/>
        </w:rPr>
        <w:t xml:space="preserve">   （项目名称）   </w:t>
      </w:r>
      <w:r>
        <w:rPr>
          <w:rFonts w:hint="eastAsia" w:ascii="宋体" w:hAnsi="宋体" w:eastAsia="宋体" w:cs="宋体"/>
          <w:spacing w:val="4"/>
          <w:sz w:val="24"/>
          <w:szCs w:val="24"/>
        </w:rPr>
        <w:t xml:space="preserve">  的供应商</w:t>
      </w:r>
      <w:r>
        <w:rPr>
          <w:rFonts w:hint="eastAsia" w:ascii="宋体" w:hAnsi="宋体" w:eastAsia="宋体" w:cs="宋体"/>
          <w:spacing w:val="4"/>
          <w:sz w:val="24"/>
          <w:szCs w:val="24"/>
          <w:lang w:val="en-US" w:eastAsia="zh-CN"/>
        </w:rPr>
        <w:t>/投标人</w:t>
      </w:r>
      <w:r>
        <w:rPr>
          <w:rFonts w:hint="eastAsia" w:ascii="宋体" w:hAnsi="宋体" w:eastAsia="宋体" w:cs="宋体"/>
          <w:spacing w:val="4"/>
          <w:sz w:val="24"/>
          <w:szCs w:val="24"/>
        </w:rPr>
        <w:t>，在此承诺以下事项：</w:t>
      </w:r>
    </w:p>
    <w:p w14:paraId="73918ED8">
      <w:pPr>
        <w:spacing w:line="360" w:lineRule="auto"/>
        <w:ind w:firstLine="496" w:firstLineChars="200"/>
        <w:jc w:val="left"/>
        <w:rPr>
          <w:rFonts w:hint="eastAsia" w:ascii="宋体" w:hAnsi="宋体" w:eastAsia="宋体" w:cs="宋体"/>
          <w:color w:val="auto"/>
          <w:spacing w:val="4"/>
          <w:sz w:val="24"/>
          <w:szCs w:val="24"/>
        </w:rPr>
      </w:pPr>
      <w:r>
        <w:rPr>
          <w:rFonts w:hint="eastAsia" w:ascii="宋体" w:hAnsi="宋体" w:eastAsia="宋体" w:cs="宋体"/>
          <w:color w:val="auto"/>
          <w:spacing w:val="4"/>
          <w:sz w:val="24"/>
          <w:szCs w:val="24"/>
        </w:rPr>
        <w:t>1.本公司无西安市中心血站职工在我公司投资参与经营。</w:t>
      </w:r>
    </w:p>
    <w:p w14:paraId="16D59E0B">
      <w:pPr>
        <w:spacing w:line="360" w:lineRule="auto"/>
        <w:ind w:firstLine="496" w:firstLineChars="200"/>
        <w:jc w:val="left"/>
        <w:rPr>
          <w:rFonts w:hint="eastAsia" w:ascii="宋体" w:hAnsi="宋体" w:eastAsia="宋体" w:cs="宋体"/>
          <w:color w:val="auto"/>
          <w:spacing w:val="4"/>
          <w:sz w:val="24"/>
          <w:szCs w:val="24"/>
        </w:rPr>
      </w:pPr>
      <w:r>
        <w:rPr>
          <w:rFonts w:hint="eastAsia" w:ascii="宋体" w:hAnsi="宋体" w:eastAsia="宋体" w:cs="宋体"/>
          <w:color w:val="auto"/>
          <w:spacing w:val="4"/>
          <w:sz w:val="24"/>
          <w:szCs w:val="24"/>
        </w:rPr>
        <w:t>2.本公司无西安市中心血站职工及其亲属在本公司担任高管、独立董事等具有重大利益关系的职务。</w:t>
      </w:r>
    </w:p>
    <w:p w14:paraId="6F25BCCF">
      <w:pPr>
        <w:spacing w:line="360" w:lineRule="auto"/>
        <w:ind w:firstLine="496" w:firstLineChars="200"/>
        <w:jc w:val="left"/>
        <w:rPr>
          <w:rFonts w:hint="eastAsia" w:ascii="宋体" w:hAnsi="宋体" w:eastAsia="宋体" w:cs="宋体"/>
          <w:color w:val="auto"/>
          <w:spacing w:val="4"/>
          <w:sz w:val="24"/>
          <w:szCs w:val="24"/>
        </w:rPr>
      </w:pPr>
      <w:r>
        <w:rPr>
          <w:rFonts w:hint="eastAsia" w:ascii="宋体" w:hAnsi="宋体" w:eastAsia="宋体" w:cs="宋体"/>
          <w:color w:val="auto"/>
          <w:spacing w:val="4"/>
          <w:sz w:val="24"/>
          <w:szCs w:val="24"/>
        </w:rPr>
        <w:t>本公司承诺以上事项真实有效，无虚假内容或隐瞒。</w:t>
      </w:r>
    </w:p>
    <w:p w14:paraId="33DB60C7">
      <w:pPr>
        <w:spacing w:line="360" w:lineRule="auto"/>
        <w:ind w:left="3360" w:leftChars="1600"/>
        <w:jc w:val="left"/>
        <w:rPr>
          <w:rFonts w:hint="eastAsia" w:ascii="宋体" w:hAnsi="宋体" w:eastAsia="宋体" w:cs="宋体"/>
          <w:color w:val="auto"/>
          <w:spacing w:val="4"/>
          <w:sz w:val="24"/>
          <w:szCs w:val="24"/>
        </w:rPr>
      </w:pPr>
    </w:p>
    <w:p w14:paraId="7C95E4BA">
      <w:pPr>
        <w:spacing w:line="360" w:lineRule="auto"/>
        <w:jc w:val="left"/>
        <w:rPr>
          <w:rFonts w:hint="eastAsia" w:ascii="宋体" w:hAnsi="宋体" w:eastAsia="宋体" w:cs="宋体"/>
          <w:color w:val="auto"/>
          <w:spacing w:val="4"/>
          <w:sz w:val="24"/>
          <w:szCs w:val="24"/>
        </w:rPr>
      </w:pPr>
    </w:p>
    <w:p w14:paraId="350290E1">
      <w:pPr>
        <w:spacing w:line="360" w:lineRule="auto"/>
        <w:ind w:firstLine="3968" w:firstLineChars="1600"/>
        <w:jc w:val="left"/>
        <w:rPr>
          <w:rFonts w:hint="eastAsia" w:ascii="宋体" w:hAnsi="宋体" w:eastAsia="宋体" w:cs="宋体"/>
          <w:spacing w:val="4"/>
          <w:sz w:val="24"/>
          <w:szCs w:val="24"/>
          <w:u w:val="single"/>
        </w:rPr>
      </w:pPr>
      <w:r>
        <w:rPr>
          <w:rFonts w:hint="eastAsia" w:ascii="宋体" w:hAnsi="宋体" w:eastAsia="宋体" w:cs="宋体"/>
          <w:spacing w:val="4"/>
          <w:sz w:val="24"/>
          <w:szCs w:val="24"/>
        </w:rPr>
        <w:t>供应商</w:t>
      </w:r>
      <w:r>
        <w:rPr>
          <w:rFonts w:hint="eastAsia" w:ascii="宋体" w:hAnsi="宋体" w:eastAsia="宋体" w:cs="宋体"/>
          <w:spacing w:val="4"/>
          <w:sz w:val="24"/>
          <w:szCs w:val="24"/>
          <w:lang w:val="en-US" w:eastAsia="zh-CN"/>
        </w:rPr>
        <w:t>/投标人</w:t>
      </w:r>
      <w:r>
        <w:rPr>
          <w:rFonts w:hint="eastAsia" w:ascii="宋体" w:hAnsi="宋体" w:eastAsia="宋体" w:cs="宋体"/>
          <w:spacing w:val="4"/>
          <w:sz w:val="24"/>
          <w:szCs w:val="24"/>
        </w:rPr>
        <w:t>名称(盖章):</w:t>
      </w:r>
      <w:r>
        <w:rPr>
          <w:rFonts w:hint="eastAsia" w:ascii="宋体" w:hAnsi="宋体" w:eastAsia="宋体" w:cs="宋体"/>
          <w:spacing w:val="4"/>
          <w:sz w:val="24"/>
          <w:szCs w:val="24"/>
          <w:u w:val="single"/>
        </w:rPr>
        <w:t xml:space="preserve">     （单位全称）</w:t>
      </w:r>
    </w:p>
    <w:p w14:paraId="536F23B3">
      <w:pPr>
        <w:spacing w:line="360" w:lineRule="auto"/>
        <w:ind w:firstLine="3968" w:firstLineChars="1600"/>
        <w:jc w:val="left"/>
        <w:rPr>
          <w:rFonts w:hint="eastAsia" w:ascii="宋体" w:hAnsi="宋体" w:eastAsia="宋体" w:cs="宋体"/>
          <w:spacing w:val="4"/>
          <w:sz w:val="24"/>
          <w:szCs w:val="24"/>
        </w:rPr>
      </w:pPr>
      <w:r>
        <w:rPr>
          <w:rFonts w:hint="eastAsia" w:ascii="宋体" w:hAnsi="宋体" w:eastAsia="宋体" w:cs="宋体"/>
          <w:spacing w:val="4"/>
          <w:sz w:val="24"/>
          <w:szCs w:val="24"/>
        </w:rPr>
        <w:t>法定代表人(签字或盖章):</w:t>
      </w:r>
      <w:r>
        <w:rPr>
          <w:rFonts w:hint="eastAsia" w:ascii="宋体" w:hAnsi="宋体" w:eastAsia="宋体" w:cs="宋体"/>
          <w:spacing w:val="4"/>
          <w:sz w:val="24"/>
          <w:szCs w:val="24"/>
          <w:u w:val="single"/>
        </w:rPr>
        <w:t xml:space="preserve">           </w:t>
      </w:r>
    </w:p>
    <w:p w14:paraId="0C5A5EED">
      <w:pPr>
        <w:spacing w:line="360" w:lineRule="auto"/>
        <w:ind w:firstLine="3968" w:firstLineChars="1600"/>
        <w:jc w:val="left"/>
        <w:rPr>
          <w:rFonts w:hint="eastAsia" w:ascii="宋体" w:hAnsi="宋体" w:eastAsia="宋体" w:cs="宋体"/>
          <w:sz w:val="24"/>
          <w:szCs w:val="24"/>
        </w:rPr>
      </w:pPr>
      <w:r>
        <w:rPr>
          <w:rFonts w:hint="eastAsia" w:ascii="宋体" w:hAnsi="宋体" w:eastAsia="宋体" w:cs="宋体"/>
          <w:spacing w:val="4"/>
          <w:sz w:val="24"/>
          <w:szCs w:val="24"/>
        </w:rPr>
        <w:t>日期：2025年  月  日</w:t>
      </w:r>
    </w:p>
    <w:p w14:paraId="3C53FD11">
      <w:pPr>
        <w:rPr>
          <w:rFonts w:ascii="CESI宋体-GB2312" w:hAnsi="CESI宋体-GB2312" w:eastAsia="CESI宋体-GB2312" w:cs="CESI宋体-GB2312"/>
          <w:bCs/>
          <w:color w:val="auto"/>
          <w:sz w:val="24"/>
          <w:szCs w:val="24"/>
        </w:rPr>
      </w:pPr>
      <w:r>
        <w:rPr>
          <w:rFonts w:ascii="CESI宋体-GB2312" w:hAnsi="CESI宋体-GB2312" w:eastAsia="CESI宋体-GB2312" w:cs="CESI宋体-GB2312"/>
          <w:bCs/>
          <w:color w:val="auto"/>
          <w:sz w:val="24"/>
          <w:szCs w:val="24"/>
        </w:rPr>
        <w:br w:type="page"/>
      </w:r>
    </w:p>
    <w:p w14:paraId="1DC4405C">
      <w:pPr>
        <w:pStyle w:val="5"/>
        <w:keepNext w:val="0"/>
        <w:keepLines w:val="0"/>
        <w:pageBreakBefore w:val="0"/>
        <w:widowControl/>
        <w:numPr>
          <w:ilvl w:val="0"/>
          <w:numId w:val="0"/>
        </w:numPr>
        <w:kinsoku/>
        <w:wordWrap w:val="0"/>
        <w:overflowPunct/>
        <w:topLinePunct w:val="0"/>
        <w:autoSpaceDE/>
        <w:autoSpaceDN/>
        <w:bidi w:val="0"/>
        <w:adjustRightInd/>
        <w:snapToGrid/>
        <w:spacing w:before="0" w:beforeAutospacing="0" w:after="0" w:afterAutospacing="0" w:line="460" w:lineRule="exact"/>
        <w:ind w:firstLine="562" w:firstLineChars="200"/>
        <w:jc w:val="both"/>
        <w:rPr>
          <w:rFonts w:hint="eastAsia" w:eastAsia="宋体" w:cs="宋体"/>
          <w:b/>
          <w:bCs w:val="0"/>
          <w:color w:val="auto"/>
          <w:sz w:val="28"/>
          <w:szCs w:val="28"/>
          <w:highlight w:val="none"/>
          <w:lang w:val="en-US" w:eastAsia="zh-CN" w:bidi="ar-SA"/>
        </w:rPr>
        <w:sectPr>
          <w:pgSz w:w="11906" w:h="16838"/>
          <w:pgMar w:top="1417" w:right="1417" w:bottom="1417" w:left="1417" w:header="567" w:footer="567" w:gutter="0"/>
          <w:pgNumType w:fmt="decimal"/>
          <w:cols w:space="0" w:num="1"/>
          <w:rtlGutter w:val="0"/>
          <w:docGrid w:linePitch="420" w:charSpace="0"/>
        </w:sectPr>
      </w:pPr>
    </w:p>
    <w:p w14:paraId="66D8D3BE">
      <w:pPr>
        <w:ind w:firstLine="482" w:firstLineChars="200"/>
        <w:rPr>
          <w:rFonts w:hint="eastAsia" w:ascii="宋体" w:hAnsi="宋体" w:eastAsia="宋体" w:cs="宋体"/>
          <w:b/>
          <w:bCs w:val="0"/>
          <w:color w:val="auto"/>
          <w:sz w:val="24"/>
          <w:szCs w:val="24"/>
          <w:highlight w:val="none"/>
          <w:lang w:val="zh-CN" w:eastAsia="zh-CN" w:bidi="ar-SA"/>
        </w:rPr>
      </w:pPr>
      <w:r>
        <w:rPr>
          <w:rFonts w:hint="eastAsia" w:ascii="宋体" w:hAnsi="宋体" w:eastAsia="宋体" w:cs="宋体"/>
          <w:b/>
          <w:bCs w:val="0"/>
          <w:color w:val="auto"/>
          <w:sz w:val="24"/>
          <w:szCs w:val="24"/>
          <w:highlight w:val="none"/>
          <w:lang w:val="zh-CN" w:eastAsia="zh-CN" w:bidi="ar-SA"/>
        </w:rPr>
        <w:t>（</w:t>
      </w:r>
      <w:r>
        <w:rPr>
          <w:rFonts w:hint="eastAsia" w:ascii="宋体" w:hAnsi="宋体" w:eastAsia="宋体" w:cs="宋体"/>
          <w:b/>
          <w:bCs w:val="0"/>
          <w:color w:val="auto"/>
          <w:sz w:val="24"/>
          <w:szCs w:val="24"/>
          <w:highlight w:val="none"/>
          <w:lang w:val="en-US" w:eastAsia="zh-CN" w:bidi="ar-SA"/>
        </w:rPr>
        <w:t>10</w:t>
      </w:r>
      <w:r>
        <w:rPr>
          <w:rFonts w:hint="eastAsia" w:ascii="宋体" w:hAnsi="宋体" w:eastAsia="宋体" w:cs="宋体"/>
          <w:b/>
          <w:bCs w:val="0"/>
          <w:color w:val="auto"/>
          <w:sz w:val="24"/>
          <w:szCs w:val="24"/>
          <w:highlight w:val="none"/>
          <w:lang w:val="zh-CN" w:eastAsia="zh-CN" w:bidi="ar-SA"/>
        </w:rPr>
        <w:t>）供应商提供质量保证承诺书。</w:t>
      </w:r>
    </w:p>
    <w:p w14:paraId="0D4A9CD8">
      <w:pPr>
        <w:spacing w:beforeAutospacing="0" w:afterAutospacing="0" w:line="560" w:lineRule="exact"/>
        <w:jc w:val="center"/>
        <w:rPr>
          <w:rFonts w:hint="eastAsia" w:ascii="宋体" w:hAnsi="宋体" w:eastAsia="宋体" w:cs="宋体"/>
          <w:b/>
          <w:bCs/>
          <w:sz w:val="28"/>
          <w:szCs w:val="28"/>
          <w:lang w:val="zh-CN"/>
        </w:rPr>
      </w:pPr>
    </w:p>
    <w:p w14:paraId="10BD8DEE">
      <w:pPr>
        <w:spacing w:beforeAutospacing="0" w:afterAutospacing="0" w:line="560" w:lineRule="exact"/>
        <w:jc w:val="center"/>
        <w:rPr>
          <w:rFonts w:hint="eastAsia" w:ascii="宋体" w:hAnsi="宋体" w:eastAsia="宋体" w:cs="宋体"/>
          <w:b w:val="0"/>
          <w:bCs w:val="0"/>
          <w:sz w:val="28"/>
          <w:szCs w:val="28"/>
        </w:rPr>
      </w:pPr>
      <w:r>
        <w:rPr>
          <w:rFonts w:hint="eastAsia" w:ascii="宋体" w:hAnsi="宋体" w:eastAsia="宋体" w:cs="宋体"/>
          <w:b/>
          <w:bCs/>
          <w:sz w:val="28"/>
          <w:szCs w:val="28"/>
          <w:lang w:val="zh-CN"/>
        </w:rPr>
        <w:t>质量保证承诺书</w:t>
      </w:r>
    </w:p>
    <w:p w14:paraId="403C8A1A">
      <w:pPr>
        <w:spacing w:beforeAutospacing="0" w:afterAutospacing="0" w:line="360" w:lineRule="auto"/>
        <w:jc w:val="left"/>
        <w:rPr>
          <w:rFonts w:hint="eastAsia" w:ascii="宋体" w:hAnsi="宋体" w:eastAsia="宋体" w:cs="宋体"/>
          <w:color w:val="auto"/>
          <w:sz w:val="24"/>
          <w:szCs w:val="24"/>
        </w:rPr>
      </w:pPr>
      <w:r>
        <w:rPr>
          <w:rFonts w:hint="eastAsia" w:ascii="宋体" w:hAnsi="宋体" w:eastAsia="宋体" w:cs="宋体"/>
          <w:color w:val="auto"/>
          <w:spacing w:val="4"/>
          <w:sz w:val="24"/>
          <w:szCs w:val="24"/>
        </w:rPr>
        <w:t>西安</w:t>
      </w:r>
      <w:r>
        <w:rPr>
          <w:rFonts w:hint="eastAsia" w:ascii="宋体" w:hAnsi="宋体" w:eastAsia="宋体" w:cs="宋体"/>
          <w:color w:val="auto"/>
          <w:spacing w:val="4"/>
          <w:sz w:val="24"/>
          <w:szCs w:val="24"/>
          <w:lang w:eastAsia="zh-CN"/>
        </w:rPr>
        <w:t>市中心血站</w:t>
      </w:r>
      <w:r>
        <w:rPr>
          <w:rFonts w:hint="eastAsia" w:ascii="宋体" w:hAnsi="宋体" w:eastAsia="宋体" w:cs="宋体"/>
          <w:color w:val="auto"/>
          <w:spacing w:val="4"/>
          <w:sz w:val="24"/>
          <w:szCs w:val="24"/>
        </w:rPr>
        <w:t>:</w:t>
      </w:r>
    </w:p>
    <w:p w14:paraId="47C249EE">
      <w:pPr>
        <w:spacing w:line="360" w:lineRule="auto"/>
        <w:ind w:firstLine="496" w:firstLineChars="200"/>
        <w:rPr>
          <w:rFonts w:hint="eastAsia" w:ascii="宋体" w:hAnsi="宋体" w:eastAsia="宋体" w:cs="宋体"/>
          <w:spacing w:val="4"/>
          <w:sz w:val="24"/>
          <w:szCs w:val="24"/>
        </w:rPr>
      </w:pPr>
      <w:r>
        <w:rPr>
          <w:rFonts w:hint="eastAsia" w:ascii="宋体" w:hAnsi="宋体" w:eastAsia="宋体" w:cs="宋体"/>
          <w:color w:val="auto"/>
          <w:spacing w:val="4"/>
          <w:sz w:val="24"/>
          <w:szCs w:val="24"/>
        </w:rPr>
        <w:t>我公司于</w:t>
      </w:r>
      <w:r>
        <w:rPr>
          <w:rFonts w:hint="eastAsia" w:ascii="宋体" w:hAnsi="宋体" w:eastAsia="宋体" w:cs="宋体"/>
          <w:color w:val="auto"/>
          <w:spacing w:val="4"/>
          <w:sz w:val="24"/>
          <w:szCs w:val="24"/>
          <w:u w:val="single"/>
        </w:rPr>
        <w:t xml:space="preserve">    </w:t>
      </w:r>
      <w:r>
        <w:rPr>
          <w:rFonts w:hint="eastAsia" w:ascii="宋体" w:hAnsi="宋体" w:eastAsia="宋体" w:cs="宋体"/>
          <w:color w:val="auto"/>
          <w:spacing w:val="4"/>
          <w:sz w:val="24"/>
          <w:szCs w:val="24"/>
        </w:rPr>
        <w:t>年</w:t>
      </w:r>
      <w:r>
        <w:rPr>
          <w:rFonts w:hint="eastAsia" w:ascii="宋体" w:hAnsi="宋体" w:eastAsia="宋体" w:cs="宋体"/>
          <w:color w:val="auto"/>
          <w:spacing w:val="4"/>
          <w:sz w:val="24"/>
          <w:szCs w:val="24"/>
          <w:u w:val="single"/>
        </w:rPr>
        <w:t xml:space="preserve">   </w:t>
      </w:r>
      <w:r>
        <w:rPr>
          <w:rFonts w:hint="eastAsia" w:ascii="宋体" w:hAnsi="宋体" w:eastAsia="宋体" w:cs="宋体"/>
          <w:color w:val="auto"/>
          <w:spacing w:val="4"/>
          <w:sz w:val="24"/>
          <w:szCs w:val="24"/>
        </w:rPr>
        <w:t>月</w:t>
      </w:r>
      <w:r>
        <w:rPr>
          <w:rFonts w:hint="eastAsia" w:ascii="宋体" w:hAnsi="宋体" w:eastAsia="宋体" w:cs="宋体"/>
          <w:color w:val="auto"/>
          <w:spacing w:val="4"/>
          <w:sz w:val="24"/>
          <w:szCs w:val="24"/>
          <w:u w:val="single"/>
        </w:rPr>
        <w:t xml:space="preserve">   </w:t>
      </w:r>
      <w:r>
        <w:rPr>
          <w:rFonts w:hint="eastAsia" w:ascii="宋体" w:hAnsi="宋体" w:eastAsia="宋体" w:cs="宋体"/>
          <w:color w:val="auto"/>
          <w:spacing w:val="4"/>
          <w:sz w:val="24"/>
          <w:szCs w:val="24"/>
        </w:rPr>
        <w:t>日参加</w:t>
      </w:r>
      <w:r>
        <w:rPr>
          <w:rFonts w:hint="eastAsia" w:ascii="宋体" w:hAnsi="宋体" w:eastAsia="宋体" w:cs="宋体"/>
          <w:color w:val="auto"/>
          <w:spacing w:val="4"/>
          <w:sz w:val="24"/>
          <w:szCs w:val="24"/>
          <w:u w:val="single"/>
        </w:rPr>
        <w:t xml:space="preserve">  （项目名称）  </w:t>
      </w:r>
      <w:r>
        <w:rPr>
          <w:rFonts w:hint="eastAsia" w:ascii="宋体" w:hAnsi="宋体" w:eastAsia="宋体" w:cs="宋体"/>
          <w:color w:val="auto"/>
          <w:spacing w:val="4"/>
          <w:sz w:val="24"/>
          <w:szCs w:val="24"/>
        </w:rPr>
        <w:t xml:space="preserve"> ，预算为</w:t>
      </w:r>
      <w:r>
        <w:rPr>
          <w:rFonts w:hint="eastAsia" w:ascii="宋体" w:hAnsi="宋体" w:eastAsia="宋体" w:cs="宋体"/>
          <w:color w:val="auto"/>
          <w:spacing w:val="4"/>
          <w:sz w:val="24"/>
          <w:szCs w:val="24"/>
          <w:u w:val="single"/>
        </w:rPr>
        <w:t xml:space="preserve">       </w:t>
      </w:r>
      <w:r>
        <w:rPr>
          <w:rFonts w:hint="eastAsia" w:ascii="宋体" w:hAnsi="宋体" w:eastAsia="宋体" w:cs="宋体"/>
          <w:spacing w:val="4"/>
          <w:sz w:val="24"/>
          <w:szCs w:val="24"/>
        </w:rPr>
        <w:t>元</w:t>
      </w:r>
      <w:r>
        <w:rPr>
          <w:rFonts w:hint="eastAsia" w:ascii="宋体" w:hAnsi="宋体" w:eastAsia="宋体" w:cs="宋体"/>
          <w:spacing w:val="4"/>
          <w:sz w:val="24"/>
          <w:szCs w:val="24"/>
          <w:lang w:val="en-US" w:eastAsia="zh-CN"/>
        </w:rPr>
        <w:t>，报价为</w:t>
      </w:r>
      <w:r>
        <w:rPr>
          <w:rFonts w:hint="eastAsia" w:ascii="宋体" w:hAnsi="宋体" w:eastAsia="宋体" w:cs="宋体"/>
          <w:spacing w:val="4"/>
          <w:sz w:val="24"/>
          <w:szCs w:val="24"/>
          <w:u w:val="single"/>
          <w:lang w:val="en-US" w:eastAsia="zh-CN"/>
        </w:rPr>
        <w:t xml:space="preserve">       </w:t>
      </w:r>
      <w:r>
        <w:rPr>
          <w:rFonts w:hint="eastAsia" w:ascii="宋体" w:hAnsi="宋体" w:eastAsia="宋体" w:cs="宋体"/>
          <w:spacing w:val="4"/>
          <w:sz w:val="24"/>
          <w:szCs w:val="24"/>
          <w:lang w:val="en-US" w:eastAsia="zh-CN"/>
        </w:rPr>
        <w:t>元。</w:t>
      </w:r>
      <w:r>
        <w:rPr>
          <w:rFonts w:hint="eastAsia" w:ascii="宋体" w:hAnsi="宋体" w:eastAsia="宋体" w:cs="宋体"/>
          <w:bCs/>
          <w:spacing w:val="4"/>
          <w:sz w:val="24"/>
          <w:szCs w:val="24"/>
          <w:lang w:val="zh-CN"/>
        </w:rPr>
        <w:t>在</w:t>
      </w:r>
      <w:r>
        <w:rPr>
          <w:rFonts w:hint="eastAsia" w:ascii="宋体" w:hAnsi="宋体" w:eastAsia="宋体" w:cs="宋体"/>
          <w:spacing w:val="4"/>
          <w:sz w:val="24"/>
          <w:szCs w:val="24"/>
          <w:lang w:val="en-US" w:eastAsia="zh-CN"/>
        </w:rPr>
        <w:t>此</w:t>
      </w:r>
      <w:r>
        <w:rPr>
          <w:rFonts w:hint="eastAsia" w:ascii="宋体" w:hAnsi="宋体" w:eastAsia="宋体" w:cs="宋体"/>
          <w:spacing w:val="4"/>
          <w:sz w:val="24"/>
          <w:szCs w:val="24"/>
        </w:rPr>
        <w:t>做出郑重承诺：</w:t>
      </w:r>
    </w:p>
    <w:p w14:paraId="08EECCC8">
      <w:pPr>
        <w:spacing w:line="360" w:lineRule="auto"/>
        <w:ind w:firstLine="496" w:firstLineChars="200"/>
        <w:rPr>
          <w:rFonts w:hint="eastAsia" w:ascii="宋体" w:hAnsi="宋体" w:eastAsia="宋体" w:cs="宋体"/>
          <w:spacing w:val="4"/>
          <w:sz w:val="24"/>
          <w:szCs w:val="24"/>
        </w:rPr>
      </w:pPr>
      <w:r>
        <w:rPr>
          <w:rFonts w:hint="eastAsia" w:ascii="宋体" w:hAnsi="宋体" w:eastAsia="宋体" w:cs="宋体"/>
          <w:spacing w:val="4"/>
          <w:sz w:val="24"/>
          <w:szCs w:val="24"/>
        </w:rPr>
        <w:t>1.保证不会因中标或成交价格而影响产品质量和服务质量。</w:t>
      </w:r>
    </w:p>
    <w:p w14:paraId="493AEE78">
      <w:pPr>
        <w:spacing w:line="360" w:lineRule="auto"/>
        <w:ind w:firstLine="496" w:firstLineChars="200"/>
        <w:rPr>
          <w:rFonts w:hint="eastAsia" w:ascii="宋体" w:hAnsi="宋体" w:eastAsia="宋体" w:cs="宋体"/>
          <w:bCs/>
          <w:spacing w:val="4"/>
          <w:sz w:val="24"/>
          <w:szCs w:val="24"/>
          <w:lang w:val="zh-CN"/>
        </w:rPr>
      </w:pPr>
      <w:r>
        <w:rPr>
          <w:rFonts w:hint="eastAsia" w:ascii="宋体" w:hAnsi="宋体" w:eastAsia="宋体" w:cs="宋体"/>
          <w:bCs/>
          <w:spacing w:val="4"/>
          <w:sz w:val="24"/>
          <w:szCs w:val="24"/>
          <w:lang w:val="zh-CN"/>
        </w:rPr>
        <w:t>2.保证不降低投标技术参数配置、缩短免费优惠期，不减少服务人员。</w:t>
      </w:r>
    </w:p>
    <w:p w14:paraId="17FEDBFF">
      <w:pPr>
        <w:spacing w:line="360" w:lineRule="auto"/>
        <w:ind w:firstLine="496" w:firstLineChars="200"/>
        <w:jc w:val="left"/>
        <w:rPr>
          <w:rFonts w:hint="eastAsia" w:ascii="宋体" w:hAnsi="宋体" w:eastAsia="宋体" w:cs="宋体"/>
          <w:spacing w:val="4"/>
          <w:sz w:val="24"/>
          <w:szCs w:val="24"/>
        </w:rPr>
      </w:pPr>
      <w:r>
        <w:rPr>
          <w:rFonts w:hint="eastAsia" w:ascii="宋体" w:hAnsi="宋体" w:eastAsia="宋体" w:cs="宋体"/>
          <w:spacing w:val="4"/>
          <w:sz w:val="24"/>
          <w:szCs w:val="24"/>
        </w:rPr>
        <w:t>3.若不能诚信履约，扰乱采购市场，自愿被列入供应商黑名单，3年内不许参与西安市卫生健康委直属单位的招投标采购项目。</w:t>
      </w:r>
    </w:p>
    <w:p w14:paraId="7875747F">
      <w:pPr>
        <w:spacing w:line="360" w:lineRule="auto"/>
        <w:ind w:firstLine="0"/>
        <w:jc w:val="left"/>
        <w:rPr>
          <w:rFonts w:hint="eastAsia" w:ascii="宋体" w:hAnsi="宋体" w:eastAsia="宋体" w:cs="宋体"/>
          <w:color w:val="auto"/>
          <w:spacing w:val="4"/>
          <w:sz w:val="24"/>
          <w:szCs w:val="24"/>
        </w:rPr>
      </w:pPr>
    </w:p>
    <w:p w14:paraId="4BF75040">
      <w:pPr>
        <w:spacing w:line="360" w:lineRule="auto"/>
        <w:jc w:val="left"/>
        <w:rPr>
          <w:rFonts w:hint="eastAsia" w:ascii="宋体" w:hAnsi="宋体" w:eastAsia="宋体" w:cs="宋体"/>
          <w:color w:val="auto"/>
          <w:spacing w:val="4"/>
          <w:sz w:val="24"/>
          <w:szCs w:val="24"/>
        </w:rPr>
      </w:pPr>
    </w:p>
    <w:p w14:paraId="390F3BB6">
      <w:pPr>
        <w:spacing w:line="360" w:lineRule="auto"/>
        <w:ind w:left="287" w:firstLine="3348" w:firstLineChars="1350"/>
        <w:jc w:val="left"/>
        <w:rPr>
          <w:rFonts w:hint="eastAsia" w:ascii="宋体" w:hAnsi="宋体" w:eastAsia="宋体" w:cs="宋体"/>
          <w:spacing w:val="4"/>
          <w:sz w:val="24"/>
          <w:szCs w:val="24"/>
          <w:u w:val="single"/>
        </w:rPr>
      </w:pPr>
      <w:r>
        <w:rPr>
          <w:rFonts w:hint="eastAsia" w:ascii="宋体" w:hAnsi="宋体" w:eastAsia="宋体" w:cs="宋体"/>
          <w:spacing w:val="4"/>
          <w:sz w:val="24"/>
          <w:szCs w:val="24"/>
        </w:rPr>
        <w:t>供应商</w:t>
      </w:r>
      <w:r>
        <w:rPr>
          <w:rFonts w:hint="eastAsia" w:ascii="宋体" w:hAnsi="宋体" w:eastAsia="宋体" w:cs="宋体"/>
          <w:spacing w:val="4"/>
          <w:sz w:val="24"/>
          <w:szCs w:val="24"/>
          <w:lang w:val="en-US" w:eastAsia="zh-CN"/>
        </w:rPr>
        <w:t>/投标人</w:t>
      </w:r>
      <w:r>
        <w:rPr>
          <w:rFonts w:hint="eastAsia" w:ascii="宋体" w:hAnsi="宋体" w:eastAsia="宋体" w:cs="宋体"/>
          <w:spacing w:val="4"/>
          <w:sz w:val="24"/>
          <w:szCs w:val="24"/>
        </w:rPr>
        <w:t>名称(盖章):</w:t>
      </w:r>
      <w:r>
        <w:rPr>
          <w:rFonts w:hint="eastAsia" w:ascii="宋体" w:hAnsi="宋体" w:eastAsia="宋体" w:cs="宋体"/>
          <w:spacing w:val="4"/>
          <w:sz w:val="24"/>
          <w:szCs w:val="24"/>
          <w:u w:val="single"/>
        </w:rPr>
        <w:t xml:space="preserve">  </w:t>
      </w:r>
      <w:r>
        <w:rPr>
          <w:rFonts w:hint="eastAsia" w:ascii="宋体" w:hAnsi="宋体" w:eastAsia="宋体" w:cs="宋体"/>
          <w:spacing w:val="4"/>
          <w:sz w:val="24"/>
          <w:szCs w:val="24"/>
          <w:u w:val="single"/>
          <w:lang w:val="en-US" w:eastAsia="zh-CN"/>
        </w:rPr>
        <w:t xml:space="preserve"> </w:t>
      </w:r>
      <w:r>
        <w:rPr>
          <w:rFonts w:hint="eastAsia" w:ascii="宋体" w:hAnsi="宋体" w:eastAsia="宋体" w:cs="宋体"/>
          <w:spacing w:val="4"/>
          <w:sz w:val="24"/>
          <w:szCs w:val="24"/>
          <w:u w:val="single"/>
        </w:rPr>
        <w:t>（单位全称）</w:t>
      </w:r>
    </w:p>
    <w:p w14:paraId="06F27FD0">
      <w:pPr>
        <w:spacing w:line="360" w:lineRule="auto"/>
        <w:ind w:left="287" w:firstLine="3348" w:firstLineChars="1350"/>
        <w:jc w:val="left"/>
        <w:rPr>
          <w:rFonts w:hint="eastAsia" w:ascii="宋体" w:hAnsi="宋体" w:eastAsia="宋体" w:cs="宋体"/>
          <w:spacing w:val="4"/>
          <w:sz w:val="24"/>
          <w:szCs w:val="24"/>
        </w:rPr>
      </w:pPr>
      <w:r>
        <w:rPr>
          <w:rFonts w:hint="eastAsia" w:ascii="宋体" w:hAnsi="宋体" w:eastAsia="宋体" w:cs="宋体"/>
          <w:spacing w:val="4"/>
          <w:sz w:val="24"/>
          <w:szCs w:val="24"/>
        </w:rPr>
        <w:t xml:space="preserve">法定代表人(签字或盖章):           </w:t>
      </w:r>
    </w:p>
    <w:p w14:paraId="75EEEAD6">
      <w:pPr>
        <w:numPr>
          <w:ilvl w:val="0"/>
          <w:numId w:val="0"/>
        </w:numPr>
        <w:spacing w:line="360" w:lineRule="auto"/>
        <w:ind w:firstLine="3720" w:firstLineChars="1500"/>
        <w:rPr>
          <w:rFonts w:hint="eastAsia" w:ascii="宋体" w:hAnsi="宋体" w:eastAsia="宋体" w:cs="宋体"/>
          <w:color w:val="auto"/>
          <w:sz w:val="24"/>
          <w:highlight w:val="none"/>
        </w:rPr>
      </w:pPr>
      <w:r>
        <w:rPr>
          <w:rFonts w:hint="eastAsia" w:ascii="宋体" w:hAnsi="宋体" w:eastAsia="宋体" w:cs="宋体"/>
          <w:spacing w:val="4"/>
          <w:sz w:val="24"/>
          <w:szCs w:val="24"/>
        </w:rPr>
        <w:t>日期：2025年  月  日</w:t>
      </w:r>
    </w:p>
    <w:p w14:paraId="6FE91B99">
      <w:pPr>
        <w:pStyle w:val="2"/>
        <w:keepNext w:val="0"/>
        <w:keepLines w:val="0"/>
        <w:pageBreakBefore w:val="0"/>
        <w:widowControl/>
        <w:kinsoku w:val="0"/>
        <w:wordWrap/>
        <w:overflowPunct/>
        <w:topLinePunct w:val="0"/>
        <w:autoSpaceDE w:val="0"/>
        <w:autoSpaceDN w:val="0"/>
        <w:bidi w:val="0"/>
        <w:adjustRightInd/>
        <w:snapToGrid/>
        <w:spacing w:line="360" w:lineRule="auto"/>
        <w:ind w:right="0"/>
        <w:textAlignment w:val="baseline"/>
        <w:rPr>
          <w:rFonts w:hint="eastAsia" w:ascii="宋体" w:hAnsi="宋体" w:eastAsia="宋体" w:cs="宋体"/>
          <w:b/>
          <w:bCs/>
          <w:spacing w:val="-3"/>
          <w:sz w:val="28"/>
          <w:szCs w:val="28"/>
          <w:highlight w:val="none"/>
          <w:lang w:eastAsia="zh-CN"/>
        </w:rPr>
      </w:pPr>
      <w:r>
        <w:rPr>
          <w:rFonts w:hint="eastAsia" w:ascii="宋体" w:hAnsi="宋体" w:eastAsia="宋体" w:cs="宋体"/>
          <w:color w:val="auto"/>
          <w:sz w:val="24"/>
          <w:highlight w:val="none"/>
        </w:rPr>
        <w:br w:type="page"/>
      </w:r>
      <w:r>
        <w:rPr>
          <w:rFonts w:hint="eastAsia" w:ascii="宋体" w:hAnsi="宋体" w:eastAsia="宋体" w:cs="宋体"/>
          <w:b/>
          <w:bCs/>
          <w:color w:val="auto"/>
          <w:sz w:val="24"/>
          <w:szCs w:val="24"/>
          <w:highlight w:val="none"/>
          <w:lang w:eastAsia="zh-CN"/>
        </w:rPr>
        <w:t>（</w:t>
      </w:r>
      <w:r>
        <w:rPr>
          <w:rFonts w:hint="eastAsia" w:ascii="宋体" w:hAnsi="宋体" w:eastAsia="宋体" w:cs="宋体"/>
          <w:b/>
          <w:bCs/>
          <w:color w:val="auto"/>
          <w:sz w:val="24"/>
          <w:szCs w:val="24"/>
          <w:highlight w:val="none"/>
          <w:lang w:val="en-US" w:eastAsia="zh-CN"/>
        </w:rPr>
        <w:t>11</w:t>
      </w:r>
      <w:r>
        <w:rPr>
          <w:rFonts w:hint="eastAsia" w:ascii="宋体" w:hAnsi="宋体" w:eastAsia="宋体" w:cs="宋体"/>
          <w:b/>
          <w:bCs/>
          <w:color w:val="auto"/>
          <w:sz w:val="24"/>
          <w:szCs w:val="24"/>
          <w:highlight w:val="none"/>
          <w:lang w:eastAsia="zh-CN"/>
        </w:rPr>
        <w:t>）</w:t>
      </w:r>
      <w:r>
        <w:rPr>
          <w:rFonts w:hint="eastAsia" w:ascii="宋体" w:hAnsi="宋体" w:eastAsia="宋体" w:cs="宋体"/>
          <w:b/>
          <w:bCs/>
          <w:color w:val="auto"/>
          <w:spacing w:val="-3"/>
          <w:sz w:val="24"/>
          <w:szCs w:val="24"/>
          <w:highlight w:val="none"/>
          <w:lang w:eastAsia="zh-CN"/>
        </w:rPr>
        <w:t>非联合体声明</w:t>
      </w:r>
    </w:p>
    <w:p w14:paraId="242F321F">
      <w:pPr>
        <w:pStyle w:val="2"/>
        <w:bidi w:val="0"/>
        <w:ind w:firstLine="3855" w:firstLineChars="1600"/>
        <w:rPr>
          <w:rFonts w:hint="eastAsia" w:ascii="宋体" w:hAnsi="宋体" w:eastAsia="宋体" w:cs="宋体"/>
          <w:b/>
          <w:bCs/>
          <w:color w:val="auto"/>
          <w:sz w:val="24"/>
          <w:szCs w:val="24"/>
          <w:highlight w:val="none"/>
          <w:lang w:val="en-US" w:eastAsia="zh-CN" w:bidi="ar-SA"/>
        </w:rPr>
      </w:pPr>
      <w:r>
        <w:rPr>
          <w:rFonts w:hint="eastAsia" w:ascii="宋体" w:hAnsi="宋体" w:eastAsia="宋体" w:cs="宋体"/>
          <w:b/>
          <w:bCs/>
          <w:color w:val="auto"/>
          <w:sz w:val="24"/>
          <w:szCs w:val="24"/>
          <w:highlight w:val="none"/>
          <w:lang w:val="en-US" w:eastAsia="zh-CN" w:bidi="ar-SA"/>
        </w:rPr>
        <w:t>非联合体声明</w:t>
      </w:r>
    </w:p>
    <w:p w14:paraId="0547008A">
      <w:pPr>
        <w:pStyle w:val="2"/>
        <w:bidi w:val="0"/>
        <w:spacing w:line="360" w:lineRule="auto"/>
        <w:rPr>
          <w:rFonts w:hint="eastAsia" w:ascii="宋体" w:hAnsi="宋体" w:eastAsia="宋体" w:cs="宋体"/>
          <w:color w:val="auto"/>
          <w:sz w:val="24"/>
          <w:szCs w:val="24"/>
          <w:highlight w:val="none"/>
          <w:lang w:val="en-US" w:eastAsia="zh-CN" w:bidi="ar-SA"/>
        </w:rPr>
      </w:pPr>
    </w:p>
    <w:p w14:paraId="14CB7EFA">
      <w:pPr>
        <w:pStyle w:val="2"/>
        <w:bidi w:val="0"/>
        <w:spacing w:line="360" w:lineRule="auto"/>
        <w:rPr>
          <w:rFonts w:hint="eastAsia" w:ascii="宋体" w:hAnsi="宋体" w:eastAsia="宋体" w:cs="宋体"/>
          <w:color w:val="auto"/>
          <w:sz w:val="24"/>
          <w:szCs w:val="24"/>
          <w:highlight w:val="none"/>
          <w:lang w:val="en-US" w:eastAsia="zh-CN" w:bidi="ar-SA"/>
        </w:rPr>
      </w:pPr>
      <w:r>
        <w:rPr>
          <w:rFonts w:hint="eastAsia" w:ascii="宋体" w:hAnsi="宋体" w:eastAsia="宋体" w:cs="宋体"/>
          <w:color w:val="auto"/>
          <w:sz w:val="24"/>
          <w:szCs w:val="24"/>
          <w:highlight w:val="none"/>
          <w:lang w:val="en-US" w:eastAsia="zh-CN" w:bidi="ar-SA"/>
        </w:rPr>
        <w:t>（采购人名称）：</w:t>
      </w:r>
    </w:p>
    <w:p w14:paraId="3600F421">
      <w:pPr>
        <w:pStyle w:val="2"/>
        <w:bidi w:val="0"/>
        <w:spacing w:line="360" w:lineRule="auto"/>
        <w:ind w:firstLine="480" w:firstLineChars="200"/>
        <w:rPr>
          <w:rFonts w:hint="eastAsia" w:ascii="宋体" w:hAnsi="宋体" w:eastAsia="宋体" w:cs="宋体"/>
          <w:color w:val="auto"/>
          <w:sz w:val="24"/>
          <w:szCs w:val="24"/>
          <w:highlight w:val="none"/>
          <w:lang w:val="en-US" w:eastAsia="zh-CN" w:bidi="ar-SA"/>
        </w:rPr>
      </w:pPr>
      <w:r>
        <w:rPr>
          <w:rFonts w:hint="eastAsia" w:ascii="宋体" w:hAnsi="宋体" w:eastAsia="宋体" w:cs="宋体"/>
          <w:color w:val="auto"/>
          <w:sz w:val="24"/>
          <w:szCs w:val="24"/>
          <w:highlight w:val="none"/>
          <w:lang w:val="en-US" w:eastAsia="zh-CN" w:bidi="ar-SA"/>
        </w:rPr>
        <w:t>我方 （供应商名称）郑重声明在参加 （项目名称、项目编号、采购包号） 活动中非联合体。本承诺真实有效，若经查实存在不实情况。我公司愿意接受有关部门的相应处罚，并愿意承担由此带来的法律后果。</w:t>
      </w:r>
    </w:p>
    <w:p w14:paraId="79156250">
      <w:pPr>
        <w:pStyle w:val="2"/>
        <w:bidi w:val="0"/>
        <w:spacing w:line="360" w:lineRule="auto"/>
        <w:rPr>
          <w:rFonts w:hint="eastAsia" w:ascii="宋体" w:hAnsi="宋体" w:eastAsia="宋体" w:cs="宋体"/>
          <w:color w:val="auto"/>
          <w:sz w:val="24"/>
          <w:szCs w:val="24"/>
          <w:highlight w:val="none"/>
          <w:lang w:val="en-US" w:eastAsia="zh-CN" w:bidi="ar-SA"/>
        </w:rPr>
      </w:pPr>
      <w:r>
        <w:rPr>
          <w:rFonts w:hint="eastAsia" w:ascii="宋体" w:hAnsi="宋体" w:eastAsia="宋体" w:cs="宋体"/>
          <w:color w:val="auto"/>
          <w:sz w:val="24"/>
          <w:szCs w:val="24"/>
          <w:highlight w:val="none"/>
          <w:lang w:val="en-US" w:eastAsia="zh-CN" w:bidi="ar-SA"/>
        </w:rPr>
        <w:t>特此承诺！</w:t>
      </w:r>
    </w:p>
    <w:p w14:paraId="0D302911">
      <w:pPr>
        <w:spacing w:before="480" w:beforeLines="200" w:line="360" w:lineRule="auto"/>
        <w:ind w:firstLine="3120" w:firstLineChars="13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供应商名称：</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（公章）</w:t>
      </w:r>
    </w:p>
    <w:p w14:paraId="027B1980">
      <w:pPr>
        <w:spacing w:before="480" w:beforeLines="200" w:line="360" w:lineRule="auto"/>
        <w:ind w:firstLine="3120" w:firstLineChars="13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法定代表人或其授权代表：</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(签字或盖章)</w:t>
      </w:r>
    </w:p>
    <w:p w14:paraId="5EB8DBAB">
      <w:pPr>
        <w:spacing w:before="480" w:beforeLines="200" w:line="360" w:lineRule="auto"/>
        <w:ind w:firstLine="3120" w:firstLineChars="1300"/>
        <w:jc w:val="left"/>
        <w:rPr>
          <w:rFonts w:hint="eastAsia" w:ascii="宋体" w:hAnsi="宋体" w:eastAsia="宋体" w:cs="宋体"/>
          <w:color w:val="auto"/>
          <w:sz w:val="24"/>
          <w:szCs w:val="24"/>
          <w:highlight w:val="none"/>
          <w:u w:val="none"/>
        </w:rPr>
      </w:pPr>
      <w:r>
        <w:rPr>
          <w:rFonts w:hint="eastAsia" w:ascii="宋体" w:hAnsi="宋体" w:eastAsia="宋体" w:cs="宋体"/>
          <w:color w:val="auto"/>
          <w:sz w:val="24"/>
          <w:szCs w:val="24"/>
          <w:highlight w:val="none"/>
        </w:rPr>
        <w:t>日      期：</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none"/>
        </w:rPr>
        <w:t>月</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none"/>
        </w:rPr>
        <w:t>日</w:t>
      </w:r>
    </w:p>
    <w:p w14:paraId="2FC2770B"/>
    <w:sectPr>
      <w:footerReference r:id="rId5" w:type="default"/>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CESI宋体-GB2312">
    <w:altName w:val="宋体"/>
    <w:panose1 w:val="02000500000000000000"/>
    <w:charset w:val="86"/>
    <w:family w:val="script"/>
    <w:pitch w:val="default"/>
    <w:sig w:usb0="00000000" w:usb1="00000000" w:usb2="00000010"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15461B9">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FC145EC">
                          <w:pPr>
                            <w:pStyle w:val="4"/>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7FC145EC">
                    <w:pPr>
                      <w:pStyle w:val="4"/>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43B6717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7">
    <w:name w:val="Default Paragraph Font"/>
    <w:semiHidden/>
    <w:uiPriority w:val="0"/>
  </w:style>
  <w:style w:type="table" w:default="1" w:styleId="6">
    <w:name w:val="Normal Table"/>
    <w:semiHidden/>
    <w:uiPriority w:val="0"/>
    <w:tblPr>
      <w:tblCellMar>
        <w:top w:w="0" w:type="dxa"/>
        <w:left w:w="108" w:type="dxa"/>
        <w:bottom w:w="0" w:type="dxa"/>
        <w:right w:w="108" w:type="dxa"/>
      </w:tblCellMar>
    </w:tblPr>
  </w:style>
  <w:style w:type="paragraph" w:styleId="2">
    <w:name w:val="Body Text"/>
    <w:basedOn w:val="1"/>
    <w:semiHidden/>
    <w:qFormat/>
    <w:uiPriority w:val="0"/>
    <w:rPr>
      <w:rFonts w:ascii="Arial" w:hAnsi="Arial" w:eastAsia="Arial" w:cs="Arial"/>
      <w:sz w:val="21"/>
      <w:szCs w:val="21"/>
      <w:lang w:val="en-US" w:eastAsia="en-US" w:bidi="ar-SA"/>
    </w:rPr>
  </w:style>
  <w:style w:type="paragraph" w:styleId="3">
    <w:name w:val="Plain Text"/>
    <w:basedOn w:val="1"/>
    <w:qFormat/>
    <w:uiPriority w:val="0"/>
    <w:rPr>
      <w:rFonts w:ascii="宋体" w:hAnsi="Courier New" w:cs="Courier New"/>
      <w:szCs w:val="21"/>
    </w:rPr>
  </w:style>
  <w:style w:type="paragraph" w:styleId="4">
    <w:name w:val="footer"/>
    <w:basedOn w:val="1"/>
    <w:unhideWhenUsed/>
    <w:qFormat/>
    <w:uiPriority w:val="99"/>
    <w:pPr>
      <w:widowControl w:val="0"/>
      <w:tabs>
        <w:tab w:val="center" w:pos="4153"/>
        <w:tab w:val="right" w:pos="8306"/>
      </w:tabs>
      <w:snapToGrid w:val="0"/>
    </w:pPr>
    <w:rPr>
      <w:rFonts w:ascii="Calibri" w:hAnsi="Calibri" w:cs="Times New Roman"/>
      <w:sz w:val="18"/>
      <w:szCs w:val="18"/>
    </w:rPr>
  </w:style>
  <w:style w:type="paragraph" w:styleId="5">
    <w:name w:val="Normal (Web)"/>
    <w:basedOn w:val="1"/>
    <w:qFormat/>
    <w:uiPriority w:val="0"/>
    <w:pPr>
      <w:widowControl/>
      <w:spacing w:before="100" w:beforeLines="0" w:beforeAutospacing="1" w:after="100" w:afterLines="0" w:afterAutospacing="1" w:line="240" w:lineRule="auto"/>
      <w:jc w:val="left"/>
    </w:pPr>
    <w:rPr>
      <w:rFonts w:ascii="宋体" w:hAnsi="宋体" w:cs="宋体"/>
      <w:kern w:val="0"/>
      <w:sz w:val="2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12</Pages>
  <Words>0</Words>
  <Characters>0</Characters>
  <Lines>0</Lines>
  <Paragraphs>0</Paragraphs>
  <TotalTime>0</TotalTime>
  <ScaleCrop>false</ScaleCrop>
  <LinksUpToDate>false</LinksUpToDate>
  <CharactersWithSpaces>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2025-05-27T08:37:25Z</dcterms:created>
  <dc:creator>Administrator</dc:creator>
  <cp:lastModifiedBy>我在
丶等风</cp:lastModifiedBy>
  <dcterms:modified xsi:type="dcterms:W3CDTF">2025-05-27T08:39:14Z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KSOTemplateDocerSaveRecord">
    <vt:lpwstr>eyJoZGlkIjoiOGU1M2EwZjk1NzIzYThhYTZjMWFlMzBjNzk0ZDI2MDMiLCJ1c2VySWQiOiIzMjExNjMxODcifQ==</vt:lpwstr>
  </property>
  <property fmtid="{D5CDD505-2E9C-101B-9397-08002B2CF9AE}" pid="4" name="ICV">
    <vt:lpwstr>A241483FB2AB4076892F7F30FAA5F352_12</vt:lpwstr>
  </property>
</Properties>
</file>