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版本号：HTCG-2025-052120250530001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蓝田法院鹿塬法庭信息化采购项目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HTCG-2025-0521</w:t>
      </w:r>
      <w:r>
        <w:br/>
      </w:r>
      <w:r>
        <w:br/>
      </w:r>
      <w:r>
        <w:br/>
      </w:r>
    </w:p>
    <w:p>
      <w:pPr>
        <w:pStyle w:val="null3"/>
        <w:jc w:val="center"/>
        <w:outlineLvl w:val="2"/>
      </w:pPr>
      <w:r>
        <w:rPr>
          <w:rFonts w:ascii="仿宋_GB2312" w:hAnsi="仿宋_GB2312" w:cs="仿宋_GB2312" w:eastAsia="仿宋_GB2312"/>
          <w:sz w:val="28"/>
          <w:b/>
        </w:rPr>
        <w:t>蓝田县人民法院[164]</w:t>
      </w:r>
    </w:p>
    <w:p>
      <w:pPr>
        <w:pStyle w:val="null3"/>
        <w:jc w:val="center"/>
        <w:outlineLvl w:val="2"/>
      </w:pPr>
      <w:r>
        <w:rPr>
          <w:rFonts w:ascii="仿宋_GB2312" w:hAnsi="仿宋_GB2312" w:cs="仿宋_GB2312" w:eastAsia="仿宋_GB2312"/>
          <w:sz w:val="28"/>
          <w:b/>
        </w:rPr>
        <w:t>鸿图造价咨询有限责任公司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鸿图造价咨询有限责任公司</w:t>
      </w:r>
      <w:r>
        <w:rPr>
          <w:rFonts w:ascii="仿宋_GB2312" w:hAnsi="仿宋_GB2312" w:cs="仿宋_GB2312" w:eastAsia="仿宋_GB2312"/>
        </w:rPr>
        <w:t>（以下简称“代理机构”）受</w:t>
      </w:r>
      <w:r>
        <w:rPr>
          <w:rFonts w:ascii="仿宋_GB2312" w:hAnsi="仿宋_GB2312" w:cs="仿宋_GB2312" w:eastAsia="仿宋_GB2312"/>
        </w:rPr>
        <w:t>蓝田县人民法院[164]</w:t>
      </w:r>
      <w:r>
        <w:rPr>
          <w:rFonts w:ascii="仿宋_GB2312" w:hAnsi="仿宋_GB2312" w:cs="仿宋_GB2312" w:eastAsia="仿宋_GB2312"/>
        </w:rPr>
        <w:t>委托，拟对</w:t>
      </w:r>
      <w:r>
        <w:rPr>
          <w:rFonts w:ascii="仿宋_GB2312" w:hAnsi="仿宋_GB2312" w:cs="仿宋_GB2312" w:eastAsia="仿宋_GB2312"/>
        </w:rPr>
        <w:t>蓝田法院鹿塬法庭信息化采购项目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HTCG-2025-0521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蓝田法院鹿塬法庭信息化采购项目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本项目拟对蓝田法院鹿塬法庭信息化项目采购，包括软硬件，满足鹿塬法庭信息化各项要求。具体详见采购文件。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采购包1（蓝田法院鹿塬法庭信息化采购项目）：属于专门面向中小企业采购。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法人或者其他组织提供营业执照、事业单位法人证书等证明文件，自然人提供身份证件，供应商需在项目电子化交易系统中按要求上传相应证明文件并进行电子签章</w:t>
      </w:r>
    </w:p>
    <w:p>
      <w:pPr>
        <w:pStyle w:val="null3"/>
      </w:pPr>
      <w:r>
        <w:rPr>
          <w:rFonts w:ascii="仿宋_GB2312" w:hAnsi="仿宋_GB2312" w:cs="仿宋_GB2312" w:eastAsia="仿宋_GB2312"/>
        </w:rPr>
        <w:t>2、税收缴纳凭证：供应商在本项目磋商响应文件递交截止时间前十二个月内任意一个月的税收缴纳凭证。依法免税的供应商，应提供相应文件证明其依法免税，供应商需在项目电子化交易系统中按要求上传相应证明文件</w:t>
      </w:r>
    </w:p>
    <w:p>
      <w:pPr>
        <w:pStyle w:val="null3"/>
      </w:pPr>
      <w:r>
        <w:rPr>
          <w:rFonts w:ascii="仿宋_GB2312" w:hAnsi="仿宋_GB2312" w:cs="仿宋_GB2312" w:eastAsia="仿宋_GB2312"/>
        </w:rPr>
        <w:t>3、社会保险缴纳的凭证：供应商在本项目磋商响应文件递交截止时间前十二个月内任意一个月的社会保险缴纳的凭证。依法不需要缴纳社会保障资金的供应商，应提供相应文件证明其依法不需要缴纳社会保障资金，供应商需在项目电子化交易系统中按要求上传相应证明文件</w:t>
      </w:r>
    </w:p>
    <w:p>
      <w:pPr>
        <w:pStyle w:val="null3"/>
      </w:pPr>
      <w:r>
        <w:rPr>
          <w:rFonts w:ascii="仿宋_GB2312" w:hAnsi="仿宋_GB2312" w:cs="仿宋_GB2312" w:eastAsia="仿宋_GB2312"/>
        </w:rPr>
        <w:t>4、财务状况：供应商提供2023年度或2024年度经审计的财务审计报告（事业法人可提供部门决算报告）；或提供供应商开户银行出具的资信证明；或提供政府采购专业担保机构出具的投标担保函，供应商需在项目电子化交易系统中按要求上传相应证明文件</w:t>
      </w:r>
    </w:p>
    <w:p>
      <w:pPr>
        <w:pStyle w:val="null3"/>
      </w:pPr>
      <w:r>
        <w:rPr>
          <w:rFonts w:ascii="仿宋_GB2312" w:hAnsi="仿宋_GB2312" w:cs="仿宋_GB2312" w:eastAsia="仿宋_GB2312"/>
        </w:rPr>
        <w:t>5、参加政府采购活动前3年内在经营活动中没有重大违法记录的书面声明； 其中：重大违法记录是指供应商因违法经营受到刑事处罚或者责令停产停业、吊销许可证或者执照、较大数额罚款等行政处罚。：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6、具有履行合同所必需的设备和专业技术能力书面声明函：具有履行合同所必需的设备和专业技术能力书面声明函，供应商需在项目电子化交易系统中按要求上传相应证明文件并进行电子签章</w:t>
      </w:r>
    </w:p>
    <w:p>
      <w:pPr>
        <w:pStyle w:val="null3"/>
      </w:pPr>
      <w:r>
        <w:rPr>
          <w:rFonts w:ascii="仿宋_GB2312" w:hAnsi="仿宋_GB2312" w:cs="仿宋_GB2312" w:eastAsia="仿宋_GB2312"/>
        </w:rPr>
        <w:t>7、供应商信用状况：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p>
      <w:pPr>
        <w:pStyle w:val="null3"/>
      </w:pPr>
      <w:r>
        <w:rPr>
          <w:rFonts w:ascii="仿宋_GB2312" w:hAnsi="仿宋_GB2312" w:cs="仿宋_GB2312" w:eastAsia="仿宋_GB2312"/>
        </w:rPr>
        <w:t>8、法定代表人或负责人资格证明书：法定代表人或负责人参与磋商时需提供法定代表人或负责人证明书（附法定代表人或负责人身份证复印件）</w:t>
      </w:r>
    </w:p>
    <w:p>
      <w:pPr>
        <w:pStyle w:val="null3"/>
      </w:pPr>
      <w:r>
        <w:rPr>
          <w:rFonts w:ascii="仿宋_GB2312" w:hAnsi="仿宋_GB2312" w:cs="仿宋_GB2312" w:eastAsia="仿宋_GB2312"/>
        </w:rPr>
        <w:t>9、法定代表人授权委托书或负责人授权委托书：被授权人参与磋商时需提供法定代表人授权书或负责人授权委托书（附法定代表人或负责人及被授权人身份证复印件）</w:t>
      </w:r>
    </w:p>
    <w:p>
      <w:pPr>
        <w:pStyle w:val="null3"/>
      </w:pPr>
      <w:r>
        <w:rPr>
          <w:rFonts w:ascii="仿宋_GB2312" w:hAnsi="仿宋_GB2312" w:cs="仿宋_GB2312" w:eastAsia="仿宋_GB2312"/>
        </w:rPr>
        <w:t>10、单位负责人为同一人或者存在直接控股、管理关系的不同供应商，不得参加同一合同项下的政府采购活动：单位负责人为同一人或者存在直接控股、管理关系的不同供应商，不得参加同一合同项下的政府采购活动；（提供书面承诺函，格式自拟加盖供应商公章）</w:t>
      </w:r>
    </w:p>
    <w:p>
      <w:pPr>
        <w:pStyle w:val="null3"/>
      </w:pPr>
      <w:r>
        <w:rPr>
          <w:rFonts w:ascii="仿宋_GB2312" w:hAnsi="仿宋_GB2312" w:cs="仿宋_GB2312" w:eastAsia="仿宋_GB2312"/>
        </w:rPr>
        <w:t>11、本项目不接受联合体磋商：本项目不接受联合体磋商。（提供书面承诺函，格式自拟加盖供应商公章）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蓝田县人民法院[164]</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蓝田县玉泉路10号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15291870661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鸿图造价咨询有限责任公司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陕西省西安市碑林区南二环西段21号华融国际11703室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胡夏冰、王瑶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17792928081、18220822182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代理服务费收费标准：1、招标代理服务费参照国家计委颁布的《招标代理服务收费管理暂行办法》（计价格[2002]1980号）和（发改办价格[2003]857号）、发改价格[2011]534号中货物类的收费标准计取。 2、成交单位在领取成交通知书之前，须向采购代理机构支付招标代理服务费。 3、招标代理服务费以转账或现金形式缴纳至以下账户： 开户名称：鸿图造价咨询有限责任公司 开户银行：中国银行西安南二环支行 账 号：103607336556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蓝田县人民法院[164]</w:t>
      </w:r>
      <w:r>
        <w:rPr>
          <w:rFonts w:ascii="仿宋_GB2312" w:hAnsi="仿宋_GB2312" w:cs="仿宋_GB2312" w:eastAsia="仿宋_GB2312"/>
        </w:rPr>
        <w:t>和</w:t>
      </w:r>
      <w:r>
        <w:rPr>
          <w:rFonts w:ascii="仿宋_GB2312" w:hAnsi="仿宋_GB2312" w:cs="仿宋_GB2312" w:eastAsia="仿宋_GB2312"/>
        </w:rPr>
        <w:t>鸿图造价咨询有限责任公司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蓝田县人民法院[164]</w:t>
      </w:r>
      <w:r>
        <w:rPr>
          <w:rFonts w:ascii="仿宋_GB2312" w:hAnsi="仿宋_GB2312" w:cs="仿宋_GB2312" w:eastAsia="仿宋_GB2312"/>
        </w:rPr>
        <w:t>负责解释。除上述磋商文件内容，其他内容由</w:t>
      </w:r>
      <w:r>
        <w:rPr>
          <w:rFonts w:ascii="仿宋_GB2312" w:hAnsi="仿宋_GB2312" w:cs="仿宋_GB2312" w:eastAsia="仿宋_GB2312"/>
        </w:rPr>
        <w:t>鸿图造价咨询有限责任公司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鸿图造价咨询有限责任公司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符合国家行业标准、满足招标要求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鸿图造价咨询有限责任公司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联系人：胡夏冰、王瑶</w:t>
      </w:r>
    </w:p>
    <w:p>
      <w:pPr>
        <w:pStyle w:val="null3"/>
      </w:pPr>
      <w:r>
        <w:rPr>
          <w:rFonts w:ascii="仿宋_GB2312" w:hAnsi="仿宋_GB2312" w:cs="仿宋_GB2312" w:eastAsia="仿宋_GB2312"/>
        </w:rPr>
        <w:t>联系电话：17792928081、18220822182</w:t>
      </w:r>
    </w:p>
    <w:p>
      <w:pPr>
        <w:pStyle w:val="null3"/>
      </w:pPr>
      <w:r>
        <w:rPr>
          <w:rFonts w:ascii="仿宋_GB2312" w:hAnsi="仿宋_GB2312" w:cs="仿宋_GB2312" w:eastAsia="仿宋_GB2312"/>
        </w:rPr>
        <w:t>地址：陕西省西安市碑林区南二环西段21号华融国际11703室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本项目拟对蓝田法院鹿塬法庭信息化项目采购，包括软硬件，满足鹿塬法庭信息化各项要求。具体详见采购文件。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830,000.00</w:t>
      </w:r>
    </w:p>
    <w:p>
      <w:pPr>
        <w:pStyle w:val="null3"/>
      </w:pPr>
      <w:r>
        <w:rPr>
          <w:rFonts w:ascii="仿宋_GB2312" w:hAnsi="仿宋_GB2312" w:cs="仿宋_GB2312" w:eastAsia="仿宋_GB2312"/>
        </w:rPr>
        <w:t>采购包最高限价（元）: 830,000.00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鹿塬法庭信息化设备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标的名称：鹿塬法庭信息化设备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73"/>
              <w:gridCol w:w="169"/>
              <w:gridCol w:w="1849"/>
              <w:gridCol w:w="152"/>
              <w:gridCol w:w="195"/>
            </w:tblGrid>
            <w:tr>
              <w:tc>
                <w:tcPr>
                  <w:tcW w:type="dxa" w:w="17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16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84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1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9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38"/>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（一）安检</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安检门（核心产品）</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1、通道尺寸：≥2010mm(高) ×715mm（宽）×510mm(深)</w:t>
                  </w:r>
                  <w:r>
                    <w:br/>
                  </w:r>
                  <w:r>
                    <w:rPr>
                      <w:rFonts w:ascii="仿宋_GB2312" w:hAnsi="仿宋_GB2312" w:cs="仿宋_GB2312" w:eastAsia="仿宋_GB2312"/>
                      <w:sz w:val="22"/>
                    </w:rPr>
                    <w:t xml:space="preserve">2、外型尺寸：≥2225mm(高) ×830mm(宽)×510mm(深) </w:t>
                  </w:r>
                  <w:r>
                    <w:br/>
                  </w:r>
                  <w:r>
                    <w:rPr>
                      <w:rFonts w:ascii="仿宋_GB2312" w:hAnsi="仿宋_GB2312" w:cs="仿宋_GB2312" w:eastAsia="仿宋_GB2312"/>
                      <w:sz w:val="22"/>
                    </w:rPr>
                    <w:t>3、面板显示：主机箱面板自带LED灯光显示模块，可直观看到可疑物品相应的位置，显示通过人数和次数</w:t>
                  </w:r>
                  <w:r>
                    <w:br/>
                  </w:r>
                  <w:r>
                    <w:rPr>
                      <w:rFonts w:ascii="仿宋_GB2312" w:hAnsi="仿宋_GB2312" w:cs="仿宋_GB2312" w:eastAsia="仿宋_GB2312"/>
                      <w:sz w:val="22"/>
                    </w:rPr>
                    <w:t>4、设置防区数量为“6”当多个区域同时报警时，对应的防区指示应能产生报警信息</w:t>
                  </w:r>
                  <w:r>
                    <w:br/>
                  </w:r>
                  <w:r>
                    <w:rPr>
                      <w:rFonts w:ascii="仿宋_GB2312" w:hAnsi="仿宋_GB2312" w:cs="仿宋_GB2312" w:eastAsia="仿宋_GB2312"/>
                      <w:sz w:val="22"/>
                    </w:rPr>
                    <w:t>▲5、能设置11种不同的应用场景，设置内容包含灵敏度（最高3999）、报警声音等（需在公安部检验报告中体现）</w:t>
                  </w:r>
                  <w:r>
                    <w:br/>
                  </w:r>
                  <w:r>
                    <w:rPr>
                      <w:rFonts w:ascii="仿宋_GB2312" w:hAnsi="仿宋_GB2312" w:cs="仿宋_GB2312" w:eastAsia="仿宋_GB2312"/>
                      <w:sz w:val="22"/>
                    </w:rPr>
                    <w:t>6、两侧LED门柱灯显示：发现可疑物品时，安检门发出报警声的同时区位灯条亮起，可直观看到人体携带藏匿违禁物品相应的位置。</w:t>
                  </w:r>
                  <w:r>
                    <w:br/>
                  </w:r>
                  <w:r>
                    <w:rPr>
                      <w:rFonts w:ascii="仿宋_GB2312" w:hAnsi="仿宋_GB2312" w:cs="仿宋_GB2312" w:eastAsia="仿宋_GB2312"/>
                      <w:sz w:val="22"/>
                    </w:rPr>
                    <w:t>7、系统自检：具有开机自检功能</w:t>
                  </w:r>
                  <w:r>
                    <w:br/>
                  </w:r>
                  <w:r>
                    <w:rPr>
                      <w:rFonts w:ascii="仿宋_GB2312" w:hAnsi="仿宋_GB2312" w:cs="仿宋_GB2312" w:eastAsia="仿宋_GB2312"/>
                      <w:sz w:val="22"/>
                    </w:rPr>
                    <w:t>8、统计功能：具有双向计数统计功能，有三种统计方式：双向通过人数累加、特定方向进入时统计人数增加，反方向时进入时统计人数递减、双方向分别计数11、报警输出：可通过报警输出接口（继电器）输出报警信息</w:t>
                  </w:r>
                  <w:r>
                    <w:br/>
                  </w:r>
                  <w:r>
                    <w:rPr>
                      <w:rFonts w:ascii="仿宋_GB2312" w:hAnsi="仿宋_GB2312" w:cs="仿宋_GB2312" w:eastAsia="仿宋_GB2312"/>
                      <w:sz w:val="22"/>
                    </w:rPr>
                    <w:t>9、密码保护，只允许专管人员操作，，防止非授权人改变参数，无需维护、无需定期校准</w:t>
                  </w:r>
                  <w:r>
                    <w:br/>
                  </w:r>
                  <w:r>
                    <w:rPr>
                      <w:rFonts w:ascii="仿宋_GB2312" w:hAnsi="仿宋_GB2312" w:cs="仿宋_GB2312" w:eastAsia="仿宋_GB2312"/>
                      <w:sz w:val="22"/>
                    </w:rPr>
                    <w:t>10、远程控制：可通过485接口对样机进行设置，并接受报警信息。</w:t>
                  </w:r>
                  <w:r>
                    <w:br/>
                  </w:r>
                  <w:r>
                    <w:rPr>
                      <w:rFonts w:ascii="仿宋_GB2312" w:hAnsi="仿宋_GB2312" w:cs="仿宋_GB2312" w:eastAsia="仿宋_GB2312"/>
                      <w:sz w:val="22"/>
                    </w:rPr>
                    <w:t>11、通过率：大于100人次/分钟</w:t>
                  </w:r>
                  <w:r>
                    <w:br/>
                  </w:r>
                  <w:r>
                    <w:rPr>
                      <w:rFonts w:ascii="仿宋_GB2312" w:hAnsi="仿宋_GB2312" w:cs="仿宋_GB2312" w:eastAsia="仿宋_GB2312"/>
                      <w:sz w:val="22"/>
                    </w:rPr>
                    <w:t>▲12、在探测区左右边界各向内150mm形成的区域中，任意一点的磁感应强度都不超过11.9µT（需在公安部检验报告中体现）</w:t>
                  </w:r>
                  <w:r>
                    <w:br/>
                  </w:r>
                  <w:r>
                    <w:rPr>
                      <w:rFonts w:ascii="仿宋_GB2312" w:hAnsi="仿宋_GB2312" w:cs="仿宋_GB2312" w:eastAsia="仿宋_GB2312"/>
                      <w:sz w:val="22"/>
                    </w:rPr>
                    <w:t>▲13、功耗：报警状态≤12.7W，探测状态≤7.7W（需在公安部检验报告中体现）</w:t>
                  </w:r>
                  <w:r>
                    <w:br/>
                  </w:r>
                  <w:r>
                    <w:rPr>
                      <w:rFonts w:ascii="仿宋_GB2312" w:hAnsi="仿宋_GB2312" w:cs="仿宋_GB2312" w:eastAsia="仿宋_GB2312"/>
                      <w:sz w:val="22"/>
                    </w:rPr>
                    <w:t xml:space="preserve">▲14、绝缘电阻：正常条件≥743MΩ，湿热条件下≥147MΩ（需在公安部检验报告中体现）15、整机重量：≤72kg                      </w:t>
                  </w:r>
                  <w:r>
                    <w:br/>
                  </w:r>
                  <w:r>
                    <w:rPr>
                      <w:rFonts w:ascii="仿宋_GB2312" w:hAnsi="仿宋_GB2312" w:cs="仿宋_GB2312" w:eastAsia="仿宋_GB2312"/>
                      <w:sz w:val="22"/>
                    </w:rPr>
                    <w:t>▲16、电源：64V～264V、47.5Hz～52.5h（需在公安部检验报告中体现）</w:t>
                  </w:r>
                  <w:r>
                    <w:br/>
                  </w:r>
                  <w:r>
                    <w:rPr>
                      <w:rFonts w:ascii="仿宋_GB2312" w:hAnsi="仿宋_GB2312" w:cs="仿宋_GB2312" w:eastAsia="仿宋_GB2312"/>
                      <w:sz w:val="22"/>
                    </w:rPr>
                    <w:t>17、探测均匀性：符合A级标准</w:t>
                  </w:r>
                </w:p>
              </w:tc>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安检机</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基本指标</w:t>
                  </w:r>
                  <w:r>
                    <w:rPr>
                      <w:rFonts w:ascii="仿宋_GB2312" w:hAnsi="仿宋_GB2312" w:cs="仿宋_GB2312" w:eastAsia="仿宋_GB2312"/>
                      <w:sz w:val="22"/>
                    </w:rPr>
                    <w:t xml:space="preserve">   </w:t>
                  </w:r>
                  <w:r>
                    <w:br/>
                  </w:r>
                  <w:r>
                    <w:rPr>
                      <w:rFonts w:ascii="仿宋_GB2312" w:hAnsi="仿宋_GB2312" w:cs="仿宋_GB2312" w:eastAsia="仿宋_GB2312"/>
                      <w:sz w:val="22"/>
                    </w:rPr>
                    <w:t>1、通道尺寸：500mm（宽）×300（高）mm；</w:t>
                  </w:r>
                  <w:r>
                    <w:br/>
                  </w:r>
                  <w:r>
                    <w:rPr>
                      <w:rFonts w:ascii="仿宋_GB2312" w:hAnsi="仿宋_GB2312" w:cs="仿宋_GB2312" w:eastAsia="仿宋_GB2312"/>
                      <w:sz w:val="22"/>
                    </w:rPr>
                    <w:t>2、传送带速度：0.22m/s；</w:t>
                  </w:r>
                  <w:r>
                    <w:br/>
                  </w:r>
                  <w:r>
                    <w:rPr>
                      <w:rFonts w:ascii="仿宋_GB2312" w:hAnsi="仿宋_GB2312" w:cs="仿宋_GB2312" w:eastAsia="仿宋_GB2312"/>
                      <w:sz w:val="22"/>
                    </w:rPr>
                    <w:t>3、额定负荷：120 kg；</w:t>
                  </w:r>
                  <w:r>
                    <w:br/>
                  </w:r>
                  <w:r>
                    <w:rPr>
                      <w:rFonts w:ascii="仿宋_GB2312" w:hAnsi="仿宋_GB2312" w:cs="仿宋_GB2312" w:eastAsia="仿宋_GB2312"/>
                      <w:sz w:val="22"/>
                    </w:rPr>
                    <w:t>4、分辨力：直径0.0787 mm单芯铜线丝；</w:t>
                  </w:r>
                  <w:r>
                    <w:br/>
                  </w:r>
                  <w:r>
                    <w:rPr>
                      <w:rFonts w:ascii="仿宋_GB2312" w:hAnsi="仿宋_GB2312" w:cs="仿宋_GB2312" w:eastAsia="仿宋_GB2312"/>
                      <w:sz w:val="22"/>
                    </w:rPr>
                    <w:t>5、穿透力：8mm钢板；</w:t>
                  </w:r>
                  <w:r>
                    <w:br/>
                  </w:r>
                  <w:r>
                    <w:rPr>
                      <w:rFonts w:ascii="仿宋_GB2312" w:hAnsi="仿宋_GB2312" w:cs="仿宋_GB2312" w:eastAsia="仿宋_GB2312"/>
                      <w:sz w:val="22"/>
                    </w:rPr>
                    <w:t>6、胶卷安全性：ISO1600胶卷；</w:t>
                  </w:r>
                  <w:r>
                    <w:br/>
                  </w:r>
                  <w:r>
                    <w:rPr>
                      <w:rFonts w:ascii="仿宋_GB2312" w:hAnsi="仿宋_GB2312" w:cs="仿宋_GB2312" w:eastAsia="仿宋_GB2312"/>
                      <w:sz w:val="22"/>
                    </w:rPr>
                    <w:t>7、一键关机：可一键完全切断电源，进入关机状态；</w:t>
                  </w:r>
                  <w:r>
                    <w:br/>
                  </w:r>
                  <w:r>
                    <w:rPr>
                      <w:rFonts w:ascii="仿宋_GB2312" w:hAnsi="仿宋_GB2312" w:cs="仿宋_GB2312" w:eastAsia="仿宋_GB2312"/>
                      <w:sz w:val="22"/>
                    </w:rPr>
                    <w:t>8、X射线束方向：底照式；2、管电流：0.4~1.2mA（可调）；</w:t>
                  </w:r>
                  <w:r>
                    <w:br/>
                  </w:r>
                  <w:r>
                    <w:rPr>
                      <w:rFonts w:ascii="仿宋_GB2312" w:hAnsi="仿宋_GB2312" w:cs="仿宋_GB2312" w:eastAsia="仿宋_GB2312"/>
                      <w:sz w:val="22"/>
                    </w:rPr>
                    <w:t>9、管电压：100--160 KV（可调）；</w:t>
                  </w:r>
                  <w:r>
                    <w:br/>
                  </w:r>
                  <w:r>
                    <w:rPr>
                      <w:rFonts w:ascii="仿宋_GB2312" w:hAnsi="仿宋_GB2312" w:cs="仿宋_GB2312" w:eastAsia="仿宋_GB2312"/>
                      <w:sz w:val="22"/>
                    </w:rPr>
                    <w:t>10、X射线束发散角：60°；5、冷却／工作周期：密封式油冷／100％；</w:t>
                  </w:r>
                  <w:r>
                    <w:br/>
                  </w:r>
                  <w:r>
                    <w:rPr>
                      <w:rFonts w:ascii="仿宋_GB2312" w:hAnsi="仿宋_GB2312" w:cs="仿宋_GB2312" w:eastAsia="仿宋_GB2312"/>
                      <w:sz w:val="22"/>
                    </w:rPr>
                    <w:t xml:space="preserve">11、X射线源管电压、管电流监控和设置：设备可监控和设置X射线源的管电压、管电流。12、X射线传感器：L形光电二极管阵列探测器（多能量），1.57MM阵列显示器；    </w:t>
                  </w:r>
                  <w:r>
                    <w:br/>
                  </w:r>
                  <w:r>
                    <w:rPr>
                      <w:rFonts w:ascii="仿宋_GB2312" w:hAnsi="仿宋_GB2312" w:cs="仿宋_GB2312" w:eastAsia="仿宋_GB2312"/>
                      <w:sz w:val="22"/>
                    </w:rPr>
                    <w:t>13、彩色图像显示：24位真彩色显示；</w:t>
                  </w:r>
                  <w:r>
                    <w:br/>
                  </w:r>
                  <w:r>
                    <w:rPr>
                      <w:rFonts w:ascii="仿宋_GB2312" w:hAnsi="仿宋_GB2312" w:cs="仿宋_GB2312" w:eastAsia="仿宋_GB2312"/>
                      <w:sz w:val="22"/>
                    </w:rPr>
                    <w:t>14、局部增强：可对图像中较暗的区域进行增亮处理；</w:t>
                  </w:r>
                  <w:r>
                    <w:br/>
                  </w:r>
                  <w:r>
                    <w:rPr>
                      <w:rFonts w:ascii="仿宋_GB2312" w:hAnsi="仿宋_GB2312" w:cs="仿宋_GB2312" w:eastAsia="仿宋_GB2312"/>
                      <w:sz w:val="22"/>
                    </w:rPr>
                    <w:t>15、放大镜：可对鼠标框选的图像进行局部放大；</w:t>
                  </w:r>
                  <w:r>
                    <w:br/>
                  </w:r>
                  <w:r>
                    <w:rPr>
                      <w:rFonts w:ascii="仿宋_GB2312" w:hAnsi="仿宋_GB2312" w:cs="仿宋_GB2312" w:eastAsia="仿宋_GB2312"/>
                      <w:sz w:val="22"/>
                    </w:rPr>
                    <w:t>16、增亮/减暗：增加图像的亮度/降低图像的亮度；</w:t>
                  </w:r>
                  <w:r>
                    <w:br/>
                  </w:r>
                  <w:r>
                    <w:rPr>
                      <w:rFonts w:ascii="仿宋_GB2312" w:hAnsi="仿宋_GB2312" w:cs="仿宋_GB2312" w:eastAsia="仿宋_GB2312"/>
                      <w:sz w:val="22"/>
                    </w:rPr>
                    <w:t>17、图像回放：可回放已保存的图像；</w:t>
                  </w:r>
                  <w:r>
                    <w:br/>
                  </w:r>
                  <w:r>
                    <w:rPr>
                      <w:rFonts w:ascii="仿宋_GB2312" w:hAnsi="仿宋_GB2312" w:cs="仿宋_GB2312" w:eastAsia="仿宋_GB2312"/>
                      <w:sz w:val="22"/>
                    </w:rPr>
                    <w:t>18、图像复原：图像显示恢复到皮带停转的最初状态；</w:t>
                  </w:r>
                  <w:r>
                    <w:br/>
                  </w:r>
                  <w:r>
                    <w:rPr>
                      <w:rFonts w:ascii="仿宋_GB2312" w:hAnsi="仿宋_GB2312" w:cs="仿宋_GB2312" w:eastAsia="仿宋_GB2312"/>
                      <w:sz w:val="22"/>
                    </w:rPr>
                    <w:t>19、图像存储 实时保存任意幅图像，并可进行任意图像处理，连续工作保存，图片直接存入硬盘，储存数量大于100万张，并可直接调用查看。</w:t>
                  </w:r>
                  <w:r>
                    <w:br/>
                  </w:r>
                  <w:r>
                    <w:rPr>
                      <w:rFonts w:ascii="仿宋_GB2312" w:hAnsi="仿宋_GB2312" w:cs="仿宋_GB2312" w:eastAsia="仿宋_GB2312"/>
                      <w:sz w:val="22"/>
                    </w:rPr>
                    <w:t>使用环境</w:t>
                  </w:r>
                  <w:r>
                    <w:br/>
                  </w:r>
                  <w:r>
                    <w:rPr>
                      <w:rFonts w:ascii="仿宋_GB2312" w:hAnsi="仿宋_GB2312" w:cs="仿宋_GB2312" w:eastAsia="仿宋_GB2312"/>
                      <w:sz w:val="22"/>
                    </w:rPr>
                    <w:t>1、工作温度／湿度：0℃ ~ 45℃ / 20% ~ 95%（不冷凝）；</w:t>
                  </w:r>
                  <w:r>
                    <w:br/>
                  </w:r>
                  <w:r>
                    <w:rPr>
                      <w:rFonts w:ascii="仿宋_GB2312" w:hAnsi="仿宋_GB2312" w:cs="仿宋_GB2312" w:eastAsia="仿宋_GB2312"/>
                      <w:sz w:val="22"/>
                    </w:rPr>
                    <w:t>2、储存温度／湿度：-20℃ ~ +60℃ / 20% ~ 95%（不冷凝）；</w:t>
                  </w:r>
                  <w:r>
                    <w:br/>
                  </w:r>
                  <w:r>
                    <w:rPr>
                      <w:rFonts w:ascii="仿宋_GB2312" w:hAnsi="仿宋_GB2312" w:cs="仿宋_GB2312" w:eastAsia="仿宋_GB2312"/>
                      <w:sz w:val="22"/>
                    </w:rPr>
                    <w:t>3、工作电压：220VAC(±10%)  50±3Hz；</w:t>
                  </w:r>
                  <w:r>
                    <w:br/>
                  </w:r>
                  <w:r>
                    <w:rPr>
                      <w:rFonts w:ascii="仿宋_GB2312" w:hAnsi="仿宋_GB2312" w:cs="仿宋_GB2312" w:eastAsia="仿宋_GB2312"/>
                      <w:sz w:val="22"/>
                    </w:rPr>
                    <w:t>4、功率损耗：0.5KW；</w:t>
                  </w:r>
                  <w:r>
                    <w:br/>
                  </w:r>
                  <w:r>
                    <w:rPr>
                      <w:rFonts w:ascii="仿宋_GB2312" w:hAnsi="仿宋_GB2312" w:cs="仿宋_GB2312" w:eastAsia="仿宋_GB2312"/>
                      <w:sz w:val="22"/>
                    </w:rPr>
                    <w:t>5、噪声级：≤54dB。</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b/>
                    </w:rPr>
                    <w:t>手持安检探测器（核心产品）</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▲符合GB 12899-2018《手持式金属探测器通用技术规范》（需在公安部检验报告中体现）</w:t>
                  </w:r>
                  <w:r>
                    <w:br/>
                  </w:r>
                  <w:r>
                    <w:rPr>
                      <w:rFonts w:ascii="仿宋_GB2312" w:hAnsi="仿宋_GB2312" w:cs="仿宋_GB2312" w:eastAsia="仿宋_GB2312"/>
                      <w:sz w:val="22"/>
                    </w:rPr>
                    <w:t>1、外观：流线型外观，表面光滑洁净，无龟裂起泡、涂层脱落、尖叫锐棱、飞边毛刺、明显划痕等现象，小巧精美，便于携带；使用简单、方便，无需调整；</w:t>
                  </w:r>
                  <w:r>
                    <w:br/>
                  </w:r>
                  <w:r>
                    <w:rPr>
                      <w:rFonts w:ascii="仿宋_GB2312" w:hAnsi="仿宋_GB2312" w:cs="仿宋_GB2312" w:eastAsia="仿宋_GB2312"/>
                      <w:sz w:val="22"/>
                    </w:rPr>
                    <w:t>2、自由跌落测试：具有超强的抗震性，坚固耐用，高度1m、六个面分别朝下，每个面跌落2次，自由跌落无损伤。</w:t>
                  </w:r>
                  <w:r>
                    <w:br/>
                  </w:r>
                  <w:r>
                    <w:rPr>
                      <w:rFonts w:ascii="仿宋_GB2312" w:hAnsi="仿宋_GB2312" w:cs="仿宋_GB2312" w:eastAsia="仿宋_GB2312"/>
                      <w:sz w:val="22"/>
                    </w:rPr>
                    <w:t>3、两种报警模式可选：LED灯光鸣声报警或振动报警；</w:t>
                  </w:r>
                  <w:r>
                    <w:br/>
                  </w:r>
                  <w:r>
                    <w:rPr>
                      <w:rFonts w:ascii="仿宋_GB2312" w:hAnsi="仿宋_GB2312" w:cs="仿宋_GB2312" w:eastAsia="仿宋_GB2312"/>
                      <w:sz w:val="22"/>
                    </w:rPr>
                    <w:t>4、方便携带：检测探头面积大，探测速度快；</w:t>
                  </w:r>
                  <w:r>
                    <w:br/>
                  </w:r>
                  <w:r>
                    <w:rPr>
                      <w:rFonts w:ascii="仿宋_GB2312" w:hAnsi="仿宋_GB2312" w:cs="仿宋_GB2312" w:eastAsia="仿宋_GB2312"/>
                      <w:sz w:val="22"/>
                    </w:rPr>
                    <w:t>5、灵敏度可能选择：高、低二种；</w:t>
                  </w:r>
                  <w:r>
                    <w:br/>
                  </w:r>
                  <w:r>
                    <w:rPr>
                      <w:rFonts w:ascii="仿宋_GB2312" w:hAnsi="仿宋_GB2312" w:cs="仿宋_GB2312" w:eastAsia="仿宋_GB2312"/>
                      <w:sz w:val="22"/>
                    </w:rPr>
                    <w:t>6、节能环保：250MA电池一次可连续工作24小时以上；当9V电池降至6V左右，探测距离不变；</w:t>
                  </w:r>
                  <w:r>
                    <w:br/>
                  </w:r>
                  <w:r>
                    <w:rPr>
                      <w:rFonts w:ascii="仿宋_GB2312" w:hAnsi="仿宋_GB2312" w:cs="仿宋_GB2312" w:eastAsia="仿宋_GB2312"/>
                      <w:sz w:val="22"/>
                    </w:rPr>
                    <w:t xml:space="preserve">7、电源：9V标准电池；                  </w:t>
                  </w:r>
                  <w:r>
                    <w:br/>
                  </w:r>
                  <w:r>
                    <w:rPr>
                      <w:rFonts w:ascii="仿宋_GB2312" w:hAnsi="仿宋_GB2312" w:cs="仿宋_GB2312" w:eastAsia="仿宋_GB2312"/>
                      <w:sz w:val="22"/>
                    </w:rPr>
                    <w:t>8、功耗：最大270MW；</w:t>
                  </w:r>
                  <w:r>
                    <w:br/>
                  </w:r>
                  <w:r>
                    <w:rPr>
                      <w:rFonts w:ascii="仿宋_GB2312" w:hAnsi="仿宋_GB2312" w:cs="仿宋_GB2312" w:eastAsia="仿宋_GB2312"/>
                      <w:sz w:val="22"/>
                    </w:rPr>
                    <w:t xml:space="preserve">9、工作频率：22KHZ；                </w:t>
                  </w:r>
                  <w:r>
                    <w:br/>
                  </w:r>
                  <w:r>
                    <w:rPr>
                      <w:rFonts w:ascii="仿宋_GB2312" w:hAnsi="仿宋_GB2312" w:cs="仿宋_GB2312" w:eastAsia="仿宋_GB2312"/>
                      <w:sz w:val="22"/>
                    </w:rPr>
                    <w:t>10、待机电流：≤8.9MA；</w:t>
                  </w:r>
                  <w:r>
                    <w:br/>
                  </w:r>
                  <w:r>
                    <w:rPr>
                      <w:rFonts w:ascii="仿宋_GB2312" w:hAnsi="仿宋_GB2312" w:cs="仿宋_GB2312" w:eastAsia="仿宋_GB2312"/>
                      <w:sz w:val="22"/>
                    </w:rPr>
                    <w:t>11、声音报警工作电流：≤36MA；</w:t>
                  </w:r>
                  <w:r>
                    <w:br/>
                  </w:r>
                  <w:r>
                    <w:rPr>
                      <w:rFonts w:ascii="仿宋_GB2312" w:hAnsi="仿宋_GB2312" w:cs="仿宋_GB2312" w:eastAsia="仿宋_GB2312"/>
                      <w:sz w:val="22"/>
                    </w:rPr>
                    <w:t>12、探测器运动速度范围：0.4m/s—2.0m/s；</w:t>
                  </w:r>
                  <w:r>
                    <w:br/>
                  </w:r>
                  <w:r>
                    <w:rPr>
                      <w:rFonts w:ascii="仿宋_GB2312" w:hAnsi="仿宋_GB2312" w:cs="仿宋_GB2312" w:eastAsia="仿宋_GB2312"/>
                      <w:sz w:val="22"/>
                    </w:rPr>
                    <w:t>▲13、辐射磁感应强度：探测器发出的辐射磁场，其辐射磁感应强度在其表面任一点应≤8.9μt（需在第三方权威检测机构出具的检验报告中体现）。</w:t>
                  </w:r>
                  <w:r>
                    <w:br/>
                  </w:r>
                  <w:r>
                    <w:rPr>
                      <w:rFonts w:ascii="仿宋_GB2312" w:hAnsi="仿宋_GB2312" w:cs="仿宋_GB2312" w:eastAsia="仿宋_GB2312"/>
                      <w:sz w:val="22"/>
                    </w:rPr>
                    <w:t xml:space="preserve">14、工作电压：直流7~12V；          </w:t>
                  </w:r>
                  <w:r>
                    <w:br/>
                  </w:r>
                  <w:r>
                    <w:rPr>
                      <w:rFonts w:ascii="仿宋_GB2312" w:hAnsi="仿宋_GB2312" w:cs="仿宋_GB2312" w:eastAsia="仿宋_GB2312"/>
                      <w:sz w:val="22"/>
                    </w:rPr>
                    <w:t>15、工作温度：-20℃~55℃；</w:t>
                  </w:r>
                  <w:r>
                    <w:br/>
                  </w:r>
                  <w:r>
                    <w:rPr>
                      <w:rFonts w:ascii="仿宋_GB2312" w:hAnsi="仿宋_GB2312" w:cs="仿宋_GB2312" w:eastAsia="仿宋_GB2312"/>
                      <w:sz w:val="22"/>
                    </w:rPr>
                    <w:t>16、复位时间: 0.5秒，自动；</w:t>
                  </w:r>
                  <w:r>
                    <w:br/>
                  </w:r>
                  <w:r>
                    <w:rPr>
                      <w:rFonts w:ascii="仿宋_GB2312" w:hAnsi="仿宋_GB2312" w:cs="仿宋_GB2312" w:eastAsia="仿宋_GB2312"/>
                      <w:sz w:val="22"/>
                    </w:rPr>
                    <w:t>17、整机净重：221g(含电池)；</w:t>
                  </w:r>
                  <w:r>
                    <w:br/>
                  </w:r>
                  <w:r>
                    <w:rPr>
                      <w:rFonts w:ascii="仿宋_GB2312" w:hAnsi="仿宋_GB2312" w:cs="仿宋_GB2312" w:eastAsia="仿宋_GB2312"/>
                      <w:sz w:val="22"/>
                    </w:rPr>
                    <w:t>18、报警声音：≥87dB；</w:t>
                  </w:r>
                  <w:r>
                    <w:br/>
                  </w:r>
                  <w:r>
                    <w:rPr>
                      <w:rFonts w:ascii="仿宋_GB2312" w:hAnsi="仿宋_GB2312" w:cs="仿宋_GB2312" w:eastAsia="仿宋_GB2312"/>
                      <w:sz w:val="22"/>
                    </w:rPr>
                    <w:t>19、尺寸：（长）304mm*（宽）67mm*（高）27mm（不含挂绳）；</w:t>
                  </w:r>
                  <w:r>
                    <w:br/>
                  </w:r>
                  <w:r>
                    <w:rPr>
                      <w:rFonts w:ascii="仿宋_GB2312" w:hAnsi="仿宋_GB2312" w:cs="仿宋_GB2312" w:eastAsia="仿宋_GB2312"/>
                      <w:sz w:val="22"/>
                    </w:rPr>
                    <w:t>20、欠压指示提醒：电池电压低于正常工作电压时，黄色常亮指示灯可亮起；</w:t>
                  </w:r>
                  <w:r>
                    <w:br/>
                  </w:r>
                  <w:r>
                    <w:rPr>
                      <w:rFonts w:ascii="仿宋_GB2312" w:hAnsi="仿宋_GB2312" w:cs="仿宋_GB2312" w:eastAsia="仿宋_GB2312"/>
                      <w:sz w:val="22"/>
                    </w:rPr>
                    <w:t>▲21、探测量显示功能：U型16级信号强度指示灯可根据样机检测到的金属量大小变化（需在第三方权威检测机构出具的检验报告中体现）。</w:t>
                  </w:r>
                  <w:r>
                    <w:br/>
                  </w:r>
                  <w:r>
                    <w:rPr>
                      <w:rFonts w:ascii="仿宋_GB2312" w:hAnsi="仿宋_GB2312" w:cs="仿宋_GB2312" w:eastAsia="仿宋_GB2312"/>
                      <w:sz w:val="22"/>
                    </w:rPr>
                    <w:t>▲22、环境自适应功能：样机具有环境自适应功能，探测时长大于规定的静止探测时长时，可忽略环境中金属引起的报警（需在第三方权威检测机构出具的检验报告中体现）。</w:t>
                  </w:r>
                  <w:r>
                    <w:br/>
                  </w:r>
                  <w:r>
                    <w:rPr>
                      <w:rFonts w:ascii="仿宋_GB2312" w:hAnsi="仿宋_GB2312" w:cs="仿宋_GB2312" w:eastAsia="仿宋_GB2312"/>
                      <w:sz w:val="22"/>
                    </w:rPr>
                    <w:t>23、外壳防护等级：符合GB/T4208-2017中IP31的相关技术要求。</w:t>
                  </w:r>
                  <w:r>
                    <w:br/>
                  </w:r>
                  <w:r>
                    <w:rPr>
                      <w:rFonts w:ascii="仿宋_GB2312" w:hAnsi="仿宋_GB2312" w:cs="仿宋_GB2312" w:eastAsia="仿宋_GB2312"/>
                      <w:sz w:val="22"/>
                    </w:rPr>
                    <w:t>24、抗相互干扰：多台探测器相隔间距0.6m同时使用时，各探测器均能正常工作。</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只</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访客登记一体机</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专门针对机关、企业等有严格出入登记要求的单位而研发的门卫登记管理系统，是集先进的身份证芯片信息读取、高清数码拍照、二维码识别与高速热敏打印等技术为一体的多功能一体机，能详细、快速的记录来访人员的身份信息、图像信息，对来访信息提供便捷的方式查询</w:t>
                  </w:r>
                  <w:r>
                    <w:rPr>
                      <w:rFonts w:ascii="仿宋_GB2312" w:hAnsi="仿宋_GB2312" w:cs="仿宋_GB2312" w:eastAsia="仿宋_GB2312"/>
                      <w:sz w:val="22"/>
                    </w:rPr>
                    <w:t>.</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538"/>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（二）车辆管控</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车辆管控系统</w:t>
                  </w:r>
                </w:p>
              </w:tc>
              <w:tc>
                <w:tcPr>
                  <w:tcW w:type="dxa" w:w="18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标准软件，本地安装，也支持云平台管理，手机端管理，</w:t>
                  </w:r>
                  <w:r>
                    <w:rPr>
                      <w:rFonts w:ascii="仿宋_GB2312" w:hAnsi="仿宋_GB2312" w:cs="仿宋_GB2312" w:eastAsia="仿宋_GB2312"/>
                      <w:sz w:val="22"/>
                    </w:rPr>
                    <w:t>IE浏览器登录管理。</w:t>
                  </w:r>
                  <w:r>
                    <w:br/>
                  </w:r>
                  <w:r>
                    <w:rPr>
                      <w:rFonts w:ascii="仿宋_GB2312" w:hAnsi="仿宋_GB2312" w:cs="仿宋_GB2312" w:eastAsia="仿宋_GB2312"/>
                      <w:sz w:val="22"/>
                    </w:rPr>
                    <w:t>提前预约，后台输入车牌，可直接进入。支持手机端输入车牌</w:t>
                  </w:r>
                </w:p>
              </w:tc>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高清车牌识别一体机</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500万像素车辆身份识智能相机</w:t>
                  </w:r>
                  <w:r>
                    <w:br/>
                  </w:r>
                  <w:r>
                    <w:rPr>
                      <w:rFonts w:ascii="仿宋_GB2312" w:hAnsi="仿宋_GB2312" w:cs="仿宋_GB2312" w:eastAsia="仿宋_GB2312"/>
                      <w:sz w:val="22"/>
                    </w:rPr>
                    <w:t>成像最大分辨率</w:t>
                  </w:r>
                  <w:r>
                    <w:rPr>
                      <w:rFonts w:ascii="仿宋_GB2312" w:hAnsi="仿宋_GB2312" w:cs="仿宋_GB2312" w:eastAsia="仿宋_GB2312"/>
                      <w:sz w:val="22"/>
                    </w:rPr>
                    <w:t xml:space="preserve">2880(H)x1620(V) </w:t>
                  </w:r>
                  <w:r>
                    <w:br/>
                  </w:r>
                  <w:r>
                    <w:rPr>
                      <w:rFonts w:ascii="仿宋_GB2312" w:hAnsi="仿宋_GB2312" w:cs="仿宋_GB2312" w:eastAsia="仿宋_GB2312"/>
                      <w:sz w:val="22"/>
                    </w:rPr>
                    <w:t>视频压缩标准</w:t>
                  </w:r>
                  <w:r>
                    <w:rPr>
                      <w:rFonts w:ascii="仿宋_GB2312" w:hAnsi="仿宋_GB2312" w:cs="仿宋_GB2312" w:eastAsia="仿宋_GB2312"/>
                      <w:sz w:val="22"/>
                    </w:rPr>
                    <w:t xml:space="preserve">H.264/H.265 </w:t>
                  </w:r>
                  <w:r>
                    <w:br/>
                  </w:r>
                  <w:r>
                    <w:rPr>
                      <w:rFonts w:ascii="仿宋_GB2312" w:hAnsi="仿宋_GB2312" w:cs="仿宋_GB2312" w:eastAsia="仿宋_GB2312"/>
                      <w:sz w:val="22"/>
                    </w:rPr>
                    <w:t>镜头标配</w:t>
                  </w:r>
                  <w:r>
                    <w:rPr>
                      <w:rFonts w:ascii="仿宋_GB2312" w:hAnsi="仿宋_GB2312" w:cs="仿宋_GB2312" w:eastAsia="仿宋_GB2312"/>
                      <w:sz w:val="22"/>
                    </w:rPr>
                    <w:t xml:space="preserve">4mm定焦镜头,选配2.8~12mm、7~22mm、5~50mm变焦镜头 标配4mm定焦镜头,选配2.8~12mm变焦镜头 </w:t>
                  </w:r>
                  <w:r>
                    <w:br/>
                  </w:r>
                  <w:r>
                    <w:rPr>
                      <w:rFonts w:ascii="仿宋_GB2312" w:hAnsi="仿宋_GB2312" w:cs="仿宋_GB2312" w:eastAsia="仿宋_GB2312"/>
                      <w:sz w:val="22"/>
                    </w:rPr>
                    <w:t>算法综合识别率</w:t>
                  </w:r>
                  <w:r>
                    <w:rPr>
                      <w:rFonts w:ascii="仿宋_GB2312" w:hAnsi="仿宋_GB2312" w:cs="仿宋_GB2312" w:eastAsia="仿宋_GB2312"/>
                      <w:sz w:val="22"/>
                    </w:rPr>
                    <w:t>抓拍率</w:t>
                  </w:r>
                  <w:r>
                    <w:rPr>
                      <w:rFonts w:ascii="仿宋_GB2312" w:hAnsi="仿宋_GB2312" w:cs="仿宋_GB2312" w:eastAsia="仿宋_GB2312"/>
                      <w:sz w:val="22"/>
                    </w:rPr>
                    <w:t xml:space="preserve">≥99.9%,识别率≥99.8%(典型场景+典型车牌) </w:t>
                  </w:r>
                  <w:r>
                    <w:br/>
                  </w:r>
                  <w:r>
                    <w:rPr>
                      <w:rFonts w:ascii="仿宋_GB2312" w:hAnsi="仿宋_GB2312" w:cs="仿宋_GB2312" w:eastAsia="仿宋_GB2312"/>
                      <w:sz w:val="22"/>
                    </w:rPr>
                    <w:t>适应车速</w:t>
                  </w:r>
                  <w:r>
                    <w:rPr>
                      <w:rFonts w:ascii="仿宋_GB2312" w:hAnsi="仿宋_GB2312" w:cs="仿宋_GB2312" w:eastAsia="仿宋_GB2312"/>
                      <w:sz w:val="22"/>
                    </w:rPr>
                    <w:t xml:space="preserve">0-60公里/小时 </w:t>
                  </w:r>
                  <w:r>
                    <w:br/>
                  </w:r>
                  <w:r>
                    <w:rPr>
                      <w:rFonts w:ascii="仿宋_GB2312" w:hAnsi="仿宋_GB2312" w:cs="仿宋_GB2312" w:eastAsia="仿宋_GB2312"/>
                      <w:sz w:val="22"/>
                    </w:rPr>
                    <w:t>车牌识别类型</w:t>
                  </w:r>
                  <w:r>
                    <w:rPr>
                      <w:rFonts w:ascii="仿宋_GB2312" w:hAnsi="仿宋_GB2312" w:cs="仿宋_GB2312" w:eastAsia="仿宋_GB2312"/>
                      <w:sz w:val="22"/>
                    </w:rPr>
                    <w:t>普通蓝牌、单双层黄牌、新能源车牌、单双层警车车牌、新武警车牌、单双层军车车牌、新使馆车牌、教练车车牌、</w:t>
                  </w:r>
                  <w:r>
                    <w:br/>
                  </w:r>
                  <w:r>
                    <w:rPr>
                      <w:rFonts w:ascii="仿宋_GB2312" w:hAnsi="仿宋_GB2312" w:cs="仿宋_GB2312" w:eastAsia="仿宋_GB2312"/>
                      <w:sz w:val="22"/>
                    </w:rPr>
                    <w:t>港澳进出大陆车牌、应急车牌、民航车牌、特殊车牌等</w:t>
                  </w:r>
                  <w:r>
                    <w:br/>
                  </w:r>
                  <w:r>
                    <w:rPr>
                      <w:rFonts w:ascii="仿宋_GB2312" w:hAnsi="仿宋_GB2312" w:cs="仿宋_GB2312" w:eastAsia="仿宋_GB2312"/>
                      <w:sz w:val="22"/>
                    </w:rPr>
                    <w:t>车牌防伪功能</w:t>
                  </w:r>
                  <w:r>
                    <w:rPr>
                      <w:rFonts w:ascii="仿宋_GB2312" w:hAnsi="仿宋_GB2312" w:cs="仿宋_GB2312" w:eastAsia="仿宋_GB2312"/>
                      <w:sz w:val="22"/>
                    </w:rPr>
                    <w:t>支持异常车牌</w:t>
                  </w:r>
                  <w:r>
                    <w:rPr>
                      <w:rFonts w:ascii="仿宋_GB2312" w:hAnsi="仿宋_GB2312" w:cs="仿宋_GB2312" w:eastAsia="仿宋_GB2312"/>
                      <w:sz w:val="22"/>
                    </w:rPr>
                    <w:t xml:space="preserve">(手机拍照、打印)告警,准确率≥95% </w:t>
                  </w:r>
                  <w:r>
                    <w:br/>
                  </w:r>
                  <w:r>
                    <w:rPr>
                      <w:rFonts w:ascii="仿宋_GB2312" w:hAnsi="仿宋_GB2312" w:cs="仿宋_GB2312" w:eastAsia="仿宋_GB2312"/>
                      <w:sz w:val="22"/>
                    </w:rPr>
                    <w:t>无牌车触发功能</w:t>
                  </w:r>
                  <w:r>
                    <w:rPr>
                      <w:rFonts w:ascii="仿宋_GB2312" w:hAnsi="仿宋_GB2312" w:cs="仿宋_GB2312" w:eastAsia="仿宋_GB2312"/>
                      <w:sz w:val="22"/>
                    </w:rPr>
                    <w:t>支持无牌车视频触发</w:t>
                  </w:r>
                  <w:r>
                    <w:rPr>
                      <w:rFonts w:ascii="仿宋_GB2312" w:hAnsi="仿宋_GB2312" w:cs="仿宋_GB2312" w:eastAsia="仿宋_GB2312"/>
                      <w:sz w:val="22"/>
                    </w:rPr>
                    <w:t xml:space="preserve">,准确率95% </w:t>
                  </w:r>
                  <w:r>
                    <w:br/>
                  </w:r>
                  <w:r>
                    <w:rPr>
                      <w:rFonts w:ascii="仿宋_GB2312" w:hAnsi="仿宋_GB2312" w:cs="仿宋_GB2312" w:eastAsia="仿宋_GB2312"/>
                      <w:sz w:val="22"/>
                    </w:rPr>
                    <w:t>车标识别功能</w:t>
                  </w:r>
                  <w:r>
                    <w:rPr>
                      <w:rFonts w:ascii="仿宋_GB2312" w:hAnsi="仿宋_GB2312" w:cs="仿宋_GB2312" w:eastAsia="仿宋_GB2312"/>
                      <w:sz w:val="22"/>
                    </w:rPr>
                    <w:t>支持</w:t>
                  </w:r>
                  <w:r>
                    <w:rPr>
                      <w:rFonts w:ascii="仿宋_GB2312" w:hAnsi="仿宋_GB2312" w:cs="仿宋_GB2312" w:eastAsia="仿宋_GB2312"/>
                      <w:sz w:val="22"/>
                    </w:rPr>
                    <w:t xml:space="preserve">121种主流车标识别,准确率98% </w:t>
                  </w:r>
                  <w:r>
                    <w:br/>
                  </w:r>
                  <w:r>
                    <w:rPr>
                      <w:rFonts w:ascii="仿宋_GB2312" w:hAnsi="仿宋_GB2312" w:cs="仿宋_GB2312" w:eastAsia="仿宋_GB2312"/>
                      <w:sz w:val="22"/>
                    </w:rPr>
                    <w:t>车款识别功能</w:t>
                  </w:r>
                  <w:r>
                    <w:rPr>
                      <w:rFonts w:ascii="仿宋_GB2312" w:hAnsi="仿宋_GB2312" w:cs="仿宋_GB2312" w:eastAsia="仿宋_GB2312"/>
                      <w:sz w:val="22"/>
                    </w:rPr>
                    <w:t>支持</w:t>
                  </w:r>
                  <w:r>
                    <w:rPr>
                      <w:rFonts w:ascii="仿宋_GB2312" w:hAnsi="仿宋_GB2312" w:cs="仿宋_GB2312" w:eastAsia="仿宋_GB2312"/>
                      <w:sz w:val="22"/>
                    </w:rPr>
                    <w:t xml:space="preserve">2100多种主流车款识别,准确率95% </w:t>
                  </w:r>
                  <w:r>
                    <w:br/>
                  </w:r>
                  <w:r>
                    <w:rPr>
                      <w:rFonts w:ascii="仿宋_GB2312" w:hAnsi="仿宋_GB2312" w:cs="仿宋_GB2312" w:eastAsia="仿宋_GB2312"/>
                      <w:sz w:val="22"/>
                    </w:rPr>
                    <w:t>车型识别功能</w:t>
                  </w:r>
                  <w:r>
                    <w:rPr>
                      <w:rFonts w:ascii="仿宋_GB2312" w:hAnsi="仿宋_GB2312" w:cs="仿宋_GB2312" w:eastAsia="仿宋_GB2312"/>
                      <w:sz w:val="22"/>
                    </w:rPr>
                    <w:t>支持</w:t>
                  </w:r>
                  <w:r>
                    <w:rPr>
                      <w:rFonts w:ascii="仿宋_GB2312" w:hAnsi="仿宋_GB2312" w:cs="仿宋_GB2312" w:eastAsia="仿宋_GB2312"/>
                      <w:sz w:val="22"/>
                    </w:rPr>
                    <w:t xml:space="preserve">7种车型识别(轿车、SUV、MPV、小型客车、大型客车、小型货车、大型货车),准确率98% </w:t>
                  </w:r>
                  <w:r>
                    <w:br/>
                  </w:r>
                  <w:r>
                    <w:rPr>
                      <w:rFonts w:ascii="仿宋_GB2312" w:hAnsi="仿宋_GB2312" w:cs="仿宋_GB2312" w:eastAsia="仿宋_GB2312"/>
                      <w:sz w:val="22"/>
                    </w:rPr>
                    <w:t>车身颜色识别功能</w:t>
                  </w:r>
                  <w:r>
                    <w:rPr>
                      <w:rFonts w:ascii="仿宋_GB2312" w:hAnsi="仿宋_GB2312" w:cs="仿宋_GB2312" w:eastAsia="仿宋_GB2312"/>
                      <w:sz w:val="22"/>
                    </w:rPr>
                    <w:t>支持主流车身颜色识别</w:t>
                  </w:r>
                  <w:r>
                    <w:rPr>
                      <w:rFonts w:ascii="仿宋_GB2312" w:hAnsi="仿宋_GB2312" w:cs="仿宋_GB2312" w:eastAsia="仿宋_GB2312"/>
                      <w:sz w:val="22"/>
                    </w:rPr>
                    <w:t xml:space="preserve">(白、银、黑、蓝、红、灰、棕、其他),准确率95% </w:t>
                  </w:r>
                  <w:r>
                    <w:br/>
                  </w:r>
                  <w:r>
                    <w:rPr>
                      <w:rFonts w:ascii="仿宋_GB2312" w:hAnsi="仿宋_GB2312" w:cs="仿宋_GB2312" w:eastAsia="仿宋_GB2312"/>
                      <w:sz w:val="22"/>
                    </w:rPr>
                    <w:t>车牌白名单</w:t>
                  </w:r>
                  <w:r>
                    <w:rPr>
                      <w:rFonts w:ascii="仿宋_GB2312" w:hAnsi="仿宋_GB2312" w:cs="仿宋_GB2312" w:eastAsia="仿宋_GB2312"/>
                      <w:sz w:val="22"/>
                    </w:rPr>
                    <w:t>支持精准、智能模糊匹配白名单车牌规则</w:t>
                  </w:r>
                  <w:r>
                    <w:rPr>
                      <w:rFonts w:ascii="仿宋_GB2312" w:hAnsi="仿宋_GB2312" w:cs="仿宋_GB2312" w:eastAsia="仿宋_GB2312"/>
                      <w:sz w:val="22"/>
                    </w:rPr>
                    <w:t xml:space="preserve">,支持10000条 </w:t>
                  </w:r>
                  <w:r>
                    <w:br/>
                  </w:r>
                  <w:r>
                    <w:rPr>
                      <w:rFonts w:ascii="仿宋_GB2312" w:hAnsi="仿宋_GB2312" w:cs="仿宋_GB2312" w:eastAsia="仿宋_GB2312"/>
                      <w:sz w:val="22"/>
                    </w:rPr>
                    <w:t>车牌智能校准</w:t>
                  </w:r>
                  <w:r>
                    <w:rPr>
                      <w:rFonts w:ascii="仿宋_GB2312" w:hAnsi="仿宋_GB2312" w:cs="仿宋_GB2312" w:eastAsia="仿宋_GB2312"/>
                      <w:sz w:val="22"/>
                    </w:rPr>
                    <w:t>支持精准或以通配符的方式</w:t>
                  </w:r>
                  <w:r>
                    <w:rPr>
                      <w:rFonts w:ascii="仿宋_GB2312" w:hAnsi="仿宋_GB2312" w:cs="仿宋_GB2312" w:eastAsia="仿宋_GB2312"/>
                      <w:sz w:val="22"/>
                    </w:rPr>
                    <w:t xml:space="preserve">,智能校准车牌号及车牌类型及颜色 </w:t>
                  </w:r>
                  <w:r>
                    <w:br/>
                  </w:r>
                  <w:r>
                    <w:rPr>
                      <w:rFonts w:ascii="仿宋_GB2312" w:hAnsi="仿宋_GB2312" w:cs="仿宋_GB2312" w:eastAsia="仿宋_GB2312"/>
                      <w:sz w:val="22"/>
                    </w:rPr>
                    <w:t>通讯</w:t>
                  </w:r>
                  <w:r>
                    <w:rPr>
                      <w:rFonts w:ascii="仿宋_GB2312" w:hAnsi="仿宋_GB2312" w:cs="仿宋_GB2312" w:eastAsia="仿宋_GB2312"/>
                      <w:sz w:val="22"/>
                    </w:rPr>
                    <w:t>协议</w:t>
                  </w:r>
                  <w:r>
                    <w:rPr>
                      <w:rFonts w:ascii="仿宋_GB2312" w:hAnsi="仿宋_GB2312" w:cs="仿宋_GB2312" w:eastAsia="仿宋_GB2312"/>
                      <w:sz w:val="22"/>
                    </w:rPr>
                    <w:t xml:space="preserve">SDK、ONVIF、HTTP、MQTT、RTSP、TCP/IP、UDP、RS485、NTP、FLV </w:t>
                  </w:r>
                  <w:r>
                    <w:br/>
                  </w:r>
                  <w:r>
                    <w:rPr>
                      <w:rFonts w:ascii="仿宋_GB2312" w:hAnsi="仿宋_GB2312" w:cs="仿宋_GB2312" w:eastAsia="仿宋_GB2312"/>
                      <w:sz w:val="22"/>
                    </w:rPr>
                    <w:t>接口</w:t>
                  </w:r>
                  <w:r>
                    <w:rPr>
                      <w:rFonts w:ascii="仿宋_GB2312" w:hAnsi="仿宋_GB2312" w:cs="仿宋_GB2312" w:eastAsia="仿宋_GB2312"/>
                      <w:sz w:val="22"/>
                    </w:rPr>
                    <w:t>网络</w:t>
                  </w:r>
                  <w:r>
                    <w:rPr>
                      <w:rFonts w:ascii="仿宋_GB2312" w:hAnsi="仿宋_GB2312" w:cs="仿宋_GB2312" w:eastAsia="仿宋_GB2312"/>
                      <w:sz w:val="22"/>
                    </w:rPr>
                    <w:t xml:space="preserve">1路10/100Mbps自适应RJ45 2路10/100Mbps自适应RJ45 1路10/100Mbps自适应RJ45 </w:t>
                  </w:r>
                  <w:r>
                    <w:br/>
                  </w:r>
                  <w:r>
                    <w:rPr>
                      <w:rFonts w:ascii="仿宋_GB2312" w:hAnsi="仿宋_GB2312" w:cs="仿宋_GB2312" w:eastAsia="仿宋_GB2312"/>
                      <w:sz w:val="22"/>
                    </w:rPr>
                    <w:t xml:space="preserve">10 2路I0输入,2路10输出 4路I0输入,4路I0输出 2路I0 输入，2路I0输出 </w:t>
                  </w:r>
                  <w:r>
                    <w:br/>
                  </w:r>
                  <w:r>
                    <w:rPr>
                      <w:rFonts w:ascii="仿宋_GB2312" w:hAnsi="仿宋_GB2312" w:cs="仿宋_GB2312" w:eastAsia="仿宋_GB2312"/>
                      <w:sz w:val="22"/>
                    </w:rPr>
                    <w:t>蓝牙</w:t>
                  </w:r>
                  <w:r>
                    <w:rPr>
                      <w:rFonts w:ascii="仿宋_GB2312" w:hAnsi="仿宋_GB2312" w:cs="仿宋_GB2312" w:eastAsia="仿宋_GB2312"/>
                      <w:sz w:val="22"/>
                    </w:rPr>
                    <w:t>支持</w:t>
                  </w:r>
                  <w:r>
                    <w:rPr>
                      <w:rFonts w:ascii="仿宋_GB2312" w:hAnsi="仿宋_GB2312" w:cs="仿宋_GB2312" w:eastAsia="仿宋_GB2312"/>
                      <w:sz w:val="22"/>
                    </w:rPr>
                    <w:t xml:space="preserve">(选配) 不支持 </w:t>
                  </w:r>
                  <w:r>
                    <w:br/>
                  </w:r>
                  <w:r>
                    <w:rPr>
                      <w:rFonts w:ascii="仿宋_GB2312" w:hAnsi="仿宋_GB2312" w:cs="仿宋_GB2312" w:eastAsia="仿宋_GB2312"/>
                      <w:sz w:val="22"/>
                    </w:rPr>
                    <w:t>其它</w:t>
                  </w:r>
                  <w:r>
                    <w:rPr>
                      <w:rFonts w:ascii="仿宋_GB2312" w:hAnsi="仿宋_GB2312" w:cs="仿宋_GB2312" w:eastAsia="仿宋_GB2312"/>
                      <w:sz w:val="22"/>
                    </w:rPr>
                    <w:t xml:space="preserve">2路RS485,1路TF卡槽(最大支持256G容量),4G选配 </w:t>
                  </w:r>
                  <w:r>
                    <w:br/>
                  </w:r>
                  <w:r>
                    <w:rPr>
                      <w:rFonts w:ascii="仿宋_GB2312" w:hAnsi="仿宋_GB2312" w:cs="仿宋_GB2312" w:eastAsia="仿宋_GB2312"/>
                      <w:sz w:val="22"/>
                    </w:rPr>
                    <w:t>可靠性</w:t>
                  </w:r>
                  <w:r>
                    <w:rPr>
                      <w:rFonts w:ascii="仿宋_GB2312" w:hAnsi="仿宋_GB2312" w:cs="仿宋_GB2312" w:eastAsia="仿宋_GB2312"/>
                      <w:sz w:val="22"/>
                    </w:rPr>
                    <w:t>运行环境</w:t>
                  </w:r>
                  <w:r>
                    <w:rPr>
                      <w:rFonts w:ascii="仿宋_GB2312" w:hAnsi="仿宋_GB2312" w:cs="仿宋_GB2312" w:eastAsia="仿宋_GB2312"/>
                      <w:sz w:val="22"/>
                    </w:rPr>
                    <w:t>供电</w:t>
                  </w:r>
                  <w:r>
                    <w:rPr>
                      <w:rFonts w:ascii="仿宋_GB2312" w:hAnsi="仿宋_GB2312" w:cs="仿宋_GB2312" w:eastAsia="仿宋_GB2312"/>
                      <w:sz w:val="22"/>
                    </w:rPr>
                    <w:t xml:space="preserve">12VDC，功耗≤5W，温度-30°C~70C </w:t>
                  </w:r>
                  <w:r>
                    <w:br/>
                  </w:r>
                  <w:r>
                    <w:rPr>
                      <w:rFonts w:ascii="仿宋_GB2312" w:hAnsi="仿宋_GB2312" w:cs="仿宋_GB2312" w:eastAsia="仿宋_GB2312"/>
                      <w:sz w:val="22"/>
                    </w:rPr>
                    <w:t>尺寸</w:t>
                  </w:r>
                  <w:r>
                    <w:rPr>
                      <w:rFonts w:ascii="仿宋_GB2312" w:hAnsi="仿宋_GB2312" w:cs="仿宋_GB2312" w:eastAsia="仿宋_GB2312"/>
                      <w:sz w:val="22"/>
                    </w:rPr>
                    <w:t xml:space="preserve">440mm(L)X144mm(W)x103mm(H) 82.92mm(L)x77.25mm(W)x80.38mm(H) </w:t>
                  </w:r>
                  <w:r>
                    <w:br/>
                  </w:r>
                  <w:r>
                    <w:rPr>
                      <w:rFonts w:ascii="仿宋_GB2312" w:hAnsi="仿宋_GB2312" w:cs="仿宋_GB2312" w:eastAsia="仿宋_GB2312"/>
                      <w:sz w:val="22"/>
                    </w:rPr>
                    <w:t>结构</w:t>
                  </w:r>
                  <w:r>
                    <w:rPr>
                      <w:rFonts w:ascii="仿宋_GB2312" w:hAnsi="仿宋_GB2312" w:cs="仿宋_GB2312" w:eastAsia="仿宋_GB2312"/>
                      <w:sz w:val="22"/>
                    </w:rPr>
                    <w:t>管理协议</w:t>
                  </w:r>
                  <w:r>
                    <w:rPr>
                      <w:rFonts w:ascii="仿宋_GB2312" w:hAnsi="仿宋_GB2312" w:cs="仿宋_GB2312" w:eastAsia="仿宋_GB2312"/>
                      <w:sz w:val="22"/>
                    </w:rPr>
                    <w:t xml:space="preserve">PC\移动端管理、PC管理工具、SDK开发包、HTTP推送、MQTT推送 </w:t>
                  </w:r>
                  <w:r>
                    <w:br/>
                  </w:r>
                  <w:r>
                    <w:rPr>
                      <w:rFonts w:ascii="仿宋_GB2312" w:hAnsi="仿宋_GB2312" w:cs="仿宋_GB2312" w:eastAsia="仿宋_GB2312"/>
                      <w:sz w:val="22"/>
                    </w:rPr>
                    <w:t>管理</w:t>
                  </w:r>
                  <w:r>
                    <w:rPr>
                      <w:rFonts w:ascii="仿宋_GB2312" w:hAnsi="仿宋_GB2312" w:cs="仿宋_GB2312" w:eastAsia="仿宋_GB2312"/>
                      <w:sz w:val="22"/>
                    </w:rPr>
                    <w:t>云管理</w:t>
                  </w:r>
                  <w:r>
                    <w:rPr>
                      <w:rFonts w:ascii="仿宋_GB2312" w:hAnsi="仿宋_GB2312" w:cs="仿宋_GB2312" w:eastAsia="仿宋_GB2312"/>
                      <w:sz w:val="22"/>
                    </w:rPr>
                    <w:t>远程管理单台相机、通过账号集中管理多台相机、支持云</w:t>
                  </w:r>
                  <w:r>
                    <w:rPr>
                      <w:rFonts w:ascii="仿宋_GB2312" w:hAnsi="仿宋_GB2312" w:cs="仿宋_GB2312" w:eastAsia="仿宋_GB2312"/>
                      <w:sz w:val="22"/>
                    </w:rPr>
                    <w:t>SDK开发管理平台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辅助识别摄像机</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500万像素车辆身份识智能相机</w:t>
                  </w:r>
                  <w:r>
                    <w:br/>
                  </w:r>
                  <w:r>
                    <w:rPr>
                      <w:rFonts w:ascii="仿宋_GB2312" w:hAnsi="仿宋_GB2312" w:cs="仿宋_GB2312" w:eastAsia="仿宋_GB2312"/>
                      <w:sz w:val="22"/>
                    </w:rPr>
                    <w:t>成像最大分辨率</w:t>
                  </w:r>
                  <w:r>
                    <w:rPr>
                      <w:rFonts w:ascii="仿宋_GB2312" w:hAnsi="仿宋_GB2312" w:cs="仿宋_GB2312" w:eastAsia="仿宋_GB2312"/>
                      <w:sz w:val="22"/>
                    </w:rPr>
                    <w:t xml:space="preserve">2880(H)x1620(V) </w:t>
                  </w:r>
                  <w:r>
                    <w:br/>
                  </w:r>
                  <w:r>
                    <w:rPr>
                      <w:rFonts w:ascii="仿宋_GB2312" w:hAnsi="仿宋_GB2312" w:cs="仿宋_GB2312" w:eastAsia="仿宋_GB2312"/>
                      <w:sz w:val="22"/>
                    </w:rPr>
                    <w:t>视频压缩标准</w:t>
                  </w:r>
                  <w:r>
                    <w:rPr>
                      <w:rFonts w:ascii="仿宋_GB2312" w:hAnsi="仿宋_GB2312" w:cs="仿宋_GB2312" w:eastAsia="仿宋_GB2312"/>
                      <w:sz w:val="22"/>
                    </w:rPr>
                    <w:t xml:space="preserve">H.264/H.265 </w:t>
                  </w:r>
                  <w:r>
                    <w:br/>
                  </w:r>
                  <w:r>
                    <w:rPr>
                      <w:rFonts w:ascii="仿宋_GB2312" w:hAnsi="仿宋_GB2312" w:cs="仿宋_GB2312" w:eastAsia="仿宋_GB2312"/>
                      <w:sz w:val="22"/>
                    </w:rPr>
                    <w:t>镜头标配</w:t>
                  </w:r>
                  <w:r>
                    <w:rPr>
                      <w:rFonts w:ascii="仿宋_GB2312" w:hAnsi="仿宋_GB2312" w:cs="仿宋_GB2312" w:eastAsia="仿宋_GB2312"/>
                      <w:sz w:val="22"/>
                    </w:rPr>
                    <w:t xml:space="preserve">4mm定焦镜头,选配2.8~12mm、7~22mm、5~50mm变焦镜头 标配4mm定焦镜头,选配2.8~12mm变焦镜头 </w:t>
                  </w:r>
                  <w:r>
                    <w:br/>
                  </w:r>
                  <w:r>
                    <w:rPr>
                      <w:rFonts w:ascii="仿宋_GB2312" w:hAnsi="仿宋_GB2312" w:cs="仿宋_GB2312" w:eastAsia="仿宋_GB2312"/>
                      <w:sz w:val="22"/>
                    </w:rPr>
                    <w:t>算法综合识别率</w:t>
                  </w:r>
                  <w:r>
                    <w:rPr>
                      <w:rFonts w:ascii="仿宋_GB2312" w:hAnsi="仿宋_GB2312" w:cs="仿宋_GB2312" w:eastAsia="仿宋_GB2312"/>
                      <w:sz w:val="22"/>
                    </w:rPr>
                    <w:t>抓拍率</w:t>
                  </w:r>
                  <w:r>
                    <w:rPr>
                      <w:rFonts w:ascii="仿宋_GB2312" w:hAnsi="仿宋_GB2312" w:cs="仿宋_GB2312" w:eastAsia="仿宋_GB2312"/>
                      <w:sz w:val="22"/>
                    </w:rPr>
                    <w:t xml:space="preserve">≥99.9%,识别率≥99.8%(典型场景+典型车牌) </w:t>
                  </w:r>
                  <w:r>
                    <w:br/>
                  </w:r>
                  <w:r>
                    <w:rPr>
                      <w:rFonts w:ascii="仿宋_GB2312" w:hAnsi="仿宋_GB2312" w:cs="仿宋_GB2312" w:eastAsia="仿宋_GB2312"/>
                      <w:sz w:val="22"/>
                    </w:rPr>
                    <w:t>适应车速</w:t>
                  </w:r>
                  <w:r>
                    <w:rPr>
                      <w:rFonts w:ascii="仿宋_GB2312" w:hAnsi="仿宋_GB2312" w:cs="仿宋_GB2312" w:eastAsia="仿宋_GB2312"/>
                      <w:sz w:val="22"/>
                    </w:rPr>
                    <w:t xml:space="preserve">0-60公里/小时 </w:t>
                  </w:r>
                  <w:r>
                    <w:br/>
                  </w:r>
                  <w:r>
                    <w:rPr>
                      <w:rFonts w:ascii="仿宋_GB2312" w:hAnsi="仿宋_GB2312" w:cs="仿宋_GB2312" w:eastAsia="仿宋_GB2312"/>
                      <w:sz w:val="22"/>
                    </w:rPr>
                    <w:t>车牌识别类型</w:t>
                  </w:r>
                  <w:r>
                    <w:rPr>
                      <w:rFonts w:ascii="仿宋_GB2312" w:hAnsi="仿宋_GB2312" w:cs="仿宋_GB2312" w:eastAsia="仿宋_GB2312"/>
                      <w:sz w:val="22"/>
                    </w:rPr>
                    <w:t>普通蓝牌、单双层黄牌、新能源车牌、单双层警车车牌、新武警车牌、单双层军车车牌、新使馆车牌、教练车车牌、</w:t>
                  </w:r>
                  <w:r>
                    <w:br/>
                  </w:r>
                  <w:r>
                    <w:rPr>
                      <w:rFonts w:ascii="仿宋_GB2312" w:hAnsi="仿宋_GB2312" w:cs="仿宋_GB2312" w:eastAsia="仿宋_GB2312"/>
                      <w:sz w:val="22"/>
                    </w:rPr>
                    <w:t>港澳进出大陆车牌、应急车牌、民航车牌、特殊车牌等</w:t>
                  </w:r>
                  <w:r>
                    <w:br/>
                  </w:r>
                  <w:r>
                    <w:rPr>
                      <w:rFonts w:ascii="仿宋_GB2312" w:hAnsi="仿宋_GB2312" w:cs="仿宋_GB2312" w:eastAsia="仿宋_GB2312"/>
                      <w:sz w:val="22"/>
                    </w:rPr>
                    <w:t>车牌防伪功能</w:t>
                  </w:r>
                  <w:r>
                    <w:rPr>
                      <w:rFonts w:ascii="仿宋_GB2312" w:hAnsi="仿宋_GB2312" w:cs="仿宋_GB2312" w:eastAsia="仿宋_GB2312"/>
                      <w:sz w:val="22"/>
                    </w:rPr>
                    <w:t>支持异常车牌</w:t>
                  </w:r>
                  <w:r>
                    <w:rPr>
                      <w:rFonts w:ascii="仿宋_GB2312" w:hAnsi="仿宋_GB2312" w:cs="仿宋_GB2312" w:eastAsia="仿宋_GB2312"/>
                      <w:sz w:val="22"/>
                    </w:rPr>
                    <w:t xml:space="preserve">(手机拍照、打印)告警,准确率≥95% </w:t>
                  </w:r>
                  <w:r>
                    <w:br/>
                  </w:r>
                  <w:r>
                    <w:rPr>
                      <w:rFonts w:ascii="仿宋_GB2312" w:hAnsi="仿宋_GB2312" w:cs="仿宋_GB2312" w:eastAsia="仿宋_GB2312"/>
                      <w:sz w:val="22"/>
                    </w:rPr>
                    <w:t>无牌车触发功能</w:t>
                  </w:r>
                  <w:r>
                    <w:rPr>
                      <w:rFonts w:ascii="仿宋_GB2312" w:hAnsi="仿宋_GB2312" w:cs="仿宋_GB2312" w:eastAsia="仿宋_GB2312"/>
                      <w:sz w:val="22"/>
                    </w:rPr>
                    <w:t>支持无牌车视频触发</w:t>
                  </w:r>
                  <w:r>
                    <w:rPr>
                      <w:rFonts w:ascii="仿宋_GB2312" w:hAnsi="仿宋_GB2312" w:cs="仿宋_GB2312" w:eastAsia="仿宋_GB2312"/>
                      <w:sz w:val="22"/>
                    </w:rPr>
                    <w:t xml:space="preserve">,准确率95% </w:t>
                  </w:r>
                  <w:r>
                    <w:br/>
                  </w:r>
                  <w:r>
                    <w:rPr>
                      <w:rFonts w:ascii="仿宋_GB2312" w:hAnsi="仿宋_GB2312" w:cs="仿宋_GB2312" w:eastAsia="仿宋_GB2312"/>
                      <w:sz w:val="22"/>
                    </w:rPr>
                    <w:t>车标识别功能</w:t>
                  </w:r>
                  <w:r>
                    <w:rPr>
                      <w:rFonts w:ascii="仿宋_GB2312" w:hAnsi="仿宋_GB2312" w:cs="仿宋_GB2312" w:eastAsia="仿宋_GB2312"/>
                      <w:sz w:val="22"/>
                    </w:rPr>
                    <w:t>支持</w:t>
                  </w:r>
                  <w:r>
                    <w:rPr>
                      <w:rFonts w:ascii="仿宋_GB2312" w:hAnsi="仿宋_GB2312" w:cs="仿宋_GB2312" w:eastAsia="仿宋_GB2312"/>
                      <w:sz w:val="22"/>
                    </w:rPr>
                    <w:t xml:space="preserve">121种主流车标识别,准确率98% </w:t>
                  </w:r>
                  <w:r>
                    <w:br/>
                  </w:r>
                  <w:r>
                    <w:rPr>
                      <w:rFonts w:ascii="仿宋_GB2312" w:hAnsi="仿宋_GB2312" w:cs="仿宋_GB2312" w:eastAsia="仿宋_GB2312"/>
                      <w:sz w:val="22"/>
                    </w:rPr>
                    <w:t>车款识别功能</w:t>
                  </w:r>
                  <w:r>
                    <w:rPr>
                      <w:rFonts w:ascii="仿宋_GB2312" w:hAnsi="仿宋_GB2312" w:cs="仿宋_GB2312" w:eastAsia="仿宋_GB2312"/>
                      <w:sz w:val="22"/>
                    </w:rPr>
                    <w:t>支持</w:t>
                  </w:r>
                  <w:r>
                    <w:rPr>
                      <w:rFonts w:ascii="仿宋_GB2312" w:hAnsi="仿宋_GB2312" w:cs="仿宋_GB2312" w:eastAsia="仿宋_GB2312"/>
                      <w:sz w:val="22"/>
                    </w:rPr>
                    <w:t xml:space="preserve">2100多种主流车款识别,准确率95% </w:t>
                  </w:r>
                  <w:r>
                    <w:br/>
                  </w:r>
                  <w:r>
                    <w:rPr>
                      <w:rFonts w:ascii="仿宋_GB2312" w:hAnsi="仿宋_GB2312" w:cs="仿宋_GB2312" w:eastAsia="仿宋_GB2312"/>
                      <w:sz w:val="22"/>
                    </w:rPr>
                    <w:t>车型识别功能</w:t>
                  </w:r>
                  <w:r>
                    <w:rPr>
                      <w:rFonts w:ascii="仿宋_GB2312" w:hAnsi="仿宋_GB2312" w:cs="仿宋_GB2312" w:eastAsia="仿宋_GB2312"/>
                      <w:sz w:val="22"/>
                    </w:rPr>
                    <w:t>支持</w:t>
                  </w:r>
                  <w:r>
                    <w:rPr>
                      <w:rFonts w:ascii="仿宋_GB2312" w:hAnsi="仿宋_GB2312" w:cs="仿宋_GB2312" w:eastAsia="仿宋_GB2312"/>
                      <w:sz w:val="22"/>
                    </w:rPr>
                    <w:t xml:space="preserve">7种车型识别(轿车、SUV、MPV、小型客车、大型客车、小型货车、大型货车),准确率98% </w:t>
                  </w:r>
                  <w:r>
                    <w:br/>
                  </w:r>
                  <w:r>
                    <w:rPr>
                      <w:rFonts w:ascii="仿宋_GB2312" w:hAnsi="仿宋_GB2312" w:cs="仿宋_GB2312" w:eastAsia="仿宋_GB2312"/>
                      <w:sz w:val="22"/>
                    </w:rPr>
                    <w:t>车身颜色识别功能</w:t>
                  </w:r>
                  <w:r>
                    <w:rPr>
                      <w:rFonts w:ascii="仿宋_GB2312" w:hAnsi="仿宋_GB2312" w:cs="仿宋_GB2312" w:eastAsia="仿宋_GB2312"/>
                      <w:sz w:val="22"/>
                    </w:rPr>
                    <w:t>支持主流车身颜色识别</w:t>
                  </w:r>
                  <w:r>
                    <w:rPr>
                      <w:rFonts w:ascii="仿宋_GB2312" w:hAnsi="仿宋_GB2312" w:cs="仿宋_GB2312" w:eastAsia="仿宋_GB2312"/>
                      <w:sz w:val="22"/>
                    </w:rPr>
                    <w:t xml:space="preserve">(白、银、黑、蓝、红、灰、棕、其他),准确率95% </w:t>
                  </w:r>
                  <w:r>
                    <w:br/>
                  </w:r>
                  <w:r>
                    <w:rPr>
                      <w:rFonts w:ascii="仿宋_GB2312" w:hAnsi="仿宋_GB2312" w:cs="仿宋_GB2312" w:eastAsia="仿宋_GB2312"/>
                      <w:sz w:val="22"/>
                    </w:rPr>
                    <w:t>车牌白名单</w:t>
                  </w:r>
                  <w:r>
                    <w:rPr>
                      <w:rFonts w:ascii="仿宋_GB2312" w:hAnsi="仿宋_GB2312" w:cs="仿宋_GB2312" w:eastAsia="仿宋_GB2312"/>
                      <w:sz w:val="22"/>
                    </w:rPr>
                    <w:t>支持精准、智能模糊匹配白名单车牌规则</w:t>
                  </w:r>
                  <w:r>
                    <w:rPr>
                      <w:rFonts w:ascii="仿宋_GB2312" w:hAnsi="仿宋_GB2312" w:cs="仿宋_GB2312" w:eastAsia="仿宋_GB2312"/>
                      <w:sz w:val="22"/>
                    </w:rPr>
                    <w:t xml:space="preserve">,支持10000条 </w:t>
                  </w:r>
                  <w:r>
                    <w:br/>
                  </w:r>
                  <w:r>
                    <w:rPr>
                      <w:rFonts w:ascii="仿宋_GB2312" w:hAnsi="仿宋_GB2312" w:cs="仿宋_GB2312" w:eastAsia="仿宋_GB2312"/>
                      <w:sz w:val="22"/>
                    </w:rPr>
                    <w:t>车牌智能校准</w:t>
                  </w:r>
                  <w:r>
                    <w:rPr>
                      <w:rFonts w:ascii="仿宋_GB2312" w:hAnsi="仿宋_GB2312" w:cs="仿宋_GB2312" w:eastAsia="仿宋_GB2312"/>
                      <w:sz w:val="22"/>
                    </w:rPr>
                    <w:t>支持精准或以通配符的方式</w:t>
                  </w:r>
                  <w:r>
                    <w:rPr>
                      <w:rFonts w:ascii="仿宋_GB2312" w:hAnsi="仿宋_GB2312" w:cs="仿宋_GB2312" w:eastAsia="仿宋_GB2312"/>
                      <w:sz w:val="22"/>
                    </w:rPr>
                    <w:t xml:space="preserve">,智能校准车牌号及车牌类型及颜色 </w:t>
                  </w:r>
                  <w:r>
                    <w:br/>
                  </w:r>
                  <w:r>
                    <w:rPr>
                      <w:rFonts w:ascii="仿宋_GB2312" w:hAnsi="仿宋_GB2312" w:cs="仿宋_GB2312" w:eastAsia="仿宋_GB2312"/>
                      <w:sz w:val="22"/>
                    </w:rPr>
                    <w:t>通讯</w:t>
                  </w:r>
                  <w:r>
                    <w:rPr>
                      <w:rFonts w:ascii="仿宋_GB2312" w:hAnsi="仿宋_GB2312" w:cs="仿宋_GB2312" w:eastAsia="仿宋_GB2312"/>
                      <w:sz w:val="22"/>
                    </w:rPr>
                    <w:t>协议</w:t>
                  </w:r>
                  <w:r>
                    <w:rPr>
                      <w:rFonts w:ascii="仿宋_GB2312" w:hAnsi="仿宋_GB2312" w:cs="仿宋_GB2312" w:eastAsia="仿宋_GB2312"/>
                      <w:sz w:val="22"/>
                    </w:rPr>
                    <w:t xml:space="preserve">SDK、ONVIF、HTTP、MQTT、RTSP、TCP/IP、UDP、RS485、NTP、FLV </w:t>
                  </w:r>
                  <w:r>
                    <w:br/>
                  </w:r>
                  <w:r>
                    <w:rPr>
                      <w:rFonts w:ascii="仿宋_GB2312" w:hAnsi="仿宋_GB2312" w:cs="仿宋_GB2312" w:eastAsia="仿宋_GB2312"/>
                      <w:sz w:val="22"/>
                    </w:rPr>
                    <w:t>接口</w:t>
                  </w:r>
                  <w:r>
                    <w:rPr>
                      <w:rFonts w:ascii="仿宋_GB2312" w:hAnsi="仿宋_GB2312" w:cs="仿宋_GB2312" w:eastAsia="仿宋_GB2312"/>
                      <w:sz w:val="22"/>
                    </w:rPr>
                    <w:t>网络</w:t>
                  </w:r>
                  <w:r>
                    <w:rPr>
                      <w:rFonts w:ascii="仿宋_GB2312" w:hAnsi="仿宋_GB2312" w:cs="仿宋_GB2312" w:eastAsia="仿宋_GB2312"/>
                      <w:sz w:val="22"/>
                    </w:rPr>
                    <w:t xml:space="preserve">1路10/100Mbps自适应RJ45 2路10/100Mbps自适应RJ45 1路10/100Mbps自适应RJ45 </w:t>
                  </w:r>
                  <w:r>
                    <w:br/>
                  </w:r>
                  <w:r>
                    <w:rPr>
                      <w:rFonts w:ascii="仿宋_GB2312" w:hAnsi="仿宋_GB2312" w:cs="仿宋_GB2312" w:eastAsia="仿宋_GB2312"/>
                      <w:sz w:val="22"/>
                    </w:rPr>
                    <w:t xml:space="preserve">10 2路I0输入,2路10输出 4路I0输入,4路I0输出 2路I0 输入，2路I0输出 </w:t>
                  </w:r>
                  <w:r>
                    <w:br/>
                  </w:r>
                  <w:r>
                    <w:rPr>
                      <w:rFonts w:ascii="仿宋_GB2312" w:hAnsi="仿宋_GB2312" w:cs="仿宋_GB2312" w:eastAsia="仿宋_GB2312"/>
                      <w:sz w:val="22"/>
                    </w:rPr>
                    <w:t>蓝牙</w:t>
                  </w:r>
                  <w:r>
                    <w:rPr>
                      <w:rFonts w:ascii="仿宋_GB2312" w:hAnsi="仿宋_GB2312" w:cs="仿宋_GB2312" w:eastAsia="仿宋_GB2312"/>
                      <w:sz w:val="22"/>
                    </w:rPr>
                    <w:t>支持</w:t>
                  </w:r>
                  <w:r>
                    <w:rPr>
                      <w:rFonts w:ascii="仿宋_GB2312" w:hAnsi="仿宋_GB2312" w:cs="仿宋_GB2312" w:eastAsia="仿宋_GB2312"/>
                      <w:sz w:val="22"/>
                    </w:rPr>
                    <w:t xml:space="preserve">(选配) 不支持 </w:t>
                  </w:r>
                  <w:r>
                    <w:br/>
                  </w:r>
                  <w:r>
                    <w:rPr>
                      <w:rFonts w:ascii="仿宋_GB2312" w:hAnsi="仿宋_GB2312" w:cs="仿宋_GB2312" w:eastAsia="仿宋_GB2312"/>
                      <w:sz w:val="22"/>
                    </w:rPr>
                    <w:t>其它</w:t>
                  </w:r>
                  <w:r>
                    <w:rPr>
                      <w:rFonts w:ascii="仿宋_GB2312" w:hAnsi="仿宋_GB2312" w:cs="仿宋_GB2312" w:eastAsia="仿宋_GB2312"/>
                      <w:sz w:val="22"/>
                    </w:rPr>
                    <w:t xml:space="preserve">2路RS485,1路TF卡槽(最大支持256G容量),4G选配 </w:t>
                  </w:r>
                  <w:r>
                    <w:br/>
                  </w:r>
                  <w:r>
                    <w:rPr>
                      <w:rFonts w:ascii="仿宋_GB2312" w:hAnsi="仿宋_GB2312" w:cs="仿宋_GB2312" w:eastAsia="仿宋_GB2312"/>
                      <w:sz w:val="22"/>
                    </w:rPr>
                    <w:t>可靠性</w:t>
                  </w:r>
                  <w:r>
                    <w:rPr>
                      <w:rFonts w:ascii="仿宋_GB2312" w:hAnsi="仿宋_GB2312" w:cs="仿宋_GB2312" w:eastAsia="仿宋_GB2312"/>
                      <w:sz w:val="22"/>
                    </w:rPr>
                    <w:t>运行环境</w:t>
                  </w:r>
                  <w:r>
                    <w:rPr>
                      <w:rFonts w:ascii="仿宋_GB2312" w:hAnsi="仿宋_GB2312" w:cs="仿宋_GB2312" w:eastAsia="仿宋_GB2312"/>
                      <w:sz w:val="22"/>
                    </w:rPr>
                    <w:t>供电</w:t>
                  </w:r>
                  <w:r>
                    <w:rPr>
                      <w:rFonts w:ascii="仿宋_GB2312" w:hAnsi="仿宋_GB2312" w:cs="仿宋_GB2312" w:eastAsia="仿宋_GB2312"/>
                      <w:sz w:val="22"/>
                    </w:rPr>
                    <w:t xml:space="preserve">12VDC，功耗≤5W，温度-30°C~70C </w:t>
                  </w:r>
                  <w:r>
                    <w:br/>
                  </w:r>
                  <w:r>
                    <w:rPr>
                      <w:rFonts w:ascii="仿宋_GB2312" w:hAnsi="仿宋_GB2312" w:cs="仿宋_GB2312" w:eastAsia="仿宋_GB2312"/>
                      <w:sz w:val="22"/>
                    </w:rPr>
                    <w:t>尺寸</w:t>
                  </w:r>
                  <w:r>
                    <w:rPr>
                      <w:rFonts w:ascii="仿宋_GB2312" w:hAnsi="仿宋_GB2312" w:cs="仿宋_GB2312" w:eastAsia="仿宋_GB2312"/>
                      <w:sz w:val="22"/>
                    </w:rPr>
                    <w:t xml:space="preserve">440mm(L)X144mm(W)x103mm(H) 82.92mm(L)x77.25mm(W)x80.38mm(H) </w:t>
                  </w:r>
                  <w:r>
                    <w:br/>
                  </w:r>
                  <w:r>
                    <w:rPr>
                      <w:rFonts w:ascii="仿宋_GB2312" w:hAnsi="仿宋_GB2312" w:cs="仿宋_GB2312" w:eastAsia="仿宋_GB2312"/>
                      <w:sz w:val="22"/>
                    </w:rPr>
                    <w:t>结构</w:t>
                  </w:r>
                  <w:r>
                    <w:rPr>
                      <w:rFonts w:ascii="仿宋_GB2312" w:hAnsi="仿宋_GB2312" w:cs="仿宋_GB2312" w:eastAsia="仿宋_GB2312"/>
                      <w:sz w:val="22"/>
                    </w:rPr>
                    <w:t>管理协议</w:t>
                  </w:r>
                  <w:r>
                    <w:rPr>
                      <w:rFonts w:ascii="仿宋_GB2312" w:hAnsi="仿宋_GB2312" w:cs="仿宋_GB2312" w:eastAsia="仿宋_GB2312"/>
                      <w:sz w:val="22"/>
                    </w:rPr>
                    <w:t xml:space="preserve">PC\移动端管理、PC管理工具、SDK开发包、HTTP推送、MQTT推送 </w:t>
                  </w:r>
                  <w:r>
                    <w:br/>
                  </w:r>
                  <w:r>
                    <w:rPr>
                      <w:rFonts w:ascii="仿宋_GB2312" w:hAnsi="仿宋_GB2312" w:cs="仿宋_GB2312" w:eastAsia="仿宋_GB2312"/>
                      <w:sz w:val="22"/>
                    </w:rPr>
                    <w:t>管理</w:t>
                  </w:r>
                  <w:r>
                    <w:rPr>
                      <w:rFonts w:ascii="仿宋_GB2312" w:hAnsi="仿宋_GB2312" w:cs="仿宋_GB2312" w:eastAsia="仿宋_GB2312"/>
                      <w:sz w:val="22"/>
                    </w:rPr>
                    <w:t>云管理</w:t>
                  </w:r>
                  <w:r>
                    <w:rPr>
                      <w:rFonts w:ascii="仿宋_GB2312" w:hAnsi="仿宋_GB2312" w:cs="仿宋_GB2312" w:eastAsia="仿宋_GB2312"/>
                      <w:sz w:val="22"/>
                    </w:rPr>
                    <w:t>远程管理单台相机、通过账号集中管理多台相机、支持云</w:t>
                  </w:r>
                  <w:r>
                    <w:rPr>
                      <w:rFonts w:ascii="仿宋_GB2312" w:hAnsi="仿宋_GB2312" w:cs="仿宋_GB2312" w:eastAsia="仿宋_GB2312"/>
                      <w:sz w:val="22"/>
                    </w:rPr>
                    <w:t>SDK开发管理平台"</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车辆检测器</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支持接入的最大线圈数</w:t>
                  </w:r>
                  <w:r>
                    <w:rPr>
                      <w:rFonts w:ascii="仿宋_GB2312" w:hAnsi="仿宋_GB2312" w:cs="仿宋_GB2312" w:eastAsia="仿宋_GB2312"/>
                      <w:sz w:val="22"/>
                    </w:rPr>
                    <w:t>2,继电器输出</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地感线</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0.75mm²，绞合导体，镀锡铜，绝缘蓝色PVC外被</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车辆进出控制主机</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处理器</w:t>
                  </w:r>
                  <w:r>
                    <w:rPr>
                      <w:rFonts w:ascii="仿宋_GB2312" w:hAnsi="仿宋_GB2312" w:cs="仿宋_GB2312" w:eastAsia="仿宋_GB2312"/>
                      <w:sz w:val="22"/>
                    </w:rPr>
                    <w:t>≥I5   内存≥8G   存储≥120G</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1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电脑显示器</w:t>
                  </w:r>
                </w:p>
              </w:tc>
              <w:tc>
                <w:tcPr>
                  <w:tcW w:type="dxa" w:w="18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22寸，高清显示，支持VGA和HDMI多种接口</w:t>
                  </w:r>
                </w:p>
              </w:tc>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40"/>
              <w:gridCol w:w="254"/>
              <w:gridCol w:w="1584"/>
              <w:gridCol w:w="222"/>
              <w:gridCol w:w="236"/>
            </w:tblGrid>
            <w:tr>
              <w:tc>
                <w:tcPr>
                  <w:tcW w:type="dxa" w:w="24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5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58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36"/>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36"/>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（三）监控系统</w:t>
                  </w:r>
                </w:p>
              </w:tc>
            </w:tr>
            <w:tr>
              <w:tc>
                <w:tcPr>
                  <w:tcW w:type="dxa" w:w="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室内高清网络摄像机</w:t>
                  </w:r>
                </w:p>
              </w:tc>
              <w:tc>
                <w:tcPr>
                  <w:tcW w:type="dxa" w:w="1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1）图像传感器≥1/2.7''400万像素逐行扫描CMOS；</w:t>
                  </w:r>
                  <w:r>
                    <w:br/>
                  </w:r>
                  <w:r>
                    <w:rPr>
                      <w:rFonts w:ascii="仿宋_GB2312" w:hAnsi="仿宋_GB2312" w:cs="仿宋_GB2312" w:eastAsia="仿宋_GB2312"/>
                      <w:sz w:val="22"/>
                    </w:rPr>
                    <w:t>2）图像尺寸≥2560×1440，帧率支持30/25fps可设置；</w:t>
                  </w:r>
                  <w:r>
                    <w:br/>
                  </w:r>
                  <w:r>
                    <w:rPr>
                      <w:rFonts w:ascii="仿宋_GB2312" w:hAnsi="仿宋_GB2312" w:cs="仿宋_GB2312" w:eastAsia="仿宋_GB2312"/>
                      <w:sz w:val="22"/>
                    </w:rPr>
                    <w:t>3）彩色最低照度≥0.005Lux (F1.2,AGC ON,1/30快门)，黑白最低照度≥0.0025Lux(F1.2,AGC ON,1/30快门)，0Lux(红外开启)；</w:t>
                  </w:r>
                  <w:r>
                    <w:br/>
                  </w:r>
                  <w:r>
                    <w:rPr>
                      <w:rFonts w:ascii="仿宋_GB2312" w:hAnsi="仿宋_GB2312" w:cs="仿宋_GB2312" w:eastAsia="仿宋_GB2312"/>
                      <w:sz w:val="22"/>
                    </w:rPr>
                    <w:t>4）镜头焦距≥3.6mm，最大光圈≥F1.6；</w:t>
                  </w:r>
                  <w:r>
                    <w:br/>
                  </w:r>
                  <w:r>
                    <w:rPr>
                      <w:rFonts w:ascii="仿宋_GB2312" w:hAnsi="仿宋_GB2312" w:cs="仿宋_GB2312" w:eastAsia="仿宋_GB2312"/>
                      <w:sz w:val="22"/>
                    </w:rPr>
                    <w:t>5）内置补光灯，支持混合补光，红外补光距离≥30m，白光补光距离≥20m；</w:t>
                  </w:r>
                  <w:r>
                    <w:br/>
                  </w:r>
                  <w:r>
                    <w:rPr>
                      <w:rFonts w:ascii="仿宋_GB2312" w:hAnsi="仿宋_GB2312" w:cs="仿宋_GB2312" w:eastAsia="仿宋_GB2312"/>
                      <w:sz w:val="22"/>
                    </w:rPr>
                    <w:t>6）支持H.265/H.264高清低码流编码；</w:t>
                  </w:r>
                  <w:r>
                    <w:br/>
                  </w:r>
                  <w:r>
                    <w:rPr>
                      <w:rFonts w:ascii="仿宋_GB2312" w:hAnsi="仿宋_GB2312" w:cs="仿宋_GB2312" w:eastAsia="仿宋_GB2312"/>
                      <w:sz w:val="22"/>
                    </w:rPr>
                    <w:t>7）支持移动侦测(人形检测）、遮挡检测功能；</w:t>
                  </w:r>
                  <w:r>
                    <w:br/>
                  </w:r>
                  <w:r>
                    <w:rPr>
                      <w:rFonts w:ascii="仿宋_GB2312" w:hAnsi="仿宋_GB2312" w:cs="仿宋_GB2312" w:eastAsia="仿宋_GB2312"/>
                      <w:sz w:val="22"/>
                    </w:rPr>
                    <w:t>8）具有不低于1个RJ45以太网口、1个MicroSD卡插槽、内置麦克风，支持拾音；</w:t>
                  </w:r>
                  <w:r>
                    <w:br/>
                  </w:r>
                  <w:r>
                    <w:rPr>
                      <w:rFonts w:ascii="仿宋_GB2312" w:hAnsi="仿宋_GB2312" w:cs="仿宋_GB2312" w:eastAsia="仿宋_GB2312"/>
                      <w:sz w:val="22"/>
                    </w:rPr>
                    <w:t>9）支持DC12V、PoE供电；</w:t>
                  </w:r>
                  <w:r>
                    <w:br/>
                  </w:r>
                  <w:r>
                    <w:rPr>
                      <w:rFonts w:ascii="仿宋_GB2312" w:hAnsi="仿宋_GB2312" w:cs="仿宋_GB2312" w:eastAsia="仿宋_GB2312"/>
                      <w:sz w:val="22"/>
                    </w:rPr>
                    <w:t>10）适应温度-30℃~60℃、湿度5~95%(无凝结)的工作环境；</w:t>
                  </w:r>
                  <w:r>
                    <w:br/>
                  </w:r>
                  <w:r>
                    <w:rPr>
                      <w:rFonts w:ascii="仿宋_GB2312" w:hAnsi="仿宋_GB2312" w:cs="仿宋_GB2312" w:eastAsia="仿宋_GB2312"/>
                      <w:sz w:val="22"/>
                    </w:rPr>
                    <w:t>11）防护等级不低于IP67、IK10。</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硬盘录像机</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2U机架式9盘位嵌入式网络硬盘录像机，整机采用短机箱设计，搭载高性能ATX电源</w:t>
                  </w:r>
                  <w:r>
                    <w:br/>
                  </w:r>
                  <w:r>
                    <w:rPr>
                      <w:rFonts w:ascii="仿宋_GB2312" w:hAnsi="仿宋_GB2312" w:cs="仿宋_GB2312" w:eastAsia="仿宋_GB2312"/>
                      <w:sz w:val="22"/>
                    </w:rPr>
                    <w:t>【硬件规格】</w:t>
                  </w:r>
                  <w:r>
                    <w:br/>
                  </w:r>
                  <w:r>
                    <w:rPr>
                      <w:rFonts w:ascii="仿宋_GB2312" w:hAnsi="仿宋_GB2312" w:cs="仿宋_GB2312" w:eastAsia="仿宋_GB2312"/>
                      <w:sz w:val="22"/>
                    </w:rPr>
                    <w:t>存储接口：</w:t>
                  </w:r>
                  <w:r>
                    <w:rPr>
                      <w:rFonts w:ascii="仿宋_GB2312" w:hAnsi="仿宋_GB2312" w:cs="仿宋_GB2312" w:eastAsia="仿宋_GB2312"/>
                      <w:sz w:val="22"/>
                    </w:rPr>
                    <w:t>9个SATA接口，可满配8TB硬盘</w:t>
                  </w:r>
                  <w:r>
                    <w:br/>
                  </w:r>
                  <w:r>
                    <w:rPr>
                      <w:rFonts w:ascii="仿宋_GB2312" w:hAnsi="仿宋_GB2312" w:cs="仿宋_GB2312" w:eastAsia="仿宋_GB2312"/>
                      <w:sz w:val="22"/>
                    </w:rPr>
                    <w:t>视频接口：</w:t>
                  </w:r>
                  <w:r>
                    <w:rPr>
                      <w:rFonts w:ascii="仿宋_GB2312" w:hAnsi="仿宋_GB2312" w:cs="仿宋_GB2312" w:eastAsia="仿宋_GB2312"/>
                      <w:sz w:val="22"/>
                    </w:rPr>
                    <w:t>2×HDMI，2×VGA</w:t>
                  </w:r>
                  <w:r>
                    <w:br/>
                  </w:r>
                  <w:r>
                    <w:rPr>
                      <w:rFonts w:ascii="仿宋_GB2312" w:hAnsi="仿宋_GB2312" w:cs="仿宋_GB2312" w:eastAsia="仿宋_GB2312"/>
                      <w:sz w:val="22"/>
                    </w:rPr>
                    <w:t>网络接口：</w:t>
                  </w:r>
                  <w:r>
                    <w:rPr>
                      <w:rFonts w:ascii="仿宋_GB2312" w:hAnsi="仿宋_GB2312" w:cs="仿宋_GB2312" w:eastAsia="仿宋_GB2312"/>
                      <w:sz w:val="22"/>
                    </w:rPr>
                    <w:t>2×RJ45 10/100/1000Mbps自适应以太网口</w:t>
                  </w:r>
                  <w:r>
                    <w:br/>
                  </w:r>
                  <w:r>
                    <w:rPr>
                      <w:rFonts w:ascii="仿宋_GB2312" w:hAnsi="仿宋_GB2312" w:cs="仿宋_GB2312" w:eastAsia="仿宋_GB2312"/>
                      <w:sz w:val="22"/>
                    </w:rPr>
                    <w:t>报警接口：</w:t>
                  </w:r>
                  <w:r>
                    <w:rPr>
                      <w:rFonts w:ascii="仿宋_GB2312" w:hAnsi="仿宋_GB2312" w:cs="仿宋_GB2312" w:eastAsia="仿宋_GB2312"/>
                      <w:sz w:val="22"/>
                    </w:rPr>
                    <w:t>16路报警输入，9路报警输出（其中第9路支持CTRL 12V）</w:t>
                  </w:r>
                  <w:r>
                    <w:br/>
                  </w:r>
                  <w:r>
                    <w:rPr>
                      <w:rFonts w:ascii="仿宋_GB2312" w:hAnsi="仿宋_GB2312" w:cs="仿宋_GB2312" w:eastAsia="仿宋_GB2312"/>
                      <w:sz w:val="22"/>
                    </w:rPr>
                    <w:t>反向供电：</w:t>
                  </w:r>
                  <w:r>
                    <w:rPr>
                      <w:rFonts w:ascii="仿宋_GB2312" w:hAnsi="仿宋_GB2312" w:cs="仿宋_GB2312" w:eastAsia="仿宋_GB2312"/>
                      <w:sz w:val="22"/>
                    </w:rPr>
                    <w:t>1路DC12V 1A</w:t>
                  </w:r>
                  <w:r>
                    <w:br/>
                  </w:r>
                  <w:r>
                    <w:rPr>
                      <w:rFonts w:ascii="仿宋_GB2312" w:hAnsi="仿宋_GB2312" w:cs="仿宋_GB2312" w:eastAsia="仿宋_GB2312"/>
                      <w:sz w:val="22"/>
                    </w:rPr>
                    <w:t>串行接口：</w:t>
                  </w:r>
                  <w:r>
                    <w:rPr>
                      <w:rFonts w:ascii="仿宋_GB2312" w:hAnsi="仿宋_GB2312" w:cs="仿宋_GB2312" w:eastAsia="仿宋_GB2312"/>
                      <w:sz w:val="22"/>
                    </w:rPr>
                    <w:t>1路RS-232接口，1路全双工RS-485接口</w:t>
                  </w:r>
                  <w:r>
                    <w:br/>
                  </w:r>
                  <w:r>
                    <w:rPr>
                      <w:rFonts w:ascii="仿宋_GB2312" w:hAnsi="仿宋_GB2312" w:cs="仿宋_GB2312" w:eastAsia="仿宋_GB2312"/>
                      <w:sz w:val="22"/>
                    </w:rPr>
                    <w:t>USB接口：2×USB 2.0，1×USB 3.0</w:t>
                  </w:r>
                  <w:r>
                    <w:br/>
                  </w:r>
                  <w:r>
                    <w:rPr>
                      <w:rFonts w:ascii="仿宋_GB2312" w:hAnsi="仿宋_GB2312" w:cs="仿宋_GB2312" w:eastAsia="仿宋_GB2312"/>
                      <w:sz w:val="22"/>
                    </w:rPr>
                    <w:t>扩展接口：</w:t>
                  </w:r>
                  <w:r>
                    <w:rPr>
                      <w:rFonts w:ascii="仿宋_GB2312" w:hAnsi="仿宋_GB2312" w:cs="仿宋_GB2312" w:eastAsia="仿宋_GB2312"/>
                      <w:sz w:val="22"/>
                    </w:rPr>
                    <w:t>1×eSATA</w:t>
                  </w:r>
                  <w:r>
                    <w:br/>
                  </w:r>
                  <w:r>
                    <w:rPr>
                      <w:rFonts w:ascii="仿宋_GB2312" w:hAnsi="仿宋_GB2312" w:cs="仿宋_GB2312" w:eastAsia="仿宋_GB2312"/>
                      <w:sz w:val="22"/>
                    </w:rPr>
                    <w:t>【产品性能】</w:t>
                  </w:r>
                  <w:r>
                    <w:br/>
                  </w:r>
                  <w:r>
                    <w:rPr>
                      <w:rFonts w:ascii="仿宋_GB2312" w:hAnsi="仿宋_GB2312" w:cs="仿宋_GB2312" w:eastAsia="仿宋_GB2312"/>
                      <w:sz w:val="22"/>
                    </w:rPr>
                    <w:t>输入带宽：</w:t>
                  </w:r>
                  <w:r>
                    <w:rPr>
                      <w:rFonts w:ascii="仿宋_GB2312" w:hAnsi="仿宋_GB2312" w:cs="仿宋_GB2312" w:eastAsia="仿宋_GB2312"/>
                      <w:sz w:val="22"/>
                    </w:rPr>
                    <w:t>256Mbps</w:t>
                  </w:r>
                  <w:r>
                    <w:br/>
                  </w:r>
                  <w:r>
                    <w:rPr>
                      <w:rFonts w:ascii="仿宋_GB2312" w:hAnsi="仿宋_GB2312" w:cs="仿宋_GB2312" w:eastAsia="仿宋_GB2312"/>
                      <w:sz w:val="22"/>
                    </w:rPr>
                    <w:t>输出带宽：</w:t>
                  </w:r>
                  <w:r>
                    <w:rPr>
                      <w:rFonts w:ascii="仿宋_GB2312" w:hAnsi="仿宋_GB2312" w:cs="仿宋_GB2312" w:eastAsia="仿宋_GB2312"/>
                      <w:sz w:val="22"/>
                    </w:rPr>
                    <w:t>160Mbps</w:t>
                  </w:r>
                  <w:r>
                    <w:br/>
                  </w:r>
                  <w:r>
                    <w:rPr>
                      <w:rFonts w:ascii="仿宋_GB2312" w:hAnsi="仿宋_GB2312" w:cs="仿宋_GB2312" w:eastAsia="仿宋_GB2312"/>
                      <w:sz w:val="22"/>
                    </w:rPr>
                    <w:t>接入能力：</w:t>
                  </w:r>
                  <w:r>
                    <w:rPr>
                      <w:rFonts w:ascii="仿宋_GB2312" w:hAnsi="仿宋_GB2312" w:cs="仿宋_GB2312" w:eastAsia="仿宋_GB2312"/>
                      <w:sz w:val="22"/>
                    </w:rPr>
                    <w:t>32路H.264、H.265格式高清码流接入</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企业级监控专用硬盘</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8TB，3.5英寸 SATA 3.0接口</w:t>
                  </w:r>
                  <w:r>
                    <w:br/>
                  </w:r>
                  <w:r>
                    <w:rPr>
                      <w:rFonts w:ascii="仿宋_GB2312" w:hAnsi="仿宋_GB2312" w:cs="仿宋_GB2312" w:eastAsia="仿宋_GB2312"/>
                      <w:sz w:val="22"/>
                    </w:rPr>
                    <w:t>高效稳定运行</w:t>
                  </w:r>
                  <w:r>
                    <w:br/>
                  </w:r>
                  <w:r>
                    <w:rPr>
                      <w:rFonts w:ascii="仿宋_GB2312" w:hAnsi="仿宋_GB2312" w:cs="仿宋_GB2312" w:eastAsia="仿宋_GB2312"/>
                      <w:sz w:val="22"/>
                    </w:rPr>
                    <w:t>支持</w:t>
                  </w:r>
                  <w:r>
                    <w:rPr>
                      <w:rFonts w:ascii="仿宋_GB2312" w:hAnsi="仿宋_GB2312" w:cs="仿宋_GB2312" w:eastAsia="仿宋_GB2312"/>
                      <w:sz w:val="22"/>
                    </w:rPr>
                    <w:t>3年有限质保服务</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监控显示器</w:t>
                  </w:r>
                  <w:r>
                    <w:rPr>
                      <w:rFonts w:ascii="仿宋_GB2312" w:hAnsi="仿宋_GB2312" w:cs="仿宋_GB2312" w:eastAsia="仿宋_GB2312"/>
                      <w:sz w:val="22"/>
                    </w:rPr>
                    <w:t>32寸</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高清显示，支持多种接口</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机柜</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22U  1.标准：符合ANSI/EIA RS-310-D、IEC297-2、DIN41491;PART1、PART7、GB/T3047.2-92标准，兼容ETSI标准</w:t>
                  </w:r>
                  <w:r>
                    <w:br/>
                  </w:r>
                  <w:r>
                    <w:rPr>
                      <w:rFonts w:ascii="仿宋_GB2312" w:hAnsi="仿宋_GB2312" w:cs="仿宋_GB2312" w:eastAsia="仿宋_GB2312"/>
                      <w:sz w:val="22"/>
                    </w:rPr>
                    <w:t>2.承载：静载800KG</w:t>
                  </w:r>
                  <w:r>
                    <w:br/>
                  </w:r>
                  <w:r>
                    <w:rPr>
                      <w:rFonts w:ascii="仿宋_GB2312" w:hAnsi="仿宋_GB2312" w:cs="仿宋_GB2312" w:eastAsia="仿宋_GB2312"/>
                      <w:sz w:val="22"/>
                    </w:rPr>
                    <w:t>3.防护等级：IP2(0)</w:t>
                  </w:r>
                  <w:r>
                    <w:br/>
                  </w:r>
                  <w:r>
                    <w:rPr>
                      <w:rFonts w:ascii="仿宋_GB2312" w:hAnsi="仿宋_GB2312" w:cs="仿宋_GB2312" w:eastAsia="仿宋_GB2312"/>
                      <w:sz w:val="22"/>
                    </w:rPr>
                    <w:t>4.主要材料：SPCC优质冷轧钢板</w:t>
                  </w:r>
                  <w:r>
                    <w:br/>
                  </w:r>
                  <w:r>
                    <w:rPr>
                      <w:rFonts w:ascii="仿宋_GB2312" w:hAnsi="仿宋_GB2312" w:cs="仿宋_GB2312" w:eastAsia="仿宋_GB2312"/>
                      <w:sz w:val="22"/>
                    </w:rPr>
                    <w:t>5.厚度：方孔条2.0mm前后网门1.2mm</w:t>
                  </w:r>
                  <w:r>
                    <w:br/>
                  </w:r>
                  <w:r>
                    <w:rPr>
                      <w:rFonts w:ascii="仿宋_GB2312" w:hAnsi="仿宋_GB2312" w:cs="仿宋_GB2312" w:eastAsia="仿宋_GB2312"/>
                      <w:sz w:val="22"/>
                    </w:rPr>
                    <w:t>6.表面处理：脱脂、酸洗、磷化、静电喷塑</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KVM切换器</w:t>
                  </w:r>
                </w:p>
              </w:tc>
              <w:tc>
                <w:tcPr>
                  <w:tcW w:type="dxa" w:w="158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2进1出</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5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机柜</w:t>
                  </w:r>
                  <w:r>
                    <w:rPr>
                      <w:rFonts w:ascii="仿宋_GB2312" w:hAnsi="仿宋_GB2312" w:cs="仿宋_GB2312" w:eastAsia="仿宋_GB2312"/>
                      <w:sz w:val="22"/>
                    </w:rPr>
                    <w:t>PDU</w:t>
                  </w:r>
                </w:p>
              </w:tc>
              <w:tc>
                <w:tcPr>
                  <w:tcW w:type="dxa" w:w="158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防雷，大功率，</w:t>
                  </w:r>
                  <w:r>
                    <w:rPr>
                      <w:rFonts w:ascii="仿宋_GB2312" w:hAnsi="仿宋_GB2312" w:cs="仿宋_GB2312" w:eastAsia="仿宋_GB2312"/>
                      <w:sz w:val="22"/>
                    </w:rPr>
                    <w:t>8孔位</w:t>
                  </w:r>
                </w:p>
              </w:tc>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声光警号</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室内壁挂安装，声、光双重报警</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报警按钮</w:t>
                  </w:r>
                </w:p>
              </w:tc>
              <w:tc>
                <w:tcPr>
                  <w:tcW w:type="dxa" w:w="1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86报警按钮，具备复位功能</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52"/>
              <w:gridCol w:w="245"/>
              <w:gridCol w:w="1718"/>
              <w:gridCol w:w="222"/>
              <w:gridCol w:w="203"/>
            </w:tblGrid>
            <w:tr>
              <w:tc>
                <w:tcPr>
                  <w:tcW w:type="dxa" w:w="15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45"/>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7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222"/>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03"/>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40"/>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（四）无线覆盖</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无线</w:t>
                  </w:r>
                  <w:r>
                    <w:rPr>
                      <w:rFonts w:ascii="仿宋_GB2312" w:hAnsi="仿宋_GB2312" w:cs="仿宋_GB2312" w:eastAsia="仿宋_GB2312"/>
                      <w:sz w:val="22"/>
                    </w:rPr>
                    <w:t>AP</w:t>
                  </w:r>
                </w:p>
              </w:tc>
              <w:tc>
                <w:tcPr>
                  <w:tcW w:type="dxa" w:w="171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802.11ax双路双频通用级放装型无线接入点；整机最大支持4条空间流，整机最高接入速率2.97Gbps，可支持802.11a/b/g/n/ac和802.11ax工作，胖/瘦模式切换、802.3af供电和本地供电</w:t>
                  </w:r>
                </w:p>
              </w:tc>
              <w:tc>
                <w:tcPr>
                  <w:tcW w:type="dxa" w:w="2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8口交换机</w:t>
                  </w:r>
                </w:p>
              </w:tc>
              <w:tc>
                <w:tcPr>
                  <w:tcW w:type="dxa" w:w="17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交换容量</w:t>
                  </w:r>
                  <w:r>
                    <w:rPr>
                      <w:rFonts w:ascii="仿宋_GB2312" w:hAnsi="仿宋_GB2312" w:cs="仿宋_GB2312" w:eastAsia="仿宋_GB2312"/>
                      <w:sz w:val="22"/>
                    </w:rPr>
                    <w:t>20Gbps</w:t>
                  </w:r>
                  <w:r>
                    <w:br/>
                  </w:r>
                  <w:r>
                    <w:rPr>
                      <w:rFonts w:ascii="仿宋_GB2312" w:hAnsi="仿宋_GB2312" w:cs="仿宋_GB2312" w:eastAsia="仿宋_GB2312"/>
                      <w:sz w:val="22"/>
                    </w:rPr>
                    <w:t>包转发率</w:t>
                  </w:r>
                  <w:r>
                    <w:rPr>
                      <w:rFonts w:ascii="仿宋_GB2312" w:hAnsi="仿宋_GB2312" w:cs="仿宋_GB2312" w:eastAsia="仿宋_GB2312"/>
                      <w:sz w:val="22"/>
                    </w:rPr>
                    <w:t>14.88Mpps</w:t>
                  </w:r>
                  <w:r>
                    <w:br/>
                  </w:r>
                  <w:r>
                    <w:rPr>
                      <w:rFonts w:ascii="仿宋_GB2312" w:hAnsi="仿宋_GB2312" w:cs="仿宋_GB2312" w:eastAsia="仿宋_GB2312"/>
                      <w:sz w:val="22"/>
                    </w:rPr>
                    <w:t>下行端口</w:t>
                  </w:r>
                  <w:r>
                    <w:rPr>
                      <w:rFonts w:ascii="仿宋_GB2312" w:hAnsi="仿宋_GB2312" w:cs="仿宋_GB2312" w:eastAsia="仿宋_GB2312"/>
                      <w:sz w:val="22"/>
                    </w:rPr>
                    <w:t>8 个10/100/1000Base-T 以太网端口</w:t>
                  </w:r>
                  <w:r>
                    <w:br/>
                  </w:r>
                  <w:r>
                    <w:rPr>
                      <w:rFonts w:ascii="仿宋_GB2312" w:hAnsi="仿宋_GB2312" w:cs="仿宋_GB2312" w:eastAsia="仿宋_GB2312"/>
                      <w:sz w:val="22"/>
                    </w:rPr>
                    <w:t>上行端口</w:t>
                  </w:r>
                  <w:r>
                    <w:rPr>
                      <w:rFonts w:ascii="仿宋_GB2312" w:hAnsi="仿宋_GB2312" w:cs="仿宋_GB2312" w:eastAsia="仿宋_GB2312"/>
                      <w:sz w:val="22"/>
                    </w:rPr>
                    <w:t xml:space="preserve">1 个千兆电 </w:t>
                  </w:r>
                  <w:r>
                    <w:rPr>
                      <w:rFonts w:ascii="仿宋_GB2312" w:hAnsi="仿宋_GB2312" w:cs="仿宋_GB2312" w:eastAsia="仿宋_GB2312"/>
                      <w:sz w:val="22"/>
                    </w:rPr>
                    <w:t>;1 个千兆SFP 光</w:t>
                  </w:r>
                  <w:r>
                    <w:br/>
                  </w:r>
                  <w:r>
                    <w:rPr>
                      <w:rFonts w:ascii="仿宋_GB2312" w:hAnsi="仿宋_GB2312" w:cs="仿宋_GB2312" w:eastAsia="仿宋_GB2312"/>
                      <w:sz w:val="22"/>
                    </w:rPr>
                    <w:t>MAC 地址表 2K MAC</w:t>
                  </w:r>
                  <w:r>
                    <w:br/>
                  </w:r>
                  <w:r>
                    <w:rPr>
                      <w:rFonts w:ascii="仿宋_GB2312" w:hAnsi="仿宋_GB2312" w:cs="仿宋_GB2312" w:eastAsia="仿宋_GB2312"/>
                      <w:sz w:val="22"/>
                    </w:rPr>
                    <w:t>外形尺寸</w:t>
                  </w:r>
                  <w:r>
                    <w:rPr>
                      <w:rFonts w:ascii="仿宋_GB2312" w:hAnsi="仿宋_GB2312" w:cs="仿宋_GB2312" w:eastAsia="仿宋_GB2312"/>
                      <w:sz w:val="22"/>
                    </w:rPr>
                    <w:t>mm（宽×深×高） 210×130×35</w:t>
                  </w:r>
                  <w:r>
                    <w:br/>
                  </w:r>
                  <w:r>
                    <w:rPr>
                      <w:rFonts w:ascii="仿宋_GB2312" w:hAnsi="仿宋_GB2312" w:cs="仿宋_GB2312" w:eastAsia="仿宋_GB2312"/>
                      <w:sz w:val="22"/>
                    </w:rPr>
                    <w:t>重量（</w:t>
                  </w:r>
                  <w:r>
                    <w:rPr>
                      <w:rFonts w:ascii="仿宋_GB2312" w:hAnsi="仿宋_GB2312" w:cs="仿宋_GB2312" w:eastAsia="仿宋_GB2312"/>
                      <w:sz w:val="22"/>
                    </w:rPr>
                    <w:t>Kg） 0.39 kg</w:t>
                  </w:r>
                  <w:r>
                    <w:br/>
                  </w:r>
                  <w:r>
                    <w:rPr>
                      <w:rFonts w:ascii="仿宋_GB2312" w:hAnsi="仿宋_GB2312" w:cs="仿宋_GB2312" w:eastAsia="仿宋_GB2312"/>
                      <w:sz w:val="22"/>
                    </w:rPr>
                    <w:t>电源类型</w:t>
                  </w:r>
                  <w:r>
                    <w:rPr>
                      <w:rFonts w:ascii="仿宋_GB2312" w:hAnsi="仿宋_GB2312" w:cs="仿宋_GB2312" w:eastAsia="仿宋_GB2312"/>
                      <w:sz w:val="22"/>
                    </w:rPr>
                    <w:t>内置</w:t>
                  </w:r>
                  <w:r>
                    <w:rPr>
                      <w:rFonts w:ascii="仿宋_GB2312" w:hAnsi="仿宋_GB2312" w:cs="仿宋_GB2312" w:eastAsia="仿宋_GB2312"/>
                      <w:sz w:val="22"/>
                    </w:rPr>
                    <w:t>AC 电源</w:t>
                  </w:r>
                  <w:r>
                    <w:br/>
                  </w:r>
                  <w:r>
                    <w:rPr>
                      <w:rFonts w:ascii="仿宋_GB2312" w:hAnsi="仿宋_GB2312" w:cs="仿宋_GB2312" w:eastAsia="仿宋_GB2312"/>
                      <w:sz w:val="22"/>
                    </w:rPr>
                    <w:t>输入电压</w:t>
                  </w:r>
                  <w:r>
                    <w:rPr>
                      <w:rFonts w:ascii="仿宋_GB2312" w:hAnsi="仿宋_GB2312" w:cs="仿宋_GB2312" w:eastAsia="仿宋_GB2312"/>
                      <w:sz w:val="22"/>
                    </w:rPr>
                    <w:t>100V AC～240V AC；50/60Hz</w:t>
                  </w:r>
                  <w:r>
                    <w:br/>
                  </w:r>
                  <w:r>
                    <w:rPr>
                      <w:rFonts w:ascii="仿宋_GB2312" w:hAnsi="仿宋_GB2312" w:cs="仿宋_GB2312" w:eastAsia="仿宋_GB2312"/>
                      <w:sz w:val="22"/>
                    </w:rPr>
                    <w:t>最大功耗</w:t>
                  </w:r>
                  <w:r>
                    <w:rPr>
                      <w:rFonts w:ascii="仿宋_GB2312" w:hAnsi="仿宋_GB2312" w:cs="仿宋_GB2312" w:eastAsia="仿宋_GB2312"/>
                      <w:sz w:val="22"/>
                    </w:rPr>
                    <w:t>8.4W</w:t>
                  </w:r>
                  <w:r>
                    <w:br/>
                  </w:r>
                  <w:r>
                    <w:rPr>
                      <w:rFonts w:ascii="仿宋_GB2312" w:hAnsi="仿宋_GB2312" w:cs="仿宋_GB2312" w:eastAsia="仿宋_GB2312"/>
                      <w:sz w:val="22"/>
                    </w:rPr>
                    <w:t>工作温度</w:t>
                  </w:r>
                  <w:r>
                    <w:rPr>
                      <w:rFonts w:ascii="仿宋_GB2312" w:hAnsi="仿宋_GB2312" w:cs="仿宋_GB2312" w:eastAsia="仿宋_GB2312"/>
                      <w:sz w:val="22"/>
                    </w:rPr>
                    <w:t>0℃～40℃</w:t>
                  </w:r>
                  <w:r>
                    <w:br/>
                  </w:r>
                  <w:r>
                    <w:rPr>
                      <w:rFonts w:ascii="仿宋_GB2312" w:hAnsi="仿宋_GB2312" w:cs="仿宋_GB2312" w:eastAsia="仿宋_GB2312"/>
                      <w:sz w:val="22"/>
                    </w:rPr>
                    <w:t>存储温度</w:t>
                  </w:r>
                  <w:r>
                    <w:rPr>
                      <w:rFonts w:ascii="仿宋_GB2312" w:hAnsi="仿宋_GB2312" w:cs="仿宋_GB2312" w:eastAsia="仿宋_GB2312"/>
                      <w:sz w:val="22"/>
                    </w:rPr>
                    <w:t>-40℃～70℃</w:t>
                  </w:r>
                  <w:r>
                    <w:br/>
                  </w:r>
                  <w:r>
                    <w:rPr>
                      <w:rFonts w:ascii="仿宋_GB2312" w:hAnsi="仿宋_GB2312" w:cs="仿宋_GB2312" w:eastAsia="仿宋_GB2312"/>
                      <w:sz w:val="22"/>
                    </w:rPr>
                    <w:t>工作湿度</w:t>
                  </w:r>
                  <w:r>
                    <w:rPr>
                      <w:rFonts w:ascii="仿宋_GB2312" w:hAnsi="仿宋_GB2312" w:cs="仿宋_GB2312" w:eastAsia="仿宋_GB2312"/>
                      <w:sz w:val="22"/>
                    </w:rPr>
                    <w:t>5%~95%</w:t>
                  </w:r>
                  <w:r>
                    <w:br/>
                  </w:r>
                  <w:r>
                    <w:rPr>
                      <w:rFonts w:ascii="仿宋_GB2312" w:hAnsi="仿宋_GB2312" w:cs="仿宋_GB2312" w:eastAsia="仿宋_GB2312"/>
                      <w:sz w:val="22"/>
                    </w:rPr>
                    <w:t>业务口防雷</w:t>
                  </w:r>
                  <w:r>
                    <w:rPr>
                      <w:rFonts w:ascii="仿宋_GB2312" w:hAnsi="仿宋_GB2312" w:cs="仿宋_GB2312" w:eastAsia="仿宋_GB2312"/>
                      <w:sz w:val="22"/>
                    </w:rPr>
                    <w:t>±4kV</w:t>
                  </w:r>
                  <w:r>
                    <w:br/>
                  </w:r>
                  <w:r>
                    <w:rPr>
                      <w:rFonts w:ascii="仿宋_GB2312" w:hAnsi="仿宋_GB2312" w:cs="仿宋_GB2312" w:eastAsia="仿宋_GB2312"/>
                      <w:sz w:val="22"/>
                    </w:rPr>
                    <w:t>散热方式</w:t>
                  </w:r>
                  <w:r>
                    <w:rPr>
                      <w:rFonts w:ascii="仿宋_GB2312" w:hAnsi="仿宋_GB2312" w:cs="仿宋_GB2312" w:eastAsia="仿宋_GB2312"/>
                      <w:sz w:val="22"/>
                    </w:rPr>
                    <w:t>无风扇，自然散热</w:t>
                  </w:r>
                </w:p>
              </w:tc>
              <w:tc>
                <w:tcPr>
                  <w:tcW w:type="dxa" w:w="2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45"/>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POE交换机24通道</w:t>
                  </w:r>
                </w:p>
              </w:tc>
              <w:tc>
                <w:tcPr>
                  <w:tcW w:type="dxa" w:w="171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2"/>
                    </w:rPr>
                    <w:t>固化</w:t>
                  </w:r>
                  <w:r>
                    <w:rPr>
                      <w:rFonts w:ascii="仿宋_GB2312" w:hAnsi="仿宋_GB2312" w:cs="仿宋_GB2312" w:eastAsia="仿宋_GB2312"/>
                      <w:sz w:val="22"/>
                    </w:rPr>
                    <w:t>10/100/1000M以太网电口≥24，100/1000M SFP千兆光接口≥4个，10/100/1000M复用电口≥2个；</w:t>
                  </w:r>
                </w:p>
              </w:tc>
              <w:tc>
                <w:tcPr>
                  <w:tcW w:type="dxa" w:w="22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233"/>
              <w:gridCol w:w="210"/>
              <w:gridCol w:w="1660"/>
              <w:gridCol w:w="224"/>
              <w:gridCol w:w="210"/>
            </w:tblGrid>
            <w:tr>
              <w:tc>
                <w:tcPr>
                  <w:tcW w:type="dxa" w:w="23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66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224"/>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10"/>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37"/>
                  <w:gridSpan w:val="5"/>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（五）门禁</w:t>
                  </w:r>
                </w:p>
              </w:tc>
            </w:tr>
            <w:tr>
              <w:tc>
                <w:tcPr>
                  <w:tcW w:type="dxa" w:w="23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人脸识别门禁</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操作系统：嵌入式</w:t>
                  </w:r>
                  <w:r>
                    <w:rPr>
                      <w:rFonts w:ascii="仿宋_GB2312" w:hAnsi="仿宋_GB2312" w:cs="仿宋_GB2312" w:eastAsia="仿宋_GB2312"/>
                      <w:sz w:val="22"/>
                    </w:rPr>
                    <w:t>Linux操作系统；</w:t>
                  </w:r>
                  <w:r>
                    <w:br/>
                  </w:r>
                  <w:r>
                    <w:rPr>
                      <w:rFonts w:ascii="仿宋_GB2312" w:hAnsi="仿宋_GB2312" w:cs="仿宋_GB2312" w:eastAsia="仿宋_GB2312"/>
                      <w:sz w:val="22"/>
                    </w:rPr>
                    <w:t>屏幕参数：</w:t>
                  </w:r>
                  <w:r>
                    <w:rPr>
                      <w:rFonts w:ascii="仿宋_GB2312" w:hAnsi="仿宋_GB2312" w:cs="仿宋_GB2312" w:eastAsia="仿宋_GB2312"/>
                      <w:sz w:val="22"/>
                    </w:rPr>
                    <w:t>7英寸触摸显示屏，屏幕比例9:16，屏幕分辨率600*1024；</w:t>
                  </w:r>
                  <w:r>
                    <w:br/>
                  </w:r>
                  <w:r>
                    <w:rPr>
                      <w:rFonts w:ascii="仿宋_GB2312" w:hAnsi="仿宋_GB2312" w:cs="仿宋_GB2312" w:eastAsia="仿宋_GB2312"/>
                      <w:sz w:val="22"/>
                    </w:rPr>
                    <w:t>摄像头参数：采用宽动态</w:t>
                  </w:r>
                  <w:r>
                    <w:rPr>
                      <w:rFonts w:ascii="仿宋_GB2312" w:hAnsi="仿宋_GB2312" w:cs="仿宋_GB2312" w:eastAsia="仿宋_GB2312"/>
                      <w:sz w:val="22"/>
                    </w:rPr>
                    <w:t>200万双目摄像头；</w:t>
                  </w:r>
                  <w:r>
                    <w:br/>
                  </w:r>
                  <w:r>
                    <w:rPr>
                      <w:rFonts w:ascii="仿宋_GB2312" w:hAnsi="仿宋_GB2312" w:cs="仿宋_GB2312" w:eastAsia="仿宋_GB2312"/>
                      <w:sz w:val="22"/>
                    </w:rPr>
                    <w:t>认证方式：支持人脸、刷卡（</w:t>
                  </w:r>
                  <w:r>
                    <w:rPr>
                      <w:rFonts w:ascii="仿宋_GB2312" w:hAnsi="仿宋_GB2312" w:cs="仿宋_GB2312" w:eastAsia="仿宋_GB2312"/>
                      <w:sz w:val="22"/>
                    </w:rPr>
                    <w:t>IC卡、手机NFC卡、CPU卡序列号/内容、身份证卡序列号）、密码认证方式，可外接身份证、指纹、蓝牙、二维码功能模块；</w:t>
                  </w:r>
                  <w:r>
                    <w:br/>
                  </w:r>
                  <w:r>
                    <w:rPr>
                      <w:rFonts w:ascii="仿宋_GB2312" w:hAnsi="仿宋_GB2312" w:cs="仿宋_GB2312" w:eastAsia="仿宋_GB2312"/>
                      <w:sz w:val="22"/>
                    </w:rPr>
                    <w:t>人脸识别：采用深度学习算法，支持单人或多人识别（最多</w:t>
                  </w:r>
                  <w:r>
                    <w:rPr>
                      <w:rFonts w:ascii="仿宋_GB2312" w:hAnsi="仿宋_GB2312" w:cs="仿宋_GB2312" w:eastAsia="仿宋_GB2312"/>
                      <w:sz w:val="22"/>
                    </w:rPr>
                    <w:t>5人同时认证）功能；支持照片、视频防假；1:N人脸识别速度≤0.2s，人脸验证准确率≥99%；</w:t>
                  </w:r>
                  <w:r>
                    <w:br/>
                  </w:r>
                  <w:r>
                    <w:rPr>
                      <w:rFonts w:ascii="仿宋_GB2312" w:hAnsi="仿宋_GB2312" w:cs="仿宋_GB2312" w:eastAsia="仿宋_GB2312"/>
                      <w:sz w:val="22"/>
                    </w:rPr>
                    <w:t>存储容量：本地支持</w:t>
                  </w:r>
                  <w:r>
                    <w:rPr>
                      <w:rFonts w:ascii="仿宋_GB2312" w:hAnsi="仿宋_GB2312" w:cs="仿宋_GB2312" w:eastAsia="仿宋_GB2312"/>
                      <w:sz w:val="22"/>
                    </w:rPr>
                    <w:t>10000人脸库、50000张卡，15万条事件记录；</w:t>
                  </w:r>
                  <w:r>
                    <w:br/>
                  </w:r>
                  <w:r>
                    <w:rPr>
                      <w:rFonts w:ascii="仿宋_GB2312" w:hAnsi="仿宋_GB2312" w:cs="仿宋_GB2312" w:eastAsia="仿宋_GB2312"/>
                      <w:sz w:val="22"/>
                    </w:rPr>
                    <w:t>硬件接口：</w:t>
                  </w:r>
                  <w:r>
                    <w:rPr>
                      <w:rFonts w:ascii="仿宋_GB2312" w:hAnsi="仿宋_GB2312" w:cs="仿宋_GB2312" w:eastAsia="仿宋_GB2312"/>
                      <w:sz w:val="22"/>
                    </w:rPr>
                    <w:t>LAN*1、RS485*1、Wiegand * 1(支持双向)、typeC类型USB接口*1、电锁*1、门磁*1、报警输入*2、报警输出*1、开门按钮*1、SD卡槽*1（最大支持512GB）、3.5mm音频输出接口*1；</w:t>
                  </w:r>
                  <w:r>
                    <w:br/>
                  </w:r>
                  <w:r>
                    <w:rPr>
                      <w:rFonts w:ascii="仿宋_GB2312" w:hAnsi="仿宋_GB2312" w:cs="仿宋_GB2312" w:eastAsia="仿宋_GB2312"/>
                      <w:sz w:val="22"/>
                    </w:rPr>
                    <w:t>通信方式及网络协议：有线网络；</w:t>
                  </w:r>
                  <w:r>
                    <w:br/>
                  </w:r>
                  <w:r>
                    <w:rPr>
                      <w:rFonts w:ascii="仿宋_GB2312" w:hAnsi="仿宋_GB2312" w:cs="仿宋_GB2312" w:eastAsia="仿宋_GB2312"/>
                      <w:sz w:val="22"/>
                    </w:rPr>
                    <w:t>使用环境：</w:t>
                  </w:r>
                  <w:r>
                    <w:rPr>
                      <w:rFonts w:ascii="仿宋_GB2312" w:hAnsi="仿宋_GB2312" w:cs="仿宋_GB2312" w:eastAsia="仿宋_GB2312"/>
                      <w:sz w:val="22"/>
                    </w:rPr>
                    <w:t>IP65，室内外环境（室外使用必须搭配遮阳罩）；</w:t>
                  </w:r>
                  <w:r>
                    <w:br/>
                  </w:r>
                  <w:r>
                    <w:rPr>
                      <w:rFonts w:ascii="仿宋_GB2312" w:hAnsi="仿宋_GB2312" w:cs="仿宋_GB2312" w:eastAsia="仿宋_GB2312"/>
                      <w:sz w:val="22"/>
                    </w:rPr>
                    <w:t>安装方式：壁挂安装（标配挂板，适配</w:t>
                  </w:r>
                  <w:r>
                    <w:rPr>
                      <w:rFonts w:ascii="仿宋_GB2312" w:hAnsi="仿宋_GB2312" w:cs="仿宋_GB2312" w:eastAsia="仿宋_GB2312"/>
                      <w:sz w:val="22"/>
                    </w:rPr>
                    <w:t>86底盒）；</w:t>
                  </w:r>
                  <w:r>
                    <w:br/>
                  </w:r>
                  <w:r>
                    <w:rPr>
                      <w:rFonts w:ascii="仿宋_GB2312" w:hAnsi="仿宋_GB2312" w:cs="仿宋_GB2312" w:eastAsia="仿宋_GB2312"/>
                      <w:sz w:val="22"/>
                    </w:rPr>
                    <w:t>工作电压：</w:t>
                  </w:r>
                  <w:r>
                    <w:rPr>
                      <w:rFonts w:ascii="仿宋_GB2312" w:hAnsi="仿宋_GB2312" w:cs="仿宋_GB2312" w:eastAsia="仿宋_GB2312"/>
                      <w:sz w:val="22"/>
                    </w:rPr>
                    <w:t>DC12V~24V/2A（电源需另配）；</w:t>
                  </w:r>
                  <w:r>
                    <w:br/>
                  </w:r>
                  <w:r>
                    <w:rPr>
                      <w:rFonts w:ascii="仿宋_GB2312" w:hAnsi="仿宋_GB2312" w:cs="仿宋_GB2312" w:eastAsia="仿宋_GB2312"/>
                      <w:sz w:val="22"/>
                    </w:rPr>
                    <w:t>产品尺寸：</w:t>
                  </w:r>
                  <w:r>
                    <w:rPr>
                      <w:rFonts w:ascii="仿宋_GB2312" w:hAnsi="仿宋_GB2312" w:cs="仿宋_GB2312" w:eastAsia="仿宋_GB2312"/>
                      <w:sz w:val="22"/>
                    </w:rPr>
                    <w:t>209.2*110.5*24mm；</w:t>
                  </w:r>
                  <w:r>
                    <w:br/>
                  </w:r>
                  <w:r>
                    <w:rPr>
                      <w:rFonts w:ascii="仿宋_GB2312" w:hAnsi="仿宋_GB2312" w:cs="仿宋_GB2312" w:eastAsia="仿宋_GB2312"/>
                      <w:sz w:val="22"/>
                    </w:rPr>
                    <w:t>设备重量：净重</w:t>
                  </w:r>
                  <w:r>
                    <w:rPr>
                      <w:rFonts w:ascii="仿宋_GB2312" w:hAnsi="仿宋_GB2312" w:cs="仿宋_GB2312" w:eastAsia="仿宋_GB2312"/>
                      <w:sz w:val="22"/>
                    </w:rPr>
                    <w:t>0.56kg，毛重0.88kg</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磁力锁</w:t>
                  </w:r>
                </w:p>
              </w:tc>
              <w:tc>
                <w:tcPr>
                  <w:tcW w:type="dxa" w:w="1660"/>
                  <w:tcBorders>
                    <w:top w:val="none" w:color="000000" w:sz="4"/>
                    <w:left w:val="none" w:color="000000" w:sz="4"/>
                    <w:bottom w:val="none" w:color="000000" w:sz="4"/>
                    <w:right w:val="non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最大静态直线拉力：</w:t>
                  </w:r>
                  <w:r>
                    <w:rPr>
                      <w:rFonts w:ascii="仿宋_GB2312" w:hAnsi="仿宋_GB2312" w:cs="仿宋_GB2312" w:eastAsia="仿宋_GB2312"/>
                      <w:sz w:val="22"/>
                    </w:rPr>
                    <w:t>280kg ± 15%</w:t>
                  </w:r>
                  <w:r>
                    <w:br/>
                  </w:r>
                  <w:r>
                    <w:rPr>
                      <w:rFonts w:ascii="仿宋_GB2312" w:hAnsi="仿宋_GB2312" w:cs="仿宋_GB2312" w:eastAsia="仿宋_GB2312"/>
                      <w:sz w:val="22"/>
                    </w:rPr>
                    <w:t>断电开锁，满足消防要求；</w:t>
                  </w:r>
                  <w:r>
                    <w:br/>
                  </w:r>
                  <w:r>
                    <w:rPr>
                      <w:rFonts w:ascii="仿宋_GB2312" w:hAnsi="仿宋_GB2312" w:cs="仿宋_GB2312" w:eastAsia="仿宋_GB2312"/>
                      <w:sz w:val="22"/>
                    </w:rPr>
                    <w:t>具有电锁状态指示灯（红灯为开锁状态，</w:t>
                  </w:r>
                  <w:r>
                    <w:rPr>
                      <w:rFonts w:ascii="仿宋_GB2312" w:hAnsi="仿宋_GB2312" w:cs="仿宋_GB2312" w:eastAsia="仿宋_GB2312"/>
                      <w:sz w:val="22"/>
                    </w:rPr>
                    <w:t>绿灯为上锁状态）；</w:t>
                  </w:r>
                  <w:r>
                    <w:br/>
                  </w:r>
                  <w:r>
                    <w:rPr>
                      <w:rFonts w:ascii="仿宋_GB2312" w:hAnsi="仿宋_GB2312" w:cs="仿宋_GB2312" w:eastAsia="仿宋_GB2312"/>
                      <w:sz w:val="22"/>
                    </w:rPr>
                    <w:t>支持锁状态侦测信号</w:t>
                  </w:r>
                  <w:r>
                    <w:rPr>
                      <w:rFonts w:ascii="仿宋_GB2312" w:hAnsi="仿宋_GB2312" w:cs="仿宋_GB2312" w:eastAsia="仿宋_GB2312"/>
                      <w:sz w:val="22"/>
                    </w:rPr>
                    <w:t>(门磁)输出：NO/NC/COM接点；</w:t>
                  </w:r>
                  <w:r>
                    <w:br/>
                  </w:r>
                  <w:r>
                    <w:rPr>
                      <w:rFonts w:ascii="仿宋_GB2312" w:hAnsi="仿宋_GB2312" w:cs="仿宋_GB2312" w:eastAsia="仿宋_GB2312"/>
                      <w:sz w:val="22"/>
                    </w:rPr>
                    <w:t>工作电压：</w:t>
                  </w:r>
                  <w:r>
                    <w:rPr>
                      <w:rFonts w:ascii="仿宋_GB2312" w:hAnsi="仿宋_GB2312" w:cs="仿宋_GB2312" w:eastAsia="仿宋_GB2312"/>
                      <w:sz w:val="22"/>
                    </w:rPr>
                    <w:t>12V/420mA 或 24V/210mA；</w:t>
                  </w:r>
                  <w:r>
                    <w:br/>
                  </w:r>
                  <w:r>
                    <w:rPr>
                      <w:rFonts w:ascii="仿宋_GB2312" w:hAnsi="仿宋_GB2312" w:cs="仿宋_GB2312" w:eastAsia="仿宋_GB2312"/>
                      <w:sz w:val="22"/>
                    </w:rPr>
                    <w:t>锁体尺寸：长</w:t>
                  </w:r>
                  <w:r>
                    <w:rPr>
                      <w:rFonts w:ascii="仿宋_GB2312" w:hAnsi="仿宋_GB2312" w:cs="仿宋_GB2312" w:eastAsia="仿宋_GB2312"/>
                      <w:sz w:val="22"/>
                    </w:rPr>
                    <w:t>238*宽47*厚28(mm)；</w:t>
                  </w:r>
                  <w:r>
                    <w:br/>
                  </w:r>
                  <w:r>
                    <w:rPr>
                      <w:rFonts w:ascii="仿宋_GB2312" w:hAnsi="仿宋_GB2312" w:cs="仿宋_GB2312" w:eastAsia="仿宋_GB2312"/>
                      <w:sz w:val="22"/>
                    </w:rPr>
                    <w:t>吸板尺寸：长</w:t>
                  </w:r>
                  <w:r>
                    <w:rPr>
                      <w:rFonts w:ascii="仿宋_GB2312" w:hAnsi="仿宋_GB2312" w:cs="仿宋_GB2312" w:eastAsia="仿宋_GB2312"/>
                      <w:sz w:val="22"/>
                    </w:rPr>
                    <w:t>182*宽38*高13(mm)；</w:t>
                  </w:r>
                  <w:r>
                    <w:br/>
                  </w:r>
                  <w:r>
                    <w:rPr>
                      <w:rFonts w:ascii="仿宋_GB2312" w:hAnsi="仿宋_GB2312" w:cs="仿宋_GB2312" w:eastAsia="仿宋_GB2312"/>
                      <w:sz w:val="22"/>
                    </w:rPr>
                    <w:t>使用环境：室内（不防水）；</w:t>
                  </w:r>
                  <w:r>
                    <w:br/>
                  </w:r>
                  <w:r>
                    <w:rPr>
                      <w:rFonts w:ascii="仿宋_GB2312" w:hAnsi="仿宋_GB2312" w:cs="仿宋_GB2312" w:eastAsia="仿宋_GB2312"/>
                      <w:sz w:val="22"/>
                    </w:rPr>
                    <w:t>适用门型：木门、玻璃门、金属门、防火门。</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门禁电源</w:t>
                  </w:r>
                </w:p>
              </w:tc>
              <w:tc>
                <w:tcPr>
                  <w:tcW w:type="dxa" w:w="166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产品尺寸：</w:t>
                  </w:r>
                  <w:r>
                    <w:rPr>
                      <w:rFonts w:ascii="仿宋_GB2312" w:hAnsi="仿宋_GB2312" w:cs="仿宋_GB2312" w:eastAsia="仿宋_GB2312"/>
                      <w:sz w:val="22"/>
                    </w:rPr>
                    <w:t>98*97*38mm；</w:t>
                  </w:r>
                  <w:r>
                    <w:br/>
                  </w:r>
                  <w:r>
                    <w:rPr>
                      <w:rFonts w:ascii="仿宋_GB2312" w:hAnsi="仿宋_GB2312" w:cs="仿宋_GB2312" w:eastAsia="仿宋_GB2312"/>
                      <w:sz w:val="22"/>
                    </w:rPr>
                    <w:t>输入电压：</w:t>
                  </w:r>
                  <w:r>
                    <w:rPr>
                      <w:rFonts w:ascii="仿宋_GB2312" w:hAnsi="仿宋_GB2312" w:cs="仿宋_GB2312" w:eastAsia="仿宋_GB2312"/>
                      <w:sz w:val="22"/>
                    </w:rPr>
                    <w:t>100-240VAC；</w:t>
                  </w:r>
                  <w:r>
                    <w:br/>
                  </w:r>
                  <w:r>
                    <w:rPr>
                      <w:rFonts w:ascii="仿宋_GB2312" w:hAnsi="仿宋_GB2312" w:cs="仿宋_GB2312" w:eastAsia="仿宋_GB2312"/>
                      <w:sz w:val="22"/>
                    </w:rPr>
                    <w:t>输出电压：</w:t>
                  </w:r>
                  <w:r>
                    <w:rPr>
                      <w:rFonts w:ascii="仿宋_GB2312" w:hAnsi="仿宋_GB2312" w:cs="仿宋_GB2312" w:eastAsia="仿宋_GB2312"/>
                      <w:sz w:val="22"/>
                    </w:rPr>
                    <w:t>12VDC；</w:t>
                  </w:r>
                  <w:r>
                    <w:br/>
                  </w:r>
                  <w:r>
                    <w:rPr>
                      <w:rFonts w:ascii="仿宋_GB2312" w:hAnsi="仿宋_GB2312" w:cs="仿宋_GB2312" w:eastAsia="仿宋_GB2312"/>
                      <w:sz w:val="22"/>
                    </w:rPr>
                    <w:t>输出电流：</w:t>
                  </w:r>
                  <w:r>
                    <w:rPr>
                      <w:rFonts w:ascii="仿宋_GB2312" w:hAnsi="仿宋_GB2312" w:cs="仿宋_GB2312" w:eastAsia="仿宋_GB2312"/>
                      <w:sz w:val="22"/>
                    </w:rPr>
                    <w:t>4.17A；</w:t>
                  </w:r>
                  <w:r>
                    <w:br/>
                  </w:r>
                  <w:r>
                    <w:rPr>
                      <w:rFonts w:ascii="仿宋_GB2312" w:hAnsi="仿宋_GB2312" w:cs="仿宋_GB2312" w:eastAsia="仿宋_GB2312"/>
                      <w:sz w:val="22"/>
                    </w:rPr>
                    <w:t>输出功率：</w:t>
                  </w:r>
                  <w:r>
                    <w:rPr>
                      <w:rFonts w:ascii="仿宋_GB2312" w:hAnsi="仿宋_GB2312" w:cs="仿宋_GB2312" w:eastAsia="仿宋_GB2312"/>
                      <w:sz w:val="22"/>
                    </w:rPr>
                    <w:t>50W；</w:t>
                  </w:r>
                  <w:r>
                    <w:br/>
                  </w:r>
                  <w:r>
                    <w:rPr>
                      <w:rFonts w:ascii="仿宋_GB2312" w:hAnsi="仿宋_GB2312" w:cs="仿宋_GB2312" w:eastAsia="仿宋_GB2312"/>
                      <w:sz w:val="22"/>
                    </w:rPr>
                    <w:t>纹波与噪声：</w:t>
                  </w:r>
                  <w:r>
                    <w:rPr>
                      <w:rFonts w:ascii="仿宋_GB2312" w:hAnsi="仿宋_GB2312" w:cs="仿宋_GB2312" w:eastAsia="仿宋_GB2312"/>
                      <w:sz w:val="22"/>
                    </w:rPr>
                    <w:t>&lt; 150mVpp；</w:t>
                  </w:r>
                  <w:r>
                    <w:br/>
                  </w:r>
                  <w:r>
                    <w:rPr>
                      <w:rFonts w:ascii="仿宋_GB2312" w:hAnsi="仿宋_GB2312" w:cs="仿宋_GB2312" w:eastAsia="仿宋_GB2312"/>
                      <w:sz w:val="22"/>
                    </w:rPr>
                    <w:t>电压调整范围：</w:t>
                  </w:r>
                  <w:r>
                    <w:rPr>
                      <w:rFonts w:ascii="仿宋_GB2312" w:hAnsi="仿宋_GB2312" w:cs="仿宋_GB2312" w:eastAsia="仿宋_GB2312"/>
                      <w:sz w:val="22"/>
                    </w:rPr>
                    <w:t>11-14Vdc；</w:t>
                  </w:r>
                  <w:r>
                    <w:br/>
                  </w:r>
                  <w:r>
                    <w:rPr>
                      <w:rFonts w:ascii="仿宋_GB2312" w:hAnsi="仿宋_GB2312" w:cs="仿宋_GB2312" w:eastAsia="仿宋_GB2312"/>
                      <w:sz w:val="22"/>
                    </w:rPr>
                    <w:t>一般规范</w:t>
                  </w:r>
                  <w:r>
                    <w:br/>
                  </w:r>
                  <w:r>
                    <w:rPr>
                      <w:rFonts w:ascii="仿宋_GB2312" w:hAnsi="仿宋_GB2312" w:cs="仿宋_GB2312" w:eastAsia="仿宋_GB2312"/>
                      <w:sz w:val="22"/>
                    </w:rPr>
                    <w:t>工作温度：</w:t>
                  </w:r>
                  <w:r>
                    <w:rPr>
                      <w:rFonts w:ascii="仿宋_GB2312" w:hAnsi="仿宋_GB2312" w:cs="仿宋_GB2312" w:eastAsia="仿宋_GB2312"/>
                      <w:sz w:val="22"/>
                    </w:rPr>
                    <w:t>-10℃-+70℃；</w:t>
                  </w:r>
                  <w:r>
                    <w:br/>
                  </w:r>
                  <w:r>
                    <w:rPr>
                      <w:rFonts w:ascii="仿宋_GB2312" w:hAnsi="仿宋_GB2312" w:cs="仿宋_GB2312" w:eastAsia="仿宋_GB2312"/>
                      <w:sz w:val="22"/>
                    </w:rPr>
                    <w:t>工作湿度：＜</w:t>
                  </w:r>
                  <w:r>
                    <w:rPr>
                      <w:rFonts w:ascii="仿宋_GB2312" w:hAnsi="仿宋_GB2312" w:cs="仿宋_GB2312" w:eastAsia="仿宋_GB2312"/>
                      <w:sz w:val="22"/>
                    </w:rPr>
                    <w:t>95%；</w:t>
                  </w:r>
                  <w:r>
                    <w:br/>
                  </w:r>
                  <w:r>
                    <w:rPr>
                      <w:rFonts w:ascii="仿宋_GB2312" w:hAnsi="仿宋_GB2312" w:cs="仿宋_GB2312" w:eastAsia="仿宋_GB2312"/>
                      <w:sz w:val="22"/>
                    </w:rPr>
                    <w:t>重量：</w:t>
                  </w:r>
                  <w:r>
                    <w:rPr>
                      <w:rFonts w:ascii="仿宋_GB2312" w:hAnsi="仿宋_GB2312" w:cs="仿宋_GB2312" w:eastAsia="仿宋_GB2312"/>
                      <w:sz w:val="22"/>
                    </w:rPr>
                    <w:t>0.23kg；</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开门按钮</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防火阻燃，高质弹簧，自动回弹，尺寸</w:t>
                  </w:r>
                  <w:r>
                    <w:rPr>
                      <w:rFonts w:ascii="仿宋_GB2312" w:hAnsi="仿宋_GB2312" w:cs="仿宋_GB2312" w:eastAsia="仿宋_GB2312"/>
                      <w:sz w:val="22"/>
                    </w:rPr>
                    <w:t>:86*86mm，</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门禁管理系统</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Web端管理，可进行人员管理、参数配置、事件查询、系统维护等操作。</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2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大厅楼梯口定制门</w:t>
                  </w:r>
                </w:p>
              </w:tc>
              <w:tc>
                <w:tcPr>
                  <w:tcW w:type="dxa" w:w="166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对人员通行管控，可以使用但不限于铝合金、不锈钢等方式和材质，要求美观大方，坚固耐用，满足实际使用需求</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70"/>
              <w:gridCol w:w="235"/>
              <w:gridCol w:w="1755"/>
              <w:gridCol w:w="198"/>
              <w:gridCol w:w="188"/>
            </w:tblGrid>
            <w:tr>
              <w:tc>
                <w:tcPr>
                  <w:tcW w:type="dxa" w:w="170"/>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23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7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19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18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46"/>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（六）融合管理系统</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融合法庭资源管理平台</w:t>
                  </w:r>
                </w:p>
              </w:tc>
              <w:tc>
                <w:tcPr>
                  <w:tcW w:type="dxa" w:w="17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1.庭审业务系统采用B/S架构设计，适用于政法单位应用流程及场景，支持国产操作系统；</w:t>
                  </w:r>
                  <w:r>
                    <w:br/>
                  </w:r>
                  <w:r>
                    <w:rPr>
                      <w:rFonts w:ascii="仿宋_GB2312" w:hAnsi="仿宋_GB2312" w:cs="仿宋_GB2312" w:eastAsia="仿宋_GB2312"/>
                      <w:sz w:val="22"/>
                    </w:rPr>
                    <w:t>2.系统包含“案件管理、统计分析，庭审观摩、录像查看（庭审管理）、远程庭审、系统管理(可视化运维)”等模块；</w:t>
                  </w:r>
                  <w:r>
                    <w:br/>
                  </w:r>
                  <w:r>
                    <w:rPr>
                      <w:rFonts w:ascii="仿宋_GB2312" w:hAnsi="仿宋_GB2312" w:cs="仿宋_GB2312" w:eastAsia="仿宋_GB2312"/>
                      <w:sz w:val="22"/>
                    </w:rPr>
                    <w:t>3.庭审管理模块中具有“历史案件信息，可进行检索和查询庭审信息，并可下载案件庭审视频文件；</w:t>
                  </w:r>
                  <w:r>
                    <w:br/>
                  </w:r>
                  <w:r>
                    <w:rPr>
                      <w:rFonts w:ascii="仿宋_GB2312" w:hAnsi="仿宋_GB2312" w:cs="仿宋_GB2312" w:eastAsia="仿宋_GB2312"/>
                      <w:sz w:val="22"/>
                    </w:rPr>
                    <w:t>4.对历史庭审信息可外部配置“光盘打印刻录一体机”（选配）将历史庭审信息一案一打包，自动刻录至光盘中永久保存。</w:t>
                  </w:r>
                  <w:r>
                    <w:br/>
                  </w:r>
                  <w:r>
                    <w:rPr>
                      <w:rFonts w:ascii="仿宋_GB2312" w:hAnsi="仿宋_GB2312" w:cs="仿宋_GB2312" w:eastAsia="仿宋_GB2312"/>
                      <w:sz w:val="22"/>
                    </w:rPr>
                    <w:t>5.庭审资源信息、庭审排期、历史庭审案件等信息支持接口开放。</w:t>
                  </w:r>
                  <w:r>
                    <w:br/>
                  </w:r>
                  <w:r>
                    <w:rPr>
                      <w:rFonts w:ascii="仿宋_GB2312" w:hAnsi="仿宋_GB2312" w:cs="仿宋_GB2312" w:eastAsia="仿宋_GB2312"/>
                      <w:sz w:val="22"/>
                    </w:rPr>
                    <w:t>▲6.庭审应用包含有：庭审笔录应用、庭审流程导航、语音转写、庭审智能控制等功能。（提供第三方检测机构出具的软件测试报告复印件证明，中标后提供原件备查）</w:t>
                  </w:r>
                  <w:r>
                    <w:br/>
                  </w:r>
                  <w:r>
                    <w:rPr>
                      <w:rFonts w:ascii="仿宋_GB2312" w:hAnsi="仿宋_GB2312" w:cs="仿宋_GB2312" w:eastAsia="仿宋_GB2312"/>
                      <w:sz w:val="22"/>
                    </w:rPr>
                    <w:t>7.庭审应用支持开庭前庭审准备、配置电子桌牌设备端可进行席位安排（选配）、笔录模板、支持播放庭审纪律。</w:t>
                  </w:r>
                  <w:r>
                    <w:br/>
                  </w:r>
                  <w:r>
                    <w:rPr>
                      <w:rFonts w:ascii="仿宋_GB2312" w:hAnsi="仿宋_GB2312" w:cs="仿宋_GB2312" w:eastAsia="仿宋_GB2312"/>
                      <w:sz w:val="22"/>
                    </w:rPr>
                    <w:t>8.庭审应用模块支持语音转写接入（选配）、庭审笔录实时录入，笔录可自动保存至服务器；</w:t>
                  </w:r>
                  <w:r>
                    <w:br/>
                  </w:r>
                  <w:r>
                    <w:rPr>
                      <w:rFonts w:ascii="仿宋_GB2312" w:hAnsi="仿宋_GB2312" w:cs="仿宋_GB2312" w:eastAsia="仿宋_GB2312"/>
                      <w:sz w:val="22"/>
                    </w:rPr>
                    <w:t>▲9.庭审应用模块支持与“高清视频处理终端”“庭审同录主机”“电源控制系统”“网络打印机”“多媒体中央控制系统”“NAS数据存储备份”的接入并实现控制，便于庭审过程书记员简易式控制庭审所需的应用功能。（提供第三方检测机构出具的软件测试报告复印件证明，中标后提供原件备查）</w:t>
                  </w:r>
                  <w:r>
                    <w:br/>
                  </w:r>
                  <w:r>
                    <w:rPr>
                      <w:rFonts w:ascii="仿宋_GB2312" w:hAnsi="仿宋_GB2312" w:cs="仿宋_GB2312" w:eastAsia="仿宋_GB2312"/>
                      <w:sz w:val="22"/>
                    </w:rPr>
                    <w:t>10.庭审数据分析模块可统计庭审数据（数据应包括排期信息、案件数量、结案数量）供办案人员进行调阅、筛选和分析。</w:t>
                  </w:r>
                  <w:r>
                    <w:br/>
                  </w:r>
                  <w:r>
                    <w:rPr>
                      <w:rFonts w:ascii="仿宋_GB2312" w:hAnsi="仿宋_GB2312" w:cs="仿宋_GB2312" w:eastAsia="仿宋_GB2312"/>
                      <w:sz w:val="22"/>
                    </w:rPr>
                    <w:t>11.庭审音视频等非结构化数据在各级法院本地保存，数据分析管理平台只进行索引，不做汇聚集中保存，数据统计分析功能，支持通过案件类型、案件结果、公开情况等各类数据维度的统计分析，为领导决策提供依据。</w:t>
                  </w:r>
                  <w:r>
                    <w:br/>
                  </w:r>
                  <w:r>
                    <w:rPr>
                      <w:rFonts w:ascii="仿宋_GB2312" w:hAnsi="仿宋_GB2312" w:cs="仿宋_GB2312" w:eastAsia="仿宋_GB2312"/>
                      <w:sz w:val="22"/>
                    </w:rPr>
                    <w:t>▲12.庭审直播观摩模块支持庭审现场内网直播，领导可在办公室内通过办公电脑即可对庭审现场远程观看。（提供第三方检测机构出具的软件测试报告复印件证明，中标后提供原件备查 ）</w:t>
                  </w:r>
                  <w:r>
                    <w:br/>
                  </w:r>
                  <w:r>
                    <w:rPr>
                      <w:rFonts w:ascii="仿宋_GB2312" w:hAnsi="仿宋_GB2312" w:cs="仿宋_GB2312" w:eastAsia="仿宋_GB2312"/>
                      <w:sz w:val="22"/>
                    </w:rPr>
                    <w:t>13.远程庭审模块支持与上下级单位、知识产权法院等相关办案单位实现远程庭审功能。(支持开放远程接入相关接口)。</w:t>
                  </w:r>
                  <w:r>
                    <w:br/>
                  </w:r>
                  <w:r>
                    <w:rPr>
                      <w:rFonts w:ascii="仿宋_GB2312" w:hAnsi="仿宋_GB2312" w:cs="仿宋_GB2312" w:eastAsia="仿宋_GB2312"/>
                      <w:sz w:val="22"/>
                    </w:rPr>
                    <w:t>▲14.可视化运维模块支持监控单位内各法庭设备状态，法庭内监控设备包含但不限于“电源控制系统、多媒体中央控制系统、庭审同录主机、高清视频处理终端、NAS数据存储备份、网络打印机”等多种设备接入。（提供第三方检测机构出具的软件测试报告复印件证明，中标后提供原件备查）</w:t>
                  </w:r>
                  <w:r>
                    <w:br/>
                  </w:r>
                  <w:r>
                    <w:rPr>
                      <w:rFonts w:ascii="仿宋_GB2312" w:hAnsi="仿宋_GB2312" w:cs="仿宋_GB2312" w:eastAsia="仿宋_GB2312"/>
                      <w:sz w:val="22"/>
                    </w:rPr>
                    <w:t>15.系统支持依据机构进行添加相关网络设备，支持与（庭审主设备、网络摄像机、网络麦克风、网络音频处理器、网络电源控制器）等设备进行无缝对接；</w:t>
                  </w:r>
                  <w:r>
                    <w:br/>
                  </w:r>
                  <w:r>
                    <w:rPr>
                      <w:rFonts w:ascii="仿宋_GB2312" w:hAnsi="仿宋_GB2312" w:cs="仿宋_GB2312" w:eastAsia="仿宋_GB2312"/>
                      <w:sz w:val="22"/>
                    </w:rPr>
                    <w:t>16.支持国产操作系统；</w:t>
                  </w:r>
                  <w:r>
                    <w:br/>
                  </w:r>
                  <w:r>
                    <w:rPr>
                      <w:rFonts w:ascii="仿宋_GB2312" w:hAnsi="仿宋_GB2312" w:cs="仿宋_GB2312" w:eastAsia="仿宋_GB2312"/>
                      <w:sz w:val="22"/>
                    </w:rPr>
                    <w:t xml:space="preserve">▲17.为保证设备的维护性及延续升级开发能力，设备制造商具有高新技术企业证书，至少一个获得PMP项目管理专业人士资格认证的工程师，提供证书复印件及近一年的社保缴纳证明加盖制造商公章。 </w:t>
                  </w:r>
                  <w:r>
                    <w:br/>
                  </w:r>
                  <w:r>
                    <w:rPr>
                      <w:rFonts w:ascii="仿宋_GB2312" w:hAnsi="仿宋_GB2312" w:cs="仿宋_GB2312" w:eastAsia="仿宋_GB2312"/>
                      <w:sz w:val="22"/>
                    </w:rPr>
                    <w:t>▲提供提供国家版权局出具的《数字法庭信息综合资源管理平台》、《可视化运维管理平台》、《融合云庭审资源管理平台》、《虚拟化设备管理平台》、《远程音视频处理系统》相关软件著作权登记证书复印件证明并加盖章厂商公章，原件备查。</w:t>
                  </w:r>
                  <w:r>
                    <w:br/>
                  </w:r>
                  <w:r>
                    <w:rPr>
                      <w:rFonts w:ascii="仿宋_GB2312" w:hAnsi="仿宋_GB2312" w:cs="仿宋_GB2312" w:eastAsia="仿宋_GB2312"/>
                      <w:sz w:val="22"/>
                    </w:rPr>
                    <w:t>▲中标后两个工作日内提供产品进行功能演示。</w:t>
                  </w:r>
                </w:p>
              </w:tc>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融合法庭音视频中台引擎</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国产化架构，解决音视频多协议输入、协议转换、音视频协议输出、音视频处理能力等，便于应用层调用音视频资源；支持互联网/本地庭审过程中产生的音视频数据进行加密存储；互联网/本地庭审过程中产生的音视频可进行直播、点播，满足庭审录像存储需求</w:t>
                  </w:r>
                  <w:r>
                    <w:br/>
                  </w:r>
                  <w:r>
                    <w:rPr>
                      <w:rFonts w:ascii="仿宋_GB2312" w:hAnsi="仿宋_GB2312" w:cs="仿宋_GB2312" w:eastAsia="仿宋_GB2312"/>
                      <w:sz w:val="22"/>
                    </w:rPr>
                    <w:t>▲提供国家知识产版权局出具的音视频中台相关软件著作权证书。</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融合法庭信息公开</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庭审信息公告，可实时呈现庭审的各项关键信息，包括案件基本信息（案由、案号、当事人等）、庭审进程（开庭时间、预计时长、当前阶段）以及法官和书记员等庭审参与人员信息。与融合法庭资源管理平台无缝对接</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融合法庭数据流转存储终端</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多源数据流转：对接各类法庭信息系统，实现数据快速交互，提升司法业务协同效率。</w:t>
                  </w:r>
                  <w:r>
                    <w:br/>
                  </w:r>
                  <w:r>
                    <w:rPr>
                      <w:rFonts w:ascii="仿宋_GB2312" w:hAnsi="仿宋_GB2312" w:cs="仿宋_GB2312" w:eastAsia="仿宋_GB2312"/>
                      <w:sz w:val="22"/>
                    </w:rPr>
                    <w:t>智能数据管理：案件数据（音、视频、文本文档）自动分类、索引归档数据，支持快速检索，优化存储。</w:t>
                  </w:r>
                  <w:r>
                    <w:br/>
                  </w:r>
                  <w:r>
                    <w:rPr>
                      <w:rFonts w:ascii="仿宋_GB2312" w:hAnsi="仿宋_GB2312" w:cs="仿宋_GB2312" w:eastAsia="仿宋_GB2312"/>
                      <w:sz w:val="22"/>
                    </w:rPr>
                    <w:t>远程安全访问：通过加密通道，授权人员可远程调取数据，便于跨地域办案与办公。</w:t>
                  </w:r>
                  <w:r>
                    <w:br/>
                  </w:r>
                  <w:r>
                    <w:rPr>
                      <w:rFonts w:ascii="仿宋_GB2312" w:hAnsi="仿宋_GB2312" w:cs="仿宋_GB2312" w:eastAsia="仿宋_GB2312"/>
                      <w:sz w:val="22"/>
                    </w:rPr>
                    <w:t>支撑数据中心：集中存储管理大量数据，便于后期拓展。</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融合法庭传呼管理</w:t>
                  </w:r>
                </w:p>
              </w:tc>
              <w:tc>
                <w:tcPr>
                  <w:tcW w:type="dxa" w:w="17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人员快速传唤：庭审准备阶段，工作人员通过系统，以公共广播形式发布传唤信息，清晰告知被传唤人员身份、前往地点及事由，确保相关人员及时到位，保障庭审按时开展。</w:t>
                  </w:r>
                  <w:r>
                    <w:br/>
                  </w:r>
                  <w:r>
                    <w:rPr>
                      <w:rFonts w:ascii="仿宋_GB2312" w:hAnsi="仿宋_GB2312" w:cs="仿宋_GB2312" w:eastAsia="仿宋_GB2312"/>
                      <w:sz w:val="22"/>
                    </w:rPr>
                    <w:t>紧急情况通知：当法庭出现设备故障、安全事件等突发状况时，工作人员可立即在传呼管理系统编辑紧急通知，通过公共广播迅速向全体或指定区域人员播报，明确应急处置要求，便于各岗位快速响应，维护法庭秩序与安全。</w:t>
                  </w:r>
                  <w:r>
                    <w:br/>
                  </w:r>
                  <w:r>
                    <w:rPr>
                      <w:rFonts w:ascii="仿宋_GB2312" w:hAnsi="仿宋_GB2312" w:cs="仿宋_GB2312" w:eastAsia="仿宋_GB2312"/>
                      <w:sz w:val="22"/>
                    </w:rPr>
                    <w:t>庭审进程协同：与融合法庭资源管理平台无缝对接</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融合法庭普法宣传管理</w:t>
                  </w:r>
                </w:p>
              </w:tc>
              <w:tc>
                <w:tcPr>
                  <w:tcW w:type="dxa" w:w="17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支持灵活设置普法宣传播放计划，可根据法庭开放日、特定普法活动时间，或日常工作时段安排宣传内容播放。通过公共广播、法庭内显示屏等设备，以音频、视频、图文等形式，向当事人、旁听群众及周边公众进行普法宣传。与融合法庭资源管理平台无缝对接。</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法官留言系统</w:t>
                  </w:r>
                </w:p>
              </w:tc>
              <w:tc>
                <w:tcPr>
                  <w:tcW w:type="dxa" w:w="17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软件嵌入法院公众号上，</w:t>
                  </w:r>
                  <w:r>
                    <w:br/>
                  </w:r>
                  <w:r>
                    <w:rPr>
                      <w:rFonts w:ascii="仿宋_GB2312" w:hAnsi="仿宋_GB2312" w:cs="仿宋_GB2312" w:eastAsia="仿宋_GB2312"/>
                      <w:sz w:val="22"/>
                    </w:rPr>
                    <w:t>1.用户可以在手机上通过法院公众号入口进入移动端法官留言系统，随时随地联系工作人员</w:t>
                  </w:r>
                  <w:r>
                    <w:br/>
                  </w:r>
                  <w:r>
                    <w:rPr>
                      <w:rFonts w:ascii="仿宋_GB2312" w:hAnsi="仿宋_GB2312" w:cs="仿宋_GB2312" w:eastAsia="仿宋_GB2312"/>
                      <w:sz w:val="22"/>
                    </w:rPr>
                    <w:t xml:space="preserve">2.同时支持文字，语音和视频留言三种方式。 </w:t>
                  </w:r>
                  <w:r>
                    <w:br/>
                  </w:r>
                  <w:r>
                    <w:rPr>
                      <w:rFonts w:ascii="仿宋_GB2312" w:hAnsi="仿宋_GB2312" w:cs="仿宋_GB2312" w:eastAsia="仿宋_GB2312"/>
                      <w:sz w:val="22"/>
                    </w:rPr>
                    <w:t xml:space="preserve">3.系统将留言推送到对应工作人员移动或终端平台，可实时查看。 </w:t>
                  </w:r>
                  <w:r>
                    <w:br/>
                  </w:r>
                  <w:r>
                    <w:rPr>
                      <w:rFonts w:ascii="仿宋_GB2312" w:hAnsi="仿宋_GB2312" w:cs="仿宋_GB2312" w:eastAsia="仿宋_GB2312"/>
                      <w:sz w:val="22"/>
                    </w:rPr>
                    <w:t>4.系统支持工作人员端实时回复当事人，且可以设定禁止当事人再次回复。保障正常工作不受打扰。</w:t>
                  </w:r>
                  <w:r>
                    <w:br/>
                  </w:r>
                  <w:r>
                    <w:rPr>
                      <w:rFonts w:ascii="仿宋_GB2312" w:hAnsi="仿宋_GB2312" w:cs="仿宋_GB2312" w:eastAsia="仿宋_GB2312"/>
                      <w:sz w:val="22"/>
                    </w:rPr>
                    <w:t>▲中标后两个工作日内提供产品进行功能演示。</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3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原数</w:t>
                  </w:r>
                </w:p>
                <w:p>
                  <w:pPr>
                    <w:pStyle w:val="null3"/>
                    <w:jc w:val="center"/>
                  </w:pPr>
                  <w:r>
                    <w:rPr>
                      <w:rFonts w:ascii="仿宋_GB2312" w:hAnsi="仿宋_GB2312" w:cs="仿宋_GB2312" w:eastAsia="仿宋_GB2312"/>
                      <w:sz w:val="22"/>
                    </w:rPr>
                    <w:t>据迁移、</w:t>
                  </w:r>
                </w:p>
                <w:p>
                  <w:pPr>
                    <w:pStyle w:val="null3"/>
                    <w:jc w:val="center"/>
                  </w:pPr>
                  <w:r>
                    <w:rPr>
                      <w:rFonts w:ascii="仿宋_GB2312" w:hAnsi="仿宋_GB2312" w:cs="仿宋_GB2312" w:eastAsia="仿宋_GB2312"/>
                      <w:sz w:val="22"/>
                    </w:rPr>
                    <w:t>整理</w:t>
                  </w:r>
                </w:p>
              </w:tc>
              <w:tc>
                <w:tcPr>
                  <w:tcW w:type="dxa" w:w="17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 xml:space="preserve">  </w:t>
                  </w:r>
                  <w:r>
                    <w:rPr>
                      <w:rFonts w:ascii="仿宋_GB2312" w:hAnsi="仿宋_GB2312" w:cs="仿宋_GB2312" w:eastAsia="仿宋_GB2312"/>
                      <w:sz w:val="22"/>
                    </w:rPr>
                    <w:t>对原有不同型号和厂家的庭审主机内的录音录像数据进行整理、迁移及验证，通过</w:t>
                  </w:r>
                  <w:r>
                    <w:rPr>
                      <w:rFonts w:ascii="仿宋_GB2312" w:hAnsi="仿宋_GB2312" w:cs="仿宋_GB2312" w:eastAsia="仿宋_GB2312"/>
                      <w:sz w:val="22"/>
                    </w:rPr>
                    <w:t>融合法庭资源管理平台</w:t>
                  </w:r>
                  <w:r>
                    <w:rPr>
                      <w:rFonts w:ascii="仿宋_GB2312" w:hAnsi="仿宋_GB2312" w:cs="仿宋_GB2312" w:eastAsia="仿宋_GB2312"/>
                      <w:sz w:val="22"/>
                    </w:rPr>
                    <w:t>统一管理和存储，确保数据安全和业务正常。</w:t>
                  </w:r>
                </w:p>
              </w:tc>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93"/>
              <w:gridCol w:w="313"/>
              <w:gridCol w:w="1617"/>
              <w:gridCol w:w="207"/>
              <w:gridCol w:w="216"/>
            </w:tblGrid>
            <w:tr>
              <w:tc>
                <w:tcPr>
                  <w:tcW w:type="dxa" w:w="1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46"/>
                  <w:gridSpan w:val="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（七）网数据通讯</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千兆企业级路由器</w:t>
                  </w:r>
                </w:p>
              </w:tc>
              <w:tc>
                <w:tcPr>
                  <w:tcW w:type="dxa" w:w="16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转发性能：</w:t>
                  </w:r>
                  <w:r>
                    <w:rPr>
                      <w:rFonts w:ascii="仿宋_GB2312" w:hAnsi="仿宋_GB2312" w:cs="仿宋_GB2312" w:eastAsia="仿宋_GB2312"/>
                      <w:sz w:val="22"/>
                    </w:rPr>
                    <w:t>9Mpps</w:t>
                  </w:r>
                  <w:r>
                    <w:br/>
                  </w:r>
                  <w:r>
                    <w:rPr>
                      <w:rFonts w:ascii="仿宋_GB2312" w:hAnsi="仿宋_GB2312" w:cs="仿宋_GB2312" w:eastAsia="仿宋_GB2312"/>
                      <w:sz w:val="22"/>
                    </w:rPr>
                    <w:t>整机交换容量：</w:t>
                  </w:r>
                  <w:r>
                    <w:rPr>
                      <w:rFonts w:ascii="仿宋_GB2312" w:hAnsi="仿宋_GB2312" w:cs="仿宋_GB2312" w:eastAsia="仿宋_GB2312"/>
                      <w:sz w:val="22"/>
                    </w:rPr>
                    <w:t>37Gbps</w:t>
                  </w:r>
                  <w:r>
                    <w:br/>
                  </w:r>
                  <w:r>
                    <w:rPr>
                      <w:rFonts w:ascii="仿宋_GB2312" w:hAnsi="仿宋_GB2312" w:cs="仿宋_GB2312" w:eastAsia="仿宋_GB2312"/>
                      <w:sz w:val="22"/>
                    </w:rPr>
                    <w:t>固定口：</w:t>
                  </w:r>
                  <w:r>
                    <w:rPr>
                      <w:rFonts w:ascii="仿宋_GB2312" w:hAnsi="仿宋_GB2312" w:cs="仿宋_GB2312" w:eastAsia="仿宋_GB2312"/>
                      <w:sz w:val="22"/>
                    </w:rPr>
                    <w:t>2*GE电+2*GE Combo+2*GE光</w:t>
                  </w:r>
                  <w:r>
                    <w:br/>
                  </w:r>
                  <w:r>
                    <w:rPr>
                      <w:rFonts w:ascii="仿宋_GB2312" w:hAnsi="仿宋_GB2312" w:cs="仿宋_GB2312" w:eastAsia="仿宋_GB2312"/>
                      <w:sz w:val="22"/>
                    </w:rPr>
                    <w:t>SIC业务槽位：4</w:t>
                  </w:r>
                  <w:r>
                    <w:br/>
                  </w:r>
                  <w:r>
                    <w:rPr>
                      <w:rFonts w:ascii="仿宋_GB2312" w:hAnsi="仿宋_GB2312" w:cs="仿宋_GB2312" w:eastAsia="仿宋_GB2312"/>
                      <w:sz w:val="22"/>
                    </w:rPr>
                    <w:t>内存：</w:t>
                  </w:r>
                  <w:r>
                    <w:rPr>
                      <w:rFonts w:ascii="仿宋_GB2312" w:hAnsi="仿宋_GB2312" w:cs="仿宋_GB2312" w:eastAsia="仿宋_GB2312"/>
                      <w:sz w:val="22"/>
                    </w:rPr>
                    <w:t>2GB</w:t>
                  </w:r>
                  <w:r>
                    <w:br/>
                  </w:r>
                  <w:r>
                    <w:rPr>
                      <w:rFonts w:ascii="仿宋_GB2312" w:hAnsi="仿宋_GB2312" w:cs="仿宋_GB2312" w:eastAsia="仿宋_GB2312"/>
                      <w:sz w:val="22"/>
                    </w:rPr>
                    <w:t>FLASH：512MB</w:t>
                  </w:r>
                  <w:r>
                    <w:br/>
                  </w:r>
                  <w:r>
                    <w:rPr>
                      <w:rFonts w:ascii="仿宋_GB2312" w:hAnsi="仿宋_GB2312" w:cs="仿宋_GB2312" w:eastAsia="仿宋_GB2312"/>
                      <w:sz w:val="22"/>
                    </w:rPr>
                    <w:t>USB：1</w:t>
                  </w:r>
                  <w:r>
                    <w:br/>
                  </w:r>
                  <w:r>
                    <w:rPr>
                      <w:rFonts w:ascii="仿宋_GB2312" w:hAnsi="仿宋_GB2312" w:cs="仿宋_GB2312" w:eastAsia="仿宋_GB2312"/>
                      <w:sz w:val="22"/>
                    </w:rPr>
                    <w:t>Console：1</w:t>
                  </w:r>
                  <w:r>
                    <w:br/>
                  </w:r>
                  <w:r>
                    <w:rPr>
                      <w:rFonts w:ascii="仿宋_GB2312" w:hAnsi="仿宋_GB2312" w:cs="仿宋_GB2312" w:eastAsia="仿宋_GB2312"/>
                      <w:sz w:val="22"/>
                    </w:rPr>
                    <w:t>最大功耗：</w:t>
                  </w:r>
                  <w:r>
                    <w:rPr>
                      <w:rFonts w:ascii="仿宋_GB2312" w:hAnsi="仿宋_GB2312" w:cs="仿宋_GB2312" w:eastAsia="仿宋_GB2312"/>
                      <w:sz w:val="22"/>
                    </w:rPr>
                    <w:t>39W</w:t>
                  </w:r>
                  <w:r>
                    <w:br/>
                  </w:r>
                  <w:r>
                    <w:rPr>
                      <w:rFonts w:ascii="仿宋_GB2312" w:hAnsi="仿宋_GB2312" w:cs="仿宋_GB2312" w:eastAsia="仿宋_GB2312"/>
                      <w:sz w:val="22"/>
                    </w:rPr>
                    <w:t>电源</w:t>
                  </w:r>
                  <w:r>
                    <w:rPr>
                      <w:rFonts w:ascii="仿宋_GB2312" w:hAnsi="仿宋_GB2312" w:cs="仿宋_GB2312" w:eastAsia="仿宋_GB2312"/>
                      <w:sz w:val="22"/>
                    </w:rPr>
                    <w:t>:AC:100V~240VDC:-48~-60V</w:t>
                  </w:r>
                  <w:r>
                    <w:br/>
                  </w:r>
                  <w:r>
                    <w:rPr>
                      <w:rFonts w:ascii="仿宋_GB2312" w:hAnsi="仿宋_GB2312" w:cs="仿宋_GB2312" w:eastAsia="仿宋_GB2312"/>
                      <w:sz w:val="22"/>
                    </w:rPr>
                    <w:t>冗余电源</w:t>
                  </w:r>
                  <w:r>
                    <w:rPr>
                      <w:rFonts w:ascii="仿宋_GB2312" w:hAnsi="仿宋_GB2312" w:cs="仿宋_GB2312" w:eastAsia="仿宋_GB2312"/>
                      <w:sz w:val="22"/>
                    </w:rPr>
                    <w:t>:DP款型支持固定冗余电源</w:t>
                  </w:r>
                  <w:r>
                    <w:br/>
                  </w:r>
                  <w:r>
                    <w:rPr>
                      <w:rFonts w:ascii="仿宋_GB2312" w:hAnsi="仿宋_GB2312" w:cs="仿宋_GB2312" w:eastAsia="仿宋_GB2312"/>
                      <w:sz w:val="22"/>
                    </w:rPr>
                    <w:t>设备高度</w:t>
                  </w:r>
                  <w:r>
                    <w:rPr>
                      <w:rFonts w:ascii="仿宋_GB2312" w:hAnsi="仿宋_GB2312" w:cs="仿宋_GB2312" w:eastAsia="仿宋_GB2312"/>
                      <w:sz w:val="22"/>
                    </w:rPr>
                    <w:t>:1 U</w:t>
                  </w:r>
                  <w:r>
                    <w:br/>
                  </w:r>
                  <w:r>
                    <w:rPr>
                      <w:rFonts w:ascii="仿宋_GB2312" w:hAnsi="仿宋_GB2312" w:cs="仿宋_GB2312" w:eastAsia="仿宋_GB2312"/>
                      <w:sz w:val="22"/>
                    </w:rPr>
                    <w:t>外形尺寸（</w:t>
                  </w:r>
                  <w:r>
                    <w:rPr>
                      <w:rFonts w:ascii="仿宋_GB2312" w:hAnsi="仿宋_GB2312" w:cs="仿宋_GB2312" w:eastAsia="仿宋_GB2312"/>
                      <w:sz w:val="22"/>
                    </w:rPr>
                    <w:t>WxDxH，mm):440x360x43.6</w:t>
                  </w:r>
                </w:p>
              </w:tc>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套</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48口千兆网络交换机</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48个10/100/1000M自适应电口，4个1G/2.5G SFP光口，固化单交流电源和风扇，静音设计</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8通道交换机</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端口：</w:t>
                  </w:r>
                  <w:r>
                    <w:rPr>
                      <w:rFonts w:ascii="仿宋_GB2312" w:hAnsi="仿宋_GB2312" w:cs="仿宋_GB2312" w:eastAsia="仿宋_GB2312"/>
                      <w:sz w:val="22"/>
                    </w:rPr>
                    <w:t>8 个 10/100/1000Base - T 电口</w:t>
                  </w:r>
                  <w:r>
                    <w:br/>
                  </w:r>
                  <w:r>
                    <w:rPr>
                      <w:rFonts w:ascii="仿宋_GB2312" w:hAnsi="仿宋_GB2312" w:cs="仿宋_GB2312" w:eastAsia="仿宋_GB2312"/>
                      <w:sz w:val="22"/>
                    </w:rPr>
                    <w:t>背板带宽：</w:t>
                  </w:r>
                  <w:r>
                    <w:rPr>
                      <w:rFonts w:ascii="仿宋_GB2312" w:hAnsi="仿宋_GB2312" w:cs="仿宋_GB2312" w:eastAsia="仿宋_GB2312"/>
                      <w:sz w:val="22"/>
                    </w:rPr>
                    <w:t>16Gbps，包转发率：12Mpps</w:t>
                  </w:r>
                  <w:r>
                    <w:br/>
                  </w:r>
                  <w:r>
                    <w:rPr>
                      <w:rFonts w:ascii="仿宋_GB2312" w:hAnsi="仿宋_GB2312" w:cs="仿宋_GB2312" w:eastAsia="仿宋_GB2312"/>
                      <w:sz w:val="22"/>
                    </w:rPr>
                    <w:t>MAC 地址表：4K，电源：DC 12V/0.5A</w:t>
                  </w:r>
                  <w:r>
                    <w:br/>
                  </w:r>
                  <w:r>
                    <w:rPr>
                      <w:rFonts w:ascii="仿宋_GB2312" w:hAnsi="仿宋_GB2312" w:cs="仿宋_GB2312" w:eastAsia="仿宋_GB2312"/>
                      <w:sz w:val="22"/>
                    </w:rPr>
                    <w:t>最大功率：</w:t>
                  </w:r>
                  <w:r>
                    <w:rPr>
                      <w:rFonts w:ascii="仿宋_GB2312" w:hAnsi="仿宋_GB2312" w:cs="仿宋_GB2312" w:eastAsia="仿宋_GB2312"/>
                      <w:sz w:val="22"/>
                    </w:rPr>
                    <w:t>&lt;3.5W，外形尺寸：155mm×58mm×27mm</w:t>
                  </w:r>
                  <w:r>
                    <w:br/>
                  </w:r>
                  <w:r>
                    <w:rPr>
                      <w:rFonts w:ascii="仿宋_GB2312" w:hAnsi="仿宋_GB2312" w:cs="仿宋_GB2312" w:eastAsia="仿宋_GB2312"/>
                      <w:sz w:val="22"/>
                    </w:rPr>
                    <w:t>工作温度：</w:t>
                  </w:r>
                  <w:r>
                    <w:rPr>
                      <w:rFonts w:ascii="仿宋_GB2312" w:hAnsi="仿宋_GB2312" w:cs="仿宋_GB2312" w:eastAsia="仿宋_GB2312"/>
                      <w:sz w:val="22"/>
                    </w:rPr>
                    <w:t>0℃～40℃，工作湿度：5%～95%（非冷凝）</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POE交换机16通道</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传输速率：</w:t>
                  </w:r>
                  <w:r>
                    <w:rPr>
                      <w:rFonts w:ascii="仿宋_GB2312" w:hAnsi="仿宋_GB2312" w:cs="仿宋_GB2312" w:eastAsia="仿宋_GB2312"/>
                      <w:sz w:val="22"/>
                    </w:rPr>
                    <w:t>10M/100M/1000Mbps。</w:t>
                  </w:r>
                  <w:r>
                    <w:br/>
                  </w:r>
                  <w:r>
                    <w:rPr>
                      <w:rFonts w:ascii="仿宋_GB2312" w:hAnsi="仿宋_GB2312" w:cs="仿宋_GB2312" w:eastAsia="仿宋_GB2312"/>
                      <w:sz w:val="22"/>
                    </w:rPr>
                    <w:t>网络标准：</w:t>
                  </w:r>
                  <w:r>
                    <w:rPr>
                      <w:rFonts w:ascii="仿宋_GB2312" w:hAnsi="仿宋_GB2312" w:cs="仿宋_GB2312" w:eastAsia="仿宋_GB2312"/>
                      <w:sz w:val="22"/>
                    </w:rPr>
                    <w:t>IEEE802.3、IEEE802.3u、IEEE802.3ab。</w:t>
                  </w:r>
                  <w:r>
                    <w:br/>
                  </w:r>
                  <w:r>
                    <w:rPr>
                      <w:rFonts w:ascii="仿宋_GB2312" w:hAnsi="仿宋_GB2312" w:cs="仿宋_GB2312" w:eastAsia="仿宋_GB2312"/>
                      <w:sz w:val="22"/>
                    </w:rPr>
                    <w:t>端口数量：</w:t>
                  </w:r>
                  <w:r>
                    <w:rPr>
                      <w:rFonts w:ascii="仿宋_GB2312" w:hAnsi="仿宋_GB2312" w:cs="仿宋_GB2312" w:eastAsia="仿宋_GB2312"/>
                      <w:sz w:val="22"/>
                    </w:rPr>
                    <w:t>16 个。</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14槽位机架光纤收发器</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光纤收发器机架（单电源），</w:t>
                  </w:r>
                  <w:r>
                    <w:rPr>
                      <w:rFonts w:ascii="仿宋_GB2312" w:hAnsi="仿宋_GB2312" w:cs="仿宋_GB2312" w:eastAsia="仿宋_GB2312"/>
                      <w:sz w:val="22"/>
                    </w:rPr>
                    <w:t>14 槽位插卡式。</w:t>
                  </w:r>
                  <w:r>
                    <w:br/>
                  </w:r>
                  <w:r>
                    <w:rPr>
                      <w:rFonts w:ascii="仿宋_GB2312" w:hAnsi="仿宋_GB2312" w:cs="仿宋_GB2312" w:eastAsia="仿宋_GB2312"/>
                      <w:sz w:val="22"/>
                    </w:rPr>
                    <w:t>电源：</w:t>
                  </w:r>
                  <w:r>
                    <w:rPr>
                      <w:rFonts w:ascii="仿宋_GB2312" w:hAnsi="仿宋_GB2312" w:cs="仿宋_GB2312" w:eastAsia="仿宋_GB2312"/>
                      <w:sz w:val="22"/>
                    </w:rPr>
                    <w:t>AC100 - 240V 3A，50 - 60Hz</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千兆光模块</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中心波长</w:t>
                  </w:r>
                  <w:r>
                    <w:rPr>
                      <w:rFonts w:ascii="仿宋_GB2312" w:hAnsi="仿宋_GB2312" w:cs="仿宋_GB2312" w:eastAsia="仿宋_GB2312"/>
                      <w:sz w:val="22"/>
                    </w:rPr>
                    <w:t>1310nm|传输距离10km</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网络配线架</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材质</w:t>
                  </w:r>
                  <w:r>
                    <w:rPr>
                      <w:rFonts w:ascii="仿宋_GB2312" w:hAnsi="仿宋_GB2312" w:cs="仿宋_GB2312" w:eastAsia="仿宋_GB2312"/>
                      <w:sz w:val="22"/>
                    </w:rPr>
                    <w:t>:冷轧钢板</w:t>
                  </w:r>
                  <w:r>
                    <w:br/>
                  </w:r>
                  <w:r>
                    <w:rPr>
                      <w:rFonts w:ascii="仿宋_GB2312" w:hAnsi="仿宋_GB2312" w:cs="仿宋_GB2312" w:eastAsia="仿宋_GB2312"/>
                      <w:sz w:val="22"/>
                    </w:rPr>
                    <w:t>品名</w:t>
                  </w:r>
                  <w:r>
                    <w:rPr>
                      <w:rFonts w:ascii="仿宋_GB2312" w:hAnsi="仿宋_GB2312" w:cs="仿宋_GB2312" w:eastAsia="仿宋_GB2312"/>
                      <w:sz w:val="22"/>
                    </w:rPr>
                    <w:t>:6类24口配线架</w:t>
                  </w:r>
                  <w:r>
                    <w:br/>
                  </w:r>
                  <w:r>
                    <w:rPr>
                      <w:rFonts w:ascii="仿宋_GB2312" w:hAnsi="仿宋_GB2312" w:cs="仿宋_GB2312" w:eastAsia="仿宋_GB2312"/>
                      <w:sz w:val="22"/>
                    </w:rPr>
                    <w:t>针脚</w:t>
                  </w:r>
                  <w:r>
                    <w:rPr>
                      <w:rFonts w:ascii="仿宋_GB2312" w:hAnsi="仿宋_GB2312" w:cs="仿宋_GB2312" w:eastAsia="仿宋_GB2312"/>
                      <w:sz w:val="22"/>
                    </w:rPr>
                    <w:t>:镀金针脚</w:t>
                  </w:r>
                  <w:r>
                    <w:br/>
                  </w:r>
                  <w:r>
                    <w:rPr>
                      <w:rFonts w:ascii="仿宋_GB2312" w:hAnsi="仿宋_GB2312" w:cs="仿宋_GB2312" w:eastAsia="仿宋_GB2312"/>
                      <w:sz w:val="22"/>
                    </w:rPr>
                    <w:t>适用机柜</w:t>
                  </w:r>
                  <w:r>
                    <w:rPr>
                      <w:rFonts w:ascii="仿宋_GB2312" w:hAnsi="仿宋_GB2312" w:cs="仿宋_GB2312" w:eastAsia="仿宋_GB2312"/>
                      <w:sz w:val="22"/>
                    </w:rPr>
                    <w:t>:19英寸机柜通用</w:t>
                  </w:r>
                  <w:r>
                    <w:br/>
                  </w:r>
                  <w:r>
                    <w:rPr>
                      <w:rFonts w:ascii="仿宋_GB2312" w:hAnsi="仿宋_GB2312" w:cs="仿宋_GB2312" w:eastAsia="仿宋_GB2312"/>
                      <w:sz w:val="22"/>
                    </w:rPr>
                    <w:t>端口</w:t>
                  </w:r>
                  <w:r>
                    <w:rPr>
                      <w:rFonts w:ascii="仿宋_GB2312" w:hAnsi="仿宋_GB2312" w:cs="仿宋_GB2312" w:eastAsia="仿宋_GB2312"/>
                      <w:sz w:val="22"/>
                    </w:rPr>
                    <w:t>:24口</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语音配线架</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语音配线架，</w:t>
                  </w:r>
                  <w:r>
                    <w:rPr>
                      <w:rFonts w:ascii="仿宋_GB2312" w:hAnsi="仿宋_GB2312" w:cs="仿宋_GB2312" w:eastAsia="仿宋_GB2312"/>
                      <w:sz w:val="22"/>
                    </w:rPr>
                    <w:t>1U机架模块式</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理线架</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标准</w:t>
                  </w:r>
                  <w:r>
                    <w:rPr>
                      <w:rFonts w:ascii="仿宋_GB2312" w:hAnsi="仿宋_GB2312" w:cs="仿宋_GB2312" w:eastAsia="仿宋_GB2312"/>
                      <w:sz w:val="22"/>
                    </w:rPr>
                    <w:t>1U理线架</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光纤收发器</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接口：</w:t>
                  </w:r>
                  <w:r>
                    <w:rPr>
                      <w:rFonts w:ascii="仿宋_GB2312" w:hAnsi="仿宋_GB2312" w:cs="仿宋_GB2312" w:eastAsia="仿宋_GB2312"/>
                      <w:sz w:val="22"/>
                    </w:rPr>
                    <w:t>1 个 光纤接口，1 个 100Mbps/1000Mbps 自适应 RJ45 口。</w:t>
                  </w:r>
                  <w:r>
                    <w:br/>
                  </w:r>
                  <w:r>
                    <w:rPr>
                      <w:rFonts w:ascii="仿宋_GB2312" w:hAnsi="仿宋_GB2312" w:cs="仿宋_GB2312" w:eastAsia="仿宋_GB2312"/>
                      <w:sz w:val="22"/>
                    </w:rPr>
                    <w:t>传输介质：网线采用超五类或以上</w:t>
                  </w:r>
                  <w:r>
                    <w:rPr>
                      <w:rFonts w:ascii="仿宋_GB2312" w:hAnsi="仿宋_GB2312" w:cs="仿宋_GB2312" w:eastAsia="仿宋_GB2312"/>
                      <w:sz w:val="22"/>
                    </w:rPr>
                    <w:t>UTP 和 STP</w:t>
                  </w:r>
                  <w:r>
                    <w:br/>
                  </w:r>
                  <w:r>
                    <w:rPr>
                      <w:rFonts w:ascii="仿宋_GB2312" w:hAnsi="仿宋_GB2312" w:cs="仿宋_GB2312" w:eastAsia="仿宋_GB2312"/>
                      <w:sz w:val="22"/>
                    </w:rPr>
                    <w:t>指示灯：光口和电口</w:t>
                  </w:r>
                  <w:r>
                    <w:rPr>
                      <w:rFonts w:ascii="仿宋_GB2312" w:hAnsi="仿宋_GB2312" w:cs="仿宋_GB2312" w:eastAsia="仿宋_GB2312"/>
                      <w:sz w:val="22"/>
                    </w:rPr>
                    <w:t>Link/Act、PWR。</w:t>
                  </w:r>
                  <w:r>
                    <w:br/>
                  </w:r>
                  <w:r>
                    <w:rPr>
                      <w:rFonts w:ascii="仿宋_GB2312" w:hAnsi="仿宋_GB2312" w:cs="仿宋_GB2312" w:eastAsia="仿宋_GB2312"/>
                      <w:sz w:val="22"/>
                    </w:rPr>
                    <w:t>电源：</w:t>
                  </w:r>
                  <w:r>
                    <w:rPr>
                      <w:rFonts w:ascii="仿宋_GB2312" w:hAnsi="仿宋_GB2312" w:cs="仿宋_GB2312" w:eastAsia="仿宋_GB2312"/>
                      <w:sz w:val="22"/>
                    </w:rPr>
                    <w:t>5VDC/0.4A（最高支持 12V 输入）。</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光纤终端盒</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≥8芯LC满配</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智能电源控制器</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▲1.内置电源综合管理控制系统，软件可管理设备保护性延时功能，可“自定义设备开启和停止和顺序和间隔时间；提供嵌入式电源综合控制系统软件测试报告证明。</w:t>
                  </w:r>
                  <w:r>
                    <w:br/>
                  </w:r>
                  <w:r>
                    <w:rPr>
                      <w:rFonts w:ascii="仿宋_GB2312" w:hAnsi="仿宋_GB2312" w:cs="仿宋_GB2312" w:eastAsia="仿宋_GB2312"/>
                      <w:sz w:val="22"/>
                    </w:rPr>
                    <w:t>2. 2吋彩色液晶智能显示窗，可实时显示当前电压，日期时间，通道开关状态。</w:t>
                  </w:r>
                  <w:r>
                    <w:br/>
                  </w:r>
                  <w:r>
                    <w:rPr>
                      <w:rFonts w:ascii="仿宋_GB2312" w:hAnsi="仿宋_GB2312" w:cs="仿宋_GB2312" w:eastAsia="仿宋_GB2312"/>
                      <w:sz w:val="22"/>
                    </w:rPr>
                    <w:t>3.8路开关通道输出，每路延时开启和关闭时间可自由设置。</w:t>
                  </w:r>
                  <w:r>
                    <w:br/>
                  </w:r>
                  <w:r>
                    <w:rPr>
                      <w:rFonts w:ascii="仿宋_GB2312" w:hAnsi="仿宋_GB2312" w:cs="仿宋_GB2312" w:eastAsia="仿宋_GB2312"/>
                      <w:sz w:val="22"/>
                    </w:rPr>
                    <w:t>4. 支持面板Lock锁定功能，防止误操作。</w:t>
                  </w:r>
                  <w:r>
                    <w:br/>
                  </w:r>
                  <w:r>
                    <w:rPr>
                      <w:rFonts w:ascii="仿宋_GB2312" w:hAnsi="仿宋_GB2312" w:cs="仿宋_GB2312" w:eastAsia="仿宋_GB2312"/>
                      <w:sz w:val="22"/>
                    </w:rPr>
                    <w:t>5.内置时钟芯片，可根据日期时间定时设置自动开关机,不须人为操作。</w:t>
                  </w:r>
                  <w:r>
                    <w:br/>
                  </w:r>
                  <w:r>
                    <w:rPr>
                      <w:rFonts w:ascii="仿宋_GB2312" w:hAnsi="仿宋_GB2312" w:cs="仿宋_GB2312" w:eastAsia="仿宋_GB2312"/>
                      <w:sz w:val="22"/>
                    </w:rPr>
                    <w:t>6.支持多台设备级联顺序控制，级联自动检测设置。</w:t>
                  </w:r>
                  <w:r>
                    <w:br/>
                  </w:r>
                  <w:r>
                    <w:rPr>
                      <w:rFonts w:ascii="仿宋_GB2312" w:hAnsi="仿宋_GB2312" w:cs="仿宋_GB2312" w:eastAsia="仿宋_GB2312"/>
                      <w:sz w:val="22"/>
                    </w:rPr>
                    <w:t>7.RS232接口具有PC配置软件控制或中控控制功能。</w:t>
                  </w:r>
                  <w:r>
                    <w:br/>
                  </w:r>
                  <w:r>
                    <w:rPr>
                      <w:rFonts w:ascii="仿宋_GB2312" w:hAnsi="仿宋_GB2312" w:cs="仿宋_GB2312" w:eastAsia="仿宋_GB2312"/>
                      <w:sz w:val="22"/>
                    </w:rPr>
                    <w:t>8.支持手机APP控制和PC上位机软件操作</w:t>
                  </w:r>
                  <w:r>
                    <w:br/>
                  </w:r>
                  <w:r>
                    <w:rPr>
                      <w:rFonts w:ascii="仿宋_GB2312" w:hAnsi="仿宋_GB2312" w:cs="仿宋_GB2312" w:eastAsia="仿宋_GB2312"/>
                      <w:sz w:val="22"/>
                    </w:rPr>
                    <w:t>9.支持乱顺序开关可设置</w:t>
                  </w:r>
                  <w:r>
                    <w:br/>
                  </w:r>
                  <w:r>
                    <w:rPr>
                      <w:rFonts w:ascii="仿宋_GB2312" w:hAnsi="仿宋_GB2312" w:cs="仿宋_GB2312" w:eastAsia="仿宋_GB2312"/>
                      <w:sz w:val="22"/>
                    </w:rPr>
                    <w:t>10.支持写入设备名称</w:t>
                  </w:r>
                  <w:r>
                    <w:br/>
                  </w:r>
                  <w:r>
                    <w:rPr>
                      <w:rFonts w:ascii="仿宋_GB2312" w:hAnsi="仿宋_GB2312" w:cs="仿宋_GB2312" w:eastAsia="仿宋_GB2312"/>
                      <w:sz w:val="22"/>
                    </w:rPr>
                    <w:t>11. RS485接口具有主从机器级联控制或中控控制功能。</w:t>
                  </w:r>
                  <w:r>
                    <w:br/>
                  </w:r>
                  <w:r>
                    <w:rPr>
                      <w:rFonts w:ascii="仿宋_GB2312" w:hAnsi="仿宋_GB2312" w:cs="仿宋_GB2312" w:eastAsia="仿宋_GB2312"/>
                      <w:sz w:val="22"/>
                    </w:rPr>
                    <w:t>12.每台设备自带ID设置和检测，可实现远程集中控制。</w:t>
                  </w:r>
                  <w:r>
                    <w:br/>
                  </w:r>
                  <w:r>
                    <w:rPr>
                      <w:rFonts w:ascii="仿宋_GB2312" w:hAnsi="仿宋_GB2312" w:cs="仿宋_GB2312" w:eastAsia="仿宋_GB2312"/>
                      <w:sz w:val="22"/>
                    </w:rPr>
                    <w:t>13. 8组设备开关场景数据保存/调用，场景管理应用简单便捷。</w:t>
                  </w:r>
                  <w:r>
                    <w:br/>
                  </w:r>
                  <w:r>
                    <w:rPr>
                      <w:rFonts w:ascii="仿宋_GB2312" w:hAnsi="仿宋_GB2312" w:cs="仿宋_GB2312" w:eastAsia="仿宋_GB2312"/>
                      <w:sz w:val="22"/>
                    </w:rPr>
                    <w:t>14. 欠压、超压检测及报警。</w:t>
                  </w:r>
                  <w:r>
                    <w:br/>
                  </w:r>
                  <w:r>
                    <w:rPr>
                      <w:rFonts w:ascii="仿宋_GB2312" w:hAnsi="仿宋_GB2312" w:cs="仿宋_GB2312" w:eastAsia="仿宋_GB2312"/>
                      <w:sz w:val="22"/>
                    </w:rPr>
                    <w:t>15. 网络控制接口功能。</w:t>
                  </w:r>
                  <w:r>
                    <w:br/>
                  </w:r>
                  <w:r>
                    <w:rPr>
                      <w:rFonts w:ascii="仿宋_GB2312" w:hAnsi="仿宋_GB2312" w:cs="仿宋_GB2312" w:eastAsia="仿宋_GB2312"/>
                      <w:sz w:val="22"/>
                    </w:rPr>
                    <w:t>16.每路开关间隔时间/定时时间：默认1秒（可自由设置）</w:t>
                  </w:r>
                  <w:r>
                    <w:br/>
                  </w:r>
                  <w:r>
                    <w:rPr>
                      <w:rFonts w:ascii="仿宋_GB2312" w:hAnsi="仿宋_GB2312" w:cs="仿宋_GB2312" w:eastAsia="仿宋_GB2312"/>
                      <w:sz w:val="22"/>
                    </w:rPr>
                    <w:t>17.输出继电器触点电流：30A 277VAC</w:t>
                  </w:r>
                  <w:r>
                    <w:br/>
                  </w:r>
                  <w:r>
                    <w:rPr>
                      <w:rFonts w:ascii="仿宋_GB2312" w:hAnsi="仿宋_GB2312" w:cs="仿宋_GB2312" w:eastAsia="仿宋_GB2312"/>
                      <w:sz w:val="22"/>
                    </w:rPr>
                    <w:t>18.电路板规格：双面纤维板，主电源走线二次加厚加粗处理</w:t>
                  </w:r>
                  <w:r>
                    <w:br/>
                  </w:r>
                  <w:r>
                    <w:rPr>
                      <w:rFonts w:ascii="仿宋_GB2312" w:hAnsi="仿宋_GB2312" w:cs="仿宋_GB2312" w:eastAsia="仿宋_GB2312"/>
                      <w:sz w:val="22"/>
                    </w:rPr>
                    <w:t>19..供电规格：内置变压器，适用国内电压AC180-240V 50-60HZ</w:t>
                  </w:r>
                  <w:r>
                    <w:br/>
                  </w:r>
                  <w:r>
                    <w:rPr>
                      <w:rFonts w:ascii="仿宋_GB2312" w:hAnsi="仿宋_GB2312" w:cs="仿宋_GB2312" w:eastAsia="仿宋_GB2312"/>
                      <w:sz w:val="22"/>
                    </w:rPr>
                    <w:t>20.主电缆线规格：3*4平方电缆线，总长度为1.7米（配电源输入插头）</w:t>
                  </w:r>
                  <w:r>
                    <w:br/>
                  </w:r>
                  <w:r>
                    <w:rPr>
                      <w:rFonts w:ascii="仿宋_GB2312" w:hAnsi="仿宋_GB2312" w:cs="仿宋_GB2312" w:eastAsia="仿宋_GB2312"/>
                      <w:sz w:val="22"/>
                    </w:rPr>
                    <w:t>21.开启类型：金属轻触开关</w:t>
                  </w:r>
                  <w:r>
                    <w:br/>
                  </w:r>
                  <w:r>
                    <w:rPr>
                      <w:rFonts w:ascii="仿宋_GB2312" w:hAnsi="仿宋_GB2312" w:cs="仿宋_GB2312" w:eastAsia="仿宋_GB2312"/>
                      <w:sz w:val="22"/>
                    </w:rPr>
                    <w:t>22.单路独立开关功能：支持面板独立控制</w:t>
                  </w:r>
                  <w:r>
                    <w:br/>
                  </w:r>
                  <w:r>
                    <w:rPr>
                      <w:rFonts w:ascii="仿宋_GB2312" w:hAnsi="仿宋_GB2312" w:cs="仿宋_GB2312" w:eastAsia="仿宋_GB2312"/>
                      <w:sz w:val="22"/>
                    </w:rPr>
                    <w:t>23.外接控制开关接口：RS232 COM接口</w:t>
                  </w:r>
                  <w:r>
                    <w:br/>
                  </w:r>
                  <w:r>
                    <w:rPr>
                      <w:rFonts w:ascii="仿宋_GB2312" w:hAnsi="仿宋_GB2312" w:cs="仿宋_GB2312" w:eastAsia="仿宋_GB2312"/>
                      <w:sz w:val="22"/>
                    </w:rPr>
                    <w:t>24.随机控制软件及支持中控功能与ID数量分配：带协议表，支持中控控制，ID:0-255</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6类网络跳线</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千兆网络传输线，</w:t>
                  </w:r>
                  <w:r>
                    <w:rPr>
                      <w:rFonts w:ascii="仿宋_GB2312" w:hAnsi="仿宋_GB2312" w:cs="仿宋_GB2312" w:eastAsia="仿宋_GB2312"/>
                      <w:sz w:val="22"/>
                    </w:rPr>
                    <w:t>≥3米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光纤跳线</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≥3米</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台</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机柜</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≥32U</w:t>
                  </w:r>
                  <w:r>
                    <w:br/>
                  </w:r>
                  <w:r>
                    <w:rPr>
                      <w:rFonts w:ascii="仿宋_GB2312" w:hAnsi="仿宋_GB2312" w:cs="仿宋_GB2312" w:eastAsia="仿宋_GB2312"/>
                      <w:sz w:val="22"/>
                    </w:rPr>
                    <w:t>1.标准：符合ANSI/EIA RS-310-D、IEC297-2、DIN41491;PART1、PART7、GB/T3047.2-92标准，兼容ETSI标准</w:t>
                  </w:r>
                  <w:r>
                    <w:br/>
                  </w:r>
                  <w:r>
                    <w:rPr>
                      <w:rFonts w:ascii="仿宋_GB2312" w:hAnsi="仿宋_GB2312" w:cs="仿宋_GB2312" w:eastAsia="仿宋_GB2312"/>
                      <w:sz w:val="22"/>
                    </w:rPr>
                    <w:t>2.承载：静载800KG</w:t>
                  </w:r>
                  <w:r>
                    <w:br/>
                  </w:r>
                  <w:r>
                    <w:rPr>
                      <w:rFonts w:ascii="仿宋_GB2312" w:hAnsi="仿宋_GB2312" w:cs="仿宋_GB2312" w:eastAsia="仿宋_GB2312"/>
                      <w:sz w:val="22"/>
                    </w:rPr>
                    <w:t>3.防护等级：IP2(0)</w:t>
                  </w:r>
                  <w:r>
                    <w:br/>
                  </w:r>
                  <w:r>
                    <w:rPr>
                      <w:rFonts w:ascii="仿宋_GB2312" w:hAnsi="仿宋_GB2312" w:cs="仿宋_GB2312" w:eastAsia="仿宋_GB2312"/>
                      <w:sz w:val="22"/>
                    </w:rPr>
                    <w:t>4.主要材料：SPCC优质冷轧钢板</w:t>
                  </w:r>
                  <w:r>
                    <w:br/>
                  </w:r>
                  <w:r>
                    <w:rPr>
                      <w:rFonts w:ascii="仿宋_GB2312" w:hAnsi="仿宋_GB2312" w:cs="仿宋_GB2312" w:eastAsia="仿宋_GB2312"/>
                      <w:sz w:val="22"/>
                    </w:rPr>
                    <w:t>5.厚度：方孔条2.0mm前后网门1.2mm</w:t>
                  </w:r>
                  <w:r>
                    <w:br/>
                  </w:r>
                  <w:r>
                    <w:rPr>
                      <w:rFonts w:ascii="仿宋_GB2312" w:hAnsi="仿宋_GB2312" w:cs="仿宋_GB2312" w:eastAsia="仿宋_GB2312"/>
                      <w:sz w:val="22"/>
                    </w:rPr>
                    <w:t>6.表面处理：脱脂、酸洗、磷化、静电喷塑</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r>
              <w:tc>
                <w:tcPr>
                  <w:tcW w:type="dxa" w:w="1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3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机柜</w:t>
                  </w:r>
                  <w:r>
                    <w:rPr>
                      <w:rFonts w:ascii="仿宋_GB2312" w:hAnsi="仿宋_GB2312" w:cs="仿宋_GB2312" w:eastAsia="仿宋_GB2312"/>
                      <w:sz w:val="22"/>
                    </w:rPr>
                    <w:t>PDU</w:t>
                  </w:r>
                </w:p>
              </w:tc>
              <w:tc>
                <w:tcPr>
                  <w:tcW w:type="dxa" w:w="16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防雷，大功率，</w:t>
                  </w:r>
                  <w:r>
                    <w:rPr>
                      <w:rFonts w:ascii="仿宋_GB2312" w:hAnsi="仿宋_GB2312" w:cs="仿宋_GB2312" w:eastAsia="仿宋_GB2312"/>
                      <w:sz w:val="22"/>
                    </w:rPr>
                    <w:t>8孔位</w:t>
                  </w:r>
                </w:p>
              </w:tc>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个</w:t>
                  </w:r>
                </w:p>
              </w:tc>
            </w:tr>
          </w:tbl>
          <w:p>
            <w:pPr>
              <w:pStyle w:val="null3"/>
              <w:jc w:val="both"/>
            </w:pPr>
            <w:r>
              <w:rPr>
                <w:rFonts w:ascii="仿宋_GB2312" w:hAnsi="仿宋_GB2312" w:cs="仿宋_GB2312" w:eastAsia="仿宋_GB2312"/>
              </w:rPr>
              <w:t xml:space="preserve"> </w:t>
            </w:r>
          </w:p>
          <w:tbl>
            <w:tblPr>
              <w:tblInd w:type="dxa" w:w="90"/>
              <w:tblBorders>
                <w:top w:val="none" w:color="000000" w:sz="4"/>
                <w:left w:val="none" w:color="000000" w:sz="4"/>
                <w:bottom w:val="none" w:color="000000" w:sz="4"/>
                <w:right w:val="none" w:color="000000" w:sz="4"/>
                <w:insideH w:val="none"/>
                <w:insideV w:val="none"/>
              </w:tblBorders>
            </w:tblPr>
            <w:tblGrid>
              <w:gridCol w:w="198"/>
              <w:gridCol w:w="511"/>
              <w:gridCol w:w="1304"/>
              <w:gridCol w:w="276"/>
              <w:gridCol w:w="248"/>
            </w:tblGrid>
            <w:tr>
              <w:tc>
                <w:tcPr>
                  <w:tcW w:type="dxa" w:w="1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序号</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设备名称</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参数</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数量</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单位</w:t>
                  </w:r>
                </w:p>
              </w:tc>
            </w:tr>
            <w:tr>
              <w:tc>
                <w:tcPr>
                  <w:tcW w:type="dxa" w:w="2537"/>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（八）综合布线</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话筒线</w:t>
                  </w:r>
                </w:p>
              </w:tc>
              <w:tc>
                <w:tcPr>
                  <w:tcW w:type="dxa" w:w="1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屏蔽：纯铜屏蔽</w:t>
                  </w:r>
                  <w:r>
                    <w:br/>
                  </w:r>
                  <w:r>
                    <w:rPr>
                      <w:rFonts w:ascii="仿宋_GB2312" w:hAnsi="仿宋_GB2312" w:cs="仿宋_GB2312" w:eastAsia="仿宋_GB2312"/>
                      <w:sz w:val="22"/>
                    </w:rPr>
                    <w:t>线芯材质：纯铜屏蔽</w:t>
                  </w:r>
                  <w:r>
                    <w:br/>
                  </w:r>
                  <w:r>
                    <w:rPr>
                      <w:rFonts w:ascii="仿宋_GB2312" w:hAnsi="仿宋_GB2312" w:cs="仿宋_GB2312" w:eastAsia="仿宋_GB2312"/>
                      <w:sz w:val="22"/>
                    </w:rPr>
                    <w:t>外壳材质：金属</w:t>
                  </w:r>
                  <w:r>
                    <w:br/>
                  </w:r>
                  <w:r>
                    <w:rPr>
                      <w:rFonts w:ascii="仿宋_GB2312" w:hAnsi="仿宋_GB2312" w:cs="仿宋_GB2312" w:eastAsia="仿宋_GB2312"/>
                      <w:sz w:val="22"/>
                    </w:rPr>
                    <w:t>线径：</w:t>
                  </w:r>
                  <w:r>
                    <w:rPr>
                      <w:rFonts w:ascii="仿宋_GB2312" w:hAnsi="仿宋_GB2312" w:cs="仿宋_GB2312" w:eastAsia="仿宋_GB2312"/>
                      <w:sz w:val="22"/>
                    </w:rPr>
                    <w:t>6mm</w:t>
                  </w:r>
                </w:p>
              </w:tc>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500</w:t>
                  </w:r>
                </w:p>
              </w:tc>
              <w:tc>
                <w:tcPr>
                  <w:tcW w:type="dxa" w:w="2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音响线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线芯材质：无氧铜</w:t>
                  </w:r>
                  <w:r>
                    <w:br/>
                  </w:r>
                  <w:r>
                    <w:rPr>
                      <w:rFonts w:ascii="仿宋_GB2312" w:hAnsi="仿宋_GB2312" w:cs="仿宋_GB2312" w:eastAsia="仿宋_GB2312"/>
                      <w:sz w:val="22"/>
                    </w:rPr>
                    <w:t>外被：</w:t>
                  </w:r>
                  <w:r>
                    <w:rPr>
                      <w:rFonts w:ascii="仿宋_GB2312" w:hAnsi="仿宋_GB2312" w:cs="仿宋_GB2312" w:eastAsia="仿宋_GB2312"/>
                      <w:sz w:val="22"/>
                    </w:rPr>
                    <w:t>PVC外被料</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511"/>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SDI高清传输线20米</w:t>
                  </w:r>
                </w:p>
              </w:tc>
              <w:tc>
                <w:tcPr>
                  <w:tcW w:type="dxa" w:w="130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2"/>
                    </w:rPr>
                    <w:t>高清传输</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HDMI高清视频线20米</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屏蔽：铝箔</w:t>
                  </w:r>
                  <w:r>
                    <w:rPr>
                      <w:rFonts w:ascii="仿宋_GB2312" w:hAnsi="仿宋_GB2312" w:cs="仿宋_GB2312" w:eastAsia="仿宋_GB2312"/>
                      <w:sz w:val="22"/>
                    </w:rPr>
                    <w:t>+纺织+地线</w:t>
                  </w:r>
                  <w:r>
                    <w:br/>
                  </w:r>
                  <w:r>
                    <w:rPr>
                      <w:rFonts w:ascii="仿宋_GB2312" w:hAnsi="仿宋_GB2312" w:cs="仿宋_GB2312" w:eastAsia="仿宋_GB2312"/>
                      <w:sz w:val="22"/>
                    </w:rPr>
                    <w:t>线芯：镀锡铜</w:t>
                  </w:r>
                  <w:r>
                    <w:br/>
                  </w:r>
                  <w:r>
                    <w:rPr>
                      <w:rFonts w:ascii="仿宋_GB2312" w:hAnsi="仿宋_GB2312" w:cs="仿宋_GB2312" w:eastAsia="仿宋_GB2312"/>
                      <w:sz w:val="22"/>
                    </w:rPr>
                    <w:t>外被：</w:t>
                  </w:r>
                  <w:r>
                    <w:rPr>
                      <w:rFonts w:ascii="仿宋_GB2312" w:hAnsi="仿宋_GB2312" w:cs="仿宋_GB2312" w:eastAsia="仿宋_GB2312"/>
                      <w:sz w:val="22"/>
                    </w:rPr>
                    <w:t>PVC外被</w:t>
                  </w:r>
                  <w:r>
                    <w:br/>
                  </w:r>
                  <w:r>
                    <w:rPr>
                      <w:rFonts w:ascii="仿宋_GB2312" w:hAnsi="仿宋_GB2312" w:cs="仿宋_GB2312" w:eastAsia="仿宋_GB2312"/>
                      <w:sz w:val="22"/>
                    </w:rPr>
                    <w:t>接头：镀金</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条</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电源线</w:t>
                  </w:r>
                  <w:r>
                    <w:rPr>
                      <w:rFonts w:ascii="仿宋_GB2312" w:hAnsi="仿宋_GB2312" w:cs="仿宋_GB2312" w:eastAsia="仿宋_GB2312"/>
                      <w:sz w:val="22"/>
                    </w:rPr>
                    <w:t>2*1.0</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2"/>
                    </w:rPr>
                    <w:t>导体材质：无氧铜芯</w:t>
                  </w:r>
                  <w:r>
                    <w:br/>
                  </w:r>
                  <w:r>
                    <w:rPr>
                      <w:rFonts w:ascii="仿宋_GB2312" w:hAnsi="仿宋_GB2312" w:cs="仿宋_GB2312" w:eastAsia="仿宋_GB2312"/>
                      <w:sz w:val="22"/>
                    </w:rPr>
                    <w:t>绝缘材质：聚氯乙烯</w:t>
                  </w:r>
                  <w:r>
                    <w:br/>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电源线</w:t>
                  </w:r>
                  <w:r>
                    <w:rPr>
                      <w:rFonts w:ascii="仿宋_GB2312" w:hAnsi="仿宋_GB2312" w:cs="仿宋_GB2312" w:eastAsia="仿宋_GB2312"/>
                      <w:sz w:val="22"/>
                    </w:rPr>
                    <w:t>3*1.5</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95"/>
                    <w:jc w:val="left"/>
                  </w:pPr>
                  <w:r>
                    <w:rPr>
                      <w:rFonts w:ascii="仿宋_GB2312" w:hAnsi="仿宋_GB2312" w:cs="仿宋_GB2312" w:eastAsia="仿宋_GB2312"/>
                      <w:sz w:val="22"/>
                    </w:rPr>
                    <w:t>导体材质：无氧铜芯</w:t>
                  </w:r>
                  <w:r>
                    <w:br/>
                  </w:r>
                  <w:r>
                    <w:rPr>
                      <w:rFonts w:ascii="仿宋_GB2312" w:hAnsi="仿宋_GB2312" w:cs="仿宋_GB2312" w:eastAsia="仿宋_GB2312"/>
                      <w:sz w:val="22"/>
                    </w:rPr>
                    <w:t>绝缘材质：聚氯乙烯</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6类网线</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加粗无氧铜芯，千兆网络高速传输，单股导体</w:t>
                  </w:r>
                  <w:r>
                    <w:rPr>
                      <w:rFonts w:ascii="仿宋_GB2312" w:hAnsi="仿宋_GB2312" w:cs="仿宋_GB2312" w:eastAsia="仿宋_GB2312"/>
                      <w:sz w:val="22"/>
                    </w:rPr>
                    <w:t>0.57±0.008mm，导通阻抗低</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3000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PVC管</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PVC、阻燃</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100</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米</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施工辅材</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网络水晶头、电话水晶头、直通、弯头，管卡，水泥，沙子等</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批</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利旧设备处理</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原有法庭设备拆除，除尘，保养，记录设备信息和使用信息，标记安装位置，做好设备信息档案管理并留存，在新建法庭安装、调试，确保利旧设备可以正常使用</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r>
              <w:tc>
                <w:tcPr>
                  <w:tcW w:type="dxa" w:w="1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rPr>
                    <w:t>安装、集成、调试、培训</w:t>
                  </w:r>
                </w:p>
              </w:tc>
              <w:tc>
                <w:tcPr>
                  <w:tcW w:type="dxa" w:w="1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w:t>
                  </w:r>
                </w:p>
              </w:tc>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项</w:t>
                  </w:r>
                </w:p>
              </w:tc>
            </w:tr>
          </w:tbl>
          <w:p>
            <w:pPr>
              <w:pStyle w:val="null3"/>
              <w:jc w:val="center"/>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货物到达甲方指定地点，安装、调试完毕并经甲方验收合格后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合同总金额的5%作为质保金，待质保期满后无质量问题，采购人向成交供应商支付全额质保金（如有问题，应扣除相应部分）</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货物到达甲方指定地点后，甲方根据合同要求，进行外观验收，确认产地、规格、型号和数量。甲乙双方需在约定的时间和地点共同开箱检验。（二）货物安装、调试并正常运行后，由乙方进行自检，合格后能够正常使用时书面通知甲方。（三）甲方确认接收乙方的自检内容后，进行验收，验收合格后，由乙方对甲方操作人员进行培训，完成培训后，甲方填写验收单作为对货物的最终认可。（四）乙方向甲方提交货物实施过程中的所有资料，以便甲方日后管理和维护。（五）验收依据：1、本合同及合同附件。2、国家相应的标准、规范。3、磋商文件、响应文件、澄清表（函）。</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质保期：1年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政府采购法》、《中华人民共和国民法典》中的相关条款执行。（二）未按合同要求提供货物或质量不能满足磋商文件技术要求，在约定的条件，乙方必须无条件更换，提高技术，完善质量，否则，甲方有权解除合同，解除合同书 面通知书到达乙方之日视为合同已解除，并按以下两种方式追究乙方的违约责任：1、乙方赔偿甲方解除合同的全部损失（包括但不限于重新采购产生的费用、合同未履行导致设备不能按规划交付使用可能产生的租赁费用及其它由此造成的甲方对第三方的违约损）；2、乙方支付甲方违约金，违约金计算方法：以合同总价为基数，支付甲方合同总价的30%为违约金。同时，对乙方的违约行为报监管机构进行相应的处罚。本合同在履行过程中发生的争议，由甲、乙双方当事人协商解决，协商不成的依法向甲方所在地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核心产品为：安检门和手持安检探测器。2、采购标的对应的中小企业划分标准所属行业为工业。工业的划型标准为：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3、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须符合《政府采购促进中小企业发展管理办法》（财库〔2020〕46号）规定的中小企业参加。 （供应商应为中型、小型、微型企业或监狱企业或残疾人福利性单位。供应商为中型、小型、微型企业的，提供《中小企业声明函》；供应商为监狱企业的，应提供监狱企业的证明文件；供应商为残疾人福利性单位的，应提供《残疾人福利性单位声明函》；式样见竞争性磋商响应文件格式。）</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法人或者其他组织提供营业执照、事业单位法人证书等证明文件，自然人提供身份证件，供应商需在项目电子化交易系统中按要求上传相应证明文件并进行电子签章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供应商应提交的相关资格证明材料.docx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供应商在本项目磋商响应文件递交截止时间前十二个月内任意一个月的税收缴纳凭证。依法免税的供应商，应提供相应文件证明其依法免税，供应商需在项目电子化交易系统中按要求上传相应证明文件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社会保险缴纳的凭证</w:t>
            </w:r>
          </w:p>
        </w:tc>
        <w:tc>
          <w:tcPr>
            <w:tcW w:type="dxa" w:w="3322"/>
          </w:tcPr>
          <w:p>
            <w:pPr>
              <w:pStyle w:val="null3"/>
            </w:pPr>
            <w:r>
              <w:rPr>
                <w:rFonts w:ascii="仿宋_GB2312" w:hAnsi="仿宋_GB2312" w:cs="仿宋_GB2312" w:eastAsia="仿宋_GB2312"/>
              </w:rPr>
              <w:t>供应商在本项目磋商响应文件递交截止时间前十二个月内任意一个月的社会保险缴纳的凭证。依法不需要缴纳社会保障资金的供应商，应提供相应文件证明其依法不需要缴纳社会保障资金，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供应商提供2023年度或2024年度经审计的财务审计报告（事业法人可提供部门决算报告）；或提供供应商开户银行出具的资信证明；或提供政府采购专业担保机构出具的投标担保函，供应商需在项目电子化交易系统中按要求上传相应证明文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参加政府采购活动前3年内在经营活动中没有重大违法记录的书面声明； 其中：重大违法记录是指供应商因违法经营受到刑事处罚或者责令停产停业、吊销许可证或者执照、较大数额罚款等行政处罚。</w:t>
            </w:r>
          </w:p>
        </w:tc>
        <w:tc>
          <w:tcPr>
            <w:tcW w:type="dxa" w:w="3322"/>
          </w:tcPr>
          <w:p>
            <w:pPr>
              <w:pStyle w:val="null3"/>
            </w:pPr>
            <w:r>
              <w:rPr>
                <w:rFonts w:ascii="仿宋_GB2312" w:hAnsi="仿宋_GB2312" w:cs="仿宋_GB2312" w:eastAsia="仿宋_GB2312"/>
              </w:rPr>
              <w:t>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具有履行合同所必需的设备和专业技术能力书面声明函</w:t>
            </w:r>
          </w:p>
        </w:tc>
        <w:tc>
          <w:tcPr>
            <w:tcW w:type="dxa" w:w="3322"/>
          </w:tcPr>
          <w:p>
            <w:pPr>
              <w:pStyle w:val="null3"/>
            </w:pPr>
            <w:r>
              <w:rPr>
                <w:rFonts w:ascii="仿宋_GB2312" w:hAnsi="仿宋_GB2312" w:cs="仿宋_GB2312" w:eastAsia="仿宋_GB2312"/>
              </w:rPr>
              <w:t>具有履行合同所必需的设备和专业技术能力书面声明函，供应商需在项目电子化交易系统中按要求上传相应证明文件并进行电子签章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供应商信用状况</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网站查询结果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法定代表人或负责人资格证明书</w:t>
            </w:r>
          </w:p>
        </w:tc>
        <w:tc>
          <w:tcPr>
            <w:tcW w:type="dxa" w:w="3322"/>
          </w:tcPr>
          <w:p>
            <w:pPr>
              <w:pStyle w:val="null3"/>
            </w:pPr>
            <w:r>
              <w:rPr>
                <w:rFonts w:ascii="仿宋_GB2312" w:hAnsi="仿宋_GB2312" w:cs="仿宋_GB2312" w:eastAsia="仿宋_GB2312"/>
              </w:rPr>
              <w:t>法定代表人或负责人参与磋商时需提供法定代表人或负责人证明书（附法定代表人或负责人身份证复印件）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法定代表人授权委托书或负责人授权委托书</w:t>
            </w:r>
          </w:p>
        </w:tc>
        <w:tc>
          <w:tcPr>
            <w:tcW w:type="dxa" w:w="3322"/>
          </w:tcPr>
          <w:p>
            <w:pPr>
              <w:pStyle w:val="null3"/>
            </w:pPr>
            <w:r>
              <w:rPr>
                <w:rFonts w:ascii="仿宋_GB2312" w:hAnsi="仿宋_GB2312" w:cs="仿宋_GB2312" w:eastAsia="仿宋_GB2312"/>
              </w:rPr>
              <w:t>被授权人参与磋商时需提供法定代表人授权书或负责人授权委托书（附法定代表人或负责人及被授权人身份证复印件）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单位负责人为同一人或者存在直接控股、管理关系的不同供应商，不得参加同一合同项下的政府采购活动；（提供书面承诺函，格式自拟加盖供应商公章）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本项目不接受联合体磋商。（提供书面承诺函，格式自拟加盖供应商公章）</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首次报价.docx 产品技术参数表 供应商应提交的相关资格证明材料.docx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磋商响应文件递交截止之日起90日历天</w:t>
            </w:r>
          </w:p>
        </w:tc>
        <w:tc>
          <w:tcPr>
            <w:tcW w:type="dxa" w:w="1661"/>
          </w:tcPr>
          <w:p>
            <w:pPr>
              <w:pStyle w:val="null3"/>
            </w:pPr>
            <w:r>
              <w:rPr>
                <w:rFonts w:ascii="仿宋_GB2312" w:hAnsi="仿宋_GB2312" w:cs="仿宋_GB2312" w:eastAsia="仿宋_GB2312"/>
              </w:rPr>
              <w:t>响应文件封面 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响应文件的签署、盖章、有效性</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首次报价.docx 产品技术参数表 供应商应提交的相关资格证明材料.docx 详细评审.docx 商务应答表 标的清单 报价表 响应函 陕西省政府采购供应商拒绝政府采购领域商业贿赂承诺书.docx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唯一报价，并未超出采购预算或最高限价</w:t>
            </w:r>
          </w:p>
        </w:tc>
        <w:tc>
          <w:tcPr>
            <w:tcW w:type="dxa" w:w="1661"/>
          </w:tcPr>
          <w:p>
            <w:pPr>
              <w:pStyle w:val="null3"/>
            </w:pPr>
            <w:r>
              <w:rPr>
                <w:rFonts w:ascii="仿宋_GB2312" w:hAnsi="仿宋_GB2312" w:cs="仿宋_GB2312" w:eastAsia="仿宋_GB2312"/>
              </w:rPr>
              <w:t>首次报价.docx 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交货时间</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首次报价.docx 产品技术参数表 商务应答表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首次报价.docx 产品技术参数表 商务应答表 标的清单 报价表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未出现采购文件规定的无效响应情形</w:t>
            </w:r>
          </w:p>
        </w:tc>
        <w:tc>
          <w:tcPr>
            <w:tcW w:type="dxa" w:w="1661"/>
          </w:tcPr>
          <w:p>
            <w:pPr>
              <w:pStyle w:val="null3"/>
            </w:pPr>
            <w:r>
              <w:rPr>
                <w:rFonts w:ascii="仿宋_GB2312" w:hAnsi="仿宋_GB2312" w:cs="仿宋_GB2312" w:eastAsia="仿宋_GB2312"/>
              </w:rPr>
              <w:t>响应文件封面 首次报价.docx 产品技术参数表 供应商应提交的相关资格证明材料.docx 详细评审.docx 商务应答表 标的清单 报价表 响应函 陕西省政府采购供应商拒绝政府采购领域商业贿赂承诺书.docx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技术指标分关键技术指标（▲项）和一般技术指标。完全满足磋商文件要求得30分，关键技术指标（▲项）有1项负偏离扣2分，扣完为止；一般技术指标有1项负偏离扣1分，扣完为止。 说明： （1）关键技术指标（▲项）供应商须提供相关技术指标证明材料（包括但不限于第三方检测报告、产品彩页、功能截图等）予以佐证，证明材料须呈现相应功能； （2）若未提供证明材料，按负偏离处理；若未体现或截图不清晰，按负偏离处理。供应商自行承担因材料提供不全导致的技术参数评审风险； （3）如出现供应商技术参数完全复制磋商文件要求的情况，由评委视其情况给予10分的扣分；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首次报价.docx</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产品技术方案</w:t>
            </w:r>
          </w:p>
        </w:tc>
        <w:tc>
          <w:tcPr>
            <w:tcW w:type="dxa" w:w="2492"/>
          </w:tcPr>
          <w:p>
            <w:pPr>
              <w:pStyle w:val="null3"/>
            </w:pPr>
            <w:r>
              <w:rPr>
                <w:rFonts w:ascii="仿宋_GB2312" w:hAnsi="仿宋_GB2312" w:cs="仿宋_GB2312" w:eastAsia="仿宋_GB2312"/>
              </w:rPr>
              <w:t>根据所投产品系列的技术指标和综合性能、及对需求要求的响应程度，能否很好地实现需求中各项功能要求等内容的完整性、合理性、先进性进行综合评分： （1）所投产品选型先进，配置与产品用途匹配度高，规格选型合理强，极大提高工作效率，以达到项目目的，得5分；选型比较先进， 配置比较合理，得 3 分；选型先进性、配置合理性一般的，得1分；未提供方案内容不得分。 （2）所投产品选型高度满足项目需求，得5分；基本满足项目需求，得3分；勉强满足项目需求，得1分；未提供方案内容不得分。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首次报价.docx</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安装调试及技术培训方案</w:t>
            </w:r>
          </w:p>
        </w:tc>
        <w:tc>
          <w:tcPr>
            <w:tcW w:type="dxa" w:w="2492"/>
          </w:tcPr>
          <w:p>
            <w:pPr>
              <w:pStyle w:val="null3"/>
            </w:pPr>
            <w:r>
              <w:rPr>
                <w:rFonts w:ascii="仿宋_GB2312" w:hAnsi="仿宋_GB2312" w:cs="仿宋_GB2312" w:eastAsia="仿宋_GB2312"/>
              </w:rPr>
              <w:t>根据供应商提供的供货安装调试及技术培训方案，由评审委员会综合评分： （1）货物安装调试专业、及时，配合度高的，得 4分；专业度、及时性一般，配合度高的，得 3分；专业度、及时性、配合度一般的，得1 分。未提供方案内容不得分。 （2）培训方案及承诺，考虑培训方式、内容，培训的水平及人数、时间、地点等，以及项目实施中的技术交流等。内容全面合理、可行性强，得4分；内容基本全面、可行性较强，得3分；内容一般，可行性一般，得1分；有严重错误或漏项的，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项目管理与实施计划</w:t>
            </w:r>
          </w:p>
        </w:tc>
        <w:tc>
          <w:tcPr>
            <w:tcW w:type="dxa" w:w="2492"/>
          </w:tcPr>
          <w:p>
            <w:pPr>
              <w:pStyle w:val="null3"/>
            </w:pPr>
            <w:r>
              <w:rPr>
                <w:rFonts w:ascii="仿宋_GB2312" w:hAnsi="仿宋_GB2312" w:cs="仿宋_GB2312" w:eastAsia="仿宋_GB2312"/>
              </w:rPr>
              <w:t>根据项目管理与实施计划（包含交货及安装计划、进度保障措施等内容）的完整性、合理性、先进性进行综合评分： （1）交货及安装计划：计划合理先进得2分，计划基本满足要求得1分，计划不合理或未提供得0分； （2）进度保障措施：进度保障措施具有针对性、可行性强得2分，进度保障措施基本可行得1分，进度保障措施可行性差或未提供得0分；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拟派团队人员</w:t>
            </w:r>
          </w:p>
        </w:tc>
        <w:tc>
          <w:tcPr>
            <w:tcW w:type="dxa" w:w="2492"/>
          </w:tcPr>
          <w:p>
            <w:pPr>
              <w:pStyle w:val="null3"/>
            </w:pPr>
            <w:r>
              <w:rPr>
                <w:rFonts w:ascii="仿宋_GB2312" w:hAnsi="仿宋_GB2312" w:cs="仿宋_GB2312" w:eastAsia="仿宋_GB2312"/>
              </w:rPr>
              <w:t>针对本项目拟派团队人员，进行综合评分： （1）拟派团队人员组织机构科学完整，框架结构清晰，人员充实、技术服务团队具备相应经验，团队管理制度完善，与项目实施具有很强的切合程度，能有效保障项目实施的得3分； （2）拟派团队人员组织机构框架结构模糊，技术服务团队数量较少，团队管理制度不清晰，基本能够保障项目实施的得1分； （3）未提供人员得0分。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根据供应商提供的售后服务方案，包括但不限于备品备件及耗材情况说明、投入售后服务人员配置情况、项目交付用户后出现故障响应时间、定期巡检服务承诺等进行综合评分： （1）方案完整详细、描述清晰、可实施性强的得5分。 （2）方案较完整但简单粗略、内容合理性及可实施性一般的得3分。 （3）方案内容有缺失，影响到项目实施的，得1分； （4）未提供方案的得0分。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2022年5月1日起至今类似项目业绩。业绩以合同和对应合同开具的发票复印件为准（发票金额总和应不少于合同金额的60%）。（时间以签订的合同日期为准）,每提供一份合同及对应合同发票的得2.5分,最高得10分。注：合同内容须清晰可辨认，否则视为无效合同。</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详细评审.docx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首次报价.docx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详见附件：首次报价.docx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详见附件：详细评审.docx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