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39FD96">
      <w:pPr>
        <w:spacing w:line="360" w:lineRule="auto"/>
        <w:jc w:val="center"/>
        <w:rPr>
          <w:rFonts w:ascii="宋体" w:hAnsi="宋体"/>
          <w:b/>
          <w:sz w:val="28"/>
        </w:rPr>
      </w:pPr>
      <w:r>
        <w:rPr>
          <w:rFonts w:hint="eastAsia" w:ascii="宋体" w:hAnsi="宋体"/>
          <w:b/>
          <w:sz w:val="28"/>
          <w:lang w:eastAsia="zh-CN"/>
        </w:rPr>
        <w:t>（</w:t>
      </w:r>
      <w:r>
        <w:rPr>
          <w:rFonts w:hint="eastAsia" w:ascii="宋体" w:hAnsi="宋体"/>
          <w:b/>
          <w:sz w:val="28"/>
          <w:lang w:val="en-US" w:eastAsia="zh-CN"/>
        </w:rPr>
        <w:t>1</w:t>
      </w:r>
      <w:r>
        <w:rPr>
          <w:rFonts w:hint="eastAsia" w:ascii="宋体" w:hAnsi="宋体"/>
          <w:b/>
          <w:sz w:val="28"/>
          <w:lang w:eastAsia="zh-CN"/>
        </w:rPr>
        <w:t>）</w:t>
      </w:r>
      <w:r>
        <w:rPr>
          <w:rFonts w:hint="eastAsia" w:ascii="宋体" w:hAnsi="宋体"/>
          <w:b/>
          <w:sz w:val="28"/>
        </w:rPr>
        <w:t>磋商响应第一次报价表</w:t>
      </w:r>
    </w:p>
    <w:p w14:paraId="0CFFEED6">
      <w:pPr>
        <w:pStyle w:val="4"/>
        <w:rPr>
          <w:rFonts w:hint="eastAsia"/>
          <w:lang w:val="en-US" w:eastAsia="zh-CN"/>
        </w:rPr>
      </w:pPr>
    </w:p>
    <w:p w14:paraId="54B61F56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项目名称：</w:t>
      </w:r>
    </w:p>
    <w:p w14:paraId="53EEA021">
      <w:pPr>
        <w:pStyle w:val="4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default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highlight w:val="none"/>
        </w:rPr>
        <w:t>项目编号：</w:t>
      </w:r>
    </w:p>
    <w:tbl>
      <w:tblPr>
        <w:tblStyle w:val="10"/>
        <w:tblW w:w="88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4"/>
        <w:gridCol w:w="6845"/>
      </w:tblGrid>
      <w:tr w14:paraId="2B20D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2" w:hRule="atLeast"/>
          <w:jc w:val="center"/>
        </w:trPr>
        <w:tc>
          <w:tcPr>
            <w:tcW w:w="2014" w:type="dxa"/>
            <w:noWrap w:val="0"/>
            <w:vAlign w:val="center"/>
          </w:tcPr>
          <w:p w14:paraId="43E0CAF6">
            <w:pPr>
              <w:pStyle w:val="7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总</w:t>
            </w: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报价（元）</w:t>
            </w:r>
          </w:p>
        </w:tc>
        <w:tc>
          <w:tcPr>
            <w:tcW w:w="6845" w:type="dxa"/>
            <w:noWrap w:val="0"/>
            <w:vAlign w:val="center"/>
          </w:tcPr>
          <w:p w14:paraId="2F0C5C55">
            <w:pPr>
              <w:pStyle w:val="7"/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  <w:p w14:paraId="20774520">
            <w:pPr>
              <w:pStyle w:val="7"/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</w:rPr>
              <w:t xml:space="preserve">              </w:t>
            </w:r>
            <w:r>
              <w:rPr>
                <w:rFonts w:hint="eastAsia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</w:t>
            </w:r>
          </w:p>
        </w:tc>
      </w:tr>
      <w:tr w14:paraId="1DC7A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  <w:jc w:val="center"/>
        </w:trPr>
        <w:tc>
          <w:tcPr>
            <w:tcW w:w="2014" w:type="dxa"/>
            <w:noWrap w:val="0"/>
            <w:vAlign w:val="center"/>
          </w:tcPr>
          <w:p w14:paraId="5929903F">
            <w:pPr>
              <w:pStyle w:val="7"/>
              <w:spacing w:line="360" w:lineRule="auto"/>
              <w:jc w:val="center"/>
              <w:rPr>
                <w:rFonts w:hint="default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交货时间</w:t>
            </w:r>
          </w:p>
        </w:tc>
        <w:tc>
          <w:tcPr>
            <w:tcW w:w="6845" w:type="dxa"/>
            <w:noWrap w:val="0"/>
            <w:vAlign w:val="center"/>
          </w:tcPr>
          <w:p w14:paraId="74AD1DAF">
            <w:pPr>
              <w:pStyle w:val="7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</w:p>
        </w:tc>
      </w:tr>
      <w:tr w14:paraId="22171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7" w:hRule="atLeast"/>
          <w:jc w:val="center"/>
        </w:trPr>
        <w:tc>
          <w:tcPr>
            <w:tcW w:w="2014" w:type="dxa"/>
            <w:noWrap w:val="0"/>
            <w:vAlign w:val="center"/>
          </w:tcPr>
          <w:p w14:paraId="1A8C8F1A">
            <w:pPr>
              <w:pStyle w:val="7"/>
              <w:spacing w:line="360" w:lineRule="auto"/>
              <w:jc w:val="center"/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交货地点</w:t>
            </w:r>
          </w:p>
        </w:tc>
        <w:tc>
          <w:tcPr>
            <w:tcW w:w="6845" w:type="dxa"/>
            <w:noWrap w:val="0"/>
            <w:vAlign w:val="center"/>
          </w:tcPr>
          <w:p w14:paraId="4FEE1889">
            <w:pPr>
              <w:pStyle w:val="7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u w:val="single"/>
                <w:lang w:val="en-US" w:eastAsia="zh-CN"/>
              </w:rPr>
            </w:pPr>
          </w:p>
        </w:tc>
      </w:tr>
      <w:tr w14:paraId="052F0D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3" w:hRule="atLeast"/>
          <w:jc w:val="center"/>
        </w:trPr>
        <w:tc>
          <w:tcPr>
            <w:tcW w:w="2014" w:type="dxa"/>
            <w:noWrap w:val="0"/>
            <w:vAlign w:val="center"/>
          </w:tcPr>
          <w:p w14:paraId="1ADEF4FB">
            <w:pPr>
              <w:pStyle w:val="7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hAnsi="宋体" w:eastAsia="宋体" w:cs="宋体"/>
                <w:b/>
                <w:color w:val="auto"/>
                <w:sz w:val="24"/>
                <w:szCs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845" w:type="dxa"/>
            <w:noWrap w:val="0"/>
            <w:vAlign w:val="center"/>
          </w:tcPr>
          <w:p w14:paraId="67B66498">
            <w:pPr>
              <w:pStyle w:val="7"/>
              <w:tabs>
                <w:tab w:val="left" w:pos="1175"/>
              </w:tabs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</w:p>
        </w:tc>
      </w:tr>
      <w:tr w14:paraId="00E908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79" w:hRule="atLeast"/>
          <w:jc w:val="center"/>
        </w:trPr>
        <w:tc>
          <w:tcPr>
            <w:tcW w:w="2014" w:type="dxa"/>
            <w:noWrap w:val="0"/>
            <w:vAlign w:val="center"/>
          </w:tcPr>
          <w:p w14:paraId="6CB89D3B">
            <w:pPr>
              <w:pStyle w:val="7"/>
              <w:spacing w:line="360" w:lineRule="auto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6845" w:type="dxa"/>
            <w:noWrap w:val="0"/>
            <w:vAlign w:val="center"/>
          </w:tcPr>
          <w:p w14:paraId="592B5B64">
            <w:pPr>
              <w:pStyle w:val="7"/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bookmarkStart w:id="0" w:name="_GoBack"/>
            <w:bookmarkEnd w:id="0"/>
          </w:p>
        </w:tc>
      </w:tr>
    </w:tbl>
    <w:p w14:paraId="62BFBC7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</w:rPr>
        <w:t>表内报价内容以元为单位，保留小数点后两位。</w:t>
      </w:r>
    </w:p>
    <w:p w14:paraId="1583F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jc w:val="lef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18B272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3BA881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160" w:firstLineChars="900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none"/>
        </w:rPr>
        <w:t>(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  <w:u w:val="none"/>
        </w:rPr>
        <w:t>公章)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</w:t>
      </w:r>
    </w:p>
    <w:p w14:paraId="0E0BA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160" w:firstLineChars="900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 (签字或盖章) 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</w:p>
    <w:p w14:paraId="11EC71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2160" w:firstLineChars="9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时间：  年   月   日</w:t>
      </w:r>
    </w:p>
    <w:p w14:paraId="7FAA1372">
      <w:pPr>
        <w:pStyle w:val="2"/>
        <w:rPr>
          <w:rFonts w:hint="eastAsia"/>
        </w:rPr>
      </w:pPr>
    </w:p>
    <w:p w14:paraId="2040952D">
      <w:pPr>
        <w:rPr>
          <w:rFonts w:hint="eastAsia"/>
        </w:rPr>
      </w:pPr>
    </w:p>
    <w:p w14:paraId="37A51BAF">
      <w:pPr>
        <w:spacing w:line="360" w:lineRule="auto"/>
        <w:jc w:val="both"/>
        <w:rPr>
          <w:rFonts w:hint="eastAsia" w:ascii="宋体" w:hAnsi="宋体"/>
          <w:b/>
          <w:sz w:val="28"/>
          <w:lang w:val="en-US" w:eastAsia="zh-CN"/>
        </w:rPr>
      </w:pPr>
    </w:p>
    <w:p w14:paraId="382D1812">
      <w:pPr>
        <w:spacing w:line="360" w:lineRule="auto"/>
        <w:jc w:val="both"/>
        <w:rPr>
          <w:rFonts w:hint="eastAsia" w:ascii="宋体" w:hAnsi="宋体"/>
          <w:b/>
          <w:sz w:val="28"/>
          <w:lang w:val="en-US" w:eastAsia="zh-CN"/>
        </w:rPr>
      </w:pPr>
    </w:p>
    <w:p w14:paraId="0B78E9C6">
      <w:pPr>
        <w:spacing w:line="360" w:lineRule="auto"/>
        <w:jc w:val="center"/>
        <w:rPr>
          <w:rFonts w:hint="eastAsia" w:ascii="宋体" w:hAnsi="宋体"/>
          <w:b/>
          <w:sz w:val="28"/>
          <w:lang w:val="en-US" w:eastAsia="zh-CN"/>
        </w:rPr>
      </w:pPr>
      <w:r>
        <w:rPr>
          <w:rFonts w:hint="eastAsia" w:ascii="宋体" w:hAnsi="宋体"/>
          <w:b/>
          <w:sz w:val="28"/>
          <w:lang w:val="en-US" w:eastAsia="zh-CN"/>
        </w:rPr>
        <w:t>（2）分项报价表</w:t>
      </w:r>
    </w:p>
    <w:p w14:paraId="14F5CEC0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</w:p>
    <w:p w14:paraId="5C29D05B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4"/>
          <w:szCs w:val="24"/>
          <w:highlight w:val="none"/>
        </w:rPr>
        <w:t>项目名称：</w:t>
      </w:r>
    </w:p>
    <w:p w14:paraId="7EF91C86">
      <w:pPr>
        <w:pStyle w:val="4"/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kern w:val="0"/>
          <w:sz w:val="24"/>
          <w:szCs w:val="24"/>
          <w:highlight w:val="none"/>
        </w:rPr>
        <w:t>项目编号：</w:t>
      </w:r>
    </w:p>
    <w:tbl>
      <w:tblPr>
        <w:tblStyle w:val="10"/>
        <w:tblW w:w="8918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6"/>
        <w:gridCol w:w="1931"/>
        <w:gridCol w:w="1368"/>
        <w:gridCol w:w="879"/>
        <w:gridCol w:w="1254"/>
        <w:gridCol w:w="785"/>
        <w:gridCol w:w="939"/>
        <w:gridCol w:w="1086"/>
      </w:tblGrid>
      <w:tr w14:paraId="5D3F8A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tblHeader/>
        </w:trPr>
        <w:tc>
          <w:tcPr>
            <w:tcW w:w="67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778D773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31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E029360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36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5B560FE6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品牌/规格</w:t>
            </w:r>
          </w:p>
        </w:tc>
        <w:tc>
          <w:tcPr>
            <w:tcW w:w="879" w:type="dxa"/>
            <w:tcBorders>
              <w:top w:val="single" w:color="auto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noWrap w:val="0"/>
            <w:vAlign w:val="center"/>
          </w:tcPr>
          <w:p w14:paraId="611C45E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产地</w:t>
            </w: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7B7297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生产厂家</w:t>
            </w: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5BB1C03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数量</w:t>
            </w: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1512B413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单价（元）</w:t>
            </w: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5945A5B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总价（元）</w:t>
            </w:r>
          </w:p>
        </w:tc>
      </w:tr>
      <w:tr w14:paraId="023A2E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</w:trPr>
        <w:tc>
          <w:tcPr>
            <w:tcW w:w="67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586CFDCC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3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77992B6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EB434A5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063A1DA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6331DB6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6F2B0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A8FCF7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96EF4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160CA2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676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6722A3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93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64CAAF2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953D9BD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 w:val="0"/>
            <w:vAlign w:val="center"/>
          </w:tcPr>
          <w:p w14:paraId="00E0258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ADED87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168316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EAB971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16C935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44D1BA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76" w:type="dxa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2CAA865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931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2F06F912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54FED197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 w:val="0"/>
            <w:vAlign w:val="center"/>
          </w:tcPr>
          <w:p w14:paraId="4696A692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9A8257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632F6D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D5915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5577EBC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2C9CEC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676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35FF0DE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default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</w:p>
        </w:tc>
        <w:tc>
          <w:tcPr>
            <w:tcW w:w="1931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58019711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tcBorders>
              <w:top w:val="single" w:color="auto" w:sz="4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75CA83A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single" w:color="auto" w:sz="4" w:space="0"/>
              <w:left w:val="nil"/>
              <w:bottom w:val="single" w:color="auto" w:sz="8" w:space="0"/>
              <w:right w:val="nil"/>
            </w:tcBorders>
            <w:shd w:val="clear" w:color="auto" w:fill="auto"/>
            <w:noWrap w:val="0"/>
            <w:vAlign w:val="center"/>
          </w:tcPr>
          <w:p w14:paraId="3C544A42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2B171D8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ADB7F4B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384F9F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E92407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5024F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676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0AEC27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N</w:t>
            </w:r>
          </w:p>
        </w:tc>
        <w:tc>
          <w:tcPr>
            <w:tcW w:w="1931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01417547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noWrap w:val="0"/>
            <w:vAlign w:val="center"/>
          </w:tcPr>
          <w:p w14:paraId="63105F2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79" w:type="dxa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noWrap w:val="0"/>
            <w:vAlign w:val="center"/>
          </w:tcPr>
          <w:p w14:paraId="5DA22626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25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DD0832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DF2867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93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E878125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08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31385A4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1A1D1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8918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00E237E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eastAsia="zh-CN"/>
              </w:rPr>
              <w:t>总报价：</w:t>
            </w:r>
          </w:p>
          <w:p w14:paraId="0DCE90B5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 xml:space="preserve">大写：                              </w:t>
            </w:r>
          </w:p>
          <w:p w14:paraId="750D827A">
            <w:pPr>
              <w:keepLines w:val="0"/>
              <w:pageBreakBefore w:val="0"/>
              <w:wordWrap/>
              <w:overflowPunct/>
              <w:topLinePunct w:val="0"/>
              <w:bidi w:val="0"/>
              <w:spacing w:line="360" w:lineRule="auto"/>
              <w:jc w:val="left"/>
              <w:textAlignment w:val="auto"/>
              <w:rPr>
                <w:rFonts w:hint="eastAsia" w:asciiTheme="minorEastAsia" w:hAnsiTheme="minorEastAsia" w:eastAsiaTheme="minorEastAsia" w:cstheme="minorEastAsia"/>
                <w:color w:val="000000"/>
                <w:kern w:val="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highlight w:val="none"/>
              </w:rPr>
              <w:t>小写：</w:t>
            </w:r>
          </w:p>
        </w:tc>
      </w:tr>
    </w:tbl>
    <w:p w14:paraId="7B5B577A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  <w:t>注：</w:t>
      </w:r>
    </w:p>
    <w:p w14:paraId="6637E246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  <w:t>1.</w:t>
      </w:r>
      <w:r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/>
          <w:color w:val="auto"/>
          <w:sz w:val="24"/>
          <w:szCs w:val="24"/>
          <w:highlight w:val="none"/>
        </w:rPr>
        <w:t>可适当调整该表格式，但不得减少信息内容。</w:t>
      </w:r>
    </w:p>
    <w:p w14:paraId="39B96B5C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2.如不提供分项报价，将视为无效响应。</w:t>
      </w:r>
    </w:p>
    <w:p w14:paraId="73744A81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zh-CN" w:eastAsia="zh-CN"/>
        </w:rPr>
        <w:t>本表中的“</w:t>
      </w:r>
      <w:r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磋商总报价</w:t>
      </w:r>
      <w:r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zh-CN" w:eastAsia="zh-CN"/>
        </w:rPr>
        <w:t>”应与“磋商响应第一次报价表”中的磋商总报价一致。</w:t>
      </w:r>
    </w:p>
    <w:p w14:paraId="3D75789F">
      <w:pPr>
        <w:keepLines w:val="0"/>
        <w:pageBreakBefore w:val="0"/>
        <w:wordWrap/>
        <w:overflowPunct/>
        <w:topLinePunct w:val="0"/>
        <w:bidi w:val="0"/>
        <w:spacing w:line="360" w:lineRule="auto"/>
        <w:textAlignment w:val="auto"/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zh-CN" w:eastAsia="zh-CN"/>
        </w:rPr>
      </w:pPr>
      <w:r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zh-CN" w:eastAsia="zh-CN"/>
        </w:rPr>
        <w:t>4</w:t>
      </w:r>
      <w:r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eastAsia" w:asciiTheme="minorEastAsia" w:hAnsiTheme="minorEastAsia" w:cstheme="minorEastAsia"/>
          <w:b w:val="0"/>
          <w:bCs/>
          <w:color w:val="auto"/>
          <w:sz w:val="24"/>
          <w:szCs w:val="24"/>
          <w:highlight w:val="none"/>
          <w:lang w:val="zh-CN" w:eastAsia="zh-CN"/>
        </w:rPr>
        <w:t>此分项报价表中应包含所有产品报价。</w:t>
      </w:r>
    </w:p>
    <w:p w14:paraId="0A824D28">
      <w:pPr>
        <w:keepLines w:val="0"/>
        <w:pageBreakBefore w:val="0"/>
        <w:wordWrap/>
        <w:overflowPunct/>
        <w:topLinePunct w:val="0"/>
        <w:bidi w:val="0"/>
        <w:spacing w:line="360" w:lineRule="auto"/>
        <w:jc w:val="left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</w:p>
    <w:p w14:paraId="5ACAAB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7CCFDB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供应商</w:t>
      </w:r>
      <w:r>
        <w:rPr>
          <w:rFonts w:hint="eastAsia" w:ascii="宋体" w:hAnsi="宋体" w:eastAsia="宋体" w:cs="宋体"/>
          <w:sz w:val="24"/>
          <w:szCs w:val="24"/>
          <w:u w:val="none"/>
        </w:rPr>
        <w:t>(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  <w:u w:val="none"/>
        </w:rPr>
        <w:t>公章)</w:t>
      </w:r>
      <w:r>
        <w:rPr>
          <w:rFonts w:hint="eastAsia" w:ascii="宋体" w:hAnsi="宋体" w:eastAsia="宋体" w:cs="宋体"/>
          <w:sz w:val="24"/>
          <w:szCs w:val="24"/>
          <w:u w:val="none"/>
          <w:lang w:eastAsia="zh-CN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</w:t>
      </w:r>
    </w:p>
    <w:p w14:paraId="2AA0DCF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法定代表人或被授权人 (签字或盖章) 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</w:t>
      </w:r>
    </w:p>
    <w:p w14:paraId="4D689C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ind w:firstLine="3120" w:firstLineChars="1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时间：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lNzM3NjNiYzZmNjBjY2U2MGM0ZDk2MTBlMjdmZDQifQ=="/>
  </w:docVars>
  <w:rsids>
    <w:rsidRoot w:val="4214133A"/>
    <w:rsid w:val="05681016"/>
    <w:rsid w:val="221D0368"/>
    <w:rsid w:val="27B8643F"/>
    <w:rsid w:val="31B5579D"/>
    <w:rsid w:val="38B3051E"/>
    <w:rsid w:val="4214133A"/>
    <w:rsid w:val="4C157DD5"/>
    <w:rsid w:val="69401815"/>
    <w:rsid w:val="6976144B"/>
    <w:rsid w:val="6FFD220E"/>
    <w:rsid w:val="700D7F77"/>
    <w:rsid w:val="70BF5715"/>
    <w:rsid w:val="736A1A64"/>
    <w:rsid w:val="73ED2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Body Text Indent"/>
    <w:basedOn w:val="1"/>
    <w:next w:val="6"/>
    <w:qFormat/>
    <w:uiPriority w:val="0"/>
    <w:pPr>
      <w:widowControl/>
      <w:ind w:firstLine="652" w:firstLineChars="233"/>
    </w:pPr>
    <w:rPr>
      <w:rFonts w:ascii="Times New Roman"/>
      <w:sz w:val="28"/>
    </w:rPr>
  </w:style>
  <w:style w:type="paragraph" w:styleId="6">
    <w:name w:val="envelope return"/>
    <w:basedOn w:val="1"/>
    <w:qFormat/>
    <w:uiPriority w:val="99"/>
    <w:pPr>
      <w:snapToGrid w:val="0"/>
    </w:pPr>
    <w:rPr>
      <w:rFonts w:ascii="Arial" w:hAnsi="Arial" w:cs="Arial"/>
    </w:rPr>
  </w:style>
  <w:style w:type="paragraph" w:styleId="7">
    <w:name w:val="Plain Text"/>
    <w:basedOn w:val="1"/>
    <w:next w:val="1"/>
    <w:qFormat/>
    <w:uiPriority w:val="0"/>
    <w:rPr>
      <w:rFonts w:ascii="宋体" w:hAnsi="Courier New"/>
    </w:rPr>
  </w:style>
  <w:style w:type="paragraph" w:styleId="8">
    <w:name w:val="Body Text First Indent"/>
    <w:basedOn w:val="4"/>
    <w:next w:val="9"/>
    <w:unhideWhenUsed/>
    <w:qFormat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9">
    <w:name w:val="Body Text First Indent 2"/>
    <w:basedOn w:val="5"/>
    <w:unhideWhenUsed/>
    <w:qFormat/>
    <w:uiPriority w:val="99"/>
    <w:pPr>
      <w:spacing w:after="120" w:afterLines="0" w:line="240" w:lineRule="auto"/>
      <w:ind w:left="420" w:leftChars="200" w:firstLine="420" w:firstLineChars="200"/>
    </w:pPr>
  </w:style>
  <w:style w:type="paragraph" w:customStyle="1" w:styleId="12">
    <w:name w:val="表格1"/>
    <w:basedOn w:val="1"/>
    <w:qFormat/>
    <w:uiPriority w:val="0"/>
    <w:pPr>
      <w:adjustRightInd w:val="0"/>
      <w:snapToGrid w:val="0"/>
      <w:spacing w:line="360" w:lineRule="auto"/>
      <w:jc w:val="center"/>
    </w:pPr>
    <w:rPr>
      <w:rFonts w:hAnsi="宋体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358</Words>
  <Characters>362</Characters>
  <Lines>0</Lines>
  <Paragraphs>0</Paragraphs>
  <TotalTime>1</TotalTime>
  <ScaleCrop>false</ScaleCrop>
  <LinksUpToDate>false</LinksUpToDate>
  <CharactersWithSpaces>646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2023-11-02T12:04:00Z</dcterms:created>
  <dc:creator>怯</dc:creator>
  <cp:lastModifiedBy>瑶啊瑶</cp:lastModifiedBy>
  <dcterms:modified xsi:type="dcterms:W3CDTF">2025-05-30T03:14:14Z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76EE0A9772C744CB96C731218A3561F0_13</vt:lpwstr>
  </property>
  <property fmtid="{D5CDD505-2E9C-101B-9397-08002B2CF9AE}" pid="4" name="KSOTemplateDocerSaveRecord">
    <vt:lpwstr>eyJoZGlkIjoiMzg0NDA0NDU5MTkxOTNmYTdmYmM1ZWMyYzM1NGY5MjIiLCJ1c2VySWQiOiIxMTc5MTgyMDY5In0=</vt:lpwstr>
  </property>
</Properties>
</file>