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F4B8E">
      <w:pPr>
        <w:jc w:val="center"/>
        <w:outlineLvl w:val="1"/>
        <w:rPr>
          <w:rFonts w:hint="eastAsia" w:ascii="仿宋" w:hAnsi="仿宋" w:eastAsia="仿宋" w:cs="仿宋"/>
          <w:b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highlight w:val="none"/>
          <w:lang w:val="en-US" w:eastAsia="zh-CN"/>
        </w:rPr>
        <w:t>企业实力（仅适用于包2、包3）</w:t>
      </w:r>
    </w:p>
    <w:p w14:paraId="46E5F2BE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</w:t>
      </w:r>
    </w:p>
    <w:p w14:paraId="6E186317"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127D5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