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5318DE">
      <w:pPr>
        <w:pStyle w:val="7"/>
        <w:jc w:val="center"/>
        <w:outlineLvl w:val="1"/>
      </w:pPr>
      <w:r>
        <w:rPr>
          <w:b/>
          <w:sz w:val="36"/>
        </w:rPr>
        <w:t>第八章 拟签订采购合同文本</w:t>
      </w:r>
    </w:p>
    <w:p w14:paraId="4E165B42">
      <w:pPr>
        <w:widowControl/>
        <w:jc w:val="center"/>
        <w:outlineLvl w:val="0"/>
        <w:rPr>
          <w:rFonts w:ascii="黑体" w:hAnsi="黑体" w:eastAsia="黑体" w:cs="Calibri Light"/>
          <w:sz w:val="36"/>
          <w:szCs w:val="28"/>
        </w:rPr>
      </w:pPr>
      <w:r>
        <w:br w:type="textWrapping"/>
      </w:r>
      <w:bookmarkStart w:id="0" w:name="_Toc533363238"/>
      <w:bookmarkStart w:id="1" w:name="_Toc498349070"/>
      <w:bookmarkStart w:id="2" w:name="_Toc533363265"/>
      <w:bookmarkStart w:id="3" w:name="_Toc534656411"/>
      <w:bookmarkStart w:id="4" w:name="_Toc49327723"/>
      <w:bookmarkStart w:id="5" w:name="_Toc534656416"/>
      <w:bookmarkStart w:id="6" w:name="_Toc445407253"/>
      <w:r>
        <w:rPr>
          <w:rFonts w:ascii="黑体" w:hAnsi="黑体" w:eastAsia="黑体" w:cs="Calibri Light"/>
          <w:sz w:val="36"/>
          <w:szCs w:val="28"/>
        </w:rPr>
        <w:t xml:space="preserve">  </w:t>
      </w:r>
      <w:bookmarkEnd w:id="0"/>
      <w:bookmarkEnd w:id="1"/>
      <w:bookmarkEnd w:id="2"/>
      <w:bookmarkEnd w:id="3"/>
      <w:bookmarkEnd w:id="4"/>
      <w:bookmarkEnd w:id="5"/>
      <w:bookmarkEnd w:id="6"/>
      <w:r>
        <w:rPr>
          <w:rFonts w:hint="eastAsia" w:ascii="黑体" w:hAnsi="黑体" w:eastAsia="黑体" w:cs="Calibri Light"/>
          <w:sz w:val="36"/>
          <w:szCs w:val="28"/>
        </w:rPr>
        <w:t>拟签订采购合同文本</w:t>
      </w:r>
    </w:p>
    <w:p w14:paraId="60848847">
      <w:pPr>
        <w:spacing w:line="261" w:lineRule="auto"/>
        <w:rPr>
          <w:rFonts w:ascii="Arial"/>
          <w:sz w:val="21"/>
        </w:rPr>
      </w:pPr>
    </w:p>
    <w:p w14:paraId="6AFBEE32">
      <w:pPr>
        <w:pStyle w:val="2"/>
        <w:spacing w:before="162" w:line="220" w:lineRule="auto"/>
        <w:ind w:left="2727"/>
        <w:rPr>
          <w:b/>
          <w:bCs/>
          <w:spacing w:val="6"/>
          <w:sz w:val="50"/>
          <w:szCs w:val="50"/>
        </w:rPr>
      </w:pPr>
      <w:bookmarkStart w:id="7" w:name="bookmark5"/>
      <w:bookmarkEnd w:id="7"/>
    </w:p>
    <w:p w14:paraId="570A981A">
      <w:pPr>
        <w:pStyle w:val="2"/>
        <w:spacing w:before="162" w:line="220" w:lineRule="auto"/>
        <w:ind w:left="2727"/>
        <w:rPr>
          <w:b/>
          <w:bCs/>
          <w:spacing w:val="6"/>
          <w:sz w:val="50"/>
          <w:szCs w:val="50"/>
        </w:rPr>
      </w:pPr>
    </w:p>
    <w:p w14:paraId="7312577B">
      <w:pPr>
        <w:pStyle w:val="2"/>
        <w:spacing w:before="162" w:line="220" w:lineRule="auto"/>
        <w:ind w:left="2727"/>
        <w:rPr>
          <w:b/>
          <w:bCs/>
          <w:spacing w:val="6"/>
          <w:sz w:val="50"/>
          <w:szCs w:val="50"/>
        </w:rPr>
      </w:pPr>
    </w:p>
    <w:p w14:paraId="3D97A349">
      <w:pPr>
        <w:pStyle w:val="2"/>
        <w:spacing w:before="162" w:line="220" w:lineRule="auto"/>
        <w:ind w:left="2727"/>
        <w:rPr>
          <w:sz w:val="50"/>
          <w:szCs w:val="50"/>
        </w:rPr>
      </w:pPr>
      <w:r>
        <w:rPr>
          <w:b/>
          <w:bCs/>
          <w:spacing w:val="6"/>
          <w:sz w:val="50"/>
          <w:szCs w:val="50"/>
        </w:rPr>
        <w:t>建设工程施工合同</w:t>
      </w:r>
    </w:p>
    <w:p w14:paraId="7102F15C">
      <w:pPr>
        <w:pStyle w:val="2"/>
        <w:spacing w:before="256" w:line="219" w:lineRule="auto"/>
        <w:ind w:left="3894"/>
        <w:rPr>
          <w:sz w:val="34"/>
          <w:szCs w:val="34"/>
        </w:rPr>
      </w:pPr>
      <w:r>
        <w:rPr>
          <w:b/>
          <w:bCs/>
          <w:spacing w:val="17"/>
          <w:sz w:val="34"/>
          <w:szCs w:val="34"/>
        </w:rPr>
        <w:t>(示范文本)</w:t>
      </w:r>
    </w:p>
    <w:p w14:paraId="38A09566">
      <w:pPr>
        <w:spacing w:line="244" w:lineRule="auto"/>
        <w:rPr>
          <w:rFonts w:ascii="Arial"/>
          <w:sz w:val="21"/>
        </w:rPr>
      </w:pPr>
    </w:p>
    <w:p w14:paraId="5B8BEB16">
      <w:pPr>
        <w:spacing w:line="244" w:lineRule="auto"/>
        <w:rPr>
          <w:rFonts w:ascii="Arial"/>
          <w:sz w:val="21"/>
        </w:rPr>
      </w:pPr>
    </w:p>
    <w:p w14:paraId="48B06743">
      <w:pPr>
        <w:spacing w:line="244" w:lineRule="auto"/>
        <w:rPr>
          <w:rFonts w:ascii="Arial"/>
          <w:sz w:val="21"/>
        </w:rPr>
      </w:pPr>
    </w:p>
    <w:p w14:paraId="35AB0B15">
      <w:pPr>
        <w:spacing w:line="244" w:lineRule="auto"/>
        <w:rPr>
          <w:rFonts w:ascii="Arial"/>
          <w:sz w:val="21"/>
        </w:rPr>
      </w:pPr>
    </w:p>
    <w:p w14:paraId="51164FC4">
      <w:pPr>
        <w:spacing w:line="244" w:lineRule="auto"/>
        <w:rPr>
          <w:rFonts w:ascii="Arial"/>
          <w:sz w:val="21"/>
        </w:rPr>
      </w:pPr>
    </w:p>
    <w:p w14:paraId="0EE88E0B">
      <w:pPr>
        <w:spacing w:line="245" w:lineRule="auto"/>
        <w:rPr>
          <w:rFonts w:ascii="Arial"/>
          <w:sz w:val="21"/>
        </w:rPr>
      </w:pPr>
    </w:p>
    <w:p w14:paraId="1129B882">
      <w:pPr>
        <w:spacing w:line="245" w:lineRule="auto"/>
        <w:rPr>
          <w:rFonts w:ascii="Arial"/>
          <w:sz w:val="21"/>
        </w:rPr>
      </w:pPr>
    </w:p>
    <w:p w14:paraId="6C1DAD69">
      <w:pPr>
        <w:spacing w:line="245" w:lineRule="auto"/>
        <w:rPr>
          <w:rFonts w:ascii="Arial"/>
          <w:sz w:val="21"/>
        </w:rPr>
      </w:pPr>
    </w:p>
    <w:p w14:paraId="05296670">
      <w:pPr>
        <w:spacing w:line="245" w:lineRule="auto"/>
        <w:rPr>
          <w:rFonts w:ascii="Arial"/>
          <w:sz w:val="21"/>
        </w:rPr>
      </w:pPr>
    </w:p>
    <w:p w14:paraId="79F99A3E">
      <w:pPr>
        <w:spacing w:line="245" w:lineRule="auto"/>
        <w:rPr>
          <w:rFonts w:ascii="Arial"/>
          <w:sz w:val="21"/>
        </w:rPr>
      </w:pPr>
    </w:p>
    <w:p w14:paraId="3C9A2153">
      <w:pPr>
        <w:spacing w:line="245" w:lineRule="auto"/>
        <w:rPr>
          <w:rFonts w:ascii="Arial"/>
          <w:sz w:val="21"/>
        </w:rPr>
      </w:pPr>
    </w:p>
    <w:p w14:paraId="4DB60088">
      <w:pPr>
        <w:spacing w:line="245" w:lineRule="auto"/>
        <w:rPr>
          <w:rFonts w:ascii="Arial"/>
          <w:sz w:val="21"/>
        </w:rPr>
      </w:pPr>
    </w:p>
    <w:p w14:paraId="5E588BFB">
      <w:pPr>
        <w:spacing w:line="245" w:lineRule="auto"/>
        <w:rPr>
          <w:rFonts w:ascii="Arial"/>
          <w:sz w:val="21"/>
        </w:rPr>
      </w:pPr>
    </w:p>
    <w:p w14:paraId="599F4A44">
      <w:pPr>
        <w:spacing w:line="245" w:lineRule="auto"/>
        <w:rPr>
          <w:rFonts w:ascii="Arial"/>
          <w:sz w:val="21"/>
        </w:rPr>
      </w:pPr>
    </w:p>
    <w:p w14:paraId="54137F2F">
      <w:pPr>
        <w:spacing w:line="245" w:lineRule="auto"/>
        <w:rPr>
          <w:rFonts w:ascii="Arial"/>
          <w:sz w:val="21"/>
        </w:rPr>
      </w:pPr>
    </w:p>
    <w:p w14:paraId="2364BB62">
      <w:pPr>
        <w:spacing w:line="245" w:lineRule="auto"/>
        <w:rPr>
          <w:rFonts w:ascii="Arial"/>
          <w:sz w:val="21"/>
        </w:rPr>
      </w:pPr>
    </w:p>
    <w:p w14:paraId="64175409">
      <w:pPr>
        <w:spacing w:line="245" w:lineRule="auto"/>
        <w:rPr>
          <w:rFonts w:ascii="Arial"/>
          <w:sz w:val="21"/>
        </w:rPr>
      </w:pPr>
    </w:p>
    <w:p w14:paraId="32E2E163">
      <w:pPr>
        <w:spacing w:line="245" w:lineRule="auto"/>
        <w:rPr>
          <w:rFonts w:ascii="Arial"/>
          <w:sz w:val="21"/>
        </w:rPr>
      </w:pPr>
    </w:p>
    <w:p w14:paraId="3CC4C349">
      <w:pPr>
        <w:spacing w:line="245" w:lineRule="auto"/>
        <w:rPr>
          <w:rFonts w:ascii="Arial"/>
          <w:sz w:val="21"/>
        </w:rPr>
      </w:pPr>
    </w:p>
    <w:p w14:paraId="752AE0A2">
      <w:pPr>
        <w:spacing w:line="245" w:lineRule="auto"/>
        <w:rPr>
          <w:rFonts w:ascii="Arial"/>
          <w:sz w:val="21"/>
        </w:rPr>
      </w:pPr>
    </w:p>
    <w:p w14:paraId="1F3AB047">
      <w:pPr>
        <w:spacing w:line="245" w:lineRule="auto"/>
        <w:rPr>
          <w:rFonts w:ascii="Arial"/>
          <w:sz w:val="21"/>
        </w:rPr>
      </w:pPr>
    </w:p>
    <w:p w14:paraId="0AFCDC55">
      <w:pPr>
        <w:spacing w:line="245" w:lineRule="auto"/>
        <w:rPr>
          <w:rFonts w:ascii="Arial"/>
          <w:sz w:val="21"/>
        </w:rPr>
      </w:pPr>
    </w:p>
    <w:p w14:paraId="3C1EE5C8">
      <w:pPr>
        <w:pStyle w:val="2"/>
        <w:spacing w:before="111" w:line="219" w:lineRule="auto"/>
        <w:ind w:left="2724"/>
        <w:rPr>
          <w:sz w:val="34"/>
          <w:szCs w:val="34"/>
        </w:rPr>
      </w:pPr>
      <w:r>
        <w:rPr>
          <w:b/>
          <w:bCs/>
          <w:spacing w:val="-25"/>
          <w:sz w:val="34"/>
          <w:szCs w:val="34"/>
        </w:rPr>
        <w:t>住房和城乡建设部</w:t>
      </w:r>
    </w:p>
    <w:p w14:paraId="6344A3FC">
      <w:pPr>
        <w:pStyle w:val="2"/>
        <w:spacing w:before="17" w:line="224" w:lineRule="auto"/>
        <w:ind w:left="2804"/>
        <w:rPr>
          <w:sz w:val="34"/>
          <w:szCs w:val="34"/>
        </w:rPr>
      </w:pPr>
      <w:r>
        <w:rPr>
          <w:b/>
          <w:bCs/>
          <w:spacing w:val="40"/>
          <w:position w:val="-3"/>
          <w:sz w:val="34"/>
          <w:szCs w:val="34"/>
        </w:rPr>
        <w:t>国家工商行政管理总局</w:t>
      </w:r>
      <w:r>
        <w:rPr>
          <w:spacing w:val="40"/>
          <w:position w:val="-3"/>
          <w:sz w:val="34"/>
          <w:szCs w:val="34"/>
        </w:rPr>
        <w:t xml:space="preserve"> </w:t>
      </w:r>
      <w:r>
        <w:rPr>
          <w:b/>
          <w:bCs/>
          <w:spacing w:val="40"/>
          <w:position w:val="15"/>
          <w:sz w:val="34"/>
          <w:szCs w:val="34"/>
        </w:rPr>
        <w:t>制定</w:t>
      </w:r>
    </w:p>
    <w:p w14:paraId="7D9F3963">
      <w:pPr>
        <w:spacing w:line="224" w:lineRule="auto"/>
        <w:rPr>
          <w:sz w:val="34"/>
          <w:szCs w:val="34"/>
        </w:rPr>
        <w:sectPr>
          <w:footerReference r:id="rId5" w:type="default"/>
          <w:pgSz w:w="11900" w:h="16830"/>
          <w:pgMar w:top="1380" w:right="1110" w:bottom="1154" w:left="1100" w:header="740" w:footer="917" w:gutter="0"/>
          <w:pgNumType w:fmt="decimal" w:start="1"/>
          <w:cols w:space="720" w:num="1"/>
        </w:sectPr>
      </w:pPr>
    </w:p>
    <w:p w14:paraId="240E867B">
      <w:pPr>
        <w:pStyle w:val="2"/>
        <w:spacing w:before="186" w:line="219" w:lineRule="auto"/>
        <w:ind w:left="3264"/>
        <w:outlineLvl w:val="0"/>
        <w:rPr>
          <w:sz w:val="32"/>
          <w:szCs w:val="32"/>
        </w:rPr>
      </w:pPr>
      <w:bookmarkStart w:id="8" w:name="_Toc13849"/>
      <w:r>
        <w:rPr>
          <w:b/>
          <w:bCs/>
          <w:spacing w:val="12"/>
          <w:sz w:val="32"/>
          <w:szCs w:val="32"/>
        </w:rPr>
        <w:t>第一部分合同协议书</w:t>
      </w:r>
      <w:bookmarkEnd w:id="8"/>
    </w:p>
    <w:p w14:paraId="2252F400">
      <w:pPr>
        <w:spacing w:before="242" w:line="299" w:lineRule="auto"/>
        <w:ind w:left="9"/>
        <w:rPr>
          <w:rFonts w:hint="eastAsia" w:ascii="宋体" w:hAnsi="宋体" w:eastAsia="宋体" w:cs="宋体"/>
          <w:sz w:val="24"/>
          <w:szCs w:val="24"/>
        </w:rPr>
      </w:pPr>
      <w:r>
        <w:rPr>
          <w:rFonts w:hint="eastAsia" w:ascii="宋体" w:hAnsi="宋体" w:eastAsia="宋体" w:cs="宋体"/>
          <w:snapToGrid w:val="0"/>
          <w:color w:val="000000"/>
          <w:spacing w:val="26"/>
          <w:kern w:val="0"/>
          <w:sz w:val="24"/>
          <w:szCs w:val="24"/>
          <w:lang w:val="en-US" w:eastAsia="en-US" w:bidi="ar-SA"/>
        </w:rPr>
        <w:t>发包人(全称):</w:t>
      </w:r>
      <w:r>
        <w:rPr>
          <w:rFonts w:hint="eastAsia" w:ascii="宋体" w:hAnsi="宋体" w:eastAsia="宋体" w:cs="宋体"/>
          <w:spacing w:val="11"/>
          <w:sz w:val="24"/>
          <w:szCs w:val="24"/>
        </w:rPr>
        <w:t xml:space="preserve"> </w:t>
      </w:r>
      <w:r>
        <w:rPr>
          <w:rFonts w:hint="eastAsia" w:ascii="宋体" w:hAnsi="宋体" w:eastAsia="宋体" w:cs="宋体"/>
          <w:sz w:val="24"/>
          <w:szCs w:val="24"/>
          <w:u w:val="single" w:color="auto"/>
        </w:rPr>
        <w:t xml:space="preserve">                              </w:t>
      </w:r>
    </w:p>
    <w:p w14:paraId="15CB1CB0">
      <w:pPr>
        <w:pStyle w:val="2"/>
        <w:spacing w:line="219" w:lineRule="auto"/>
        <w:ind w:left="9"/>
        <w:rPr>
          <w:rFonts w:hint="eastAsia" w:ascii="宋体" w:hAnsi="宋体" w:eastAsia="宋体" w:cs="宋体"/>
          <w:sz w:val="24"/>
          <w:szCs w:val="24"/>
        </w:rPr>
      </w:pPr>
      <w:r>
        <w:rPr>
          <w:rFonts w:hint="eastAsia" w:ascii="宋体" w:hAnsi="宋体" w:eastAsia="宋体" w:cs="宋体"/>
          <w:spacing w:val="26"/>
          <w:sz w:val="24"/>
          <w:szCs w:val="24"/>
        </w:rPr>
        <w:t>承包人(全称):</w:t>
      </w:r>
      <w:r>
        <w:rPr>
          <w:rFonts w:hint="eastAsia" w:ascii="宋体" w:hAnsi="宋体" w:eastAsia="宋体" w:cs="宋体"/>
          <w:spacing w:val="-60"/>
          <w:sz w:val="24"/>
          <w:szCs w:val="24"/>
        </w:rPr>
        <w:t xml:space="preserve"> </w:t>
      </w:r>
      <w:r>
        <w:rPr>
          <w:rFonts w:hint="eastAsia" w:ascii="宋体" w:hAnsi="宋体" w:eastAsia="宋体" w:cs="宋体"/>
          <w:sz w:val="24"/>
          <w:szCs w:val="24"/>
          <w:u w:val="single" w:color="auto"/>
        </w:rPr>
        <w:t xml:space="preserve">                                 </w:t>
      </w:r>
    </w:p>
    <w:p w14:paraId="4DD47CB1">
      <w:pPr>
        <w:pStyle w:val="2"/>
        <w:spacing w:before="134" w:line="312" w:lineRule="auto"/>
        <w:ind w:left="9" w:right="238" w:firstLine="479"/>
        <w:jc w:val="both"/>
        <w:rPr>
          <w:rFonts w:hint="eastAsia" w:ascii="宋体" w:hAnsi="宋体" w:eastAsia="宋体" w:cs="宋体"/>
          <w:spacing w:val="4"/>
          <w:position w:val="14"/>
          <w:sz w:val="24"/>
          <w:szCs w:val="24"/>
        </w:rPr>
      </w:pPr>
      <w:r>
        <w:rPr>
          <w:rFonts w:hint="eastAsia" w:ascii="宋体" w:hAnsi="宋体" w:eastAsia="宋体" w:cs="宋体"/>
          <w:spacing w:val="4"/>
          <w:position w:val="14"/>
          <w:sz w:val="24"/>
          <w:szCs w:val="24"/>
        </w:rPr>
        <w:t>根据《中华人民共和国民法典》、《中华人民共和国建筑法》及有关法律规定，遵循 平等、自愿、公平和诚实信用的原则，双方就</w:t>
      </w:r>
      <w:r>
        <w:rPr>
          <w:rFonts w:hint="eastAsia" w:ascii="宋体" w:hAnsi="宋体" w:eastAsia="宋体" w:cs="宋体"/>
          <w:spacing w:val="4"/>
          <w:position w:val="14"/>
          <w:sz w:val="24"/>
          <w:szCs w:val="24"/>
          <w:u w:val="single"/>
        </w:rPr>
        <w:t xml:space="preserve">                      </w:t>
      </w:r>
      <w:r>
        <w:rPr>
          <w:rFonts w:hint="eastAsia" w:ascii="宋体" w:hAnsi="宋体" w:eastAsia="宋体" w:cs="宋体"/>
          <w:spacing w:val="4"/>
          <w:position w:val="14"/>
          <w:sz w:val="24"/>
          <w:szCs w:val="24"/>
        </w:rPr>
        <w:t>工程施工及有关事项协商一致，共同达成如下协议：</w:t>
      </w:r>
    </w:p>
    <w:p w14:paraId="679D4AEE">
      <w:pPr>
        <w:pStyle w:val="2"/>
        <w:spacing w:before="132" w:line="219" w:lineRule="auto"/>
        <w:ind w:left="489"/>
        <w:rPr>
          <w:rFonts w:hint="eastAsia" w:ascii="宋体" w:hAnsi="宋体" w:eastAsia="宋体" w:cs="宋体"/>
          <w:sz w:val="24"/>
          <w:szCs w:val="24"/>
        </w:rPr>
      </w:pPr>
      <w:r>
        <w:rPr>
          <w:rFonts w:hint="eastAsia" w:ascii="宋体" w:hAnsi="宋体" w:eastAsia="宋体" w:cs="宋体"/>
          <w:spacing w:val="-18"/>
          <w:sz w:val="24"/>
          <w:szCs w:val="24"/>
        </w:rPr>
        <w:t>一、工程概况</w:t>
      </w:r>
    </w:p>
    <w:p w14:paraId="37027391">
      <w:pPr>
        <w:pStyle w:val="2"/>
        <w:spacing w:before="153" w:line="184" w:lineRule="auto"/>
        <w:ind w:left="489"/>
        <w:rPr>
          <w:rFonts w:hint="eastAsia" w:ascii="宋体" w:hAnsi="宋体" w:eastAsia="宋体" w:cs="宋体"/>
          <w:sz w:val="24"/>
          <w:szCs w:val="24"/>
        </w:rPr>
      </w:pPr>
      <w:r>
        <w:rPr>
          <w:rFonts w:hint="eastAsia" w:ascii="宋体" w:hAnsi="宋体" w:eastAsia="宋体" w:cs="宋体"/>
          <w:sz w:val="24"/>
          <w:szCs w:val="24"/>
        </w:rPr>
        <w:t xml:space="preserve">1.工程名称： </w:t>
      </w:r>
      <w:r>
        <w:rPr>
          <w:rFonts w:hint="eastAsia" w:ascii="宋体" w:hAnsi="宋体" w:eastAsia="宋体" w:cs="宋体"/>
          <w:sz w:val="24"/>
          <w:szCs w:val="24"/>
          <w:u w:val="single" w:color="auto"/>
        </w:rPr>
        <w:t xml:space="preserve">                          </w:t>
      </w:r>
    </w:p>
    <w:p w14:paraId="2D6EE3B2">
      <w:pPr>
        <w:pStyle w:val="2"/>
        <w:spacing w:before="2" w:line="131" w:lineRule="exact"/>
        <w:ind w:left="5269"/>
        <w:rPr>
          <w:rFonts w:hint="eastAsia" w:ascii="宋体" w:hAnsi="宋体" w:eastAsia="宋体" w:cs="宋体"/>
          <w:sz w:val="24"/>
          <w:szCs w:val="24"/>
        </w:rPr>
      </w:pPr>
    </w:p>
    <w:p w14:paraId="1686D4F4">
      <w:pPr>
        <w:pStyle w:val="2"/>
        <w:spacing w:before="27" w:line="214" w:lineRule="auto"/>
        <w:ind w:left="489"/>
        <w:rPr>
          <w:rFonts w:hint="eastAsia" w:ascii="宋体" w:hAnsi="宋体" w:eastAsia="宋体" w:cs="宋体"/>
          <w:sz w:val="24"/>
          <w:szCs w:val="24"/>
        </w:rPr>
      </w:pPr>
      <w:r>
        <w:rPr>
          <w:rFonts w:hint="eastAsia" w:ascii="宋体" w:hAnsi="宋体" w:eastAsia="宋体" w:cs="宋体"/>
          <w:sz w:val="24"/>
          <w:szCs w:val="24"/>
        </w:rPr>
        <w:t xml:space="preserve">2.工程地点： </w:t>
      </w:r>
      <w:r>
        <w:rPr>
          <w:rFonts w:hint="eastAsia" w:ascii="宋体" w:hAnsi="宋体" w:eastAsia="宋体" w:cs="宋体"/>
          <w:spacing w:val="4"/>
          <w:sz w:val="24"/>
          <w:szCs w:val="24"/>
          <w:u w:val="single" w:color="auto"/>
        </w:rPr>
        <w:t xml:space="preserve">                     </w:t>
      </w:r>
      <w:r>
        <w:rPr>
          <w:rFonts w:hint="eastAsia" w:ascii="宋体" w:hAnsi="宋体" w:eastAsia="宋体" w:cs="宋体"/>
          <w:spacing w:val="3"/>
          <w:sz w:val="24"/>
          <w:szCs w:val="24"/>
          <w:u w:val="single" w:color="auto"/>
        </w:rPr>
        <w:t xml:space="preserve">     </w:t>
      </w:r>
      <w:r>
        <w:rPr>
          <w:rFonts w:hint="eastAsia" w:ascii="宋体" w:hAnsi="宋体" w:eastAsia="宋体" w:cs="宋体"/>
          <w:spacing w:val="-119"/>
          <w:sz w:val="24"/>
          <w:szCs w:val="24"/>
        </w:rPr>
        <w:t xml:space="preserve"> </w:t>
      </w:r>
    </w:p>
    <w:p w14:paraId="43CCF4DB">
      <w:pPr>
        <w:pStyle w:val="2"/>
        <w:spacing w:before="135" w:line="220" w:lineRule="auto"/>
        <w:ind w:left="489"/>
        <w:rPr>
          <w:rFonts w:hint="eastAsia" w:ascii="宋体" w:hAnsi="宋体" w:eastAsia="宋体" w:cs="宋体"/>
          <w:sz w:val="24"/>
          <w:szCs w:val="24"/>
        </w:rPr>
      </w:pPr>
      <w:r>
        <w:rPr>
          <w:rFonts w:hint="eastAsia" w:ascii="宋体" w:hAnsi="宋体" w:eastAsia="宋体" w:cs="宋体"/>
          <w:sz w:val="24"/>
          <w:szCs w:val="24"/>
        </w:rPr>
        <w:t>3.工程立项批准文号</w:t>
      </w:r>
      <w:r>
        <w:rPr>
          <w:rFonts w:hint="eastAsia" w:ascii="宋体" w:hAnsi="宋体" w:eastAsia="宋体" w:cs="宋体"/>
          <w:spacing w:val="-36"/>
          <w:sz w:val="24"/>
          <w:szCs w:val="24"/>
        </w:rPr>
        <w:t>：</w:t>
      </w:r>
      <w:r>
        <w:rPr>
          <w:rFonts w:hint="eastAsia" w:ascii="宋体" w:hAnsi="宋体" w:eastAsia="宋体" w:cs="宋体"/>
          <w:spacing w:val="28"/>
          <w:sz w:val="24"/>
          <w:szCs w:val="24"/>
        </w:rPr>
        <w:t xml:space="preserve"> </w:t>
      </w:r>
      <w:r>
        <w:rPr>
          <w:rFonts w:hint="eastAsia" w:ascii="宋体" w:hAnsi="宋体" w:eastAsia="宋体" w:cs="宋体"/>
          <w:sz w:val="24"/>
          <w:szCs w:val="24"/>
          <w:u w:val="single" w:color="auto"/>
        </w:rPr>
        <w:t xml:space="preserve">                            </w:t>
      </w:r>
    </w:p>
    <w:p w14:paraId="0E8ABE78">
      <w:pPr>
        <w:pStyle w:val="2"/>
        <w:spacing w:before="139" w:line="217" w:lineRule="auto"/>
        <w:ind w:left="489"/>
        <w:rPr>
          <w:rFonts w:hint="eastAsia" w:ascii="宋体" w:hAnsi="宋体" w:eastAsia="宋体" w:cs="宋体"/>
          <w:sz w:val="24"/>
          <w:szCs w:val="24"/>
        </w:rPr>
      </w:pPr>
      <w:r>
        <w:rPr>
          <w:rFonts w:hint="eastAsia" w:ascii="宋体" w:hAnsi="宋体" w:eastAsia="宋体" w:cs="宋体"/>
          <w:sz w:val="24"/>
          <w:szCs w:val="24"/>
        </w:rPr>
        <w:t xml:space="preserve">4.资金来源： </w:t>
      </w:r>
      <w:r>
        <w:rPr>
          <w:rFonts w:hint="eastAsia" w:ascii="宋体" w:hAnsi="宋体" w:eastAsia="宋体" w:cs="宋体"/>
          <w:spacing w:val="2"/>
          <w:sz w:val="24"/>
          <w:szCs w:val="24"/>
          <w:u w:val="single" w:color="auto"/>
        </w:rPr>
        <w:t xml:space="preserve">                       </w:t>
      </w:r>
      <w:r>
        <w:rPr>
          <w:rFonts w:hint="eastAsia" w:ascii="宋体" w:hAnsi="宋体" w:eastAsia="宋体" w:cs="宋体"/>
          <w:spacing w:val="1"/>
          <w:sz w:val="24"/>
          <w:szCs w:val="24"/>
          <w:u w:val="single" w:color="auto"/>
        </w:rPr>
        <w:t xml:space="preserve">   </w:t>
      </w:r>
      <w:r>
        <w:rPr>
          <w:rFonts w:hint="eastAsia" w:ascii="宋体" w:hAnsi="宋体" w:eastAsia="宋体" w:cs="宋体"/>
          <w:spacing w:val="-119"/>
          <w:sz w:val="24"/>
          <w:szCs w:val="24"/>
        </w:rPr>
        <w:t xml:space="preserve"> </w:t>
      </w:r>
    </w:p>
    <w:p w14:paraId="7F8BD92E">
      <w:pPr>
        <w:pStyle w:val="2"/>
        <w:spacing w:before="64" w:line="257" w:lineRule="auto"/>
        <w:ind w:left="489"/>
        <w:rPr>
          <w:rFonts w:hint="eastAsia" w:ascii="宋体" w:hAnsi="宋体" w:eastAsia="宋体" w:cs="宋体"/>
          <w:sz w:val="24"/>
          <w:szCs w:val="24"/>
        </w:rPr>
      </w:pPr>
      <w:r>
        <w:rPr>
          <w:rFonts w:hint="eastAsia" w:ascii="宋体" w:hAnsi="宋体" w:eastAsia="宋体" w:cs="宋体"/>
          <w:spacing w:val="-36"/>
          <w:sz w:val="24"/>
          <w:szCs w:val="24"/>
        </w:rPr>
        <w:t>5</w:t>
      </w:r>
      <w:r>
        <w:rPr>
          <w:rFonts w:hint="eastAsia" w:ascii="宋体" w:hAnsi="宋体" w:eastAsia="宋体" w:cs="宋体"/>
          <w:sz w:val="24"/>
          <w:szCs w:val="24"/>
        </w:rPr>
        <w:t>.工程内容</w:t>
      </w:r>
      <w:r>
        <w:rPr>
          <w:rFonts w:hint="eastAsia" w:ascii="宋体" w:hAnsi="宋体" w:eastAsia="宋体" w:cs="宋体"/>
          <w:spacing w:val="-36"/>
          <w:sz w:val="24"/>
          <w:szCs w:val="24"/>
        </w:rPr>
        <w:t>：</w:t>
      </w:r>
      <w:r>
        <w:rPr>
          <w:rFonts w:hint="eastAsia" w:ascii="宋体" w:hAnsi="宋体" w:eastAsia="宋体" w:cs="宋体"/>
          <w:spacing w:val="-23"/>
          <w:sz w:val="24"/>
          <w:szCs w:val="24"/>
        </w:rPr>
        <w:t xml:space="preserve"> </w:t>
      </w:r>
      <w:r>
        <w:rPr>
          <w:rFonts w:hint="eastAsia" w:ascii="宋体" w:hAnsi="宋体" w:eastAsia="宋体" w:cs="宋体"/>
          <w:spacing w:val="4"/>
          <w:sz w:val="24"/>
          <w:szCs w:val="24"/>
          <w:u w:val="single" w:color="auto"/>
        </w:rPr>
        <w:t xml:space="preserve">                     </w:t>
      </w:r>
      <w:r>
        <w:rPr>
          <w:rFonts w:hint="eastAsia" w:ascii="宋体" w:hAnsi="宋体" w:eastAsia="宋体" w:cs="宋体"/>
          <w:spacing w:val="3"/>
          <w:sz w:val="24"/>
          <w:szCs w:val="24"/>
          <w:u w:val="single" w:color="auto"/>
        </w:rPr>
        <w:t xml:space="preserve">     </w:t>
      </w:r>
      <w:r>
        <w:rPr>
          <w:rFonts w:hint="eastAsia" w:ascii="宋体" w:hAnsi="宋体" w:eastAsia="宋体" w:cs="宋体"/>
          <w:spacing w:val="-89"/>
          <w:sz w:val="24"/>
          <w:szCs w:val="24"/>
        </w:rPr>
        <w:t xml:space="preserve"> </w:t>
      </w:r>
    </w:p>
    <w:p w14:paraId="76AA3777">
      <w:pPr>
        <w:pStyle w:val="2"/>
        <w:spacing w:before="64" w:line="257" w:lineRule="auto"/>
        <w:ind w:left="489"/>
        <w:rPr>
          <w:rFonts w:hint="eastAsia" w:ascii="宋体" w:hAnsi="宋体" w:eastAsia="宋体" w:cs="宋体"/>
          <w:sz w:val="24"/>
          <w:szCs w:val="24"/>
          <w:u w:val="single"/>
          <w:lang w:val="en-US" w:eastAsia="zh-CN"/>
        </w:rPr>
      </w:pPr>
      <w:r>
        <w:rPr>
          <w:rFonts w:hint="eastAsia" w:ascii="宋体" w:hAnsi="宋体" w:eastAsia="宋体" w:cs="宋体"/>
          <w:sz w:val="24"/>
          <w:szCs w:val="24"/>
        </w:rPr>
        <w:t>6. 工 程 承 包 范 围 ：</w:t>
      </w:r>
      <w:r>
        <w:rPr>
          <w:rFonts w:hint="eastAsia" w:ascii="宋体" w:hAnsi="宋体" w:eastAsia="宋体" w:cs="宋体"/>
          <w:sz w:val="24"/>
          <w:szCs w:val="24"/>
          <w:u w:val="single"/>
          <w:lang w:val="en-US" w:eastAsia="zh-CN"/>
        </w:rPr>
        <w:t xml:space="preserve">                      </w:t>
      </w:r>
    </w:p>
    <w:p w14:paraId="0C1C8617">
      <w:pPr>
        <w:pStyle w:val="2"/>
        <w:spacing w:before="26" w:line="220" w:lineRule="auto"/>
        <w:ind w:left="489"/>
        <w:rPr>
          <w:rFonts w:hint="eastAsia" w:ascii="宋体" w:hAnsi="宋体" w:eastAsia="宋体" w:cs="宋体"/>
          <w:sz w:val="24"/>
          <w:szCs w:val="24"/>
        </w:rPr>
      </w:pPr>
      <w:r>
        <w:rPr>
          <w:rFonts w:hint="eastAsia" w:ascii="宋体" w:hAnsi="宋体" w:eastAsia="宋体" w:cs="宋体"/>
          <w:spacing w:val="-19"/>
          <w:sz w:val="24"/>
          <w:szCs w:val="24"/>
        </w:rPr>
        <w:t>二、</w:t>
      </w:r>
      <w:r>
        <w:rPr>
          <w:rFonts w:hint="eastAsia" w:ascii="宋体" w:hAnsi="宋体" w:eastAsia="宋体" w:cs="宋体"/>
          <w:spacing w:val="-18"/>
          <w:sz w:val="24"/>
          <w:szCs w:val="24"/>
        </w:rPr>
        <w:t>合同工期</w:t>
      </w:r>
    </w:p>
    <w:p w14:paraId="09E6E502">
      <w:pPr>
        <w:pStyle w:val="2"/>
        <w:spacing w:before="136" w:line="295" w:lineRule="auto"/>
        <w:ind w:left="489"/>
        <w:rPr>
          <w:rFonts w:hint="eastAsia" w:ascii="宋体" w:hAnsi="宋体" w:eastAsia="宋体" w:cs="宋体"/>
          <w:sz w:val="24"/>
          <w:szCs w:val="24"/>
        </w:rPr>
      </w:pPr>
      <w:r>
        <w:rPr>
          <w:rFonts w:hint="eastAsia" w:ascii="宋体" w:hAnsi="宋体" w:eastAsia="宋体" w:cs="宋体"/>
          <w:spacing w:val="-11"/>
          <w:sz w:val="24"/>
          <w:szCs w:val="24"/>
        </w:rPr>
        <w:t>计划开工日期：</w:t>
      </w:r>
      <w:r>
        <w:rPr>
          <w:rFonts w:hint="eastAsia" w:ascii="宋体" w:hAnsi="宋体" w:eastAsia="宋体" w:cs="宋体"/>
          <w:spacing w:val="55"/>
          <w:sz w:val="24"/>
          <w:szCs w:val="24"/>
        </w:rPr>
        <w:t xml:space="preserve"> </w:t>
      </w:r>
      <w:r>
        <w:rPr>
          <w:rFonts w:hint="eastAsia" w:ascii="宋体" w:hAnsi="宋体" w:eastAsia="宋体" w:cs="宋体"/>
          <w:spacing w:val="5"/>
          <w:sz w:val="24"/>
          <w:szCs w:val="24"/>
          <w:u w:val="single" w:color="auto"/>
        </w:rPr>
        <w:t xml:space="preserve">     </w:t>
      </w:r>
      <w:r>
        <w:rPr>
          <w:rFonts w:hint="eastAsia" w:ascii="宋体" w:hAnsi="宋体" w:eastAsia="宋体" w:cs="宋体"/>
          <w:spacing w:val="-115"/>
          <w:sz w:val="24"/>
          <w:szCs w:val="24"/>
        </w:rPr>
        <w:t xml:space="preserve"> </w:t>
      </w:r>
      <w:r>
        <w:rPr>
          <w:rFonts w:hint="eastAsia" w:ascii="宋体" w:hAnsi="宋体" w:eastAsia="宋体" w:cs="宋体"/>
          <w:spacing w:val="-11"/>
          <w:position w:val="-1"/>
          <w:sz w:val="24"/>
          <w:szCs w:val="24"/>
        </w:rPr>
        <w:t>年</w:t>
      </w:r>
      <w:r>
        <w:rPr>
          <w:rFonts w:hint="eastAsia" w:ascii="宋体" w:hAnsi="宋体" w:eastAsia="宋体" w:cs="宋体"/>
          <w:spacing w:val="-118"/>
          <w:position w:val="-1"/>
          <w:sz w:val="24"/>
          <w:szCs w:val="24"/>
        </w:rPr>
        <w:t xml:space="preserve"> </w:t>
      </w:r>
      <w:r>
        <w:rPr>
          <w:rFonts w:hint="eastAsia" w:ascii="宋体" w:hAnsi="宋体" w:eastAsia="宋体" w:cs="宋体"/>
          <w:spacing w:val="-11"/>
          <w:position w:val="-1"/>
          <w:sz w:val="24"/>
          <w:szCs w:val="24"/>
          <w:u w:val="single" w:color="auto"/>
        </w:rPr>
        <w:t xml:space="preserve">     </w:t>
      </w:r>
      <w:r>
        <w:rPr>
          <w:rFonts w:hint="eastAsia" w:ascii="宋体" w:hAnsi="宋体" w:eastAsia="宋体" w:cs="宋体"/>
          <w:spacing w:val="-11"/>
          <w:sz w:val="24"/>
          <w:szCs w:val="24"/>
        </w:rPr>
        <w:t>月</w:t>
      </w:r>
      <w:r>
        <w:rPr>
          <w:rFonts w:hint="eastAsia" w:ascii="宋体" w:hAnsi="宋体" w:eastAsia="宋体" w:cs="宋体"/>
          <w:spacing w:val="-11"/>
          <w:sz w:val="24"/>
          <w:szCs w:val="24"/>
          <w:u w:val="single" w:color="auto"/>
        </w:rPr>
        <w:t xml:space="preserve">     </w:t>
      </w:r>
      <w:r>
        <w:rPr>
          <w:rFonts w:hint="eastAsia" w:ascii="宋体" w:hAnsi="宋体" w:eastAsia="宋体" w:cs="宋体"/>
          <w:spacing w:val="-100"/>
          <w:sz w:val="24"/>
          <w:szCs w:val="24"/>
        </w:rPr>
        <w:t xml:space="preserve"> </w:t>
      </w:r>
      <w:r>
        <w:rPr>
          <w:rFonts w:hint="eastAsia" w:ascii="宋体" w:hAnsi="宋体" w:eastAsia="宋体" w:cs="宋体"/>
          <w:spacing w:val="-12"/>
          <w:sz w:val="24"/>
          <w:szCs w:val="24"/>
        </w:rPr>
        <w:t>日。</w:t>
      </w:r>
    </w:p>
    <w:p w14:paraId="33D87621">
      <w:pPr>
        <w:pStyle w:val="2"/>
        <w:spacing w:line="229" w:lineRule="auto"/>
        <w:ind w:left="469"/>
        <w:rPr>
          <w:rFonts w:hint="eastAsia" w:ascii="宋体" w:hAnsi="宋体" w:eastAsia="宋体" w:cs="宋体"/>
          <w:sz w:val="24"/>
          <w:szCs w:val="24"/>
        </w:rPr>
      </w:pPr>
      <w:r>
        <w:rPr>
          <w:rFonts w:hint="eastAsia" w:ascii="宋体" w:hAnsi="宋体" w:eastAsia="宋体" w:cs="宋体"/>
          <w:spacing w:val="-15"/>
          <w:sz w:val="24"/>
          <w:szCs w:val="24"/>
        </w:rPr>
        <w:t>计划竣工日期：</w:t>
      </w:r>
      <w:r>
        <w:rPr>
          <w:rFonts w:hint="eastAsia" w:ascii="宋体" w:hAnsi="宋体" w:eastAsia="宋体" w:cs="宋体"/>
          <w:spacing w:val="57"/>
          <w:sz w:val="24"/>
          <w:szCs w:val="24"/>
        </w:rPr>
        <w:t xml:space="preserve"> </w:t>
      </w:r>
      <w:r>
        <w:rPr>
          <w:rFonts w:hint="eastAsia" w:ascii="宋体" w:hAnsi="宋体" w:eastAsia="宋体" w:cs="宋体"/>
          <w:spacing w:val="7"/>
          <w:sz w:val="24"/>
          <w:szCs w:val="24"/>
          <w:u w:val="single" w:color="auto"/>
        </w:rPr>
        <w:t xml:space="preserve">     </w:t>
      </w:r>
      <w:r>
        <w:rPr>
          <w:rFonts w:hint="eastAsia" w:ascii="宋体" w:hAnsi="宋体" w:eastAsia="宋体" w:cs="宋体"/>
          <w:spacing w:val="-115"/>
          <w:sz w:val="24"/>
          <w:szCs w:val="24"/>
        </w:rPr>
        <w:t xml:space="preserve"> </w:t>
      </w:r>
      <w:r>
        <w:rPr>
          <w:rFonts w:hint="eastAsia" w:ascii="宋体" w:hAnsi="宋体" w:eastAsia="宋体" w:cs="宋体"/>
          <w:spacing w:val="-11"/>
          <w:sz w:val="24"/>
          <w:szCs w:val="24"/>
        </w:rPr>
        <w:t xml:space="preserve">年 </w:t>
      </w:r>
      <w:r>
        <w:rPr>
          <w:rFonts w:hint="eastAsia" w:ascii="宋体" w:hAnsi="宋体" w:eastAsia="宋体" w:cs="宋体"/>
          <w:spacing w:val="-15"/>
          <w:sz w:val="24"/>
          <w:szCs w:val="24"/>
          <w:u w:val="single" w:color="auto"/>
        </w:rPr>
        <w:t xml:space="preserve">     </w:t>
      </w:r>
      <w:r>
        <w:rPr>
          <w:rFonts w:hint="eastAsia" w:ascii="宋体" w:hAnsi="宋体" w:eastAsia="宋体" w:cs="宋体"/>
          <w:spacing w:val="-15"/>
          <w:sz w:val="24"/>
          <w:szCs w:val="24"/>
        </w:rPr>
        <w:t>月</w:t>
      </w:r>
      <w:r>
        <w:rPr>
          <w:rFonts w:hint="eastAsia" w:ascii="宋体" w:hAnsi="宋体" w:eastAsia="宋体" w:cs="宋体"/>
          <w:spacing w:val="-115"/>
          <w:sz w:val="24"/>
          <w:szCs w:val="24"/>
        </w:rPr>
        <w:t xml:space="preserve"> </w:t>
      </w:r>
      <w:r>
        <w:rPr>
          <w:rFonts w:hint="eastAsia" w:ascii="宋体" w:hAnsi="宋体" w:eastAsia="宋体" w:cs="宋体"/>
          <w:spacing w:val="30"/>
          <w:sz w:val="24"/>
          <w:szCs w:val="24"/>
          <w:u w:val="single" w:color="auto"/>
        </w:rPr>
        <w:t xml:space="preserve">   </w:t>
      </w:r>
      <w:r>
        <w:rPr>
          <w:rFonts w:hint="eastAsia" w:ascii="宋体" w:hAnsi="宋体" w:eastAsia="宋体" w:cs="宋体"/>
          <w:spacing w:val="-11"/>
          <w:sz w:val="24"/>
          <w:szCs w:val="24"/>
        </w:rPr>
        <w:t xml:space="preserve">  日</w:t>
      </w:r>
      <w:r>
        <w:rPr>
          <w:rFonts w:hint="eastAsia" w:ascii="宋体" w:hAnsi="宋体" w:eastAsia="宋体" w:cs="宋体"/>
          <w:spacing w:val="-15"/>
          <w:sz w:val="24"/>
          <w:szCs w:val="24"/>
        </w:rPr>
        <w:t>。</w:t>
      </w:r>
    </w:p>
    <w:p w14:paraId="5F6B4213">
      <w:pPr>
        <w:pStyle w:val="2"/>
        <w:spacing w:before="154" w:line="345" w:lineRule="auto"/>
        <w:ind w:left="489"/>
        <w:rPr>
          <w:rFonts w:hint="eastAsia" w:ascii="宋体" w:hAnsi="宋体" w:eastAsia="宋体" w:cs="宋体"/>
          <w:sz w:val="24"/>
          <w:szCs w:val="24"/>
        </w:rPr>
      </w:pPr>
      <w:r>
        <w:rPr>
          <w:rFonts w:hint="eastAsia" w:ascii="宋体" w:hAnsi="宋体" w:eastAsia="宋体" w:cs="宋体"/>
          <w:spacing w:val="3"/>
          <w:sz w:val="24"/>
          <w:szCs w:val="24"/>
        </w:rPr>
        <w:t>工期总日历天数：</w:t>
      </w:r>
      <w:r>
        <w:rPr>
          <w:rFonts w:hint="eastAsia" w:ascii="宋体" w:hAnsi="宋体" w:eastAsia="宋体" w:cs="宋体"/>
          <w:spacing w:val="67"/>
          <w:sz w:val="24"/>
          <w:szCs w:val="24"/>
        </w:rPr>
        <w:t xml:space="preserve"> </w:t>
      </w:r>
      <w:r>
        <w:rPr>
          <w:rFonts w:hint="eastAsia" w:ascii="宋体" w:hAnsi="宋体" w:eastAsia="宋体" w:cs="宋体"/>
          <w:spacing w:val="6"/>
          <w:sz w:val="24"/>
          <w:szCs w:val="24"/>
          <w:u w:val="single" w:color="auto"/>
        </w:rPr>
        <w:t xml:space="preserve">       </w:t>
      </w:r>
      <w:r>
        <w:rPr>
          <w:rFonts w:hint="eastAsia" w:ascii="宋体" w:hAnsi="宋体" w:eastAsia="宋体" w:cs="宋体"/>
          <w:spacing w:val="-102"/>
          <w:sz w:val="24"/>
          <w:szCs w:val="24"/>
        </w:rPr>
        <w:t xml:space="preserve"> </w:t>
      </w:r>
      <w:r>
        <w:rPr>
          <w:rFonts w:hint="eastAsia" w:ascii="宋体" w:hAnsi="宋体" w:eastAsia="宋体" w:cs="宋体"/>
          <w:spacing w:val="3"/>
          <w:sz w:val="24"/>
          <w:szCs w:val="24"/>
        </w:rPr>
        <w:t>天。工期总日历天数与根据前述计划开竣工日期计算的工期</w:t>
      </w:r>
      <w:r>
        <w:rPr>
          <w:rFonts w:hint="eastAsia" w:ascii="宋体" w:hAnsi="宋体" w:eastAsia="宋体" w:cs="宋体"/>
          <w:spacing w:val="6"/>
          <w:sz w:val="24"/>
          <w:szCs w:val="24"/>
        </w:rPr>
        <w:t>天数不一致的，以工期总日历天数为准。</w:t>
      </w:r>
    </w:p>
    <w:p w14:paraId="3D1EE8A3">
      <w:pPr>
        <w:pStyle w:val="2"/>
        <w:spacing w:before="298" w:line="531" w:lineRule="exact"/>
        <w:ind w:left="389" w:firstLine="256" w:firstLineChars="100"/>
        <w:rPr>
          <w:rFonts w:hint="eastAsia" w:ascii="宋体" w:hAnsi="宋体" w:eastAsia="宋体" w:cs="宋体"/>
          <w:sz w:val="24"/>
          <w:szCs w:val="24"/>
        </w:rPr>
      </w:pPr>
      <w:r>
        <w:rPr>
          <w:rFonts w:hint="eastAsia" w:ascii="宋体" w:hAnsi="宋体" w:eastAsia="宋体" w:cs="宋体"/>
          <w:spacing w:val="8"/>
          <w:position w:val="23"/>
          <w:sz w:val="24"/>
          <w:szCs w:val="24"/>
        </w:rPr>
        <w:t>实际开工日期以监理单位(或发包人)下达的开工通知为具体开工时间。</w:t>
      </w:r>
    </w:p>
    <w:p w14:paraId="0169C047">
      <w:pPr>
        <w:pStyle w:val="2"/>
        <w:spacing w:line="220" w:lineRule="auto"/>
        <w:ind w:left="489"/>
        <w:rPr>
          <w:rFonts w:hint="eastAsia" w:ascii="宋体" w:hAnsi="宋体" w:eastAsia="宋体" w:cs="宋体"/>
          <w:sz w:val="24"/>
          <w:szCs w:val="24"/>
        </w:rPr>
      </w:pPr>
      <w:r>
        <w:rPr>
          <w:rFonts w:hint="eastAsia" w:ascii="宋体" w:hAnsi="宋体" w:eastAsia="宋体" w:cs="宋体"/>
          <w:spacing w:val="-20"/>
          <w:sz w:val="24"/>
          <w:szCs w:val="24"/>
        </w:rPr>
        <w:t>三、质量标准</w:t>
      </w:r>
    </w:p>
    <w:p w14:paraId="31FCF919">
      <w:pPr>
        <w:pStyle w:val="2"/>
        <w:spacing w:before="270" w:line="219" w:lineRule="auto"/>
        <w:ind w:left="489"/>
        <w:rPr>
          <w:rFonts w:hint="eastAsia" w:ascii="宋体" w:hAnsi="宋体" w:eastAsia="宋体" w:cs="宋体"/>
          <w:sz w:val="24"/>
          <w:szCs w:val="24"/>
        </w:rPr>
      </w:pPr>
      <w:r>
        <w:rPr>
          <w:rFonts w:hint="eastAsia" w:ascii="宋体" w:hAnsi="宋体" w:eastAsia="宋体" w:cs="宋体"/>
          <w:spacing w:val="1"/>
          <w:sz w:val="24"/>
          <w:szCs w:val="24"/>
        </w:rPr>
        <w:t>工程质量符合</w:t>
      </w:r>
      <w:r>
        <w:rPr>
          <w:rFonts w:hint="eastAsia" w:ascii="宋体" w:hAnsi="宋体" w:eastAsia="宋体" w:cs="宋体"/>
          <w:spacing w:val="1"/>
          <w:position w:val="-1"/>
          <w:sz w:val="24"/>
          <w:szCs w:val="24"/>
          <w:u w:val="single" w:color="auto"/>
        </w:rPr>
        <w:t>合</w:t>
      </w:r>
      <w:r>
        <w:rPr>
          <w:rFonts w:hint="eastAsia" w:ascii="宋体" w:hAnsi="宋体" w:eastAsia="宋体" w:cs="宋体"/>
          <w:spacing w:val="105"/>
          <w:position w:val="-1"/>
          <w:sz w:val="24"/>
          <w:szCs w:val="24"/>
          <w:u w:val="single" w:color="auto"/>
        </w:rPr>
        <w:t xml:space="preserve"> </w:t>
      </w:r>
      <w:r>
        <w:rPr>
          <w:rFonts w:hint="eastAsia" w:ascii="宋体" w:hAnsi="宋体" w:eastAsia="宋体" w:cs="宋体"/>
          <w:spacing w:val="1"/>
          <w:position w:val="-1"/>
          <w:sz w:val="24"/>
          <w:szCs w:val="24"/>
          <w:u w:val="single" w:color="auto"/>
        </w:rPr>
        <w:t>格</w:t>
      </w:r>
      <w:r>
        <w:rPr>
          <w:rFonts w:hint="eastAsia" w:ascii="宋体" w:hAnsi="宋体" w:eastAsia="宋体" w:cs="宋体"/>
          <w:spacing w:val="1"/>
          <w:position w:val="-1"/>
          <w:sz w:val="24"/>
          <w:szCs w:val="24"/>
          <w:u w:val="single" w:color="auto"/>
          <w:lang w:val="en-US" w:eastAsia="zh-CN"/>
        </w:rPr>
        <w:t xml:space="preserve"> </w:t>
      </w:r>
      <w:r>
        <w:rPr>
          <w:rFonts w:hint="eastAsia" w:ascii="宋体" w:hAnsi="宋体" w:eastAsia="宋体" w:cs="宋体"/>
          <w:spacing w:val="1"/>
          <w:sz w:val="24"/>
          <w:szCs w:val="24"/>
        </w:rPr>
        <w:t>标准。</w:t>
      </w:r>
    </w:p>
    <w:p w14:paraId="5D951781">
      <w:pPr>
        <w:pStyle w:val="2"/>
        <w:spacing w:before="258" w:line="218" w:lineRule="auto"/>
        <w:ind w:left="489"/>
        <w:rPr>
          <w:rFonts w:hint="eastAsia" w:ascii="宋体" w:hAnsi="宋体" w:eastAsia="宋体" w:cs="宋体"/>
          <w:sz w:val="24"/>
          <w:szCs w:val="24"/>
        </w:rPr>
      </w:pPr>
      <w:r>
        <w:rPr>
          <w:rFonts w:hint="eastAsia" w:ascii="宋体" w:hAnsi="宋体" w:eastAsia="宋体" w:cs="宋体"/>
          <w:spacing w:val="7"/>
          <w:sz w:val="24"/>
          <w:szCs w:val="24"/>
        </w:rPr>
        <w:t>四、签约合同价与合同价格形式</w:t>
      </w:r>
    </w:p>
    <w:p w14:paraId="147E0162">
      <w:pPr>
        <w:pStyle w:val="2"/>
        <w:spacing w:before="298" w:line="218" w:lineRule="auto"/>
        <w:ind w:left="489"/>
        <w:rPr>
          <w:rFonts w:hint="eastAsia" w:ascii="宋体" w:hAnsi="宋体" w:eastAsia="宋体" w:cs="宋体"/>
          <w:sz w:val="24"/>
          <w:szCs w:val="24"/>
        </w:rPr>
      </w:pPr>
      <w:r>
        <w:rPr>
          <w:rFonts w:hint="eastAsia" w:ascii="宋体" w:hAnsi="宋体" w:eastAsia="宋体" w:cs="宋体"/>
          <w:sz w:val="24"/>
          <w:szCs w:val="24"/>
        </w:rPr>
        <w:t>1.签约合同价为：</w:t>
      </w:r>
    </w:p>
    <w:p w14:paraId="209C5187">
      <w:pPr>
        <w:pStyle w:val="2"/>
        <w:spacing w:before="134" w:line="307" w:lineRule="auto"/>
        <w:ind w:left="469"/>
        <w:rPr>
          <w:rFonts w:hint="eastAsia" w:ascii="宋体" w:hAnsi="宋体" w:eastAsia="宋体" w:cs="宋体"/>
          <w:sz w:val="24"/>
          <w:szCs w:val="24"/>
        </w:rPr>
      </w:pPr>
      <w:r>
        <w:rPr>
          <w:rFonts w:hint="eastAsia" w:ascii="宋体" w:hAnsi="宋体" w:eastAsia="宋体" w:cs="宋体"/>
          <w:spacing w:val="15"/>
          <w:sz w:val="24"/>
          <w:szCs w:val="24"/>
        </w:rPr>
        <w:t>人民币(大写)</w:t>
      </w:r>
      <w:r>
        <w:rPr>
          <w:rFonts w:hint="eastAsia" w:ascii="宋体" w:hAnsi="宋体" w:eastAsia="宋体" w:cs="宋体"/>
          <w:spacing w:val="-45"/>
          <w:sz w:val="24"/>
          <w:szCs w:val="24"/>
        </w:rPr>
        <w:t xml:space="preserve"> </w:t>
      </w:r>
      <w:r>
        <w:rPr>
          <w:rFonts w:hint="eastAsia" w:ascii="宋体" w:hAnsi="宋体" w:eastAsia="宋体" w:cs="宋体"/>
          <w:spacing w:val="5"/>
          <w:sz w:val="24"/>
          <w:szCs w:val="24"/>
          <w:u w:val="single" w:color="auto"/>
        </w:rPr>
        <w:t xml:space="preserve">                   </w:t>
      </w:r>
      <w:r>
        <w:rPr>
          <w:rFonts w:hint="eastAsia" w:ascii="宋体" w:hAnsi="宋体" w:eastAsia="宋体" w:cs="宋体"/>
          <w:spacing w:val="55"/>
          <w:sz w:val="24"/>
          <w:szCs w:val="24"/>
        </w:rPr>
        <w:t xml:space="preserve"> </w:t>
      </w:r>
      <w:r>
        <w:rPr>
          <w:rFonts w:hint="eastAsia" w:ascii="宋体" w:hAnsi="宋体" w:eastAsia="宋体" w:cs="宋体"/>
          <w:spacing w:val="15"/>
          <w:position w:val="1"/>
          <w:sz w:val="24"/>
          <w:szCs w:val="24"/>
        </w:rPr>
        <w:t>(¥</w:t>
      </w:r>
      <w:r>
        <w:rPr>
          <w:rFonts w:hint="eastAsia" w:ascii="宋体" w:hAnsi="宋体" w:eastAsia="宋体" w:cs="宋体"/>
          <w:spacing w:val="-66"/>
          <w:position w:val="1"/>
          <w:sz w:val="24"/>
          <w:szCs w:val="24"/>
        </w:rPr>
        <w:t xml:space="preserve"> </w:t>
      </w:r>
      <w:r>
        <w:rPr>
          <w:rFonts w:hint="eastAsia" w:ascii="宋体" w:hAnsi="宋体" w:eastAsia="宋体" w:cs="宋体"/>
          <w:spacing w:val="5"/>
          <w:position w:val="1"/>
          <w:sz w:val="24"/>
          <w:szCs w:val="24"/>
          <w:u w:val="single" w:color="auto"/>
        </w:rPr>
        <w:t xml:space="preserve">                  </w:t>
      </w:r>
      <w:r>
        <w:rPr>
          <w:rFonts w:hint="eastAsia" w:ascii="宋体" w:hAnsi="宋体" w:eastAsia="宋体" w:cs="宋体"/>
          <w:spacing w:val="-115"/>
          <w:position w:val="1"/>
          <w:sz w:val="24"/>
          <w:szCs w:val="24"/>
        </w:rPr>
        <w:t xml:space="preserve"> </w:t>
      </w:r>
      <w:r>
        <w:rPr>
          <w:rFonts w:hint="eastAsia" w:ascii="宋体" w:hAnsi="宋体" w:eastAsia="宋体" w:cs="宋体"/>
          <w:spacing w:val="15"/>
          <w:position w:val="-1"/>
          <w:sz w:val="24"/>
          <w:szCs w:val="24"/>
        </w:rPr>
        <w:t>元);</w:t>
      </w:r>
    </w:p>
    <w:p w14:paraId="012EC286">
      <w:pPr>
        <w:pStyle w:val="2"/>
        <w:spacing w:line="220" w:lineRule="auto"/>
        <w:ind w:left="489"/>
        <w:rPr>
          <w:rFonts w:hint="eastAsia" w:ascii="宋体" w:hAnsi="宋体" w:eastAsia="宋体" w:cs="宋体"/>
          <w:sz w:val="24"/>
          <w:szCs w:val="24"/>
        </w:rPr>
      </w:pPr>
      <w:r>
        <w:rPr>
          <w:rFonts w:hint="eastAsia" w:ascii="宋体" w:hAnsi="宋体" w:eastAsia="宋体" w:cs="宋体"/>
          <w:spacing w:val="-25"/>
          <w:sz w:val="24"/>
          <w:szCs w:val="24"/>
        </w:rPr>
        <w:t>其中：</w:t>
      </w:r>
    </w:p>
    <w:p w14:paraId="7BF9C88B">
      <w:pPr>
        <w:pStyle w:val="2"/>
        <w:spacing w:before="89" w:line="219" w:lineRule="auto"/>
        <w:ind w:left="469"/>
        <w:rPr>
          <w:rFonts w:hint="eastAsia" w:ascii="宋体" w:hAnsi="宋体" w:eastAsia="宋体" w:cs="宋体"/>
          <w:sz w:val="24"/>
          <w:szCs w:val="24"/>
        </w:rPr>
      </w:pPr>
      <w:r>
        <w:rPr>
          <w:rFonts w:hint="eastAsia" w:ascii="宋体" w:hAnsi="宋体" w:eastAsia="宋体" w:cs="宋体"/>
          <w:spacing w:val="-12"/>
          <w:sz w:val="24"/>
          <w:szCs w:val="24"/>
        </w:rPr>
        <w:t>(1)安全文明施工费：</w:t>
      </w:r>
    </w:p>
    <w:p w14:paraId="28718925">
      <w:pPr>
        <w:pStyle w:val="2"/>
        <w:spacing w:before="139" w:line="251" w:lineRule="auto"/>
        <w:ind w:left="469" w:right="1797" w:firstLine="619"/>
        <w:rPr>
          <w:rFonts w:hint="eastAsia" w:ascii="宋体" w:hAnsi="宋体" w:eastAsia="宋体" w:cs="宋体"/>
          <w:sz w:val="24"/>
          <w:szCs w:val="24"/>
        </w:rPr>
      </w:pPr>
      <w:r>
        <w:rPr>
          <w:rFonts w:hint="eastAsia" w:ascii="宋体" w:hAnsi="宋体" w:eastAsia="宋体" w:cs="宋体"/>
          <w:spacing w:val="-4"/>
          <w:sz w:val="24"/>
          <w:szCs w:val="24"/>
        </w:rPr>
        <w:t>人民币(大写)</w:t>
      </w:r>
      <w:r>
        <w:rPr>
          <w:rFonts w:hint="eastAsia" w:ascii="宋体" w:hAnsi="宋体" w:eastAsia="宋体" w:cs="宋体"/>
          <w:spacing w:val="-47"/>
          <w:sz w:val="24"/>
          <w:szCs w:val="24"/>
        </w:rPr>
        <w:t xml:space="preserve"> </w:t>
      </w:r>
      <w:r>
        <w:rPr>
          <w:rFonts w:hint="eastAsia" w:ascii="宋体" w:hAnsi="宋体" w:eastAsia="宋体" w:cs="宋体"/>
          <w:spacing w:val="6"/>
          <w:sz w:val="24"/>
          <w:szCs w:val="24"/>
          <w:u w:val="single" w:color="auto"/>
        </w:rPr>
        <w:t xml:space="preserve">               </w:t>
      </w:r>
      <w:r>
        <w:rPr>
          <w:rFonts w:hint="eastAsia" w:ascii="宋体" w:hAnsi="宋体" w:eastAsia="宋体" w:cs="宋体"/>
          <w:spacing w:val="-110"/>
          <w:sz w:val="24"/>
          <w:szCs w:val="24"/>
        </w:rPr>
        <w:t xml:space="preserve"> </w:t>
      </w:r>
      <w:r>
        <w:rPr>
          <w:rFonts w:hint="eastAsia" w:ascii="宋体" w:hAnsi="宋体" w:eastAsia="宋体" w:cs="宋体"/>
          <w:spacing w:val="-4"/>
          <w:sz w:val="24"/>
          <w:szCs w:val="24"/>
        </w:rPr>
        <w:t>(¥</w:t>
      </w:r>
      <w:r>
        <w:rPr>
          <w:rFonts w:hint="eastAsia" w:ascii="宋体" w:hAnsi="宋体" w:eastAsia="宋体" w:cs="宋体"/>
          <w:spacing w:val="46"/>
          <w:sz w:val="24"/>
          <w:szCs w:val="24"/>
        </w:rPr>
        <w:t xml:space="preserve"> </w:t>
      </w:r>
      <w:r>
        <w:rPr>
          <w:rFonts w:hint="eastAsia" w:ascii="宋体" w:hAnsi="宋体" w:eastAsia="宋体" w:cs="宋体"/>
          <w:spacing w:val="5"/>
          <w:sz w:val="24"/>
          <w:szCs w:val="24"/>
          <w:u w:val="single" w:color="auto"/>
        </w:rPr>
        <w:t xml:space="preserve">                </w:t>
      </w:r>
      <w:r>
        <w:rPr>
          <w:rFonts w:hint="eastAsia" w:ascii="宋体" w:hAnsi="宋体" w:eastAsia="宋体" w:cs="宋体"/>
          <w:spacing w:val="-100"/>
          <w:sz w:val="24"/>
          <w:szCs w:val="24"/>
        </w:rPr>
        <w:t xml:space="preserve"> </w:t>
      </w:r>
      <w:r>
        <w:rPr>
          <w:rFonts w:hint="eastAsia" w:ascii="宋体" w:hAnsi="宋体" w:eastAsia="宋体" w:cs="宋体"/>
          <w:spacing w:val="-4"/>
          <w:sz w:val="24"/>
          <w:szCs w:val="24"/>
        </w:rPr>
        <w:t>元);</w:t>
      </w:r>
      <w:r>
        <w:rPr>
          <w:rFonts w:hint="eastAsia" w:ascii="宋体" w:hAnsi="宋体" w:eastAsia="宋体" w:cs="宋体"/>
          <w:sz w:val="24"/>
          <w:szCs w:val="24"/>
        </w:rPr>
        <w:t xml:space="preserve"> </w:t>
      </w:r>
    </w:p>
    <w:p w14:paraId="7772D284">
      <w:pPr>
        <w:pStyle w:val="2"/>
        <w:spacing w:before="139" w:line="251" w:lineRule="auto"/>
        <w:ind w:right="1797" w:firstLine="420" w:firstLineChars="200"/>
        <w:rPr>
          <w:rFonts w:hint="eastAsia" w:ascii="宋体" w:hAnsi="宋体" w:eastAsia="宋体" w:cs="宋体"/>
          <w:sz w:val="24"/>
          <w:szCs w:val="24"/>
        </w:rPr>
      </w:pPr>
      <w:r>
        <w:rPr>
          <w:rFonts w:hint="eastAsia" w:ascii="宋体" w:hAnsi="宋体" w:eastAsia="宋体" w:cs="宋体"/>
          <w:spacing w:val="-15"/>
          <w:sz w:val="24"/>
          <w:szCs w:val="24"/>
        </w:rPr>
        <w:t>(2)材料和工程设备暂估价金额：</w:t>
      </w:r>
    </w:p>
    <w:p w14:paraId="2C1FFA7B">
      <w:pPr>
        <w:pStyle w:val="2"/>
        <w:spacing w:before="134" w:line="311" w:lineRule="auto"/>
        <w:ind w:left="1129"/>
        <w:rPr>
          <w:rFonts w:hint="eastAsia" w:ascii="宋体" w:hAnsi="宋体" w:eastAsia="宋体" w:cs="宋体"/>
          <w:sz w:val="24"/>
          <w:szCs w:val="24"/>
        </w:rPr>
      </w:pPr>
      <w:r>
        <w:rPr>
          <w:rFonts w:hint="eastAsia" w:ascii="宋体" w:hAnsi="宋体" w:eastAsia="宋体" w:cs="宋体"/>
          <w:spacing w:val="-6"/>
          <w:sz w:val="24"/>
          <w:szCs w:val="24"/>
        </w:rPr>
        <w:t>人民币(大写)</w:t>
      </w:r>
      <w:r>
        <w:rPr>
          <w:rFonts w:hint="eastAsia" w:ascii="宋体" w:hAnsi="宋体" w:eastAsia="宋体" w:cs="宋体"/>
          <w:spacing w:val="-44"/>
          <w:sz w:val="24"/>
          <w:szCs w:val="24"/>
        </w:rPr>
        <w:t xml:space="preserve"> </w:t>
      </w:r>
      <w:r>
        <w:rPr>
          <w:rFonts w:hint="eastAsia" w:ascii="宋体" w:hAnsi="宋体" w:eastAsia="宋体" w:cs="宋体"/>
          <w:sz w:val="24"/>
          <w:szCs w:val="24"/>
          <w:u w:val="single" w:color="auto"/>
        </w:rPr>
        <w:t xml:space="preserve">            </w:t>
      </w:r>
      <w:r>
        <w:rPr>
          <w:rFonts w:hint="eastAsia" w:ascii="宋体" w:hAnsi="宋体" w:eastAsia="宋体" w:cs="宋体"/>
          <w:spacing w:val="-100"/>
          <w:sz w:val="24"/>
          <w:szCs w:val="24"/>
        </w:rPr>
        <w:t xml:space="preserve"> </w:t>
      </w:r>
      <w:r>
        <w:rPr>
          <w:rFonts w:hint="eastAsia" w:ascii="宋体" w:hAnsi="宋体" w:eastAsia="宋体" w:cs="宋体"/>
          <w:spacing w:val="-6"/>
          <w:sz w:val="24"/>
          <w:szCs w:val="24"/>
        </w:rPr>
        <w:t>(¥</w:t>
      </w:r>
      <w:r>
        <w:rPr>
          <w:rFonts w:hint="eastAsia" w:ascii="宋体" w:hAnsi="宋体" w:eastAsia="宋体" w:cs="宋体"/>
          <w:spacing w:val="36"/>
          <w:sz w:val="24"/>
          <w:szCs w:val="24"/>
        </w:rPr>
        <w:t xml:space="preserve"> </w:t>
      </w:r>
      <w:r>
        <w:rPr>
          <w:rFonts w:hint="eastAsia" w:ascii="宋体" w:hAnsi="宋体" w:eastAsia="宋体" w:cs="宋体"/>
          <w:spacing w:val="3"/>
          <w:sz w:val="24"/>
          <w:szCs w:val="24"/>
          <w:u w:val="single" w:color="auto"/>
        </w:rPr>
        <w:t xml:space="preserve">          </w:t>
      </w:r>
      <w:r>
        <w:rPr>
          <w:rFonts w:hint="eastAsia" w:ascii="宋体" w:hAnsi="宋体" w:eastAsia="宋体" w:cs="宋体"/>
          <w:spacing w:val="-110"/>
          <w:sz w:val="24"/>
          <w:szCs w:val="24"/>
        </w:rPr>
        <w:t xml:space="preserve"> </w:t>
      </w:r>
      <w:r>
        <w:rPr>
          <w:rFonts w:hint="eastAsia" w:ascii="宋体" w:hAnsi="宋体" w:eastAsia="宋体" w:cs="宋体"/>
          <w:spacing w:val="-6"/>
          <w:sz w:val="24"/>
          <w:szCs w:val="24"/>
        </w:rPr>
        <w:t>元);</w:t>
      </w:r>
    </w:p>
    <w:p w14:paraId="76580C7C">
      <w:pPr>
        <w:pStyle w:val="2"/>
        <w:spacing w:before="2" w:line="217" w:lineRule="auto"/>
        <w:ind w:left="469"/>
        <w:rPr>
          <w:rFonts w:hint="eastAsia" w:ascii="宋体" w:hAnsi="宋体" w:eastAsia="宋体" w:cs="宋体"/>
          <w:sz w:val="24"/>
          <w:szCs w:val="24"/>
        </w:rPr>
      </w:pPr>
      <w:r>
        <w:rPr>
          <w:rFonts w:hint="eastAsia" w:ascii="宋体" w:hAnsi="宋体" w:eastAsia="宋体" w:cs="宋体"/>
          <w:spacing w:val="10"/>
          <w:sz w:val="24"/>
          <w:szCs w:val="24"/>
        </w:rPr>
        <w:t>(3)专业工程暂估价金额：</w:t>
      </w:r>
    </w:p>
    <w:p w14:paraId="23048302">
      <w:pPr>
        <w:spacing w:line="217" w:lineRule="auto"/>
        <w:rPr>
          <w:rFonts w:hint="eastAsia" w:ascii="宋体" w:hAnsi="宋体" w:eastAsia="宋体" w:cs="宋体"/>
          <w:sz w:val="24"/>
          <w:szCs w:val="24"/>
        </w:rPr>
        <w:sectPr>
          <w:headerReference r:id="rId6" w:type="default"/>
          <w:footerReference r:id="rId7" w:type="default"/>
          <w:pgSz w:w="11900" w:h="16830"/>
          <w:pgMar w:top="1380" w:right="1110" w:bottom="1180" w:left="1100" w:header="740" w:footer="907" w:gutter="0"/>
          <w:pgNumType w:fmt="decimal"/>
          <w:cols w:space="720" w:num="1"/>
        </w:sectPr>
      </w:pPr>
    </w:p>
    <w:p w14:paraId="7DD633B3">
      <w:pPr>
        <w:pStyle w:val="2"/>
        <w:spacing w:before="160" w:line="261" w:lineRule="auto"/>
        <w:ind w:left="519" w:right="1500" w:firstLine="580"/>
        <w:rPr>
          <w:rFonts w:hint="eastAsia" w:ascii="宋体" w:hAnsi="宋体" w:eastAsia="宋体" w:cs="宋体"/>
          <w:sz w:val="24"/>
          <w:szCs w:val="24"/>
        </w:rPr>
      </w:pPr>
      <w:r>
        <w:rPr>
          <w:rFonts w:hint="eastAsia" w:ascii="宋体" w:hAnsi="宋体" w:eastAsia="宋体" w:cs="宋体"/>
          <w:spacing w:val="1"/>
          <w:sz w:val="24"/>
          <w:szCs w:val="24"/>
        </w:rPr>
        <w:t>人民币(大写)</w:t>
      </w:r>
      <w:r>
        <w:rPr>
          <w:rFonts w:hint="eastAsia" w:ascii="宋体" w:hAnsi="宋体" w:eastAsia="宋体" w:cs="宋体"/>
          <w:spacing w:val="-33"/>
          <w:sz w:val="24"/>
          <w:szCs w:val="24"/>
        </w:rPr>
        <w:t xml:space="preserve"> </w:t>
      </w:r>
      <w:r>
        <w:rPr>
          <w:rFonts w:hint="eastAsia" w:ascii="宋体" w:hAnsi="宋体" w:eastAsia="宋体" w:cs="宋体"/>
          <w:spacing w:val="1"/>
          <w:sz w:val="24"/>
          <w:szCs w:val="24"/>
          <w:u w:val="single" w:color="auto"/>
        </w:rPr>
        <w:t xml:space="preserve">                     </w:t>
      </w:r>
      <w:r>
        <w:rPr>
          <w:rFonts w:hint="eastAsia" w:ascii="宋体" w:hAnsi="宋体" w:eastAsia="宋体" w:cs="宋体"/>
          <w:spacing w:val="39"/>
          <w:sz w:val="24"/>
          <w:szCs w:val="24"/>
        </w:rPr>
        <w:t xml:space="preserve"> </w:t>
      </w:r>
      <w:r>
        <w:rPr>
          <w:rFonts w:hint="eastAsia" w:ascii="宋体" w:hAnsi="宋体" w:eastAsia="宋体" w:cs="宋体"/>
          <w:spacing w:val="1"/>
          <w:sz w:val="24"/>
          <w:szCs w:val="24"/>
        </w:rPr>
        <w:t>(¥</w:t>
      </w:r>
      <w:r>
        <w:rPr>
          <w:rFonts w:hint="eastAsia" w:ascii="宋体" w:hAnsi="宋体" w:eastAsia="宋体" w:cs="宋体"/>
          <w:spacing w:val="-101"/>
          <w:sz w:val="24"/>
          <w:szCs w:val="24"/>
        </w:rPr>
        <w:t xml:space="preserve"> </w:t>
      </w:r>
      <w:r>
        <w:rPr>
          <w:rFonts w:hint="eastAsia" w:ascii="宋体" w:hAnsi="宋体" w:eastAsia="宋体" w:cs="宋体"/>
          <w:spacing w:val="4"/>
          <w:sz w:val="24"/>
          <w:szCs w:val="24"/>
          <w:u w:val="single" w:color="auto"/>
        </w:rPr>
        <w:t xml:space="preserve">               </w:t>
      </w:r>
      <w:r>
        <w:rPr>
          <w:rFonts w:hint="eastAsia" w:ascii="宋体" w:hAnsi="宋体" w:eastAsia="宋体" w:cs="宋体"/>
          <w:spacing w:val="-120"/>
          <w:sz w:val="24"/>
          <w:szCs w:val="24"/>
        </w:rPr>
        <w:t xml:space="preserve"> </w:t>
      </w:r>
      <w:r>
        <w:rPr>
          <w:rFonts w:hint="eastAsia" w:ascii="宋体" w:hAnsi="宋体" w:eastAsia="宋体" w:cs="宋体"/>
          <w:spacing w:val="1"/>
          <w:position w:val="2"/>
          <w:sz w:val="24"/>
          <w:szCs w:val="24"/>
        </w:rPr>
        <w:t>元);</w:t>
      </w:r>
      <w:r>
        <w:rPr>
          <w:rFonts w:hint="eastAsia" w:ascii="宋体" w:hAnsi="宋体" w:eastAsia="宋体" w:cs="宋体"/>
          <w:position w:val="2"/>
          <w:sz w:val="24"/>
          <w:szCs w:val="24"/>
        </w:rPr>
        <w:t xml:space="preserve"> </w:t>
      </w:r>
      <w:r>
        <w:rPr>
          <w:rFonts w:hint="eastAsia" w:ascii="宋体" w:hAnsi="宋体" w:eastAsia="宋体" w:cs="宋体"/>
          <w:spacing w:val="-5"/>
          <w:sz w:val="24"/>
          <w:szCs w:val="24"/>
        </w:rPr>
        <w:t>(4)暂列金额：</w:t>
      </w:r>
    </w:p>
    <w:p w14:paraId="06CC957D">
      <w:pPr>
        <w:pStyle w:val="2"/>
        <w:spacing w:before="142" w:line="311" w:lineRule="auto"/>
        <w:ind w:left="1099"/>
        <w:rPr>
          <w:rFonts w:hint="eastAsia" w:ascii="宋体" w:hAnsi="宋体" w:eastAsia="宋体" w:cs="宋体"/>
          <w:sz w:val="24"/>
          <w:szCs w:val="24"/>
        </w:rPr>
      </w:pPr>
      <w:r>
        <w:rPr>
          <w:rFonts w:hint="eastAsia" w:ascii="宋体" w:hAnsi="宋体" w:eastAsia="宋体" w:cs="宋体"/>
          <w:spacing w:val="-1"/>
          <w:sz w:val="24"/>
          <w:szCs w:val="24"/>
        </w:rPr>
        <w:t>人民币(大写)</w:t>
      </w:r>
      <w:r>
        <w:rPr>
          <w:rFonts w:hint="eastAsia" w:ascii="宋体" w:hAnsi="宋体" w:eastAsia="宋体" w:cs="宋体"/>
          <w:spacing w:val="-71"/>
          <w:sz w:val="24"/>
          <w:szCs w:val="24"/>
        </w:rPr>
        <w:t xml:space="preserve"> </w:t>
      </w:r>
      <w:r>
        <w:rPr>
          <w:rFonts w:hint="eastAsia" w:ascii="宋体" w:hAnsi="宋体" w:eastAsia="宋体" w:cs="宋体"/>
          <w:spacing w:val="9"/>
          <w:sz w:val="24"/>
          <w:szCs w:val="24"/>
          <w:u w:val="single" w:color="auto"/>
        </w:rPr>
        <w:t xml:space="preserve">            </w:t>
      </w:r>
      <w:r>
        <w:rPr>
          <w:rFonts w:hint="eastAsia" w:ascii="宋体" w:hAnsi="宋体" w:eastAsia="宋体" w:cs="宋体"/>
          <w:spacing w:val="-103"/>
          <w:sz w:val="24"/>
          <w:szCs w:val="24"/>
        </w:rPr>
        <w:t xml:space="preserve"> </w:t>
      </w:r>
      <w:r>
        <w:rPr>
          <w:rFonts w:hint="eastAsia" w:ascii="宋体" w:hAnsi="宋体" w:eastAsia="宋体" w:cs="宋体"/>
          <w:spacing w:val="-1"/>
          <w:sz w:val="24"/>
          <w:szCs w:val="24"/>
        </w:rPr>
        <w:t>(¥</w:t>
      </w:r>
      <w:r>
        <w:rPr>
          <w:rFonts w:hint="eastAsia" w:ascii="宋体" w:hAnsi="宋体" w:eastAsia="宋体" w:cs="宋体"/>
          <w:spacing w:val="-91"/>
          <w:sz w:val="24"/>
          <w:szCs w:val="24"/>
        </w:rPr>
        <w:t xml:space="preserve"> </w:t>
      </w:r>
      <w:r>
        <w:rPr>
          <w:rFonts w:hint="eastAsia" w:ascii="宋体" w:hAnsi="宋体" w:eastAsia="宋体" w:cs="宋体"/>
          <w:spacing w:val="12"/>
          <w:sz w:val="24"/>
          <w:szCs w:val="24"/>
          <w:u w:val="single" w:color="auto"/>
        </w:rPr>
        <w:t xml:space="preserve">        </w:t>
      </w:r>
      <w:r>
        <w:rPr>
          <w:rFonts w:hint="eastAsia" w:ascii="宋体" w:hAnsi="宋体" w:eastAsia="宋体" w:cs="宋体"/>
          <w:spacing w:val="-1"/>
          <w:sz w:val="24"/>
          <w:szCs w:val="24"/>
        </w:rPr>
        <w:t xml:space="preserve"> 元)。</w:t>
      </w:r>
    </w:p>
    <w:p w14:paraId="2326C270">
      <w:pPr>
        <w:pStyle w:val="2"/>
        <w:spacing w:line="220" w:lineRule="auto"/>
        <w:ind w:left="519"/>
        <w:rPr>
          <w:rFonts w:hint="eastAsia" w:ascii="宋体" w:hAnsi="宋体" w:eastAsia="宋体" w:cs="宋体"/>
          <w:sz w:val="24"/>
          <w:szCs w:val="24"/>
        </w:rPr>
      </w:pPr>
      <w:r>
        <w:rPr>
          <w:rFonts w:hint="eastAsia" w:ascii="宋体" w:hAnsi="宋体" w:eastAsia="宋体" w:cs="宋体"/>
          <w:spacing w:val="1"/>
          <w:sz w:val="24"/>
          <w:szCs w:val="24"/>
        </w:rPr>
        <w:t>(5)预留金：</w:t>
      </w:r>
    </w:p>
    <w:p w14:paraId="040FF1FD">
      <w:pPr>
        <w:pStyle w:val="2"/>
        <w:spacing w:before="99" w:line="219" w:lineRule="auto"/>
        <w:ind w:left="1099"/>
        <w:rPr>
          <w:rFonts w:hint="eastAsia" w:ascii="宋体" w:hAnsi="宋体" w:eastAsia="宋体" w:cs="宋体"/>
          <w:sz w:val="24"/>
          <w:szCs w:val="24"/>
        </w:rPr>
      </w:pPr>
      <w:r>
        <w:rPr>
          <w:rFonts w:hint="eastAsia" w:ascii="宋体" w:hAnsi="宋体" w:eastAsia="宋体" w:cs="宋体"/>
          <w:sz w:val="24"/>
          <w:szCs w:val="24"/>
        </w:rPr>
        <w:t>人民币(大写)</w:t>
      </w:r>
      <w:r>
        <w:rPr>
          <w:rFonts w:hint="eastAsia" w:ascii="宋体" w:hAnsi="宋体" w:eastAsia="宋体" w:cs="宋体"/>
          <w:spacing w:val="-79"/>
          <w:sz w:val="24"/>
          <w:szCs w:val="24"/>
        </w:rPr>
        <w:t xml:space="preserve"> </w:t>
      </w:r>
      <w:r>
        <w:rPr>
          <w:rFonts w:hint="eastAsia" w:ascii="宋体" w:hAnsi="宋体" w:eastAsia="宋体" w:cs="宋体"/>
          <w:spacing w:val="9"/>
          <w:sz w:val="24"/>
          <w:szCs w:val="24"/>
          <w:u w:val="single" w:color="auto"/>
        </w:rPr>
        <w:t xml:space="preserve">            </w:t>
      </w:r>
      <w:r>
        <w:rPr>
          <w:rFonts w:hint="eastAsia" w:ascii="宋体" w:hAnsi="宋体" w:eastAsia="宋体" w:cs="宋体"/>
          <w:spacing w:val="-103"/>
          <w:sz w:val="24"/>
          <w:szCs w:val="24"/>
        </w:rPr>
        <w:t xml:space="preserve"> </w:t>
      </w:r>
      <w:r>
        <w:rPr>
          <w:rFonts w:hint="eastAsia" w:ascii="宋体" w:hAnsi="宋体" w:eastAsia="宋体" w:cs="宋体"/>
          <w:sz w:val="24"/>
          <w:szCs w:val="24"/>
        </w:rPr>
        <w:t>(¥</w:t>
      </w:r>
      <w:r>
        <w:rPr>
          <w:rFonts w:hint="eastAsia" w:ascii="宋体" w:hAnsi="宋体" w:eastAsia="宋体" w:cs="宋体"/>
          <w:spacing w:val="-71"/>
          <w:sz w:val="24"/>
          <w:szCs w:val="24"/>
        </w:rPr>
        <w:t xml:space="preserve"> </w:t>
      </w:r>
      <w:r>
        <w:rPr>
          <w:rFonts w:hint="eastAsia" w:ascii="宋体" w:hAnsi="宋体" w:eastAsia="宋体" w:cs="宋体"/>
          <w:spacing w:val="4"/>
          <w:sz w:val="24"/>
          <w:szCs w:val="24"/>
          <w:u w:val="single" w:color="auto"/>
        </w:rPr>
        <w:t xml:space="preserve">               </w:t>
      </w:r>
      <w:r>
        <w:rPr>
          <w:rFonts w:hint="eastAsia" w:ascii="宋体" w:hAnsi="宋体" w:eastAsia="宋体" w:cs="宋体"/>
          <w:spacing w:val="-50"/>
          <w:sz w:val="24"/>
          <w:szCs w:val="24"/>
        </w:rPr>
        <w:t xml:space="preserve"> </w:t>
      </w:r>
      <w:r>
        <w:rPr>
          <w:rFonts w:hint="eastAsia" w:ascii="宋体" w:hAnsi="宋体" w:eastAsia="宋体" w:cs="宋体"/>
          <w:sz w:val="24"/>
          <w:szCs w:val="24"/>
        </w:rPr>
        <w:t>元)。</w:t>
      </w:r>
    </w:p>
    <w:p w14:paraId="11B2BBAC">
      <w:pPr>
        <w:pStyle w:val="2"/>
        <w:shd w:val="clear" w:color="auto" w:fill="auto"/>
        <w:spacing w:before="134" w:line="312" w:lineRule="auto"/>
        <w:ind w:left="9" w:right="238" w:firstLine="479"/>
        <w:jc w:val="both"/>
        <w:rPr>
          <w:rFonts w:hint="eastAsia" w:ascii="宋体" w:hAnsi="宋体" w:eastAsia="宋体" w:cs="宋体"/>
          <w:spacing w:val="4"/>
          <w:position w:val="14"/>
          <w:sz w:val="24"/>
          <w:szCs w:val="24"/>
          <w:lang w:eastAsia="zh-CN"/>
        </w:rPr>
      </w:pPr>
      <w:r>
        <w:rPr>
          <w:rFonts w:hint="eastAsia" w:ascii="宋体" w:hAnsi="宋体" w:eastAsia="宋体" w:cs="宋体"/>
          <w:spacing w:val="4"/>
          <w:position w:val="14"/>
          <w:sz w:val="24"/>
          <w:szCs w:val="24"/>
        </w:rPr>
        <w:t>每次付款前，乙方需按照甲方要求开具相应的增值税普通发票，否则甲方有权拒绝付款，并不承担任何违约责任</w:t>
      </w:r>
      <w:r>
        <w:rPr>
          <w:rFonts w:hint="eastAsia" w:ascii="宋体" w:hAnsi="宋体" w:eastAsia="宋体" w:cs="宋体"/>
          <w:spacing w:val="4"/>
          <w:position w:val="14"/>
          <w:sz w:val="24"/>
          <w:szCs w:val="24"/>
          <w:lang w:eastAsia="zh-CN"/>
        </w:rPr>
        <w:t>。</w:t>
      </w:r>
    </w:p>
    <w:p w14:paraId="5392042B">
      <w:pPr>
        <w:pStyle w:val="2"/>
        <w:spacing w:before="132" w:line="408" w:lineRule="auto"/>
        <w:ind w:left="479"/>
        <w:rPr>
          <w:rFonts w:hint="eastAsia" w:ascii="宋体" w:hAnsi="宋体" w:eastAsia="宋体" w:cs="宋体"/>
          <w:sz w:val="24"/>
          <w:szCs w:val="24"/>
        </w:rPr>
      </w:pPr>
      <w:r>
        <w:rPr>
          <w:rFonts w:hint="eastAsia" w:ascii="宋体" w:hAnsi="宋体" w:eastAsia="宋体" w:cs="宋体"/>
          <w:spacing w:val="-23"/>
          <w:sz w:val="24"/>
          <w:szCs w:val="24"/>
        </w:rPr>
        <w:t>2.合同价格形式：</w:t>
      </w:r>
      <w:r>
        <w:rPr>
          <w:rFonts w:hint="eastAsia" w:ascii="宋体" w:hAnsi="宋体" w:eastAsia="宋体" w:cs="宋体"/>
          <w:spacing w:val="77"/>
          <w:sz w:val="24"/>
          <w:szCs w:val="24"/>
        </w:rPr>
        <w:t xml:space="preserve"> </w:t>
      </w:r>
      <w:r>
        <w:rPr>
          <w:rFonts w:hint="eastAsia" w:ascii="宋体" w:hAnsi="宋体" w:eastAsia="宋体" w:cs="宋体"/>
          <w:spacing w:val="12"/>
          <w:sz w:val="24"/>
          <w:szCs w:val="24"/>
          <w:u w:val="single" w:color="auto"/>
        </w:rPr>
        <w:t xml:space="preserve">        </w:t>
      </w:r>
      <w:r>
        <w:rPr>
          <w:rFonts w:hint="eastAsia" w:ascii="宋体" w:hAnsi="宋体" w:eastAsia="宋体" w:cs="宋体"/>
          <w:spacing w:val="-23"/>
          <w:sz w:val="24"/>
          <w:szCs w:val="24"/>
          <w:u w:val="single" w:color="auto"/>
        </w:rPr>
        <w:t>综</w:t>
      </w:r>
      <w:r>
        <w:rPr>
          <w:rFonts w:hint="eastAsia" w:ascii="宋体" w:hAnsi="宋体" w:eastAsia="宋体" w:cs="宋体"/>
          <w:spacing w:val="34"/>
          <w:sz w:val="24"/>
          <w:szCs w:val="24"/>
          <w:u w:val="single" w:color="auto"/>
        </w:rPr>
        <w:t xml:space="preserve"> </w:t>
      </w:r>
      <w:r>
        <w:rPr>
          <w:rFonts w:hint="eastAsia" w:ascii="宋体" w:hAnsi="宋体" w:eastAsia="宋体" w:cs="宋体"/>
          <w:spacing w:val="-23"/>
          <w:sz w:val="24"/>
          <w:szCs w:val="24"/>
          <w:u w:val="single" w:color="auto"/>
        </w:rPr>
        <w:t>合</w:t>
      </w:r>
      <w:r>
        <w:rPr>
          <w:rFonts w:hint="eastAsia" w:ascii="宋体" w:hAnsi="宋体" w:eastAsia="宋体" w:cs="宋体"/>
          <w:spacing w:val="33"/>
          <w:sz w:val="24"/>
          <w:szCs w:val="24"/>
          <w:u w:val="single" w:color="auto"/>
        </w:rPr>
        <w:t xml:space="preserve"> </w:t>
      </w:r>
      <w:r>
        <w:rPr>
          <w:rFonts w:hint="eastAsia" w:ascii="宋体" w:hAnsi="宋体" w:eastAsia="宋体" w:cs="宋体"/>
          <w:spacing w:val="-23"/>
          <w:sz w:val="24"/>
          <w:szCs w:val="24"/>
          <w:u w:val="single" w:color="auto"/>
        </w:rPr>
        <w:t>单</w:t>
      </w:r>
      <w:r>
        <w:rPr>
          <w:rFonts w:hint="eastAsia" w:ascii="宋体" w:hAnsi="宋体" w:eastAsia="宋体" w:cs="宋体"/>
          <w:spacing w:val="32"/>
          <w:sz w:val="24"/>
          <w:szCs w:val="24"/>
          <w:u w:val="single" w:color="auto"/>
        </w:rPr>
        <w:t xml:space="preserve"> </w:t>
      </w:r>
      <w:r>
        <w:rPr>
          <w:rFonts w:hint="eastAsia" w:ascii="宋体" w:hAnsi="宋体" w:eastAsia="宋体" w:cs="宋体"/>
          <w:spacing w:val="-23"/>
          <w:sz w:val="24"/>
          <w:szCs w:val="24"/>
          <w:u w:val="single" w:color="auto"/>
        </w:rPr>
        <w:t>价</w:t>
      </w:r>
      <w:r>
        <w:rPr>
          <w:rFonts w:hint="eastAsia" w:ascii="宋体" w:hAnsi="宋体" w:eastAsia="宋体" w:cs="宋体"/>
          <w:sz w:val="24"/>
          <w:szCs w:val="24"/>
          <w:u w:val="single" w:color="auto"/>
        </w:rPr>
        <w:t xml:space="preserve">         </w:t>
      </w:r>
    </w:p>
    <w:p w14:paraId="00074EC9">
      <w:pPr>
        <w:pStyle w:val="2"/>
        <w:spacing w:line="220" w:lineRule="auto"/>
        <w:ind w:left="519"/>
        <w:rPr>
          <w:rFonts w:hint="eastAsia" w:ascii="宋体" w:hAnsi="宋体" w:eastAsia="宋体" w:cs="宋体"/>
          <w:sz w:val="24"/>
          <w:szCs w:val="24"/>
        </w:rPr>
      </w:pPr>
      <w:r>
        <w:rPr>
          <w:rFonts w:hint="eastAsia" w:ascii="宋体" w:hAnsi="宋体" w:eastAsia="宋体" w:cs="宋体"/>
          <w:spacing w:val="-1"/>
          <w:sz w:val="24"/>
          <w:szCs w:val="24"/>
        </w:rPr>
        <w:t>五、项目经理</w:t>
      </w:r>
    </w:p>
    <w:p w14:paraId="5C6100B0">
      <w:pPr>
        <w:pStyle w:val="2"/>
        <w:spacing w:before="255" w:line="399" w:lineRule="auto"/>
        <w:ind w:left="479"/>
        <w:rPr>
          <w:rFonts w:hint="eastAsia" w:ascii="宋体" w:hAnsi="宋体" w:eastAsia="宋体" w:cs="宋体"/>
          <w:sz w:val="24"/>
          <w:szCs w:val="24"/>
        </w:rPr>
      </w:pPr>
      <w:r>
        <w:rPr>
          <w:rFonts w:hint="eastAsia" w:ascii="宋体" w:hAnsi="宋体" w:eastAsia="宋体" w:cs="宋体"/>
          <w:spacing w:val="-23"/>
          <w:sz w:val="24"/>
          <w:szCs w:val="24"/>
        </w:rPr>
        <w:t>承包人项目经理：</w:t>
      </w:r>
      <w:r>
        <w:rPr>
          <w:rFonts w:hint="eastAsia" w:ascii="宋体" w:hAnsi="宋体" w:eastAsia="宋体" w:cs="宋体"/>
          <w:spacing w:val="85"/>
          <w:sz w:val="24"/>
          <w:szCs w:val="24"/>
        </w:rPr>
        <w:t xml:space="preserve"> </w:t>
      </w:r>
      <w:r>
        <w:rPr>
          <w:rFonts w:hint="eastAsia" w:ascii="宋体" w:hAnsi="宋体" w:eastAsia="宋体" w:cs="宋体"/>
          <w:spacing w:val="1"/>
          <w:sz w:val="24"/>
          <w:szCs w:val="24"/>
          <w:u w:val="single" w:color="auto"/>
        </w:rPr>
        <w:t xml:space="preserve">                   </w:t>
      </w:r>
    </w:p>
    <w:p w14:paraId="78F9E0D1">
      <w:pPr>
        <w:pStyle w:val="2"/>
        <w:spacing w:before="1" w:line="219" w:lineRule="auto"/>
        <w:ind w:left="519"/>
        <w:rPr>
          <w:rFonts w:hint="eastAsia" w:ascii="宋体" w:hAnsi="宋体" w:eastAsia="宋体" w:cs="宋体"/>
          <w:sz w:val="24"/>
          <w:szCs w:val="24"/>
        </w:rPr>
      </w:pPr>
      <w:r>
        <w:rPr>
          <w:rFonts w:hint="eastAsia" w:ascii="宋体" w:hAnsi="宋体" w:eastAsia="宋体" w:cs="宋体"/>
          <w:spacing w:val="-9"/>
          <w:sz w:val="24"/>
          <w:szCs w:val="24"/>
        </w:rPr>
        <w:t>六、合同文件构成</w:t>
      </w:r>
    </w:p>
    <w:p w14:paraId="61945ED5">
      <w:pPr>
        <w:pStyle w:val="2"/>
        <w:spacing w:before="251" w:line="420" w:lineRule="exact"/>
        <w:ind w:left="519"/>
        <w:rPr>
          <w:rFonts w:hint="eastAsia" w:ascii="宋体" w:hAnsi="宋体" w:eastAsia="宋体" w:cs="宋体"/>
          <w:sz w:val="24"/>
          <w:szCs w:val="24"/>
        </w:rPr>
      </w:pPr>
      <w:r>
        <w:rPr>
          <w:rFonts w:hint="eastAsia" w:ascii="宋体" w:hAnsi="宋体" w:eastAsia="宋体" w:cs="宋体"/>
          <w:spacing w:val="4"/>
          <w:position w:val="14"/>
          <w:sz w:val="24"/>
          <w:szCs w:val="24"/>
        </w:rPr>
        <w:t>本协议书与下列文件一起构成合同文件：</w:t>
      </w:r>
    </w:p>
    <w:p w14:paraId="28AF8D74">
      <w:pPr>
        <w:pStyle w:val="2"/>
        <w:spacing w:before="1" w:line="218" w:lineRule="auto"/>
        <w:ind w:left="519"/>
        <w:rPr>
          <w:rFonts w:hint="eastAsia" w:ascii="宋体" w:hAnsi="宋体" w:eastAsia="宋体" w:cs="宋体"/>
          <w:sz w:val="24"/>
          <w:szCs w:val="24"/>
        </w:rPr>
      </w:pPr>
      <w:r>
        <w:rPr>
          <w:rFonts w:hint="eastAsia" w:ascii="宋体" w:hAnsi="宋体" w:eastAsia="宋体" w:cs="宋体"/>
          <w:spacing w:val="30"/>
          <w:sz w:val="24"/>
          <w:szCs w:val="24"/>
        </w:rPr>
        <w:t>(1)中标通知书(如果有);</w:t>
      </w:r>
    </w:p>
    <w:p w14:paraId="5C0A6783">
      <w:pPr>
        <w:pStyle w:val="2"/>
        <w:spacing w:before="147" w:line="401" w:lineRule="exact"/>
        <w:ind w:left="519"/>
        <w:rPr>
          <w:rFonts w:hint="eastAsia" w:ascii="宋体" w:hAnsi="宋体" w:eastAsia="宋体" w:cs="宋体"/>
          <w:sz w:val="24"/>
          <w:szCs w:val="24"/>
        </w:rPr>
      </w:pPr>
      <w:r>
        <w:rPr>
          <w:rFonts w:hint="eastAsia" w:ascii="宋体" w:hAnsi="宋体" w:eastAsia="宋体" w:cs="宋体"/>
          <w:spacing w:val="28"/>
          <w:position w:val="12"/>
          <w:sz w:val="24"/>
          <w:szCs w:val="24"/>
        </w:rPr>
        <w:t>(2)投标函及其附录(如果有);</w:t>
      </w:r>
    </w:p>
    <w:p w14:paraId="5424DD38">
      <w:pPr>
        <w:pStyle w:val="2"/>
        <w:spacing w:before="1" w:line="218" w:lineRule="auto"/>
        <w:ind w:left="519"/>
        <w:rPr>
          <w:rFonts w:hint="eastAsia" w:ascii="宋体" w:hAnsi="宋体" w:eastAsia="宋体" w:cs="宋体"/>
          <w:sz w:val="24"/>
          <w:szCs w:val="24"/>
        </w:rPr>
      </w:pPr>
      <w:r>
        <w:rPr>
          <w:rFonts w:hint="eastAsia" w:ascii="宋体" w:hAnsi="宋体" w:eastAsia="宋体" w:cs="宋体"/>
          <w:spacing w:val="-8"/>
          <w:sz w:val="24"/>
          <w:szCs w:val="24"/>
        </w:rPr>
        <w:t>(3)专用合同条款及其附件；</w:t>
      </w:r>
    </w:p>
    <w:p w14:paraId="5FF457C5">
      <w:pPr>
        <w:pStyle w:val="2"/>
        <w:spacing w:before="125" w:line="420" w:lineRule="exact"/>
        <w:ind w:left="519"/>
        <w:rPr>
          <w:rFonts w:hint="eastAsia" w:ascii="宋体" w:hAnsi="宋体" w:eastAsia="宋体" w:cs="宋体"/>
          <w:sz w:val="24"/>
          <w:szCs w:val="24"/>
        </w:rPr>
      </w:pPr>
      <w:r>
        <w:rPr>
          <w:rFonts w:hint="eastAsia" w:ascii="宋体" w:hAnsi="宋体" w:eastAsia="宋体" w:cs="宋体"/>
          <w:spacing w:val="-5"/>
          <w:position w:val="12"/>
          <w:sz w:val="24"/>
          <w:szCs w:val="24"/>
        </w:rPr>
        <w:t>(4)通用合同条款；</w:t>
      </w:r>
    </w:p>
    <w:p w14:paraId="3DDC13A5">
      <w:pPr>
        <w:pStyle w:val="2"/>
        <w:spacing w:line="219" w:lineRule="auto"/>
        <w:ind w:left="519"/>
        <w:rPr>
          <w:rFonts w:hint="eastAsia" w:ascii="宋体" w:hAnsi="宋体" w:eastAsia="宋体" w:cs="宋体"/>
          <w:sz w:val="24"/>
          <w:szCs w:val="24"/>
        </w:rPr>
      </w:pPr>
      <w:r>
        <w:rPr>
          <w:rFonts w:hint="eastAsia" w:ascii="宋体" w:hAnsi="宋体" w:eastAsia="宋体" w:cs="宋体"/>
          <w:spacing w:val="-8"/>
          <w:sz w:val="24"/>
          <w:szCs w:val="24"/>
        </w:rPr>
        <w:t>(5)技术标准和要求；</w:t>
      </w:r>
    </w:p>
    <w:p w14:paraId="64E1688F">
      <w:pPr>
        <w:pStyle w:val="2"/>
        <w:spacing w:before="135" w:line="221" w:lineRule="auto"/>
        <w:ind w:left="519"/>
        <w:rPr>
          <w:rFonts w:hint="eastAsia" w:ascii="宋体" w:hAnsi="宋体" w:eastAsia="宋体" w:cs="宋体"/>
          <w:sz w:val="24"/>
          <w:szCs w:val="24"/>
        </w:rPr>
      </w:pPr>
      <w:r>
        <w:rPr>
          <w:rFonts w:hint="eastAsia" w:ascii="宋体" w:hAnsi="宋体" w:eastAsia="宋体" w:cs="宋体"/>
          <w:spacing w:val="3"/>
          <w:sz w:val="24"/>
          <w:szCs w:val="24"/>
        </w:rPr>
        <w:t>(6)图纸；</w:t>
      </w:r>
    </w:p>
    <w:p w14:paraId="42398884">
      <w:pPr>
        <w:pStyle w:val="2"/>
        <w:spacing w:before="117" w:line="412" w:lineRule="exact"/>
        <w:ind w:left="519"/>
        <w:rPr>
          <w:rFonts w:hint="eastAsia" w:ascii="宋体" w:hAnsi="宋体" w:eastAsia="宋体" w:cs="宋体"/>
          <w:sz w:val="24"/>
          <w:szCs w:val="24"/>
        </w:rPr>
      </w:pPr>
      <w:r>
        <w:rPr>
          <w:rFonts w:hint="eastAsia" w:ascii="宋体" w:hAnsi="宋体" w:eastAsia="宋体" w:cs="宋体"/>
          <w:spacing w:val="-7"/>
          <w:position w:val="12"/>
          <w:sz w:val="24"/>
          <w:szCs w:val="24"/>
        </w:rPr>
        <w:t>(7)已标价工程量清单或预算书；</w:t>
      </w:r>
    </w:p>
    <w:p w14:paraId="7E116FA4">
      <w:pPr>
        <w:pStyle w:val="2"/>
        <w:spacing w:line="219" w:lineRule="auto"/>
        <w:ind w:left="519"/>
        <w:rPr>
          <w:rFonts w:hint="eastAsia" w:ascii="宋体" w:hAnsi="宋体" w:eastAsia="宋体" w:cs="宋体"/>
          <w:sz w:val="24"/>
          <w:szCs w:val="24"/>
        </w:rPr>
      </w:pPr>
      <w:r>
        <w:rPr>
          <w:rFonts w:hint="eastAsia" w:ascii="宋体" w:hAnsi="宋体" w:eastAsia="宋体" w:cs="宋体"/>
          <w:spacing w:val="-3"/>
          <w:sz w:val="24"/>
          <w:szCs w:val="24"/>
        </w:rPr>
        <w:t>(8)其他合同文件。</w:t>
      </w:r>
    </w:p>
    <w:p w14:paraId="7C7345A3">
      <w:pPr>
        <w:pStyle w:val="2"/>
        <w:spacing w:before="124" w:line="219" w:lineRule="auto"/>
        <w:ind w:left="479"/>
        <w:rPr>
          <w:rFonts w:hint="eastAsia" w:ascii="宋体" w:hAnsi="宋体" w:eastAsia="宋体" w:cs="宋体"/>
          <w:sz w:val="24"/>
          <w:szCs w:val="24"/>
        </w:rPr>
      </w:pPr>
      <w:r>
        <w:rPr>
          <w:rFonts w:hint="eastAsia" w:ascii="宋体" w:hAnsi="宋体" w:eastAsia="宋体" w:cs="宋体"/>
          <w:spacing w:val="-11"/>
          <w:sz w:val="24"/>
          <w:szCs w:val="24"/>
        </w:rPr>
        <w:t>在合同订立及履行过程中形成的与合同有关的文件均构成合同文件组成部分。</w:t>
      </w:r>
    </w:p>
    <w:p w14:paraId="352CAE11">
      <w:pPr>
        <w:pStyle w:val="2"/>
        <w:spacing w:before="142" w:line="419" w:lineRule="exact"/>
        <w:ind w:right="48"/>
        <w:jc w:val="right"/>
        <w:rPr>
          <w:rFonts w:hint="eastAsia" w:ascii="宋体" w:hAnsi="宋体" w:eastAsia="宋体" w:cs="宋体"/>
          <w:sz w:val="24"/>
          <w:szCs w:val="24"/>
        </w:rPr>
      </w:pPr>
      <w:r>
        <w:rPr>
          <w:rFonts w:hint="eastAsia" w:ascii="宋体" w:hAnsi="宋体" w:eastAsia="宋体" w:cs="宋体"/>
          <w:spacing w:val="10"/>
          <w:position w:val="14"/>
          <w:sz w:val="24"/>
          <w:szCs w:val="24"/>
        </w:rPr>
        <w:t>上述各项合同文件包括合同当事人就该项合同文件所作出的补充和修改，属于同一类</w:t>
      </w:r>
    </w:p>
    <w:p w14:paraId="5CC8DA78">
      <w:pPr>
        <w:pStyle w:val="2"/>
        <w:spacing w:before="1" w:line="218" w:lineRule="auto"/>
        <w:ind w:left="29"/>
        <w:rPr>
          <w:rFonts w:hint="eastAsia" w:ascii="宋体" w:hAnsi="宋体" w:eastAsia="宋体" w:cs="宋体"/>
          <w:sz w:val="24"/>
          <w:szCs w:val="24"/>
        </w:rPr>
      </w:pPr>
      <w:r>
        <w:rPr>
          <w:rFonts w:hint="eastAsia" w:ascii="宋体" w:hAnsi="宋体" w:eastAsia="宋体" w:cs="宋体"/>
          <w:spacing w:val="9"/>
          <w:sz w:val="24"/>
          <w:szCs w:val="24"/>
          <w:lang w:val="en-US" w:eastAsia="zh-CN"/>
        </w:rPr>
        <w:t>内</w:t>
      </w:r>
      <w:r>
        <w:rPr>
          <w:rFonts w:hint="eastAsia" w:ascii="宋体" w:hAnsi="宋体" w:eastAsia="宋体" w:cs="宋体"/>
          <w:spacing w:val="9"/>
          <w:sz w:val="24"/>
          <w:szCs w:val="24"/>
        </w:rPr>
        <w:t>容的文件，应以最新签署的为准。专用合同条款及其附件须经合同当</w:t>
      </w:r>
      <w:r>
        <w:rPr>
          <w:rFonts w:hint="eastAsia" w:ascii="宋体" w:hAnsi="宋体" w:eastAsia="宋体" w:cs="宋体"/>
          <w:spacing w:val="8"/>
          <w:sz w:val="24"/>
          <w:szCs w:val="24"/>
        </w:rPr>
        <w:t>事人签字或盖章。</w:t>
      </w:r>
    </w:p>
    <w:p w14:paraId="41BC7A37">
      <w:pPr>
        <w:pStyle w:val="2"/>
        <w:spacing w:before="260" w:line="219" w:lineRule="auto"/>
        <w:ind w:left="479"/>
        <w:rPr>
          <w:rFonts w:hint="eastAsia" w:ascii="宋体" w:hAnsi="宋体" w:eastAsia="宋体" w:cs="宋体"/>
          <w:sz w:val="24"/>
          <w:szCs w:val="24"/>
        </w:rPr>
      </w:pPr>
      <w:r>
        <w:rPr>
          <w:rFonts w:hint="eastAsia" w:ascii="宋体" w:hAnsi="宋体" w:eastAsia="宋体" w:cs="宋体"/>
          <w:spacing w:val="-6"/>
          <w:sz w:val="24"/>
          <w:szCs w:val="24"/>
        </w:rPr>
        <w:t>七、承诺</w:t>
      </w:r>
    </w:p>
    <w:p w14:paraId="1991F4FD">
      <w:pPr>
        <w:pStyle w:val="2"/>
        <w:spacing w:before="253" w:line="256" w:lineRule="auto"/>
        <w:ind w:left="29" w:right="251" w:firstLine="489"/>
        <w:rPr>
          <w:rFonts w:hint="eastAsia" w:ascii="宋体" w:hAnsi="宋体" w:eastAsia="宋体" w:cs="宋体"/>
          <w:sz w:val="24"/>
          <w:szCs w:val="24"/>
        </w:rPr>
      </w:pPr>
      <w:r>
        <w:rPr>
          <w:rFonts w:hint="eastAsia" w:ascii="宋体" w:hAnsi="宋体" w:eastAsia="宋体" w:cs="宋体"/>
          <w:spacing w:val="-9"/>
          <w:sz w:val="24"/>
          <w:szCs w:val="24"/>
        </w:rPr>
        <w:t>1.发包人承诺按照法律规定履行项目审批手续、筹集工程建设资金并按照合同约定的</w:t>
      </w:r>
      <w:r>
        <w:rPr>
          <w:rFonts w:hint="eastAsia" w:ascii="宋体" w:hAnsi="宋体" w:eastAsia="宋体" w:cs="宋体"/>
          <w:spacing w:val="9"/>
          <w:sz w:val="24"/>
          <w:szCs w:val="24"/>
        </w:rPr>
        <w:t xml:space="preserve"> </w:t>
      </w:r>
      <w:r>
        <w:rPr>
          <w:rFonts w:hint="eastAsia" w:ascii="宋体" w:hAnsi="宋体" w:eastAsia="宋体" w:cs="宋体"/>
          <w:spacing w:val="-13"/>
          <w:sz w:val="24"/>
          <w:szCs w:val="24"/>
        </w:rPr>
        <w:t>期限和方式支付合同价款。</w:t>
      </w:r>
    </w:p>
    <w:p w14:paraId="3FF9DDA9">
      <w:pPr>
        <w:pStyle w:val="2"/>
        <w:spacing w:before="146" w:line="410" w:lineRule="exact"/>
        <w:ind w:left="519"/>
        <w:rPr>
          <w:rFonts w:hint="eastAsia" w:ascii="宋体" w:hAnsi="宋体" w:eastAsia="宋体" w:cs="宋体"/>
          <w:sz w:val="24"/>
          <w:szCs w:val="24"/>
        </w:rPr>
      </w:pPr>
      <w:r>
        <w:rPr>
          <w:rFonts w:hint="eastAsia" w:ascii="宋体" w:hAnsi="宋体" w:eastAsia="宋体" w:cs="宋体"/>
          <w:spacing w:val="-9"/>
          <w:position w:val="11"/>
          <w:sz w:val="24"/>
          <w:szCs w:val="24"/>
        </w:rPr>
        <w:t>2.承包人承诺按照法律规定及合同约定组织完成工程施工，确保工程质量和安全，不</w:t>
      </w:r>
    </w:p>
    <w:p w14:paraId="020F708D">
      <w:pPr>
        <w:pStyle w:val="2"/>
        <w:spacing w:before="1" w:line="219" w:lineRule="auto"/>
        <w:ind w:left="29"/>
        <w:rPr>
          <w:rFonts w:hint="eastAsia" w:ascii="宋体" w:hAnsi="宋体" w:eastAsia="宋体" w:cs="宋体"/>
          <w:sz w:val="24"/>
          <w:szCs w:val="24"/>
        </w:rPr>
      </w:pPr>
      <w:r>
        <w:rPr>
          <w:rFonts w:hint="eastAsia" w:ascii="宋体" w:hAnsi="宋体" w:eastAsia="宋体" w:cs="宋体"/>
          <w:spacing w:val="-11"/>
          <w:sz w:val="24"/>
          <w:szCs w:val="24"/>
        </w:rPr>
        <w:t>进行转包及违法分包，并在缺陷责任期及保修期内承担相应的工程维修责任。</w:t>
      </w:r>
    </w:p>
    <w:p w14:paraId="667A6063">
      <w:pPr>
        <w:pStyle w:val="2"/>
        <w:spacing w:before="113" w:line="420" w:lineRule="exact"/>
        <w:ind w:left="519"/>
        <w:rPr>
          <w:rFonts w:hint="eastAsia" w:ascii="宋体" w:hAnsi="宋体" w:eastAsia="宋体" w:cs="宋体"/>
          <w:sz w:val="24"/>
          <w:szCs w:val="24"/>
        </w:rPr>
      </w:pPr>
      <w:r>
        <w:rPr>
          <w:rFonts w:hint="eastAsia" w:ascii="宋体" w:hAnsi="宋体" w:eastAsia="宋体" w:cs="宋体"/>
          <w:spacing w:val="-10"/>
          <w:position w:val="12"/>
          <w:sz w:val="24"/>
          <w:szCs w:val="24"/>
        </w:rPr>
        <w:t>3.发包人和承包人通过招投标形式签订合同的，双方理解并承</w:t>
      </w:r>
      <w:r>
        <w:rPr>
          <w:rFonts w:hint="eastAsia" w:ascii="宋体" w:hAnsi="宋体" w:eastAsia="宋体" w:cs="宋体"/>
          <w:spacing w:val="-11"/>
          <w:position w:val="12"/>
          <w:sz w:val="24"/>
          <w:szCs w:val="24"/>
        </w:rPr>
        <w:t>诺不再就同一工程另行</w:t>
      </w:r>
    </w:p>
    <w:p w14:paraId="7856BBAF">
      <w:pPr>
        <w:pStyle w:val="2"/>
        <w:spacing w:line="219" w:lineRule="auto"/>
        <w:ind w:left="29"/>
        <w:rPr>
          <w:rFonts w:hint="eastAsia" w:ascii="宋体" w:hAnsi="宋体" w:eastAsia="宋体" w:cs="宋体"/>
          <w:sz w:val="24"/>
          <w:szCs w:val="24"/>
        </w:rPr>
      </w:pPr>
      <w:r>
        <w:rPr>
          <w:rFonts w:hint="eastAsia" w:ascii="宋体" w:hAnsi="宋体" w:eastAsia="宋体" w:cs="宋体"/>
          <w:spacing w:val="-12"/>
          <w:sz w:val="24"/>
          <w:szCs w:val="24"/>
        </w:rPr>
        <w:t>签订与合同实质性内容相背离的协议。</w:t>
      </w:r>
    </w:p>
    <w:p w14:paraId="7E8BC8D8">
      <w:pPr>
        <w:pStyle w:val="2"/>
        <w:spacing w:before="163" w:line="219" w:lineRule="auto"/>
        <w:ind w:left="519"/>
        <w:rPr>
          <w:rFonts w:hint="eastAsia" w:ascii="宋体" w:hAnsi="宋体" w:eastAsia="宋体" w:cs="宋体"/>
          <w:sz w:val="24"/>
          <w:szCs w:val="24"/>
        </w:rPr>
      </w:pPr>
      <w:r>
        <w:rPr>
          <w:rFonts w:hint="eastAsia" w:ascii="宋体" w:hAnsi="宋体" w:eastAsia="宋体" w:cs="宋体"/>
          <w:spacing w:val="3"/>
          <w:sz w:val="24"/>
          <w:szCs w:val="24"/>
        </w:rPr>
        <w:t>八、词语含义</w:t>
      </w:r>
    </w:p>
    <w:p w14:paraId="56BF30F0">
      <w:pPr>
        <w:pStyle w:val="2"/>
        <w:spacing w:before="126" w:line="433" w:lineRule="exact"/>
        <w:ind w:left="519"/>
        <w:rPr>
          <w:rFonts w:hint="eastAsia" w:ascii="宋体" w:hAnsi="宋体" w:eastAsia="宋体" w:cs="宋体"/>
          <w:sz w:val="24"/>
          <w:szCs w:val="24"/>
        </w:rPr>
      </w:pPr>
      <w:r>
        <w:rPr>
          <w:rFonts w:hint="eastAsia" w:ascii="宋体" w:hAnsi="宋体" w:eastAsia="宋体" w:cs="宋体"/>
          <w:spacing w:val="9"/>
          <w:position w:val="15"/>
          <w:sz w:val="24"/>
          <w:szCs w:val="24"/>
        </w:rPr>
        <w:t>本协议书中词语含义与第二部分通用合同条款中赋</w:t>
      </w:r>
      <w:r>
        <w:rPr>
          <w:rFonts w:hint="eastAsia" w:ascii="宋体" w:hAnsi="宋体" w:eastAsia="宋体" w:cs="宋体"/>
          <w:spacing w:val="8"/>
          <w:position w:val="15"/>
          <w:sz w:val="24"/>
          <w:szCs w:val="24"/>
        </w:rPr>
        <w:t>予的含义相同。</w:t>
      </w:r>
    </w:p>
    <w:p w14:paraId="3EA1793A">
      <w:pPr>
        <w:pStyle w:val="2"/>
        <w:spacing w:before="1" w:line="221" w:lineRule="auto"/>
        <w:ind w:left="519"/>
        <w:rPr>
          <w:rFonts w:hint="eastAsia" w:ascii="宋体" w:hAnsi="宋体" w:eastAsia="宋体" w:cs="宋体"/>
          <w:sz w:val="24"/>
          <w:szCs w:val="24"/>
        </w:rPr>
      </w:pPr>
      <w:r>
        <w:rPr>
          <w:rFonts w:hint="eastAsia" w:ascii="宋体" w:hAnsi="宋体" w:eastAsia="宋体" w:cs="宋体"/>
          <w:spacing w:val="8"/>
          <w:sz w:val="24"/>
          <w:szCs w:val="24"/>
        </w:rPr>
        <w:t>九、签订时间</w:t>
      </w:r>
    </w:p>
    <w:p w14:paraId="4ECE231A">
      <w:pPr>
        <w:spacing w:line="221" w:lineRule="auto"/>
        <w:rPr>
          <w:rFonts w:hint="eastAsia" w:ascii="宋体" w:hAnsi="宋体" w:eastAsia="宋体" w:cs="宋体"/>
          <w:sz w:val="24"/>
          <w:szCs w:val="24"/>
        </w:rPr>
        <w:sectPr>
          <w:headerReference r:id="rId8" w:type="default"/>
          <w:footerReference r:id="rId9" w:type="default"/>
          <w:pgSz w:w="11900" w:h="16830"/>
          <w:pgMar w:top="1380" w:right="1110" w:bottom="1180" w:left="1100" w:header="740" w:footer="907" w:gutter="0"/>
          <w:pgNumType w:fmt="decimal"/>
          <w:cols w:space="720" w:num="1"/>
        </w:sectPr>
      </w:pPr>
    </w:p>
    <w:p w14:paraId="7652C76C">
      <w:pPr>
        <w:pStyle w:val="2"/>
        <w:spacing w:before="127" w:line="236" w:lineRule="auto"/>
        <w:ind w:left="469"/>
        <w:rPr>
          <w:rFonts w:hint="eastAsia" w:ascii="宋体" w:hAnsi="宋体" w:eastAsia="宋体" w:cs="宋体"/>
          <w:sz w:val="24"/>
          <w:szCs w:val="24"/>
        </w:rPr>
      </w:pPr>
      <w:r>
        <w:rPr>
          <w:rFonts w:hint="eastAsia" w:ascii="宋体" w:hAnsi="宋体" w:eastAsia="宋体" w:cs="宋体"/>
          <w:sz w:val="24"/>
          <w:szCs w:val="24"/>
        </w:rPr>
        <w:t>本合同于</w:t>
      </w:r>
      <w:r>
        <w:rPr>
          <w:rFonts w:hint="eastAsia" w:ascii="宋体" w:hAnsi="宋体" w:eastAsia="宋体" w:cs="宋体"/>
          <w:spacing w:val="4"/>
          <w:sz w:val="24"/>
          <w:szCs w:val="24"/>
          <w:u w:val="single" w:color="auto"/>
        </w:rPr>
        <w:t xml:space="preserve">         </w:t>
      </w:r>
      <w:r>
        <w:rPr>
          <w:rFonts w:hint="eastAsia" w:ascii="宋体" w:hAnsi="宋体" w:eastAsia="宋体" w:cs="宋体"/>
          <w:spacing w:val="-49"/>
          <w:sz w:val="24"/>
          <w:szCs w:val="24"/>
        </w:rPr>
        <w:t xml:space="preserve"> </w:t>
      </w:r>
      <w:r>
        <w:rPr>
          <w:rFonts w:hint="eastAsia" w:ascii="宋体" w:hAnsi="宋体" w:eastAsia="宋体" w:cs="宋体"/>
          <w:position w:val="11"/>
          <w:sz w:val="24"/>
          <w:szCs w:val="24"/>
        </w:rPr>
        <w:t>年</w:t>
      </w:r>
      <w:r>
        <w:rPr>
          <w:rFonts w:hint="eastAsia" w:ascii="宋体" w:hAnsi="宋体" w:eastAsia="宋体" w:cs="宋体"/>
          <w:spacing w:val="-33"/>
          <w:position w:val="11"/>
          <w:sz w:val="24"/>
          <w:szCs w:val="24"/>
        </w:rPr>
        <w:t xml:space="preserve"> </w:t>
      </w:r>
      <w:r>
        <w:rPr>
          <w:rFonts w:hint="eastAsia" w:ascii="宋体" w:hAnsi="宋体" w:eastAsia="宋体" w:cs="宋体"/>
          <w:spacing w:val="5"/>
          <w:position w:val="11"/>
          <w:sz w:val="24"/>
          <w:szCs w:val="24"/>
          <w:u w:val="single" w:color="auto"/>
        </w:rPr>
        <w:t xml:space="preserve">            </w:t>
      </w:r>
      <w:r>
        <w:rPr>
          <w:rFonts w:hint="eastAsia" w:ascii="宋体" w:hAnsi="宋体" w:eastAsia="宋体" w:cs="宋体"/>
          <w:spacing w:val="5"/>
          <w:position w:val="11"/>
          <w:sz w:val="24"/>
          <w:szCs w:val="24"/>
        </w:rPr>
        <w:t xml:space="preserve">  </w:t>
      </w:r>
      <w:r>
        <w:rPr>
          <w:rFonts w:hint="eastAsia" w:ascii="宋体" w:hAnsi="宋体" w:eastAsia="宋体" w:cs="宋体"/>
          <w:spacing w:val="5"/>
          <w:position w:val="11"/>
          <w:sz w:val="24"/>
          <w:szCs w:val="24"/>
          <w:u w:val="single" w:color="auto"/>
        </w:rPr>
        <w:t xml:space="preserve">            </w:t>
      </w:r>
      <w:r>
        <w:rPr>
          <w:rFonts w:hint="eastAsia" w:ascii="宋体" w:hAnsi="宋体" w:eastAsia="宋体" w:cs="宋体"/>
          <w:sz w:val="24"/>
          <w:szCs w:val="24"/>
        </w:rPr>
        <w:t>日签订。</w:t>
      </w:r>
    </w:p>
    <w:p w14:paraId="7017F4D2">
      <w:pPr>
        <w:pStyle w:val="2"/>
        <w:spacing w:before="120" w:line="213" w:lineRule="auto"/>
        <w:ind w:left="469"/>
        <w:rPr>
          <w:rFonts w:hint="eastAsia" w:ascii="宋体" w:hAnsi="宋体" w:eastAsia="宋体" w:cs="宋体"/>
          <w:sz w:val="24"/>
          <w:szCs w:val="24"/>
        </w:rPr>
      </w:pPr>
      <w:r>
        <w:rPr>
          <w:rFonts w:hint="eastAsia" w:ascii="宋体" w:hAnsi="宋体" w:eastAsia="宋体" w:cs="宋体"/>
          <w:spacing w:val="-12"/>
          <w:sz w:val="24"/>
          <w:szCs w:val="24"/>
        </w:rPr>
        <w:t>十、签订地点</w:t>
      </w:r>
    </w:p>
    <w:p w14:paraId="45E0280E">
      <w:pPr>
        <w:pStyle w:val="2"/>
        <w:spacing w:line="215" w:lineRule="auto"/>
        <w:ind w:firstLine="720" w:firstLineChars="300"/>
        <w:rPr>
          <w:rFonts w:hint="eastAsia" w:ascii="宋体" w:hAnsi="宋体" w:eastAsia="宋体" w:cs="宋体"/>
          <w:sz w:val="24"/>
          <w:szCs w:val="24"/>
        </w:rPr>
      </w:pPr>
      <w:r>
        <w:rPr>
          <w:rFonts w:hint="eastAsia" w:ascii="宋体" w:hAnsi="宋体" w:eastAsia="宋体" w:cs="宋体"/>
          <w:sz w:val="24"/>
          <w:szCs w:val="24"/>
          <w:u w:val="single" w:color="auto"/>
        </w:rPr>
        <w:t xml:space="preserve">                                                     </w:t>
      </w:r>
      <w:r>
        <w:rPr>
          <w:rFonts w:hint="eastAsia" w:ascii="宋体" w:hAnsi="宋体" w:eastAsia="宋体" w:cs="宋体"/>
          <w:spacing w:val="20"/>
          <w:w w:val="103"/>
          <w:sz w:val="24"/>
          <w:szCs w:val="24"/>
        </w:rPr>
        <w:t xml:space="preserve"> </w:t>
      </w:r>
    </w:p>
    <w:p w14:paraId="2B8206DE">
      <w:pPr>
        <w:pStyle w:val="2"/>
        <w:spacing w:before="211" w:line="220" w:lineRule="auto"/>
        <w:ind w:left="469"/>
        <w:rPr>
          <w:rFonts w:hint="eastAsia" w:ascii="宋体" w:hAnsi="宋体" w:eastAsia="宋体" w:cs="宋体"/>
          <w:sz w:val="24"/>
          <w:szCs w:val="24"/>
        </w:rPr>
      </w:pPr>
      <w:r>
        <w:rPr>
          <w:rFonts w:hint="eastAsia" w:ascii="宋体" w:hAnsi="宋体" w:eastAsia="宋体" w:cs="宋体"/>
          <w:spacing w:val="-9"/>
          <w:sz w:val="24"/>
          <w:szCs w:val="24"/>
        </w:rPr>
        <w:t>十一、补充协议</w:t>
      </w:r>
    </w:p>
    <w:p w14:paraId="78019A06">
      <w:pPr>
        <w:pStyle w:val="2"/>
        <w:spacing w:before="111" w:line="431" w:lineRule="exact"/>
        <w:ind w:left="469"/>
        <w:rPr>
          <w:rFonts w:hint="eastAsia" w:ascii="宋体" w:hAnsi="宋体" w:eastAsia="宋体" w:cs="宋体"/>
          <w:sz w:val="24"/>
          <w:szCs w:val="24"/>
        </w:rPr>
      </w:pPr>
      <w:r>
        <w:rPr>
          <w:rFonts w:hint="eastAsia" w:ascii="宋体" w:hAnsi="宋体" w:eastAsia="宋体" w:cs="宋体"/>
          <w:spacing w:val="-11"/>
          <w:position w:val="13"/>
          <w:sz w:val="24"/>
          <w:szCs w:val="24"/>
        </w:rPr>
        <w:t>合同未尽事宜，合同当事人另行签订补充协议，补充协议是合同的组成部分。</w:t>
      </w:r>
    </w:p>
    <w:p w14:paraId="6FA04718">
      <w:pPr>
        <w:pStyle w:val="2"/>
        <w:spacing w:line="220" w:lineRule="auto"/>
        <w:ind w:left="469"/>
        <w:rPr>
          <w:rFonts w:hint="eastAsia" w:ascii="宋体" w:hAnsi="宋体" w:eastAsia="宋体" w:cs="宋体"/>
          <w:sz w:val="24"/>
          <w:szCs w:val="24"/>
        </w:rPr>
      </w:pPr>
      <w:r>
        <w:rPr>
          <w:rFonts w:hint="eastAsia" w:ascii="宋体" w:hAnsi="宋体" w:eastAsia="宋体" w:cs="宋体"/>
          <w:spacing w:val="-11"/>
          <w:sz w:val="24"/>
          <w:szCs w:val="24"/>
        </w:rPr>
        <w:t>十二、合同生效</w:t>
      </w:r>
    </w:p>
    <w:p w14:paraId="01EBD852">
      <w:pPr>
        <w:pStyle w:val="2"/>
        <w:spacing w:before="140" w:line="322" w:lineRule="auto"/>
        <w:ind w:left="469"/>
        <w:rPr>
          <w:rFonts w:hint="eastAsia" w:ascii="宋体" w:hAnsi="宋体" w:eastAsia="宋体" w:cs="宋体"/>
          <w:sz w:val="24"/>
          <w:szCs w:val="24"/>
        </w:rPr>
      </w:pPr>
      <w:r>
        <w:rPr>
          <w:rFonts w:hint="eastAsia" w:ascii="宋体" w:hAnsi="宋体" w:eastAsia="宋体" w:cs="宋体"/>
          <w:spacing w:val="1"/>
          <w:sz w:val="24"/>
          <w:szCs w:val="24"/>
        </w:rPr>
        <w:t>本合同自</w:t>
      </w:r>
      <w:r>
        <w:rPr>
          <w:rFonts w:hint="eastAsia" w:ascii="宋体" w:hAnsi="宋体" w:eastAsia="宋体" w:cs="宋体"/>
          <w:spacing w:val="1"/>
          <w:sz w:val="24"/>
          <w:szCs w:val="24"/>
          <w:u w:val="single" w:color="auto"/>
        </w:rPr>
        <w:t xml:space="preserve">                        生</w:t>
      </w:r>
      <w:r>
        <w:rPr>
          <w:rFonts w:hint="eastAsia" w:ascii="宋体" w:hAnsi="宋体" w:eastAsia="宋体" w:cs="宋体"/>
          <w:spacing w:val="1"/>
          <w:sz w:val="24"/>
          <w:szCs w:val="24"/>
        </w:rPr>
        <w:t>效。</w:t>
      </w:r>
    </w:p>
    <w:p w14:paraId="6827F05B">
      <w:pPr>
        <w:pStyle w:val="2"/>
        <w:spacing w:line="219" w:lineRule="auto"/>
        <w:ind w:left="469"/>
        <w:rPr>
          <w:rFonts w:hint="eastAsia" w:ascii="宋体" w:hAnsi="宋体" w:eastAsia="宋体" w:cs="宋体"/>
          <w:sz w:val="24"/>
          <w:szCs w:val="24"/>
        </w:rPr>
      </w:pPr>
      <w:r>
        <w:rPr>
          <w:rFonts w:hint="eastAsia" w:ascii="宋体" w:hAnsi="宋体" w:eastAsia="宋体" w:cs="宋体"/>
          <w:spacing w:val="-11"/>
          <w:sz w:val="24"/>
          <w:szCs w:val="24"/>
        </w:rPr>
        <w:t>十三、合同份数</w:t>
      </w:r>
    </w:p>
    <w:p w14:paraId="2BD579FA">
      <w:pPr>
        <w:pStyle w:val="2"/>
        <w:spacing w:before="151" w:line="219" w:lineRule="auto"/>
        <w:ind w:left="19" w:firstLine="512" w:firstLineChars="200"/>
        <w:rPr>
          <w:rFonts w:hint="eastAsia" w:ascii="宋体" w:hAnsi="宋体" w:eastAsia="宋体" w:cs="宋体"/>
          <w:sz w:val="24"/>
          <w:szCs w:val="24"/>
        </w:rPr>
      </w:pPr>
      <w:r>
        <w:rPr>
          <w:rFonts w:hint="eastAsia" w:ascii="宋体" w:hAnsi="宋体" w:eastAsia="宋体" w:cs="宋体"/>
          <w:spacing w:val="8"/>
          <w:sz w:val="24"/>
          <w:szCs w:val="24"/>
        </w:rPr>
        <w:t>本合同一式陆份，均具有同等法律效力，双方各持正本一份、副本贰份。</w:t>
      </w:r>
    </w:p>
    <w:p w14:paraId="4842061C">
      <w:pPr>
        <w:spacing w:before="20"/>
        <w:rPr>
          <w:rFonts w:hint="eastAsia" w:ascii="宋体" w:hAnsi="宋体" w:eastAsia="宋体" w:cs="宋体"/>
          <w:sz w:val="24"/>
          <w:szCs w:val="24"/>
        </w:rPr>
      </w:pPr>
    </w:p>
    <w:p w14:paraId="2F08BAE0">
      <w:pPr>
        <w:spacing w:before="19"/>
        <w:rPr>
          <w:rFonts w:hint="eastAsia" w:ascii="宋体" w:hAnsi="宋体" w:eastAsia="宋体" w:cs="宋体"/>
          <w:sz w:val="24"/>
          <w:szCs w:val="24"/>
        </w:rPr>
      </w:pPr>
    </w:p>
    <w:p w14:paraId="47B68D3F">
      <w:pPr>
        <w:rPr>
          <w:rFonts w:hint="eastAsia" w:ascii="宋体" w:hAnsi="宋体" w:eastAsia="宋体" w:cs="宋体"/>
          <w:sz w:val="24"/>
          <w:szCs w:val="24"/>
        </w:rPr>
        <w:sectPr>
          <w:headerReference r:id="rId10" w:type="default"/>
          <w:footerReference r:id="rId11" w:type="default"/>
          <w:pgSz w:w="11900" w:h="16830"/>
          <w:pgMar w:top="1380" w:right="1110" w:bottom="1218" w:left="1100" w:header="740" w:footer="939" w:gutter="0"/>
          <w:pgNumType w:fmt="decimal"/>
          <w:cols w:space="720" w:num="1"/>
        </w:sectPr>
      </w:pPr>
    </w:p>
    <w:p w14:paraId="195653EC">
      <w:pPr>
        <w:pStyle w:val="2"/>
        <w:spacing w:before="45" w:line="219" w:lineRule="auto"/>
        <w:ind w:left="19"/>
        <w:rPr>
          <w:rFonts w:hint="eastAsia" w:ascii="宋体" w:hAnsi="宋体" w:eastAsia="宋体" w:cs="宋体"/>
          <w:sz w:val="24"/>
          <w:szCs w:val="24"/>
        </w:rPr>
      </w:pPr>
      <w:r>
        <w:rPr>
          <w:rFonts w:hint="eastAsia" w:ascii="宋体" w:hAnsi="宋体" w:eastAsia="宋体" w:cs="宋体"/>
          <w:spacing w:val="-17"/>
          <w:sz w:val="24"/>
          <w:szCs w:val="24"/>
        </w:rPr>
        <w:t>发包人：</w:t>
      </w:r>
      <w:r>
        <w:rPr>
          <w:rFonts w:hint="eastAsia" w:ascii="宋体" w:hAnsi="宋体" w:eastAsia="宋体" w:cs="宋体"/>
          <w:spacing w:val="70"/>
          <w:sz w:val="24"/>
          <w:szCs w:val="24"/>
        </w:rPr>
        <w:t xml:space="preserve"> </w:t>
      </w:r>
      <w:r>
        <w:rPr>
          <w:rFonts w:hint="eastAsia" w:ascii="宋体" w:hAnsi="宋体" w:eastAsia="宋体" w:cs="宋体"/>
          <w:spacing w:val="5"/>
          <w:sz w:val="24"/>
          <w:szCs w:val="24"/>
          <w:u w:val="single" w:color="auto"/>
        </w:rPr>
        <w:t xml:space="preserve">            </w:t>
      </w:r>
      <w:r>
        <w:rPr>
          <w:rFonts w:hint="eastAsia" w:ascii="宋体" w:hAnsi="宋体" w:eastAsia="宋体" w:cs="宋体"/>
          <w:spacing w:val="-95"/>
          <w:sz w:val="24"/>
          <w:szCs w:val="24"/>
        </w:rPr>
        <w:t xml:space="preserve"> </w:t>
      </w:r>
      <w:r>
        <w:rPr>
          <w:rFonts w:hint="eastAsia" w:ascii="宋体" w:hAnsi="宋体" w:eastAsia="宋体" w:cs="宋体"/>
          <w:spacing w:val="-17"/>
          <w:sz w:val="24"/>
          <w:szCs w:val="24"/>
        </w:rPr>
        <w:t>(公章)</w:t>
      </w:r>
    </w:p>
    <w:p w14:paraId="2E001999">
      <w:pPr>
        <w:pStyle w:val="2"/>
        <w:spacing w:before="199" w:line="219" w:lineRule="auto"/>
        <w:ind w:left="19"/>
        <w:rPr>
          <w:rFonts w:hint="eastAsia" w:ascii="宋体" w:hAnsi="宋体" w:eastAsia="宋体" w:cs="宋体"/>
          <w:sz w:val="24"/>
          <w:szCs w:val="24"/>
        </w:rPr>
      </w:pPr>
      <w:r>
        <w:rPr>
          <w:rFonts w:hint="eastAsia" w:ascii="宋体" w:hAnsi="宋体" w:eastAsia="宋体" w:cs="宋体"/>
          <w:spacing w:val="7"/>
          <w:sz w:val="24"/>
          <w:szCs w:val="24"/>
        </w:rPr>
        <w:t>法定代表人</w:t>
      </w:r>
    </w:p>
    <w:p w14:paraId="00621656">
      <w:pPr>
        <w:pStyle w:val="2"/>
        <w:spacing w:before="128" w:line="324" w:lineRule="auto"/>
        <w:ind w:left="19"/>
        <w:rPr>
          <w:rFonts w:hint="eastAsia" w:ascii="宋体" w:hAnsi="宋体" w:eastAsia="宋体" w:cs="宋体"/>
          <w:sz w:val="24"/>
          <w:szCs w:val="24"/>
        </w:rPr>
      </w:pPr>
      <w:r>
        <w:rPr>
          <w:rFonts w:hint="eastAsia" w:ascii="宋体" w:hAnsi="宋体" w:eastAsia="宋体" w:cs="宋体"/>
          <w:spacing w:val="9"/>
          <w:sz w:val="24"/>
          <w:szCs w:val="24"/>
        </w:rPr>
        <w:t xml:space="preserve">或其委托代理人(签字): </w:t>
      </w:r>
      <w:r>
        <w:rPr>
          <w:rFonts w:hint="eastAsia" w:ascii="宋体" w:hAnsi="宋体" w:eastAsia="宋体" w:cs="宋体"/>
          <w:spacing w:val="1"/>
          <w:sz w:val="24"/>
          <w:szCs w:val="24"/>
          <w:u w:val="single" w:color="auto"/>
        </w:rPr>
        <w:t xml:space="preserve">      </w:t>
      </w:r>
    </w:p>
    <w:p w14:paraId="29E4BDCB">
      <w:pPr>
        <w:pStyle w:val="2"/>
        <w:spacing w:before="1" w:line="218" w:lineRule="auto"/>
        <w:ind w:left="19"/>
        <w:rPr>
          <w:rFonts w:hint="eastAsia" w:ascii="宋体" w:hAnsi="宋体" w:eastAsia="宋体" w:cs="宋体"/>
          <w:sz w:val="24"/>
          <w:szCs w:val="24"/>
        </w:rPr>
      </w:pPr>
      <w:r>
        <w:rPr>
          <w:rFonts w:hint="eastAsia" w:ascii="宋体" w:hAnsi="宋体" w:eastAsia="宋体" w:cs="宋体"/>
          <w:spacing w:val="-24"/>
          <w:w w:val="94"/>
          <w:sz w:val="24"/>
          <w:szCs w:val="24"/>
        </w:rPr>
        <w:t>组织机构代码：</w:t>
      </w:r>
      <w:r>
        <w:rPr>
          <w:rFonts w:hint="eastAsia" w:ascii="宋体" w:hAnsi="宋体" w:eastAsia="宋体" w:cs="宋体"/>
          <w:spacing w:val="86"/>
          <w:sz w:val="24"/>
          <w:szCs w:val="24"/>
        </w:rPr>
        <w:t xml:space="preserve"> </w:t>
      </w:r>
      <w:r>
        <w:rPr>
          <w:rFonts w:hint="eastAsia" w:ascii="宋体" w:hAnsi="宋体" w:eastAsia="宋体" w:cs="宋体"/>
          <w:sz w:val="24"/>
          <w:szCs w:val="24"/>
          <w:u w:val="single" w:color="auto"/>
        </w:rPr>
        <w:t xml:space="preserve">                </w:t>
      </w:r>
    </w:p>
    <w:p w14:paraId="00576733">
      <w:pPr>
        <w:pStyle w:val="2"/>
        <w:spacing w:before="157" w:line="229" w:lineRule="auto"/>
        <w:ind w:left="19"/>
        <w:rPr>
          <w:rFonts w:hint="eastAsia" w:ascii="宋体" w:hAnsi="宋体" w:eastAsia="宋体" w:cs="宋体"/>
          <w:sz w:val="24"/>
          <w:szCs w:val="24"/>
        </w:rPr>
      </w:pPr>
      <w:r>
        <w:rPr>
          <w:rFonts w:hint="eastAsia" w:ascii="宋体" w:hAnsi="宋体" w:eastAsia="宋体" w:cs="宋体"/>
          <w:spacing w:val="-33"/>
          <w:w w:val="98"/>
          <w:sz w:val="24"/>
          <w:szCs w:val="24"/>
        </w:rPr>
        <w:t>地</w:t>
      </w:r>
      <w:r>
        <w:rPr>
          <w:rFonts w:hint="eastAsia" w:ascii="宋体" w:hAnsi="宋体" w:eastAsia="宋体" w:cs="宋体"/>
          <w:spacing w:val="107"/>
          <w:sz w:val="24"/>
          <w:szCs w:val="24"/>
        </w:rPr>
        <w:t xml:space="preserve"> </w:t>
      </w:r>
      <w:r>
        <w:rPr>
          <w:rFonts w:hint="eastAsia" w:ascii="宋体" w:hAnsi="宋体" w:eastAsia="宋体" w:cs="宋体"/>
          <w:spacing w:val="-33"/>
          <w:w w:val="98"/>
          <w:sz w:val="24"/>
          <w:szCs w:val="24"/>
        </w:rPr>
        <w:t>址：</w:t>
      </w:r>
      <w:r>
        <w:rPr>
          <w:rFonts w:hint="eastAsia" w:ascii="宋体" w:hAnsi="宋体" w:eastAsia="宋体" w:cs="宋体"/>
          <w:spacing w:val="-25"/>
          <w:sz w:val="24"/>
          <w:szCs w:val="24"/>
        </w:rPr>
        <w:t xml:space="preserve"> </w:t>
      </w:r>
      <w:r>
        <w:rPr>
          <w:rFonts w:hint="eastAsia" w:ascii="宋体" w:hAnsi="宋体" w:eastAsia="宋体" w:cs="宋体"/>
          <w:sz w:val="24"/>
          <w:szCs w:val="24"/>
          <w:u w:val="single" w:color="auto"/>
        </w:rPr>
        <w:t xml:space="preserve">                      </w:t>
      </w:r>
    </w:p>
    <w:p w14:paraId="3FBDE20A">
      <w:pPr>
        <w:pStyle w:val="2"/>
        <w:spacing w:before="118" w:line="219" w:lineRule="auto"/>
        <w:ind w:left="19"/>
        <w:rPr>
          <w:rFonts w:hint="eastAsia" w:ascii="宋体" w:hAnsi="宋体" w:eastAsia="宋体" w:cs="宋体"/>
          <w:sz w:val="24"/>
          <w:szCs w:val="24"/>
        </w:rPr>
      </w:pPr>
      <w:r>
        <w:rPr>
          <w:rFonts w:hint="eastAsia" w:ascii="宋体" w:hAnsi="宋体" w:eastAsia="宋体" w:cs="宋体"/>
          <w:spacing w:val="-16"/>
          <w:sz w:val="24"/>
          <w:szCs w:val="24"/>
        </w:rPr>
        <w:t>邮政编码：</w:t>
      </w:r>
      <w:r>
        <w:rPr>
          <w:rFonts w:hint="eastAsia" w:ascii="宋体" w:hAnsi="宋体" w:eastAsia="宋体" w:cs="宋体"/>
          <w:spacing w:val="19"/>
          <w:sz w:val="24"/>
          <w:szCs w:val="24"/>
        </w:rPr>
        <w:t xml:space="preserve"> </w:t>
      </w:r>
      <w:r>
        <w:rPr>
          <w:rFonts w:hint="eastAsia" w:ascii="宋体" w:hAnsi="宋体" w:eastAsia="宋体" w:cs="宋体"/>
          <w:sz w:val="24"/>
          <w:szCs w:val="24"/>
          <w:u w:val="single" w:color="auto"/>
        </w:rPr>
        <w:t xml:space="preserve">                    </w:t>
      </w:r>
    </w:p>
    <w:p w14:paraId="4B3CC741">
      <w:pPr>
        <w:spacing w:before="145" w:line="324" w:lineRule="auto"/>
        <w:ind w:left="19"/>
        <w:rPr>
          <w:rFonts w:hint="eastAsia" w:ascii="宋体" w:hAnsi="宋体" w:eastAsia="宋体" w:cs="宋体"/>
          <w:sz w:val="24"/>
          <w:szCs w:val="24"/>
        </w:rPr>
      </w:pPr>
      <w:r>
        <w:rPr>
          <w:rFonts w:hint="eastAsia" w:ascii="宋体" w:hAnsi="宋体" w:eastAsia="宋体" w:cs="宋体"/>
          <w:spacing w:val="-36"/>
          <w:sz w:val="24"/>
          <w:szCs w:val="24"/>
        </w:rPr>
        <w:t>电</w:t>
      </w:r>
      <w:r>
        <w:rPr>
          <w:rFonts w:hint="eastAsia" w:ascii="宋体" w:hAnsi="宋体" w:eastAsia="宋体" w:cs="宋体"/>
          <w:spacing w:val="101"/>
          <w:sz w:val="24"/>
          <w:szCs w:val="24"/>
        </w:rPr>
        <w:t xml:space="preserve"> </w:t>
      </w:r>
      <w:r>
        <w:rPr>
          <w:rFonts w:hint="eastAsia" w:ascii="宋体" w:hAnsi="宋体" w:eastAsia="宋体" w:cs="宋体"/>
          <w:spacing w:val="-36"/>
          <w:sz w:val="24"/>
          <w:szCs w:val="24"/>
        </w:rPr>
        <w:t>话：</w:t>
      </w:r>
      <w:r>
        <w:rPr>
          <w:rFonts w:hint="eastAsia" w:ascii="宋体" w:hAnsi="宋体" w:eastAsia="宋体" w:cs="宋体"/>
          <w:spacing w:val="-55"/>
          <w:sz w:val="24"/>
          <w:szCs w:val="24"/>
        </w:rPr>
        <w:t xml:space="preserve"> </w:t>
      </w:r>
      <w:r>
        <w:rPr>
          <w:rFonts w:hint="eastAsia" w:ascii="宋体" w:hAnsi="宋体" w:eastAsia="宋体" w:cs="宋体"/>
          <w:sz w:val="24"/>
          <w:szCs w:val="24"/>
          <w:u w:val="single" w:color="auto"/>
        </w:rPr>
        <w:t xml:space="preserve">                      </w:t>
      </w:r>
    </w:p>
    <w:p w14:paraId="78AFF0EB">
      <w:pPr>
        <w:pStyle w:val="2"/>
        <w:spacing w:line="220" w:lineRule="auto"/>
        <w:ind w:left="19"/>
        <w:rPr>
          <w:rFonts w:hint="eastAsia" w:ascii="宋体" w:hAnsi="宋体" w:eastAsia="宋体" w:cs="宋体"/>
          <w:sz w:val="24"/>
          <w:szCs w:val="24"/>
        </w:rPr>
      </w:pPr>
      <w:r>
        <w:rPr>
          <w:rFonts w:hint="eastAsia" w:ascii="宋体" w:hAnsi="宋体" w:eastAsia="宋体" w:cs="宋体"/>
          <w:spacing w:val="-29"/>
          <w:w w:val="97"/>
          <w:sz w:val="24"/>
          <w:szCs w:val="24"/>
        </w:rPr>
        <w:t>开户银行：</w:t>
      </w:r>
      <w:r>
        <w:rPr>
          <w:rFonts w:hint="eastAsia" w:ascii="宋体" w:hAnsi="宋体" w:eastAsia="宋体" w:cs="宋体"/>
          <w:spacing w:val="-34"/>
          <w:sz w:val="24"/>
          <w:szCs w:val="24"/>
        </w:rPr>
        <w:t xml:space="preserve"> </w:t>
      </w:r>
      <w:r>
        <w:rPr>
          <w:rFonts w:hint="eastAsia" w:ascii="宋体" w:hAnsi="宋体" w:eastAsia="宋体" w:cs="宋体"/>
          <w:sz w:val="24"/>
          <w:szCs w:val="24"/>
          <w:u w:val="single" w:color="auto"/>
        </w:rPr>
        <w:t xml:space="preserve">                    </w:t>
      </w:r>
    </w:p>
    <w:p w14:paraId="41CA8A89">
      <w:pPr>
        <w:pStyle w:val="2"/>
        <w:spacing w:before="144" w:line="184" w:lineRule="auto"/>
        <w:ind w:left="19"/>
        <w:rPr>
          <w:rFonts w:hint="eastAsia" w:ascii="宋体" w:hAnsi="宋体" w:eastAsia="宋体" w:cs="宋体"/>
          <w:sz w:val="24"/>
          <w:szCs w:val="24"/>
        </w:rPr>
      </w:pPr>
      <w:r>
        <w:rPr>
          <w:rFonts w:hint="eastAsia" w:ascii="宋体" w:hAnsi="宋体" w:eastAsia="宋体" w:cs="宋体"/>
          <w:spacing w:val="-40"/>
          <w:sz w:val="24"/>
          <w:szCs w:val="24"/>
        </w:rPr>
        <w:t>账</w:t>
      </w:r>
      <w:r>
        <w:rPr>
          <w:rFonts w:hint="eastAsia" w:ascii="宋体" w:hAnsi="宋体" w:eastAsia="宋体" w:cs="宋体"/>
          <w:spacing w:val="87"/>
          <w:sz w:val="24"/>
          <w:szCs w:val="24"/>
        </w:rPr>
        <w:t xml:space="preserve"> </w:t>
      </w:r>
      <w:r>
        <w:rPr>
          <w:rFonts w:hint="eastAsia" w:ascii="宋体" w:hAnsi="宋体" w:eastAsia="宋体" w:cs="宋体"/>
          <w:spacing w:val="-40"/>
          <w:sz w:val="24"/>
          <w:szCs w:val="24"/>
        </w:rPr>
        <w:t>号</w:t>
      </w:r>
      <w:r>
        <w:rPr>
          <w:rFonts w:hint="eastAsia" w:ascii="宋体" w:hAnsi="宋体" w:eastAsia="宋体" w:cs="宋体"/>
          <w:spacing w:val="-36"/>
          <w:sz w:val="24"/>
          <w:szCs w:val="24"/>
        </w:rPr>
        <w:t xml:space="preserve"> </w:t>
      </w:r>
      <w:r>
        <w:rPr>
          <w:rFonts w:hint="eastAsia" w:ascii="宋体" w:hAnsi="宋体" w:eastAsia="宋体" w:cs="宋体"/>
          <w:spacing w:val="-40"/>
          <w:sz w:val="24"/>
          <w:szCs w:val="24"/>
        </w:rPr>
        <w:t>：</w:t>
      </w:r>
      <w:r>
        <w:rPr>
          <w:rFonts w:hint="eastAsia" w:ascii="宋体" w:hAnsi="宋体" w:eastAsia="宋体" w:cs="宋体"/>
          <w:spacing w:val="-88"/>
          <w:sz w:val="24"/>
          <w:szCs w:val="24"/>
        </w:rPr>
        <w:t xml:space="preserve"> </w:t>
      </w:r>
      <w:r>
        <w:rPr>
          <w:rFonts w:hint="eastAsia" w:ascii="宋体" w:hAnsi="宋体" w:eastAsia="宋体" w:cs="宋体"/>
          <w:sz w:val="24"/>
          <w:szCs w:val="24"/>
          <w:u w:val="single" w:color="auto"/>
        </w:rPr>
        <w:t xml:space="preserve">                      </w:t>
      </w:r>
    </w:p>
    <w:p w14:paraId="757834C2">
      <w:pPr>
        <w:spacing w:line="14" w:lineRule="auto"/>
        <w:rPr>
          <w:rFonts w:hint="eastAsia" w:ascii="宋体" w:hAnsi="宋体" w:eastAsia="宋体" w:cs="宋体"/>
          <w:sz w:val="24"/>
          <w:szCs w:val="24"/>
        </w:rPr>
      </w:pPr>
      <w:r>
        <w:rPr>
          <w:rFonts w:hint="eastAsia" w:ascii="宋体" w:hAnsi="宋体" w:eastAsia="宋体" w:cs="宋体"/>
          <w:sz w:val="24"/>
          <w:szCs w:val="24"/>
        </w:rPr>
        <w:br w:type="column"/>
      </w:r>
    </w:p>
    <w:p w14:paraId="56500370">
      <w:pPr>
        <w:pStyle w:val="2"/>
        <w:spacing w:before="44" w:line="378" w:lineRule="auto"/>
        <w:rPr>
          <w:rFonts w:hint="eastAsia" w:ascii="宋体" w:hAnsi="宋体" w:eastAsia="宋体" w:cs="宋体"/>
          <w:sz w:val="24"/>
          <w:szCs w:val="24"/>
        </w:rPr>
      </w:pPr>
      <w:r>
        <w:rPr>
          <w:rFonts w:hint="eastAsia" w:ascii="宋体" w:hAnsi="宋体" w:eastAsia="宋体" w:cs="宋体"/>
          <w:spacing w:val="-13"/>
          <w:sz w:val="24"/>
          <w:szCs w:val="24"/>
        </w:rPr>
        <w:t>承包人：</w:t>
      </w:r>
      <w:r>
        <w:rPr>
          <w:rFonts w:hint="eastAsia" w:ascii="宋体" w:hAnsi="宋体" w:eastAsia="宋体" w:cs="宋体"/>
          <w:spacing w:val="28"/>
          <w:sz w:val="24"/>
          <w:szCs w:val="24"/>
        </w:rPr>
        <w:t xml:space="preserve"> </w:t>
      </w:r>
      <w:r>
        <w:rPr>
          <w:rFonts w:hint="eastAsia" w:ascii="宋体" w:hAnsi="宋体" w:eastAsia="宋体" w:cs="宋体"/>
          <w:spacing w:val="5"/>
          <w:sz w:val="24"/>
          <w:szCs w:val="24"/>
          <w:u w:val="single" w:color="auto"/>
        </w:rPr>
        <w:t xml:space="preserve">                </w:t>
      </w:r>
      <w:r>
        <w:rPr>
          <w:rFonts w:hint="eastAsia" w:ascii="宋体" w:hAnsi="宋体" w:eastAsia="宋体" w:cs="宋体"/>
          <w:spacing w:val="-85"/>
          <w:sz w:val="24"/>
          <w:szCs w:val="24"/>
        </w:rPr>
        <w:t xml:space="preserve"> </w:t>
      </w:r>
      <w:r>
        <w:rPr>
          <w:rFonts w:hint="eastAsia" w:ascii="宋体" w:hAnsi="宋体" w:eastAsia="宋体" w:cs="宋体"/>
          <w:spacing w:val="-13"/>
          <w:sz w:val="24"/>
          <w:szCs w:val="24"/>
        </w:rPr>
        <w:t>(公章)</w:t>
      </w:r>
    </w:p>
    <w:p w14:paraId="4598A7D1">
      <w:pPr>
        <w:pStyle w:val="2"/>
        <w:spacing w:before="1" w:line="219" w:lineRule="auto"/>
        <w:rPr>
          <w:rFonts w:hint="eastAsia" w:ascii="宋体" w:hAnsi="宋体" w:eastAsia="宋体" w:cs="宋体"/>
          <w:sz w:val="24"/>
          <w:szCs w:val="24"/>
        </w:rPr>
      </w:pPr>
      <w:r>
        <w:rPr>
          <w:rFonts w:hint="eastAsia" w:ascii="宋体" w:hAnsi="宋体" w:eastAsia="宋体" w:cs="宋体"/>
          <w:spacing w:val="7"/>
          <w:sz w:val="24"/>
          <w:szCs w:val="24"/>
        </w:rPr>
        <w:t>法定代表人</w:t>
      </w:r>
    </w:p>
    <w:p w14:paraId="35A83302">
      <w:pPr>
        <w:pStyle w:val="2"/>
        <w:spacing w:before="147" w:line="219" w:lineRule="auto"/>
        <w:rPr>
          <w:rFonts w:hint="eastAsia" w:ascii="宋体" w:hAnsi="宋体" w:eastAsia="宋体" w:cs="宋体"/>
          <w:sz w:val="24"/>
          <w:szCs w:val="24"/>
        </w:rPr>
      </w:pPr>
      <w:r>
        <w:rPr>
          <w:rFonts w:hint="eastAsia" w:ascii="宋体" w:hAnsi="宋体" w:eastAsia="宋体" w:cs="宋体"/>
          <w:spacing w:val="28"/>
          <w:sz w:val="24"/>
          <w:szCs w:val="24"/>
        </w:rPr>
        <w:t>或其委托代理人(签字):</w:t>
      </w:r>
    </w:p>
    <w:p w14:paraId="30BFFF61">
      <w:pPr>
        <w:pStyle w:val="2"/>
        <w:spacing w:before="166" w:line="363" w:lineRule="auto"/>
        <w:rPr>
          <w:rFonts w:hint="eastAsia" w:ascii="宋体" w:hAnsi="宋体" w:eastAsia="宋体" w:cs="宋体"/>
          <w:sz w:val="24"/>
          <w:szCs w:val="24"/>
        </w:rPr>
      </w:pPr>
      <w:r>
        <w:rPr>
          <w:rFonts w:hint="eastAsia" w:ascii="宋体" w:hAnsi="宋体" w:eastAsia="宋体" w:cs="宋体"/>
          <w:spacing w:val="-16"/>
          <w:sz w:val="24"/>
          <w:szCs w:val="24"/>
        </w:rPr>
        <w:t>组织机构代码：</w:t>
      </w:r>
      <w:r>
        <w:rPr>
          <w:rFonts w:hint="eastAsia" w:ascii="宋体" w:hAnsi="宋体" w:eastAsia="宋体" w:cs="宋体"/>
          <w:spacing w:val="36"/>
          <w:sz w:val="24"/>
          <w:szCs w:val="24"/>
        </w:rPr>
        <w:t xml:space="preserve"> </w:t>
      </w:r>
      <w:r>
        <w:rPr>
          <w:rFonts w:hint="eastAsia" w:ascii="宋体" w:hAnsi="宋体" w:eastAsia="宋体" w:cs="宋体"/>
          <w:sz w:val="24"/>
          <w:szCs w:val="24"/>
          <w:u w:val="single" w:color="auto"/>
        </w:rPr>
        <w:t xml:space="preserve">                   </w:t>
      </w:r>
    </w:p>
    <w:p w14:paraId="15112D56">
      <w:pPr>
        <w:pStyle w:val="2"/>
        <w:spacing w:before="1" w:line="228" w:lineRule="auto"/>
        <w:rPr>
          <w:rFonts w:hint="eastAsia" w:ascii="宋体" w:hAnsi="宋体" w:eastAsia="宋体" w:cs="宋体"/>
          <w:sz w:val="24"/>
          <w:szCs w:val="24"/>
        </w:rPr>
      </w:pPr>
      <w:r>
        <w:rPr>
          <w:rFonts w:hint="eastAsia" w:ascii="宋体" w:hAnsi="宋体" w:eastAsia="宋体" w:cs="宋体"/>
          <w:spacing w:val="-5"/>
          <w:sz w:val="24"/>
          <w:szCs w:val="24"/>
        </w:rPr>
        <w:t>地  址：</w:t>
      </w:r>
    </w:p>
    <w:p w14:paraId="5A0CB60D">
      <w:pPr>
        <w:pStyle w:val="2"/>
        <w:spacing w:before="144" w:line="219" w:lineRule="auto"/>
        <w:rPr>
          <w:rFonts w:hint="eastAsia" w:ascii="宋体" w:hAnsi="宋体" w:eastAsia="宋体" w:cs="宋体"/>
          <w:sz w:val="24"/>
          <w:szCs w:val="24"/>
        </w:rPr>
      </w:pPr>
      <w:r>
        <w:rPr>
          <w:rFonts w:hint="eastAsia" w:ascii="宋体" w:hAnsi="宋体" w:eastAsia="宋体" w:cs="宋体"/>
          <w:spacing w:val="-16"/>
          <w:sz w:val="24"/>
          <w:szCs w:val="24"/>
        </w:rPr>
        <w:t>邮政编码：</w:t>
      </w:r>
      <w:r>
        <w:rPr>
          <w:rFonts w:hint="eastAsia" w:ascii="宋体" w:hAnsi="宋体" w:eastAsia="宋体" w:cs="宋体"/>
          <w:spacing w:val="68"/>
          <w:sz w:val="24"/>
          <w:szCs w:val="24"/>
        </w:rPr>
        <w:t xml:space="preserve"> </w:t>
      </w:r>
      <w:r>
        <w:rPr>
          <w:rFonts w:hint="eastAsia" w:ascii="宋体" w:hAnsi="宋体" w:eastAsia="宋体" w:cs="宋体"/>
          <w:sz w:val="24"/>
          <w:szCs w:val="24"/>
          <w:u w:val="single" w:color="auto"/>
        </w:rPr>
        <w:t xml:space="preserve">                        </w:t>
      </w:r>
    </w:p>
    <w:p w14:paraId="12F652C1">
      <w:pPr>
        <w:pStyle w:val="2"/>
        <w:spacing w:before="169" w:line="352" w:lineRule="auto"/>
        <w:rPr>
          <w:rFonts w:hint="eastAsia" w:ascii="宋体" w:hAnsi="宋体" w:eastAsia="宋体" w:cs="宋体"/>
          <w:sz w:val="24"/>
          <w:szCs w:val="24"/>
        </w:rPr>
      </w:pPr>
      <w:r>
        <w:rPr>
          <w:rFonts w:hint="eastAsia" w:ascii="宋体" w:hAnsi="宋体" w:eastAsia="宋体" w:cs="宋体"/>
          <w:spacing w:val="-34"/>
          <w:sz w:val="24"/>
          <w:szCs w:val="24"/>
        </w:rPr>
        <w:t>电</w:t>
      </w:r>
      <w:r>
        <w:rPr>
          <w:rFonts w:hint="eastAsia" w:ascii="宋体" w:hAnsi="宋体" w:eastAsia="宋体" w:cs="宋体"/>
          <w:spacing w:val="111"/>
          <w:sz w:val="24"/>
          <w:szCs w:val="24"/>
        </w:rPr>
        <w:t xml:space="preserve"> </w:t>
      </w:r>
      <w:r>
        <w:rPr>
          <w:rFonts w:hint="eastAsia" w:ascii="宋体" w:hAnsi="宋体" w:eastAsia="宋体" w:cs="宋体"/>
          <w:spacing w:val="-34"/>
          <w:sz w:val="24"/>
          <w:szCs w:val="24"/>
        </w:rPr>
        <w:t>话：</w:t>
      </w:r>
      <w:r>
        <w:rPr>
          <w:rFonts w:hint="eastAsia" w:ascii="宋体" w:hAnsi="宋体" w:eastAsia="宋体" w:cs="宋体"/>
          <w:spacing w:val="-1"/>
          <w:sz w:val="24"/>
          <w:szCs w:val="24"/>
        </w:rPr>
        <w:t xml:space="preserve"> </w:t>
      </w:r>
      <w:r>
        <w:rPr>
          <w:rFonts w:hint="eastAsia" w:ascii="宋体" w:hAnsi="宋体" w:eastAsia="宋体" w:cs="宋体"/>
          <w:sz w:val="24"/>
          <w:szCs w:val="24"/>
          <w:u w:val="single" w:color="auto"/>
        </w:rPr>
        <w:t xml:space="preserve">                          </w:t>
      </w:r>
    </w:p>
    <w:p w14:paraId="6674C4D0">
      <w:pPr>
        <w:pStyle w:val="2"/>
        <w:spacing w:line="220" w:lineRule="auto"/>
        <w:rPr>
          <w:rFonts w:hint="eastAsia" w:ascii="宋体" w:hAnsi="宋体" w:eastAsia="宋体" w:cs="宋体"/>
          <w:sz w:val="24"/>
          <w:szCs w:val="24"/>
        </w:rPr>
      </w:pPr>
      <w:r>
        <w:rPr>
          <w:rFonts w:hint="eastAsia" w:ascii="宋体" w:hAnsi="宋体" w:eastAsia="宋体" w:cs="宋体"/>
          <w:spacing w:val="-27"/>
          <w:sz w:val="24"/>
          <w:szCs w:val="24"/>
        </w:rPr>
        <w:t>开户银行：</w:t>
      </w:r>
    </w:p>
    <w:p w14:paraId="49F47CE3">
      <w:pPr>
        <w:pStyle w:val="2"/>
        <w:spacing w:before="167" w:line="185" w:lineRule="auto"/>
        <w:rPr>
          <w:rFonts w:hint="eastAsia" w:ascii="宋体" w:hAnsi="宋体" w:eastAsia="宋体" w:cs="宋体"/>
          <w:sz w:val="24"/>
          <w:szCs w:val="24"/>
        </w:rPr>
      </w:pPr>
      <w:r>
        <w:rPr>
          <w:rFonts w:hint="eastAsia" w:ascii="宋体" w:hAnsi="宋体" w:eastAsia="宋体" w:cs="宋体"/>
          <w:spacing w:val="-28"/>
          <w:sz w:val="24"/>
          <w:szCs w:val="24"/>
        </w:rPr>
        <w:t>账</w:t>
      </w:r>
      <w:r>
        <w:rPr>
          <w:rFonts w:hint="eastAsia" w:ascii="宋体" w:hAnsi="宋体" w:eastAsia="宋体" w:cs="宋体"/>
          <w:spacing w:val="1"/>
          <w:sz w:val="24"/>
          <w:szCs w:val="24"/>
        </w:rPr>
        <w:t xml:space="preserve">  </w:t>
      </w:r>
      <w:r>
        <w:rPr>
          <w:rFonts w:hint="eastAsia" w:ascii="宋体" w:hAnsi="宋体" w:eastAsia="宋体" w:cs="宋体"/>
          <w:spacing w:val="-28"/>
          <w:sz w:val="24"/>
          <w:szCs w:val="24"/>
        </w:rPr>
        <w:t>号：</w:t>
      </w:r>
      <w:r>
        <w:rPr>
          <w:rFonts w:hint="eastAsia" w:ascii="宋体" w:hAnsi="宋体" w:eastAsia="宋体" w:cs="宋体"/>
          <w:spacing w:val="-25"/>
          <w:sz w:val="24"/>
          <w:szCs w:val="24"/>
        </w:rPr>
        <w:t xml:space="preserve"> </w:t>
      </w:r>
      <w:r>
        <w:rPr>
          <w:rFonts w:hint="eastAsia" w:ascii="宋体" w:hAnsi="宋体" w:eastAsia="宋体" w:cs="宋体"/>
          <w:sz w:val="24"/>
          <w:szCs w:val="24"/>
          <w:u w:val="single" w:color="auto"/>
        </w:rPr>
        <w:t xml:space="preserve">                          </w:t>
      </w:r>
    </w:p>
    <w:p w14:paraId="1430A6CA">
      <w:pPr>
        <w:spacing w:line="185" w:lineRule="auto"/>
        <w:rPr>
          <w:rFonts w:hint="eastAsia" w:ascii="宋体" w:hAnsi="宋体" w:eastAsia="宋体" w:cs="宋体"/>
          <w:sz w:val="24"/>
          <w:szCs w:val="24"/>
        </w:rPr>
        <w:sectPr>
          <w:type w:val="continuous"/>
          <w:pgSz w:w="11900" w:h="16830"/>
          <w:pgMar w:top="1380" w:right="1110" w:bottom="1218" w:left="1100" w:header="740" w:footer="939" w:gutter="0"/>
          <w:pgNumType w:fmt="decimal"/>
          <w:cols w:equalWidth="0" w:num="2">
            <w:col w:w="4250" w:space="100"/>
            <w:col w:w="5341"/>
          </w:cols>
        </w:sectPr>
      </w:pPr>
    </w:p>
    <w:p w14:paraId="02592CA3">
      <w:pPr>
        <w:pStyle w:val="2"/>
        <w:spacing w:before="186" w:line="219" w:lineRule="auto"/>
        <w:ind w:left="3264"/>
        <w:outlineLvl w:val="0"/>
        <w:rPr>
          <w:b/>
          <w:bCs/>
          <w:spacing w:val="12"/>
          <w:sz w:val="32"/>
          <w:szCs w:val="32"/>
        </w:rPr>
      </w:pPr>
      <w:bookmarkStart w:id="9" w:name="_Toc26591"/>
      <w:r>
        <w:rPr>
          <w:b/>
          <w:bCs/>
          <w:spacing w:val="12"/>
          <w:sz w:val="32"/>
          <w:szCs w:val="32"/>
        </w:rPr>
        <w:t>第二部分通用合同条款</w:t>
      </w:r>
      <w:bookmarkEnd w:id="9"/>
    </w:p>
    <w:p w14:paraId="39D924AE">
      <w:pPr>
        <w:pStyle w:val="2"/>
        <w:spacing w:before="246" w:line="212" w:lineRule="auto"/>
        <w:ind w:left="840"/>
        <w:rPr>
          <w:rFonts w:hint="eastAsia" w:ascii="宋体" w:hAnsi="宋体" w:eastAsia="宋体" w:cs="宋体"/>
          <w:sz w:val="28"/>
          <w:szCs w:val="28"/>
        </w:rPr>
      </w:pPr>
      <w:r>
        <w:rPr>
          <w:rFonts w:hint="eastAsia" w:ascii="宋体" w:hAnsi="宋体" w:eastAsia="宋体" w:cs="宋体"/>
          <w:spacing w:val="5"/>
          <w:sz w:val="28"/>
          <w:szCs w:val="28"/>
        </w:rPr>
        <w:t>执行《建设工程施工合同(示范文本)》</w:t>
      </w:r>
      <w:r>
        <w:rPr>
          <w:rFonts w:hint="eastAsia" w:ascii="宋体" w:hAnsi="宋体" w:eastAsia="宋体" w:cs="宋体"/>
          <w:spacing w:val="120"/>
          <w:sz w:val="28"/>
          <w:szCs w:val="28"/>
        </w:rPr>
        <w:t xml:space="preserve"> </w:t>
      </w:r>
      <w:r>
        <w:rPr>
          <w:rFonts w:hint="eastAsia" w:ascii="宋体" w:hAnsi="宋体" w:eastAsia="宋体" w:cs="宋体"/>
          <w:spacing w:val="5"/>
          <w:sz w:val="28"/>
          <w:szCs w:val="28"/>
        </w:rPr>
        <w:t>(</w:t>
      </w:r>
      <w:r>
        <w:rPr>
          <w:rFonts w:hint="eastAsia" w:ascii="宋体" w:hAnsi="宋体" w:eastAsia="宋体" w:cs="宋体"/>
          <w:sz w:val="28"/>
          <w:szCs w:val="28"/>
        </w:rPr>
        <w:t>GF</w:t>
      </w:r>
      <w:r>
        <w:rPr>
          <w:rFonts w:hint="eastAsia" w:ascii="宋体" w:hAnsi="宋体" w:eastAsia="宋体" w:cs="宋体"/>
          <w:spacing w:val="5"/>
          <w:sz w:val="28"/>
          <w:szCs w:val="28"/>
        </w:rPr>
        <w:t>-20</w:t>
      </w:r>
      <w:r>
        <w:rPr>
          <w:rFonts w:hint="eastAsia" w:ascii="宋体" w:hAnsi="宋体" w:eastAsia="宋体" w:cs="宋体"/>
          <w:spacing w:val="4"/>
          <w:sz w:val="28"/>
          <w:szCs w:val="28"/>
        </w:rPr>
        <w:t>17-0201)   版本</w:t>
      </w:r>
    </w:p>
    <w:p w14:paraId="56F6A87D">
      <w:pPr>
        <w:spacing w:line="212" w:lineRule="auto"/>
        <w:rPr>
          <w:sz w:val="28"/>
          <w:szCs w:val="28"/>
        </w:rPr>
        <w:sectPr>
          <w:headerReference r:id="rId12" w:type="default"/>
          <w:footerReference r:id="rId13" w:type="default"/>
          <w:pgSz w:w="11900" w:h="16830"/>
          <w:pgMar w:top="1380" w:right="1110" w:bottom="1184" w:left="1100" w:header="729" w:footer="942" w:gutter="0"/>
          <w:pgNumType w:fmt="decimal"/>
          <w:cols w:space="720" w:num="1"/>
        </w:sectPr>
      </w:pPr>
    </w:p>
    <w:p w14:paraId="0F2A11E7">
      <w:pPr>
        <w:spacing w:line="314" w:lineRule="auto"/>
        <w:rPr>
          <w:rFonts w:ascii="Arial"/>
          <w:sz w:val="21"/>
        </w:rPr>
      </w:pPr>
      <w:r>
        <w:drawing>
          <wp:anchor distT="0" distB="0" distL="114300" distR="114300" simplePos="0" relativeHeight="251662336" behindDoc="0" locked="0" layoutInCell="0" allowOverlap="1">
            <wp:simplePos x="0" y="0"/>
            <wp:positionH relativeFrom="page">
              <wp:posOffset>698500</wp:posOffset>
            </wp:positionH>
            <wp:positionV relativeFrom="page">
              <wp:posOffset>869315</wp:posOffset>
            </wp:positionV>
            <wp:extent cx="6153150" cy="6350"/>
            <wp:effectExtent l="0" t="0" r="0" b="0"/>
            <wp:wrapNone/>
            <wp:docPr id="197" name="IM 118"/>
            <wp:cNvGraphicFramePr/>
            <a:graphic xmlns:a="http://schemas.openxmlformats.org/drawingml/2006/main">
              <a:graphicData uri="http://schemas.openxmlformats.org/drawingml/2006/picture">
                <pic:pic xmlns:pic="http://schemas.openxmlformats.org/drawingml/2006/picture">
                  <pic:nvPicPr>
                    <pic:cNvPr id="197" name="IM 118"/>
                    <pic:cNvPicPr/>
                  </pic:nvPicPr>
                  <pic:blipFill>
                    <a:blip r:embed="rId44"/>
                    <a:stretch>
                      <a:fillRect/>
                    </a:stretch>
                  </pic:blipFill>
                  <pic:spPr>
                    <a:xfrm>
                      <a:off x="0" y="0"/>
                      <a:ext cx="6153150" cy="6350"/>
                    </a:xfrm>
                    <a:prstGeom prst="rect">
                      <a:avLst/>
                    </a:prstGeom>
                    <a:noFill/>
                    <a:ln>
                      <a:noFill/>
                    </a:ln>
                  </pic:spPr>
                </pic:pic>
              </a:graphicData>
            </a:graphic>
          </wp:anchor>
        </w:drawing>
      </w:r>
    </w:p>
    <w:p w14:paraId="540B99B6">
      <w:pPr>
        <w:spacing w:line="314" w:lineRule="auto"/>
        <w:rPr>
          <w:rFonts w:ascii="Arial"/>
          <w:sz w:val="21"/>
        </w:rPr>
      </w:pPr>
    </w:p>
    <w:p w14:paraId="5977E23F">
      <w:pPr>
        <w:pStyle w:val="2"/>
        <w:spacing w:before="65" w:line="219" w:lineRule="auto"/>
        <w:ind w:left="39"/>
        <w:rPr>
          <w:sz w:val="20"/>
          <w:szCs w:val="20"/>
        </w:rPr>
      </w:pPr>
    </w:p>
    <w:p w14:paraId="7AABF0A2">
      <w:pPr>
        <w:pStyle w:val="2"/>
        <w:spacing w:before="234" w:line="219" w:lineRule="auto"/>
        <w:ind w:left="3094"/>
        <w:outlineLvl w:val="0"/>
        <w:rPr>
          <w:sz w:val="32"/>
          <w:szCs w:val="32"/>
        </w:rPr>
      </w:pPr>
      <w:bookmarkStart w:id="10" w:name="_Toc22139"/>
      <w:r>
        <w:rPr>
          <w:b/>
          <w:bCs/>
          <w:spacing w:val="11"/>
          <w:sz w:val="32"/>
          <w:szCs w:val="32"/>
        </w:rPr>
        <w:t>第三部分专用合同条款</w:t>
      </w:r>
      <w:bookmarkEnd w:id="10"/>
    </w:p>
    <w:p w14:paraId="5CAF1B77">
      <w:pPr>
        <w:spacing w:line="242" w:lineRule="auto"/>
        <w:rPr>
          <w:rFonts w:ascii="Arial"/>
          <w:sz w:val="21"/>
        </w:rPr>
      </w:pPr>
    </w:p>
    <w:p w14:paraId="62CFA0B1">
      <w:pPr>
        <w:pStyle w:val="2"/>
        <w:spacing w:before="78" w:line="220" w:lineRule="auto"/>
        <w:ind w:left="39"/>
        <w:rPr>
          <w:rFonts w:hint="eastAsia" w:ascii="宋体" w:hAnsi="宋体" w:eastAsia="宋体" w:cs="宋体"/>
          <w:sz w:val="24"/>
          <w:szCs w:val="24"/>
        </w:rPr>
      </w:pPr>
      <w:r>
        <w:rPr>
          <w:rFonts w:hint="eastAsia" w:ascii="宋体" w:hAnsi="宋体" w:eastAsia="宋体" w:cs="宋体"/>
          <w:spacing w:val="-1"/>
          <w:sz w:val="24"/>
          <w:szCs w:val="24"/>
        </w:rPr>
        <w:t>1.</w:t>
      </w:r>
      <w:r>
        <w:rPr>
          <w:rFonts w:hint="eastAsia" w:ascii="宋体" w:hAnsi="宋体" w:eastAsia="宋体" w:cs="宋体"/>
          <w:spacing w:val="-30"/>
          <w:sz w:val="24"/>
          <w:szCs w:val="24"/>
        </w:rPr>
        <w:t xml:space="preserve"> </w:t>
      </w:r>
      <w:r>
        <w:rPr>
          <w:rFonts w:hint="eastAsia" w:ascii="宋体" w:hAnsi="宋体" w:eastAsia="宋体" w:cs="宋体"/>
          <w:spacing w:val="-1"/>
          <w:sz w:val="24"/>
          <w:szCs w:val="24"/>
        </w:rPr>
        <w:t>一般约定</w:t>
      </w:r>
    </w:p>
    <w:p w14:paraId="6750B499">
      <w:pPr>
        <w:pStyle w:val="2"/>
        <w:spacing w:before="313" w:line="220" w:lineRule="auto"/>
        <w:ind w:left="489"/>
        <w:rPr>
          <w:rFonts w:hint="eastAsia" w:ascii="宋体" w:hAnsi="宋体" w:eastAsia="宋体" w:cs="宋体"/>
          <w:sz w:val="24"/>
          <w:szCs w:val="24"/>
        </w:rPr>
      </w:pPr>
      <w:r>
        <w:rPr>
          <w:rFonts w:hint="eastAsia" w:ascii="宋体" w:hAnsi="宋体" w:eastAsia="宋体" w:cs="宋体"/>
          <w:spacing w:val="-7"/>
          <w:sz w:val="24"/>
          <w:szCs w:val="24"/>
        </w:rPr>
        <w:t>1.1 词语定义</w:t>
      </w:r>
    </w:p>
    <w:p w14:paraId="55CC74BC">
      <w:pPr>
        <w:spacing w:before="304" w:line="223" w:lineRule="auto"/>
        <w:ind w:left="489"/>
        <w:rPr>
          <w:rFonts w:hint="eastAsia" w:ascii="宋体" w:hAnsi="宋体" w:eastAsia="宋体" w:cs="宋体"/>
          <w:sz w:val="24"/>
          <w:szCs w:val="24"/>
        </w:rPr>
      </w:pPr>
      <w:r>
        <w:rPr>
          <w:rFonts w:hint="eastAsia" w:ascii="宋体" w:hAnsi="宋体" w:eastAsia="宋体" w:cs="宋体"/>
          <w:spacing w:val="3"/>
          <w:sz w:val="24"/>
          <w:szCs w:val="24"/>
        </w:rPr>
        <w:t>1.1.1合同</w:t>
      </w:r>
    </w:p>
    <w:p w14:paraId="743BF67E">
      <w:pPr>
        <w:pStyle w:val="2"/>
        <w:spacing w:before="169" w:line="219" w:lineRule="auto"/>
        <w:ind w:left="489"/>
        <w:rPr>
          <w:rFonts w:hint="eastAsia" w:ascii="宋体" w:hAnsi="宋体" w:eastAsia="宋体" w:cs="宋体"/>
          <w:sz w:val="24"/>
          <w:szCs w:val="24"/>
        </w:rPr>
      </w:pPr>
      <w:r>
        <w:rPr>
          <w:rFonts w:hint="eastAsia" w:ascii="宋体" w:hAnsi="宋体" w:eastAsia="宋体" w:cs="宋体"/>
        </w:rPr>
        <w:fldChar w:fldCharType="begin"/>
      </w:r>
      <w:r>
        <w:rPr>
          <w:rFonts w:hint="eastAsia" w:ascii="宋体" w:hAnsi="宋体" w:eastAsia="宋体" w:cs="宋体"/>
        </w:rPr>
        <w:instrText xml:space="preserve"> HYPERLINK "1.1.1.10" </w:instrText>
      </w:r>
      <w:r>
        <w:rPr>
          <w:rFonts w:hint="eastAsia" w:ascii="宋体" w:hAnsi="宋体" w:eastAsia="宋体" w:cs="宋体"/>
        </w:rPr>
        <w:fldChar w:fldCharType="separate"/>
      </w:r>
      <w:r>
        <w:rPr>
          <w:rFonts w:hint="eastAsia" w:ascii="宋体" w:hAnsi="宋体" w:eastAsia="宋体" w:cs="宋体"/>
          <w:spacing w:val="-6"/>
          <w:sz w:val="24"/>
          <w:szCs w:val="24"/>
        </w:rPr>
        <w:t>1.1.1.10</w:t>
      </w:r>
      <w:r>
        <w:rPr>
          <w:rFonts w:hint="eastAsia" w:ascii="宋体" w:hAnsi="宋体" w:eastAsia="宋体" w:cs="宋体"/>
          <w:spacing w:val="-6"/>
          <w:sz w:val="24"/>
          <w:szCs w:val="24"/>
        </w:rPr>
        <w:fldChar w:fldCharType="end"/>
      </w:r>
      <w:r>
        <w:rPr>
          <w:rFonts w:hint="eastAsia" w:ascii="宋体" w:hAnsi="宋体" w:eastAsia="宋体" w:cs="宋体"/>
          <w:spacing w:val="-6"/>
          <w:sz w:val="24"/>
          <w:szCs w:val="24"/>
        </w:rPr>
        <w:t>其他合同文件包括：</w:t>
      </w:r>
      <w:r>
        <w:rPr>
          <w:rFonts w:hint="eastAsia" w:ascii="宋体" w:hAnsi="宋体" w:eastAsia="宋体" w:cs="宋体"/>
          <w:spacing w:val="45"/>
          <w:sz w:val="24"/>
          <w:szCs w:val="24"/>
        </w:rPr>
        <w:t xml:space="preserve"> </w:t>
      </w:r>
      <w:r>
        <w:rPr>
          <w:rFonts w:hint="eastAsia" w:ascii="宋体" w:hAnsi="宋体" w:eastAsia="宋体" w:cs="宋体"/>
          <w:spacing w:val="60"/>
          <w:sz w:val="24"/>
          <w:szCs w:val="24"/>
          <w:u w:val="single" w:color="auto"/>
        </w:rPr>
        <w:t xml:space="preserve"> </w:t>
      </w:r>
      <w:r>
        <w:rPr>
          <w:rFonts w:hint="eastAsia" w:ascii="宋体" w:hAnsi="宋体" w:eastAsia="宋体" w:cs="宋体"/>
          <w:spacing w:val="-6"/>
          <w:sz w:val="24"/>
          <w:szCs w:val="24"/>
          <w:u w:val="single" w:color="auto"/>
        </w:rPr>
        <w:t>(1)招标文件、答疑纪要及工程量清单；</w:t>
      </w:r>
      <w:r>
        <w:rPr>
          <w:rFonts w:hint="eastAsia" w:ascii="宋体" w:hAnsi="宋体" w:eastAsia="宋体" w:cs="宋体"/>
          <w:sz w:val="24"/>
          <w:szCs w:val="24"/>
          <w:u w:val="single" w:color="auto"/>
        </w:rPr>
        <w:t xml:space="preserve">  </w:t>
      </w:r>
    </w:p>
    <w:p w14:paraId="0FE23785">
      <w:pPr>
        <w:pStyle w:val="2"/>
        <w:spacing w:before="184" w:line="219" w:lineRule="auto"/>
        <w:ind w:left="629"/>
        <w:rPr>
          <w:rFonts w:hint="eastAsia" w:ascii="宋体" w:hAnsi="宋体" w:eastAsia="宋体" w:cs="宋体"/>
          <w:sz w:val="24"/>
          <w:szCs w:val="24"/>
        </w:rPr>
      </w:pPr>
      <w:r>
        <w:rPr>
          <w:rFonts w:hint="eastAsia" w:ascii="宋体" w:hAnsi="宋体" w:eastAsia="宋体" w:cs="宋体"/>
          <w:spacing w:val="-1"/>
          <w:sz w:val="24"/>
          <w:szCs w:val="24"/>
          <w:u w:val="single" w:color="auto"/>
        </w:rPr>
        <w:t>(2)投标文件、主要材料、设备投标参考品牌表，安全协议、廉政协议及其他附件。</w:t>
      </w:r>
      <w:r>
        <w:rPr>
          <w:rFonts w:hint="eastAsia" w:ascii="宋体" w:hAnsi="宋体" w:eastAsia="宋体" w:cs="宋体"/>
          <w:spacing w:val="8"/>
          <w:sz w:val="24"/>
          <w:szCs w:val="24"/>
          <w:u w:val="single" w:color="auto"/>
        </w:rPr>
        <w:t xml:space="preserve">  </w:t>
      </w:r>
    </w:p>
    <w:p w14:paraId="7A18072A">
      <w:pPr>
        <w:pStyle w:val="2"/>
        <w:spacing w:before="166" w:line="372" w:lineRule="auto"/>
        <w:ind w:left="39" w:right="101" w:firstLine="119"/>
        <w:rPr>
          <w:rFonts w:hint="eastAsia" w:ascii="宋体" w:hAnsi="宋体" w:eastAsia="宋体" w:cs="宋体"/>
          <w:sz w:val="24"/>
          <w:szCs w:val="24"/>
        </w:rPr>
      </w:pPr>
      <w:r>
        <w:rPr>
          <w:rFonts w:hint="eastAsia" w:ascii="宋体" w:hAnsi="宋体" w:eastAsia="宋体" w:cs="宋体"/>
          <w:spacing w:val="-5"/>
          <w:sz w:val="24"/>
          <w:szCs w:val="24"/>
          <w:u w:val="single" w:color="auto"/>
        </w:rPr>
        <w:t>(3)双方为履行本合同的有关联系单、变更单等书面协议、文件，视为本合同的组成</w:t>
      </w:r>
      <w:r>
        <w:rPr>
          <w:rFonts w:hint="eastAsia" w:ascii="宋体" w:hAnsi="宋体" w:eastAsia="宋体" w:cs="宋体"/>
          <w:spacing w:val="-6"/>
          <w:sz w:val="24"/>
          <w:szCs w:val="24"/>
          <w:u w:val="single" w:color="auto"/>
        </w:rPr>
        <w:t>部分。</w:t>
      </w:r>
      <w:r>
        <w:rPr>
          <w:rFonts w:hint="eastAsia" w:ascii="宋体" w:hAnsi="宋体" w:eastAsia="宋体" w:cs="宋体"/>
          <w:spacing w:val="35"/>
          <w:sz w:val="24"/>
          <w:szCs w:val="24"/>
          <w:u w:val="single" w:color="auto"/>
        </w:rPr>
        <w:t xml:space="preserve"> </w:t>
      </w:r>
      <w:r>
        <w:rPr>
          <w:rFonts w:hint="eastAsia" w:ascii="宋体" w:hAnsi="宋体" w:eastAsia="宋体" w:cs="宋体"/>
          <w:sz w:val="24"/>
          <w:szCs w:val="24"/>
        </w:rPr>
        <w:t xml:space="preserve"> </w:t>
      </w:r>
      <w:r>
        <w:rPr>
          <w:rFonts w:hint="eastAsia" w:ascii="宋体" w:hAnsi="宋体" w:eastAsia="宋体" w:cs="宋体"/>
          <w:spacing w:val="-3"/>
          <w:sz w:val="24"/>
          <w:szCs w:val="24"/>
          <w:u w:val="single" w:color="auto"/>
        </w:rPr>
        <w:t>(4)标准规范及有关技术性文件及其附件等。</w:t>
      </w:r>
      <w:r>
        <w:rPr>
          <w:rFonts w:hint="eastAsia" w:ascii="宋体" w:hAnsi="宋体" w:eastAsia="宋体" w:cs="宋体"/>
          <w:spacing w:val="32"/>
          <w:sz w:val="24"/>
          <w:szCs w:val="24"/>
          <w:u w:val="single" w:color="auto"/>
        </w:rPr>
        <w:t xml:space="preserve">   </w:t>
      </w:r>
      <w:r>
        <w:rPr>
          <w:rFonts w:hint="eastAsia" w:ascii="宋体" w:hAnsi="宋体" w:eastAsia="宋体" w:cs="宋体"/>
          <w:spacing w:val="-3"/>
          <w:sz w:val="24"/>
          <w:szCs w:val="24"/>
          <w:u w:val="single" w:color="auto"/>
        </w:rPr>
        <w:t xml:space="preserve">(5)图纸。  </w:t>
      </w:r>
      <w:r>
        <w:rPr>
          <w:rFonts w:hint="eastAsia" w:ascii="宋体" w:hAnsi="宋体" w:eastAsia="宋体" w:cs="宋体"/>
          <w:spacing w:val="-4"/>
          <w:sz w:val="24"/>
          <w:szCs w:val="24"/>
          <w:u w:val="single" w:color="auto"/>
        </w:rPr>
        <w:t xml:space="preserve"> (6)履行合同过程中双方总经</w:t>
      </w:r>
      <w:r>
        <w:rPr>
          <w:rFonts w:hint="eastAsia" w:ascii="宋体" w:hAnsi="宋体" w:eastAsia="宋体" w:cs="宋体"/>
          <w:sz w:val="24"/>
          <w:szCs w:val="24"/>
        </w:rPr>
        <w:t xml:space="preserve">  </w:t>
      </w:r>
      <w:r>
        <w:rPr>
          <w:rFonts w:hint="eastAsia" w:ascii="宋体" w:hAnsi="宋体" w:eastAsia="宋体" w:cs="宋体"/>
          <w:spacing w:val="7"/>
          <w:sz w:val="24"/>
          <w:szCs w:val="24"/>
          <w:u w:val="single" w:color="auto"/>
        </w:rPr>
        <w:t>理以上管理者(或双方工地代表人)书面确认的对合同内容有实质性影响的会议纪要、签</w:t>
      </w:r>
    </w:p>
    <w:p w14:paraId="654D77A4">
      <w:pPr>
        <w:pStyle w:val="2"/>
        <w:spacing w:line="219" w:lineRule="auto"/>
        <w:ind w:left="39"/>
        <w:rPr>
          <w:rFonts w:hint="eastAsia" w:ascii="宋体" w:hAnsi="宋体" w:eastAsia="宋体" w:cs="宋体"/>
          <w:sz w:val="24"/>
          <w:szCs w:val="24"/>
        </w:rPr>
      </w:pPr>
      <w:r>
        <w:rPr>
          <w:rFonts w:hint="eastAsia" w:ascii="宋体" w:hAnsi="宋体" w:eastAsia="宋体" w:cs="宋体"/>
          <w:spacing w:val="-1"/>
          <w:sz w:val="24"/>
          <w:szCs w:val="24"/>
          <w:u w:val="single" w:color="auto"/>
        </w:rPr>
        <w:t>证、设计变更等资料</w:t>
      </w:r>
      <w:r>
        <w:rPr>
          <w:rFonts w:hint="eastAsia" w:ascii="宋体" w:hAnsi="宋体" w:eastAsia="宋体" w:cs="宋体"/>
          <w:spacing w:val="-1"/>
          <w:sz w:val="24"/>
          <w:szCs w:val="24"/>
        </w:rPr>
        <w:t>。</w:t>
      </w:r>
    </w:p>
    <w:p w14:paraId="56596F1D">
      <w:pPr>
        <w:pStyle w:val="2"/>
        <w:spacing w:before="146" w:line="473" w:lineRule="exact"/>
        <w:ind w:left="489"/>
        <w:rPr>
          <w:rFonts w:hint="eastAsia" w:ascii="宋体" w:hAnsi="宋体" w:eastAsia="宋体" w:cs="宋体"/>
          <w:sz w:val="24"/>
          <w:szCs w:val="24"/>
        </w:rPr>
      </w:pPr>
      <w:r>
        <w:rPr>
          <w:rFonts w:hint="eastAsia" w:ascii="宋体" w:hAnsi="宋体" w:eastAsia="宋体" w:cs="宋体"/>
          <w:spacing w:val="-1"/>
          <w:position w:val="17"/>
          <w:sz w:val="24"/>
          <w:szCs w:val="24"/>
        </w:rPr>
        <w:t>1.1.2 合同当事人及其他相关方</w:t>
      </w:r>
    </w:p>
    <w:p w14:paraId="37830E7D">
      <w:pPr>
        <w:pStyle w:val="2"/>
        <w:spacing w:line="222" w:lineRule="auto"/>
        <w:ind w:left="489"/>
        <w:rPr>
          <w:rFonts w:hint="eastAsia" w:ascii="宋体" w:hAnsi="宋体" w:eastAsia="宋体" w:cs="宋体"/>
          <w:sz w:val="24"/>
          <w:szCs w:val="24"/>
        </w:rPr>
      </w:pPr>
      <w:r>
        <w:rPr>
          <w:rFonts w:hint="eastAsia" w:ascii="宋体" w:hAnsi="宋体" w:eastAsia="宋体" w:cs="宋体"/>
        </w:rPr>
        <w:fldChar w:fldCharType="begin"/>
      </w:r>
      <w:r>
        <w:rPr>
          <w:rFonts w:hint="eastAsia" w:ascii="宋体" w:hAnsi="宋体" w:eastAsia="宋体" w:cs="宋体"/>
        </w:rPr>
        <w:instrText xml:space="preserve"> HYPERLINK "1.1.2.4" </w:instrText>
      </w:r>
      <w:r>
        <w:rPr>
          <w:rFonts w:hint="eastAsia" w:ascii="宋体" w:hAnsi="宋体" w:eastAsia="宋体" w:cs="宋体"/>
        </w:rPr>
        <w:fldChar w:fldCharType="separate"/>
      </w:r>
      <w:r>
        <w:rPr>
          <w:rFonts w:hint="eastAsia" w:ascii="宋体" w:hAnsi="宋体" w:eastAsia="宋体" w:cs="宋体"/>
          <w:spacing w:val="-3"/>
          <w:sz w:val="24"/>
          <w:szCs w:val="24"/>
        </w:rPr>
        <w:t>1.1.2.4</w:t>
      </w:r>
      <w:r>
        <w:rPr>
          <w:rFonts w:hint="eastAsia" w:ascii="宋体" w:hAnsi="宋体" w:eastAsia="宋体" w:cs="宋体"/>
          <w:spacing w:val="-3"/>
          <w:sz w:val="24"/>
          <w:szCs w:val="24"/>
        </w:rPr>
        <w:fldChar w:fldCharType="end"/>
      </w:r>
      <w:r>
        <w:rPr>
          <w:rFonts w:hint="eastAsia" w:ascii="宋体" w:hAnsi="宋体" w:eastAsia="宋体" w:cs="宋体"/>
          <w:spacing w:val="-3"/>
          <w:sz w:val="24"/>
          <w:szCs w:val="24"/>
        </w:rPr>
        <w:t>监理人：</w:t>
      </w:r>
    </w:p>
    <w:p w14:paraId="1E9B7DDD">
      <w:pPr>
        <w:pStyle w:val="2"/>
        <w:spacing w:before="200" w:line="352" w:lineRule="auto"/>
        <w:ind w:left="489"/>
        <w:rPr>
          <w:rFonts w:hint="eastAsia" w:ascii="宋体" w:hAnsi="宋体" w:eastAsia="宋体" w:cs="宋体"/>
          <w:sz w:val="24"/>
          <w:szCs w:val="24"/>
        </w:rPr>
      </w:pPr>
      <w:r>
        <w:rPr>
          <w:rFonts w:hint="eastAsia" w:ascii="宋体" w:hAnsi="宋体" w:eastAsia="宋体" w:cs="宋体"/>
          <w:spacing w:val="-31"/>
          <w:sz w:val="24"/>
          <w:szCs w:val="24"/>
        </w:rPr>
        <w:t>名</w:t>
      </w:r>
      <w:r>
        <w:rPr>
          <w:rFonts w:hint="eastAsia" w:ascii="宋体" w:hAnsi="宋体" w:eastAsia="宋体" w:cs="宋体"/>
          <w:spacing w:val="37"/>
          <w:sz w:val="24"/>
          <w:szCs w:val="24"/>
        </w:rPr>
        <w:t xml:space="preserve">   </w:t>
      </w:r>
      <w:r>
        <w:rPr>
          <w:rFonts w:hint="eastAsia" w:ascii="宋体" w:hAnsi="宋体" w:eastAsia="宋体" w:cs="宋体"/>
          <w:spacing w:val="-31"/>
          <w:sz w:val="24"/>
          <w:szCs w:val="24"/>
        </w:rPr>
        <w:t>称：</w:t>
      </w:r>
      <w:r>
        <w:rPr>
          <w:rFonts w:hint="eastAsia" w:ascii="宋体" w:hAnsi="宋体" w:eastAsia="宋体" w:cs="宋体"/>
          <w:spacing w:val="1"/>
          <w:sz w:val="24"/>
          <w:szCs w:val="24"/>
          <w:u w:val="single" w:color="auto"/>
        </w:rPr>
        <w:t xml:space="preserve">                                         </w:t>
      </w:r>
      <w:r>
        <w:rPr>
          <w:rFonts w:hint="eastAsia" w:ascii="宋体" w:hAnsi="宋体" w:eastAsia="宋体" w:cs="宋体"/>
          <w:sz w:val="24"/>
          <w:szCs w:val="24"/>
          <w:u w:val="single" w:color="auto"/>
        </w:rPr>
        <w:t xml:space="preserve">   </w:t>
      </w:r>
      <w:r>
        <w:rPr>
          <w:rFonts w:hint="eastAsia" w:ascii="宋体" w:hAnsi="宋体" w:eastAsia="宋体" w:cs="宋体"/>
          <w:spacing w:val="-31"/>
          <w:sz w:val="24"/>
          <w:szCs w:val="24"/>
        </w:rPr>
        <w:t>;</w:t>
      </w:r>
    </w:p>
    <w:p w14:paraId="3B343E56">
      <w:pPr>
        <w:pStyle w:val="2"/>
        <w:spacing w:line="219" w:lineRule="auto"/>
        <w:ind w:left="489"/>
        <w:rPr>
          <w:rFonts w:hint="eastAsia" w:ascii="宋体" w:hAnsi="宋体" w:eastAsia="宋体" w:cs="宋体"/>
          <w:sz w:val="24"/>
          <w:szCs w:val="24"/>
        </w:rPr>
      </w:pPr>
      <w:r>
        <w:rPr>
          <w:rFonts w:hint="eastAsia" w:ascii="宋体" w:hAnsi="宋体" w:eastAsia="宋体" w:cs="宋体"/>
          <w:spacing w:val="-1"/>
          <w:sz w:val="24"/>
          <w:szCs w:val="24"/>
        </w:rPr>
        <w:t>资质类别和等级：</w:t>
      </w:r>
      <w:r>
        <w:rPr>
          <w:rFonts w:hint="eastAsia" w:ascii="宋体" w:hAnsi="宋体" w:eastAsia="宋体" w:cs="宋体"/>
          <w:spacing w:val="-93"/>
          <w:sz w:val="24"/>
          <w:szCs w:val="24"/>
        </w:rPr>
        <w:t xml:space="preserve"> </w:t>
      </w:r>
      <w:r>
        <w:rPr>
          <w:rFonts w:hint="eastAsia" w:ascii="宋体" w:hAnsi="宋体" w:eastAsia="宋体" w:cs="宋体"/>
          <w:sz w:val="24"/>
          <w:szCs w:val="24"/>
          <w:u w:val="single" w:color="auto"/>
        </w:rPr>
        <w:t xml:space="preserve">                                       </w:t>
      </w:r>
    </w:p>
    <w:p w14:paraId="3AD85323">
      <w:pPr>
        <w:pStyle w:val="2"/>
        <w:tabs>
          <w:tab w:val="left" w:pos="6989"/>
        </w:tabs>
        <w:spacing w:before="341" w:line="170" w:lineRule="auto"/>
        <w:ind w:left="1699"/>
        <w:rPr>
          <w:rFonts w:hint="eastAsia" w:ascii="宋体" w:hAnsi="宋体" w:eastAsia="宋体" w:cs="宋体"/>
          <w:sz w:val="33"/>
          <w:szCs w:val="33"/>
        </w:rPr>
      </w:pPr>
      <w:r>
        <w:rPr>
          <w:rFonts w:hint="eastAsia" w:ascii="宋体" w:hAnsi="宋体" w:eastAsia="宋体" w:cs="宋体"/>
        </w:rPr>
        <mc:AlternateContent>
          <mc:Choice Requires="wps">
            <w:drawing>
              <wp:anchor distT="0" distB="0" distL="114300" distR="114300" simplePos="0" relativeHeight="251661312" behindDoc="0" locked="0" layoutInCell="1" allowOverlap="1">
                <wp:simplePos x="0" y="0"/>
                <wp:positionH relativeFrom="column">
                  <wp:posOffset>297815</wp:posOffset>
                </wp:positionH>
                <wp:positionV relativeFrom="paragraph">
                  <wp:posOffset>99695</wp:posOffset>
                </wp:positionV>
                <wp:extent cx="746125" cy="177800"/>
                <wp:effectExtent l="0" t="0" r="0" b="0"/>
                <wp:wrapNone/>
                <wp:docPr id="193" name="文本框 193"/>
                <wp:cNvGraphicFramePr/>
                <a:graphic xmlns:a="http://schemas.openxmlformats.org/drawingml/2006/main">
                  <a:graphicData uri="http://schemas.microsoft.com/office/word/2010/wordprocessingShape">
                    <wps:wsp>
                      <wps:cNvSpPr txBox="1"/>
                      <wps:spPr>
                        <a:xfrm>
                          <a:off x="0" y="0"/>
                          <a:ext cx="746125" cy="177800"/>
                        </a:xfrm>
                        <a:prstGeom prst="rect">
                          <a:avLst/>
                        </a:prstGeom>
                        <a:noFill/>
                        <a:ln>
                          <a:noFill/>
                        </a:ln>
                      </wps:spPr>
                      <wps:txbx>
                        <w:txbxContent>
                          <w:p w14:paraId="22209BC8">
                            <w:pPr>
                              <w:pStyle w:val="2"/>
                              <w:spacing w:before="20" w:line="184" w:lineRule="auto"/>
                              <w:ind w:left="20"/>
                              <w:rPr>
                                <w:sz w:val="24"/>
                                <w:szCs w:val="24"/>
                              </w:rPr>
                            </w:pPr>
                            <w:r>
                              <w:rPr>
                                <w:spacing w:val="-11"/>
                                <w:sz w:val="24"/>
                                <w:szCs w:val="24"/>
                              </w:rPr>
                              <w:t>联系电话：</w:t>
                            </w:r>
                          </w:p>
                        </w:txbxContent>
                      </wps:txbx>
                      <wps:bodyPr lIns="0" tIns="0" rIns="0" bIns="0" upright="1"/>
                    </wps:wsp>
                  </a:graphicData>
                </a:graphic>
              </wp:anchor>
            </w:drawing>
          </mc:Choice>
          <mc:Fallback>
            <w:pict>
              <v:shape id="_x0000_s1026" o:spid="_x0000_s1026" o:spt="202" type="#_x0000_t202" style="position:absolute;left:0pt;margin-left:23.45pt;margin-top:7.85pt;height:14pt;width:58.75pt;z-index:251661312;mso-width-relative:page;mso-height-relative:page;" filled="f" stroked="f" coordsize="21600,21600" o:gfxdata="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baM1N9cAAAAIAQAADwAAAAAAAAABACAAAAAiAAAAZHJzL2Rvd25yZXYueG1sUEsB&#10;AhQAFAAAAAgAh07iQB585Ia9AQAAdQMAAA4AAAAAAAAAAQAgAAAAJgEAAGRycy9lMm9Eb2MueG1s&#10;UEsFBgAAAAAGAAYAWQEAAFUFAAAAAA==&#10;">
                <v:fill on="f" focussize="0,0"/>
                <v:stroke on="f"/>
                <v:imagedata o:title=""/>
                <o:lock v:ext="edit" aspectratio="f"/>
                <v:textbox inset="0mm,0mm,0mm,0mm">
                  <w:txbxContent>
                    <w:p w14:paraId="22209BC8">
                      <w:pPr>
                        <w:pStyle w:val="2"/>
                        <w:spacing w:before="20" w:line="184" w:lineRule="auto"/>
                        <w:ind w:left="20"/>
                        <w:rPr>
                          <w:sz w:val="24"/>
                          <w:szCs w:val="24"/>
                        </w:rPr>
                      </w:pPr>
                      <w:r>
                        <w:rPr>
                          <w:spacing w:val="-11"/>
                          <w:sz w:val="24"/>
                          <w:szCs w:val="24"/>
                        </w:rPr>
                        <w:t>联系电话：</w:t>
                      </w:r>
                    </w:p>
                  </w:txbxContent>
                </v:textbox>
              </v:shape>
            </w:pict>
          </mc:Fallback>
        </mc:AlternateContent>
      </w:r>
      <w:r>
        <w:rPr>
          <w:rFonts w:hint="eastAsia" w:ascii="宋体" w:hAnsi="宋体" w:eastAsia="宋体" w:cs="宋体"/>
          <w:sz w:val="33"/>
          <w:szCs w:val="33"/>
          <w:u w:val="single" w:color="auto"/>
        </w:rPr>
        <w:tab/>
      </w:r>
      <w:r>
        <w:rPr>
          <w:rFonts w:hint="eastAsia" w:ascii="宋体" w:hAnsi="宋体" w:eastAsia="宋体" w:cs="宋体"/>
          <w:spacing w:val="-155"/>
          <w:sz w:val="33"/>
          <w:szCs w:val="33"/>
        </w:rPr>
        <w:t xml:space="preserve"> </w:t>
      </w:r>
      <w:r>
        <w:rPr>
          <w:rFonts w:hint="eastAsia" w:ascii="宋体" w:hAnsi="宋体" w:eastAsia="宋体" w:cs="宋体"/>
          <w:sz w:val="33"/>
          <w:szCs w:val="33"/>
        </w:rPr>
        <w:t>;</w:t>
      </w:r>
    </w:p>
    <w:p w14:paraId="37A2A3E2">
      <w:pPr>
        <w:pStyle w:val="2"/>
        <w:spacing w:before="1" w:line="219" w:lineRule="auto"/>
        <w:ind w:left="489"/>
        <w:rPr>
          <w:rFonts w:hint="eastAsia" w:ascii="宋体" w:hAnsi="宋体" w:eastAsia="宋体" w:cs="宋体"/>
          <w:sz w:val="24"/>
          <w:szCs w:val="24"/>
        </w:rPr>
      </w:pPr>
      <w:r>
        <w:rPr>
          <w:rFonts w:hint="eastAsia" w:ascii="宋体" w:hAnsi="宋体" w:eastAsia="宋体" w:cs="宋体"/>
          <w:spacing w:val="-29"/>
          <w:w w:val="97"/>
          <w:sz w:val="24"/>
          <w:szCs w:val="24"/>
        </w:rPr>
        <w:t>电子信箱：</w:t>
      </w:r>
      <w:r>
        <w:rPr>
          <w:rFonts w:hint="eastAsia" w:ascii="宋体" w:hAnsi="宋体" w:eastAsia="宋体" w:cs="宋体"/>
          <w:spacing w:val="79"/>
          <w:sz w:val="24"/>
          <w:szCs w:val="24"/>
        </w:rPr>
        <w:t xml:space="preserve"> </w:t>
      </w:r>
      <w:r>
        <w:rPr>
          <w:rFonts w:hint="eastAsia" w:ascii="宋体" w:hAnsi="宋体" w:eastAsia="宋体" w:cs="宋体"/>
          <w:sz w:val="24"/>
          <w:szCs w:val="24"/>
          <w:u w:val="single" w:color="auto"/>
        </w:rPr>
        <w:t xml:space="preserve">                                             </w:t>
      </w:r>
    </w:p>
    <w:p w14:paraId="7A941F7E">
      <w:pPr>
        <w:pStyle w:val="2"/>
        <w:spacing w:before="174" w:line="317" w:lineRule="auto"/>
        <w:ind w:left="489"/>
        <w:rPr>
          <w:rFonts w:hint="eastAsia" w:ascii="宋体" w:hAnsi="宋体" w:eastAsia="宋体" w:cs="宋体"/>
          <w:sz w:val="24"/>
          <w:szCs w:val="24"/>
        </w:rPr>
      </w:pPr>
      <w:r>
        <w:rPr>
          <w:rFonts w:hint="eastAsia" w:ascii="宋体" w:hAnsi="宋体" w:eastAsia="宋体" w:cs="宋体"/>
          <w:spacing w:val="-25"/>
          <w:sz w:val="24"/>
          <w:szCs w:val="24"/>
        </w:rPr>
        <w:t>通信地址：</w:t>
      </w:r>
      <w:r>
        <w:rPr>
          <w:rFonts w:hint="eastAsia" w:ascii="宋体" w:hAnsi="宋体" w:eastAsia="宋体" w:cs="宋体"/>
          <w:spacing w:val="38"/>
          <w:sz w:val="24"/>
          <w:szCs w:val="24"/>
        </w:rPr>
        <w:t xml:space="preserve"> </w:t>
      </w:r>
      <w:r>
        <w:rPr>
          <w:rFonts w:hint="eastAsia" w:ascii="宋体" w:hAnsi="宋体" w:eastAsia="宋体" w:cs="宋体"/>
          <w:sz w:val="24"/>
          <w:szCs w:val="24"/>
          <w:u w:val="single" w:color="auto"/>
        </w:rPr>
        <w:t xml:space="preserve">                                            </w:t>
      </w:r>
    </w:p>
    <w:p w14:paraId="0D1626EB">
      <w:pPr>
        <w:pStyle w:val="2"/>
        <w:spacing w:before="1" w:line="220" w:lineRule="auto"/>
        <w:ind w:left="489"/>
        <w:rPr>
          <w:rFonts w:hint="eastAsia" w:ascii="宋体" w:hAnsi="宋体" w:eastAsia="宋体" w:cs="宋体"/>
          <w:sz w:val="24"/>
          <w:szCs w:val="24"/>
        </w:rPr>
      </w:pPr>
      <w:r>
        <w:rPr>
          <w:rFonts w:hint="eastAsia" w:ascii="宋体" w:hAnsi="宋体" w:eastAsia="宋体" w:cs="宋体"/>
        </w:rPr>
        <w:fldChar w:fldCharType="begin"/>
      </w:r>
      <w:r>
        <w:rPr>
          <w:rFonts w:hint="eastAsia" w:ascii="宋体" w:hAnsi="宋体" w:eastAsia="宋体" w:cs="宋体"/>
        </w:rPr>
        <w:instrText xml:space="preserve"> HYPERLINK "1.1.2.5" </w:instrText>
      </w:r>
      <w:r>
        <w:rPr>
          <w:rFonts w:hint="eastAsia" w:ascii="宋体" w:hAnsi="宋体" w:eastAsia="宋体" w:cs="宋体"/>
        </w:rPr>
        <w:fldChar w:fldCharType="separate"/>
      </w:r>
      <w:r>
        <w:rPr>
          <w:rFonts w:hint="eastAsia" w:ascii="宋体" w:hAnsi="宋体" w:eastAsia="宋体" w:cs="宋体"/>
          <w:spacing w:val="-6"/>
          <w:sz w:val="24"/>
          <w:szCs w:val="24"/>
        </w:rPr>
        <w:t>1.1.2.5</w:t>
      </w:r>
      <w:r>
        <w:rPr>
          <w:rFonts w:hint="eastAsia" w:ascii="宋体" w:hAnsi="宋体" w:eastAsia="宋体" w:cs="宋体"/>
          <w:spacing w:val="-6"/>
          <w:sz w:val="24"/>
          <w:szCs w:val="24"/>
        </w:rPr>
        <w:fldChar w:fldCharType="end"/>
      </w:r>
      <w:r>
        <w:rPr>
          <w:rFonts w:hint="eastAsia" w:ascii="宋体" w:hAnsi="宋体" w:eastAsia="宋体" w:cs="宋体"/>
          <w:spacing w:val="-6"/>
          <w:sz w:val="24"/>
          <w:szCs w:val="24"/>
        </w:rPr>
        <w:t xml:space="preserve"> 设计人：</w:t>
      </w:r>
    </w:p>
    <w:p w14:paraId="030C12C9">
      <w:pPr>
        <w:pStyle w:val="2"/>
        <w:spacing w:before="174" w:line="344" w:lineRule="auto"/>
        <w:ind w:left="489"/>
        <w:rPr>
          <w:rFonts w:hint="eastAsia" w:ascii="宋体" w:hAnsi="宋体" w:eastAsia="宋体" w:cs="宋体"/>
          <w:sz w:val="24"/>
          <w:szCs w:val="24"/>
        </w:rPr>
      </w:pPr>
      <w:r>
        <w:rPr>
          <w:rFonts w:hint="eastAsia" w:ascii="宋体" w:hAnsi="宋体" w:eastAsia="宋体" w:cs="宋体"/>
          <w:spacing w:val="-24"/>
          <w:sz w:val="24"/>
          <w:szCs w:val="24"/>
        </w:rPr>
        <w:t>名</w:t>
      </w:r>
      <w:r>
        <w:rPr>
          <w:rFonts w:hint="eastAsia" w:ascii="宋体" w:hAnsi="宋体" w:eastAsia="宋体" w:cs="宋体"/>
          <w:spacing w:val="1"/>
          <w:sz w:val="24"/>
          <w:szCs w:val="24"/>
        </w:rPr>
        <w:t xml:space="preserve">    </w:t>
      </w:r>
      <w:r>
        <w:rPr>
          <w:rFonts w:hint="eastAsia" w:ascii="宋体" w:hAnsi="宋体" w:eastAsia="宋体" w:cs="宋体"/>
          <w:spacing w:val="-24"/>
          <w:sz w:val="24"/>
          <w:szCs w:val="24"/>
        </w:rPr>
        <w:t>称：</w:t>
      </w:r>
      <w:r>
        <w:rPr>
          <w:rFonts w:hint="eastAsia" w:ascii="宋体" w:hAnsi="宋体" w:eastAsia="宋体" w:cs="宋体"/>
          <w:spacing w:val="-20"/>
          <w:sz w:val="24"/>
          <w:szCs w:val="24"/>
        </w:rPr>
        <w:t xml:space="preserve"> </w:t>
      </w:r>
      <w:r>
        <w:rPr>
          <w:rFonts w:hint="eastAsia" w:ascii="宋体" w:hAnsi="宋体" w:eastAsia="宋体" w:cs="宋体"/>
          <w:sz w:val="24"/>
          <w:szCs w:val="24"/>
          <w:u w:val="single" w:color="auto"/>
        </w:rPr>
        <w:t xml:space="preserve">                                          </w:t>
      </w:r>
      <w:r>
        <w:rPr>
          <w:rFonts w:hint="eastAsia" w:ascii="宋体" w:hAnsi="宋体" w:eastAsia="宋体" w:cs="宋体"/>
          <w:spacing w:val="-110"/>
          <w:sz w:val="24"/>
          <w:szCs w:val="24"/>
        </w:rPr>
        <w:t xml:space="preserve"> </w:t>
      </w:r>
      <w:r>
        <w:rPr>
          <w:rFonts w:hint="eastAsia" w:ascii="宋体" w:hAnsi="宋体" w:eastAsia="宋体" w:cs="宋体"/>
          <w:spacing w:val="-24"/>
          <w:sz w:val="24"/>
          <w:szCs w:val="24"/>
        </w:rPr>
        <w:t>;</w:t>
      </w:r>
    </w:p>
    <w:p w14:paraId="6CAE4AD6">
      <w:pPr>
        <w:pStyle w:val="2"/>
        <w:spacing w:before="1" w:line="214" w:lineRule="auto"/>
        <w:ind w:left="489"/>
        <w:rPr>
          <w:rFonts w:hint="eastAsia" w:ascii="宋体" w:hAnsi="宋体" w:eastAsia="宋体" w:cs="宋体"/>
          <w:sz w:val="24"/>
          <w:szCs w:val="24"/>
        </w:rPr>
      </w:pPr>
      <w:r>
        <w:rPr>
          <w:rFonts w:hint="eastAsia" w:ascii="宋体" w:hAnsi="宋体" w:eastAsia="宋体" w:cs="宋体"/>
          <w:spacing w:val="-19"/>
          <w:sz w:val="24"/>
          <w:szCs w:val="24"/>
        </w:rPr>
        <w:t>资质类别和等级：</w:t>
      </w:r>
      <w:r>
        <w:rPr>
          <w:rFonts w:hint="eastAsia" w:ascii="宋体" w:hAnsi="宋体" w:eastAsia="宋体" w:cs="宋体"/>
          <w:spacing w:val="70"/>
          <w:sz w:val="24"/>
          <w:szCs w:val="24"/>
        </w:rPr>
        <w:t xml:space="preserve"> </w:t>
      </w:r>
      <w:r>
        <w:rPr>
          <w:rFonts w:hint="eastAsia" w:ascii="宋体" w:hAnsi="宋体" w:eastAsia="宋体" w:cs="宋体"/>
          <w:spacing w:val="1"/>
          <w:position w:val="-3"/>
          <w:sz w:val="24"/>
          <w:szCs w:val="24"/>
          <w:u w:val="single" w:color="auto"/>
        </w:rPr>
        <w:t xml:space="preserve">                         </w:t>
      </w:r>
      <w:r>
        <w:rPr>
          <w:rFonts w:hint="eastAsia" w:ascii="宋体" w:hAnsi="宋体" w:eastAsia="宋体" w:cs="宋体"/>
          <w:position w:val="-3"/>
          <w:sz w:val="24"/>
          <w:szCs w:val="24"/>
          <w:u w:val="single" w:color="auto"/>
        </w:rPr>
        <w:t xml:space="preserve">            </w:t>
      </w:r>
      <w:r>
        <w:rPr>
          <w:rFonts w:hint="eastAsia" w:ascii="宋体" w:hAnsi="宋体" w:eastAsia="宋体" w:cs="宋体"/>
          <w:spacing w:val="-19"/>
          <w:position w:val="-3"/>
          <w:sz w:val="24"/>
          <w:szCs w:val="24"/>
          <w:u w:val="single" w:color="auto"/>
        </w:rPr>
        <w:t>;</w:t>
      </w:r>
    </w:p>
    <w:p w14:paraId="1372D4F0">
      <w:pPr>
        <w:pStyle w:val="2"/>
        <w:spacing w:before="174" w:line="220" w:lineRule="auto"/>
        <w:ind w:left="489"/>
        <w:rPr>
          <w:rFonts w:hint="eastAsia" w:ascii="宋体" w:hAnsi="宋体" w:eastAsia="宋体" w:cs="宋体"/>
          <w:sz w:val="24"/>
          <w:szCs w:val="24"/>
        </w:rPr>
      </w:pPr>
      <w:r>
        <w:rPr>
          <w:rFonts w:hint="eastAsia" w:ascii="宋体" w:hAnsi="宋体" w:eastAsia="宋体" w:cs="宋体"/>
          <w:spacing w:val="-25"/>
          <w:sz w:val="24"/>
          <w:szCs w:val="24"/>
        </w:rPr>
        <w:t>联系电话：</w:t>
      </w:r>
      <w:r>
        <w:rPr>
          <w:rFonts w:hint="eastAsia" w:ascii="宋体" w:hAnsi="宋体" w:eastAsia="宋体" w:cs="宋体"/>
          <w:spacing w:val="38"/>
          <w:sz w:val="24"/>
          <w:szCs w:val="24"/>
        </w:rPr>
        <w:t xml:space="preserve"> </w:t>
      </w:r>
      <w:r>
        <w:rPr>
          <w:rFonts w:hint="eastAsia" w:ascii="宋体" w:hAnsi="宋体" w:eastAsia="宋体" w:cs="宋体"/>
          <w:spacing w:val="1"/>
          <w:position w:val="-2"/>
          <w:sz w:val="24"/>
          <w:szCs w:val="24"/>
          <w:u w:val="single" w:color="auto"/>
        </w:rPr>
        <w:t xml:space="preserve">                                    </w:t>
      </w:r>
      <w:r>
        <w:rPr>
          <w:rFonts w:hint="eastAsia" w:ascii="宋体" w:hAnsi="宋体" w:eastAsia="宋体" w:cs="宋体"/>
          <w:position w:val="-2"/>
          <w:sz w:val="24"/>
          <w:szCs w:val="24"/>
          <w:u w:val="single" w:color="auto"/>
        </w:rPr>
        <w:t xml:space="preserve">       </w:t>
      </w:r>
      <w:r>
        <w:rPr>
          <w:rFonts w:hint="eastAsia" w:ascii="宋体" w:hAnsi="宋体" w:eastAsia="宋体" w:cs="宋体"/>
          <w:spacing w:val="-25"/>
          <w:position w:val="-2"/>
          <w:sz w:val="24"/>
          <w:szCs w:val="24"/>
          <w:u w:val="single" w:color="auto"/>
        </w:rPr>
        <w:t>;</w:t>
      </w:r>
    </w:p>
    <w:p w14:paraId="5548B4FF">
      <w:pPr>
        <w:pStyle w:val="2"/>
        <w:spacing w:before="162" w:line="219" w:lineRule="auto"/>
        <w:ind w:left="489"/>
        <w:rPr>
          <w:rFonts w:hint="eastAsia" w:ascii="宋体" w:hAnsi="宋体" w:eastAsia="宋体" w:cs="宋体"/>
          <w:sz w:val="24"/>
          <w:szCs w:val="24"/>
        </w:rPr>
      </w:pPr>
      <w:r>
        <w:rPr>
          <w:rFonts w:hint="eastAsia" w:ascii="宋体" w:hAnsi="宋体" w:eastAsia="宋体" w:cs="宋体"/>
          <w:spacing w:val="-21"/>
          <w:sz w:val="24"/>
          <w:szCs w:val="24"/>
        </w:rPr>
        <w:t>电子信箱：</w:t>
      </w:r>
      <w:r>
        <w:rPr>
          <w:rFonts w:hint="eastAsia" w:ascii="宋体" w:hAnsi="宋体" w:eastAsia="宋体" w:cs="宋体"/>
          <w:spacing w:val="62"/>
          <w:sz w:val="24"/>
          <w:szCs w:val="24"/>
        </w:rPr>
        <w:t xml:space="preserve"> </w:t>
      </w:r>
      <w:r>
        <w:rPr>
          <w:rFonts w:hint="eastAsia" w:ascii="宋体" w:hAnsi="宋体" w:eastAsia="宋体" w:cs="宋体"/>
          <w:spacing w:val="1"/>
          <w:sz w:val="24"/>
          <w:szCs w:val="24"/>
          <w:u w:val="single" w:color="auto"/>
        </w:rPr>
        <w:t xml:space="preserve">                      </w:t>
      </w:r>
      <w:r>
        <w:rPr>
          <w:rFonts w:hint="eastAsia" w:ascii="宋体" w:hAnsi="宋体" w:eastAsia="宋体" w:cs="宋体"/>
          <w:sz w:val="24"/>
          <w:szCs w:val="24"/>
          <w:u w:val="single" w:color="auto"/>
        </w:rPr>
        <w:t xml:space="preserve">                    </w:t>
      </w:r>
      <w:r>
        <w:rPr>
          <w:rFonts w:hint="eastAsia" w:ascii="宋体" w:hAnsi="宋体" w:eastAsia="宋体" w:cs="宋体"/>
          <w:spacing w:val="-21"/>
          <w:sz w:val="24"/>
          <w:szCs w:val="24"/>
          <w:u w:val="single" w:color="auto"/>
        </w:rPr>
        <w:t>;</w:t>
      </w:r>
    </w:p>
    <w:p w14:paraId="605D1022">
      <w:pPr>
        <w:pStyle w:val="2"/>
        <w:spacing w:before="185" w:line="184" w:lineRule="auto"/>
        <w:ind w:left="489"/>
        <w:rPr>
          <w:rFonts w:hint="eastAsia" w:ascii="宋体" w:hAnsi="宋体" w:eastAsia="宋体" w:cs="宋体"/>
          <w:sz w:val="24"/>
          <w:szCs w:val="24"/>
        </w:rPr>
      </w:pPr>
      <w:r>
        <w:rPr>
          <w:rFonts w:hint="eastAsia" w:ascii="宋体" w:hAnsi="宋体" w:eastAsia="宋体" w:cs="宋体"/>
        </w:rPr>
        <mc:AlternateContent>
          <mc:Choice Requires="wps">
            <w:drawing>
              <wp:anchor distT="0" distB="0" distL="114300" distR="114300" simplePos="0" relativeHeight="251660288" behindDoc="0" locked="0" layoutInCell="1" allowOverlap="1">
                <wp:simplePos x="0" y="0"/>
                <wp:positionH relativeFrom="column">
                  <wp:posOffset>1066165</wp:posOffset>
                </wp:positionH>
                <wp:positionV relativeFrom="paragraph">
                  <wp:posOffset>243205</wp:posOffset>
                </wp:positionV>
                <wp:extent cx="3373755" cy="86360"/>
                <wp:effectExtent l="0" t="0" r="0" b="0"/>
                <wp:wrapNone/>
                <wp:docPr id="194" name="文本框 194"/>
                <wp:cNvGraphicFramePr/>
                <a:graphic xmlns:a="http://schemas.openxmlformats.org/drawingml/2006/main">
                  <a:graphicData uri="http://schemas.microsoft.com/office/word/2010/wordprocessingShape">
                    <wps:wsp>
                      <wps:cNvSpPr txBox="1"/>
                      <wps:spPr>
                        <a:xfrm>
                          <a:off x="0" y="0"/>
                          <a:ext cx="3373755" cy="86360"/>
                        </a:xfrm>
                        <a:prstGeom prst="rect">
                          <a:avLst/>
                        </a:prstGeom>
                        <a:noFill/>
                        <a:ln>
                          <a:noFill/>
                        </a:ln>
                      </wps:spPr>
                      <wps:txbx>
                        <w:txbxContent>
                          <w:p w14:paraId="7FDFCD1B">
                            <w:pPr>
                              <w:pStyle w:val="2"/>
                              <w:tabs>
                                <w:tab w:val="left" w:pos="5200"/>
                              </w:tabs>
                              <w:spacing w:before="20" w:line="173" w:lineRule="auto"/>
                              <w:ind w:left="20"/>
                              <w:rPr>
                                <w:sz w:val="8"/>
                                <w:szCs w:val="8"/>
                              </w:rPr>
                            </w:pPr>
                            <w:r>
                              <w:rPr>
                                <w:sz w:val="8"/>
                                <w:szCs w:val="8"/>
                                <w:u w:val="single" w:color="auto"/>
                              </w:rPr>
                              <w:tab/>
                            </w:r>
                            <w:r>
                              <w:rPr>
                                <w:spacing w:val="12"/>
                                <w:sz w:val="8"/>
                                <w:szCs w:val="8"/>
                              </w:rPr>
                              <w:t>。</w:t>
                            </w:r>
                          </w:p>
                        </w:txbxContent>
                      </wps:txbx>
                      <wps:bodyPr lIns="0" tIns="0" rIns="0" bIns="0" upright="1"/>
                    </wps:wsp>
                  </a:graphicData>
                </a:graphic>
              </wp:anchor>
            </w:drawing>
          </mc:Choice>
          <mc:Fallback>
            <w:pict>
              <v:shape id="_x0000_s1026" o:spid="_x0000_s1026" o:spt="202" type="#_x0000_t202" style="position:absolute;left:0pt;margin-left:83.95pt;margin-top:19.15pt;height:6.8pt;width:265.65pt;z-index:251660288;mso-width-relative:page;mso-height-relative:page;" filled="f" stroked="f" coordsize="21600,21600" o:gfxdata="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B2SODI2AAAAAkBAAAPAAAAAAAAAAEAIAAAACIAAABkcnMvZG93bnJldi54bWxQ&#10;SwECFAAUAAAACACHTuJACM265b4BAAB1AwAADgAAAAAAAAABACAAAAAnAQAAZHJzL2Uyb0RvYy54&#10;bWxQSwUGAAAAAAYABgBZAQAAVwUAAAAA&#10;">
                <v:fill on="f" focussize="0,0"/>
                <v:stroke on="f"/>
                <v:imagedata o:title=""/>
                <o:lock v:ext="edit" aspectratio="f"/>
                <v:textbox inset="0mm,0mm,0mm,0mm">
                  <w:txbxContent>
                    <w:p w14:paraId="7FDFCD1B">
                      <w:pPr>
                        <w:pStyle w:val="2"/>
                        <w:tabs>
                          <w:tab w:val="left" w:pos="5200"/>
                        </w:tabs>
                        <w:spacing w:before="20" w:line="173" w:lineRule="auto"/>
                        <w:ind w:left="20"/>
                        <w:rPr>
                          <w:sz w:val="8"/>
                          <w:szCs w:val="8"/>
                        </w:rPr>
                      </w:pPr>
                      <w:r>
                        <w:rPr>
                          <w:sz w:val="8"/>
                          <w:szCs w:val="8"/>
                          <w:u w:val="single" w:color="auto"/>
                        </w:rPr>
                        <w:tab/>
                      </w:r>
                      <w:r>
                        <w:rPr>
                          <w:spacing w:val="12"/>
                          <w:sz w:val="8"/>
                          <w:szCs w:val="8"/>
                        </w:rPr>
                        <w:t>。</w:t>
                      </w:r>
                    </w:p>
                  </w:txbxContent>
                </v:textbox>
              </v:shape>
            </w:pict>
          </mc:Fallback>
        </mc:AlternateContent>
      </w:r>
      <w:r>
        <w:rPr>
          <w:rFonts w:hint="eastAsia" w:ascii="宋体" w:hAnsi="宋体" w:eastAsia="宋体" w:cs="宋体"/>
          <w:spacing w:val="-11"/>
          <w:sz w:val="24"/>
          <w:szCs w:val="24"/>
        </w:rPr>
        <w:t>通信地址：</w:t>
      </w:r>
    </w:p>
    <w:p w14:paraId="467F7811">
      <w:pPr>
        <w:pStyle w:val="2"/>
        <w:spacing w:before="221" w:line="220" w:lineRule="auto"/>
        <w:ind w:left="489"/>
        <w:rPr>
          <w:rFonts w:hint="eastAsia" w:ascii="宋体" w:hAnsi="宋体" w:eastAsia="宋体" w:cs="宋体"/>
          <w:sz w:val="24"/>
          <w:szCs w:val="24"/>
        </w:rPr>
      </w:pPr>
      <w:r>
        <w:rPr>
          <w:rFonts w:hint="eastAsia" w:ascii="宋体" w:hAnsi="宋体" w:eastAsia="宋体" w:cs="宋体"/>
          <w:spacing w:val="-2"/>
          <w:sz w:val="24"/>
          <w:szCs w:val="24"/>
        </w:rPr>
        <w:t>1.1.3 工程和设备</w:t>
      </w:r>
    </w:p>
    <w:p w14:paraId="36E9B120">
      <w:pPr>
        <w:pStyle w:val="2"/>
        <w:spacing w:before="192" w:line="219" w:lineRule="auto"/>
        <w:ind w:left="489"/>
        <w:rPr>
          <w:rFonts w:hint="eastAsia" w:ascii="宋体" w:hAnsi="宋体" w:eastAsia="宋体" w:cs="宋体"/>
          <w:sz w:val="24"/>
          <w:szCs w:val="24"/>
        </w:rPr>
      </w:pPr>
      <w:r>
        <w:rPr>
          <w:rFonts w:hint="eastAsia" w:ascii="宋体" w:hAnsi="宋体" w:eastAsia="宋体" w:cs="宋体"/>
        </w:rPr>
        <w:fldChar w:fldCharType="begin"/>
      </w:r>
      <w:r>
        <w:rPr>
          <w:rFonts w:hint="eastAsia" w:ascii="宋体" w:hAnsi="宋体" w:eastAsia="宋体" w:cs="宋体"/>
        </w:rPr>
        <w:instrText xml:space="preserve"> HYPERLINK "1.1.3.7" </w:instrText>
      </w:r>
      <w:r>
        <w:rPr>
          <w:rFonts w:hint="eastAsia" w:ascii="宋体" w:hAnsi="宋体" w:eastAsia="宋体" w:cs="宋体"/>
        </w:rPr>
        <w:fldChar w:fldCharType="separate"/>
      </w:r>
      <w:r>
        <w:rPr>
          <w:rFonts w:hint="eastAsia" w:ascii="宋体" w:hAnsi="宋体" w:eastAsia="宋体" w:cs="宋体"/>
          <w:spacing w:val="-3"/>
          <w:sz w:val="24"/>
          <w:szCs w:val="24"/>
        </w:rPr>
        <w:t>1.1.3.7</w:t>
      </w:r>
      <w:r>
        <w:rPr>
          <w:rFonts w:hint="eastAsia" w:ascii="宋体" w:hAnsi="宋体" w:eastAsia="宋体" w:cs="宋体"/>
          <w:spacing w:val="-3"/>
          <w:sz w:val="24"/>
          <w:szCs w:val="24"/>
        </w:rPr>
        <w:fldChar w:fldCharType="end"/>
      </w:r>
      <w:r>
        <w:rPr>
          <w:rFonts w:hint="eastAsia" w:ascii="宋体" w:hAnsi="宋体" w:eastAsia="宋体" w:cs="宋体"/>
          <w:spacing w:val="-3"/>
          <w:sz w:val="24"/>
          <w:szCs w:val="24"/>
        </w:rPr>
        <w:t xml:space="preserve"> 作为施工现场组成部分的其他场所包括：</w:t>
      </w:r>
      <w:r>
        <w:rPr>
          <w:rFonts w:hint="eastAsia" w:ascii="宋体" w:hAnsi="宋体" w:eastAsia="宋体" w:cs="宋体"/>
          <w:spacing w:val="-3"/>
          <w:sz w:val="24"/>
          <w:szCs w:val="24"/>
          <w:u w:val="single" w:color="auto"/>
        </w:rPr>
        <w:t>符合通用条款规定的发包</w:t>
      </w:r>
      <w:r>
        <w:rPr>
          <w:rFonts w:hint="eastAsia" w:ascii="宋体" w:hAnsi="宋体" w:eastAsia="宋体" w:cs="宋体"/>
          <w:spacing w:val="-4"/>
          <w:sz w:val="24"/>
          <w:szCs w:val="24"/>
          <w:u w:val="single" w:color="auto"/>
        </w:rPr>
        <w:t>方提供</w:t>
      </w:r>
    </w:p>
    <w:p w14:paraId="040FDD35">
      <w:pPr>
        <w:pStyle w:val="2"/>
        <w:spacing w:before="208" w:line="220" w:lineRule="auto"/>
        <w:ind w:left="39"/>
        <w:rPr>
          <w:rFonts w:hint="eastAsia" w:ascii="宋体" w:hAnsi="宋体" w:eastAsia="宋体" w:cs="宋体"/>
          <w:sz w:val="24"/>
          <w:szCs w:val="24"/>
        </w:rPr>
      </w:pPr>
      <w:r>
        <w:rPr>
          <w:rFonts w:hint="eastAsia" w:ascii="宋体" w:hAnsi="宋体" w:eastAsia="宋体" w:cs="宋体"/>
          <w:spacing w:val="-30"/>
          <w:w w:val="99"/>
          <w:sz w:val="24"/>
          <w:szCs w:val="24"/>
          <w:u w:val="single" w:color="auto"/>
        </w:rPr>
        <w:t>的施工场地。</w:t>
      </w:r>
      <w:r>
        <w:rPr>
          <w:rFonts w:hint="eastAsia" w:ascii="宋体" w:hAnsi="宋体" w:eastAsia="宋体" w:cs="宋体"/>
          <w:spacing w:val="4"/>
          <w:sz w:val="24"/>
          <w:szCs w:val="24"/>
          <w:u w:val="single" w:color="auto"/>
        </w:rPr>
        <w:t xml:space="preserve">  </w:t>
      </w:r>
    </w:p>
    <w:p w14:paraId="375C46B3">
      <w:pPr>
        <w:pStyle w:val="2"/>
        <w:spacing w:before="131" w:line="219" w:lineRule="auto"/>
        <w:ind w:left="489"/>
        <w:rPr>
          <w:rFonts w:hint="eastAsia" w:ascii="宋体" w:hAnsi="宋体" w:eastAsia="宋体" w:cs="宋体"/>
          <w:sz w:val="24"/>
          <w:szCs w:val="24"/>
        </w:rPr>
      </w:pPr>
      <w:r>
        <w:rPr>
          <w:rFonts w:hint="eastAsia" w:ascii="宋体" w:hAnsi="宋体" w:eastAsia="宋体" w:cs="宋体"/>
        </w:rPr>
        <w:fldChar w:fldCharType="begin"/>
      </w:r>
      <w:r>
        <w:rPr>
          <w:rFonts w:hint="eastAsia" w:ascii="宋体" w:hAnsi="宋体" w:eastAsia="宋体" w:cs="宋体"/>
        </w:rPr>
        <w:instrText xml:space="preserve"> HYPERLINK "1.1.3.9" </w:instrText>
      </w:r>
      <w:r>
        <w:rPr>
          <w:rFonts w:hint="eastAsia" w:ascii="宋体" w:hAnsi="宋体" w:eastAsia="宋体" w:cs="宋体"/>
        </w:rPr>
        <w:fldChar w:fldCharType="separate"/>
      </w:r>
      <w:r>
        <w:rPr>
          <w:rFonts w:hint="eastAsia" w:ascii="宋体" w:hAnsi="宋体" w:eastAsia="宋体" w:cs="宋体"/>
          <w:spacing w:val="-16"/>
          <w:sz w:val="24"/>
          <w:szCs w:val="24"/>
        </w:rPr>
        <w:t>1.1.3.9</w:t>
      </w:r>
      <w:r>
        <w:rPr>
          <w:rFonts w:hint="eastAsia" w:ascii="宋体" w:hAnsi="宋体" w:eastAsia="宋体" w:cs="宋体"/>
          <w:spacing w:val="-16"/>
          <w:sz w:val="24"/>
          <w:szCs w:val="24"/>
        </w:rPr>
        <w:fldChar w:fldCharType="end"/>
      </w:r>
      <w:r>
        <w:rPr>
          <w:rFonts w:hint="eastAsia" w:ascii="宋体" w:hAnsi="宋体" w:eastAsia="宋体" w:cs="宋体"/>
          <w:spacing w:val="29"/>
          <w:sz w:val="24"/>
          <w:szCs w:val="24"/>
        </w:rPr>
        <w:t xml:space="preserve"> </w:t>
      </w:r>
      <w:r>
        <w:rPr>
          <w:rFonts w:hint="eastAsia" w:ascii="宋体" w:hAnsi="宋体" w:eastAsia="宋体" w:cs="宋体"/>
          <w:spacing w:val="-16"/>
          <w:sz w:val="24"/>
          <w:szCs w:val="24"/>
        </w:rPr>
        <w:t xml:space="preserve">永久占地包括：: </w:t>
      </w:r>
      <w:r>
        <w:rPr>
          <w:rFonts w:hint="eastAsia" w:ascii="宋体" w:hAnsi="宋体" w:eastAsia="宋体" w:cs="宋体"/>
          <w:spacing w:val="55"/>
          <w:sz w:val="24"/>
          <w:szCs w:val="24"/>
          <w:u w:val="single" w:color="auto"/>
        </w:rPr>
        <w:t xml:space="preserve"> </w:t>
      </w:r>
      <w:r>
        <w:rPr>
          <w:rFonts w:hint="eastAsia" w:ascii="宋体" w:hAnsi="宋体" w:eastAsia="宋体" w:cs="宋体"/>
          <w:spacing w:val="39"/>
          <w:sz w:val="24"/>
          <w:szCs w:val="24"/>
          <w:u w:val="single" w:color="auto"/>
        </w:rPr>
        <w:t>用地红线范围内的本工程施工场所</w:t>
      </w:r>
      <w:r>
        <w:rPr>
          <w:rFonts w:hint="eastAsia" w:ascii="宋体" w:hAnsi="宋体" w:eastAsia="宋体" w:cs="宋体"/>
          <w:sz w:val="24"/>
          <w:szCs w:val="24"/>
          <w:u w:val="single" w:color="auto"/>
        </w:rPr>
        <w:t xml:space="preserve">   </w:t>
      </w:r>
    </w:p>
    <w:p w14:paraId="46090031">
      <w:pPr>
        <w:pStyle w:val="2"/>
        <w:spacing w:before="235" w:line="221" w:lineRule="auto"/>
        <w:ind w:left="489"/>
        <w:rPr>
          <w:rFonts w:hint="eastAsia" w:ascii="宋体" w:hAnsi="宋体" w:eastAsia="宋体" w:cs="宋体"/>
          <w:sz w:val="13"/>
          <w:szCs w:val="13"/>
        </w:rPr>
      </w:pPr>
      <w:r>
        <w:rPr>
          <w:rFonts w:hint="eastAsia" w:ascii="宋体" w:hAnsi="宋体" w:eastAsia="宋体" w:cs="宋体"/>
        </w:rPr>
        <w:fldChar w:fldCharType="begin"/>
      </w:r>
      <w:r>
        <w:rPr>
          <w:rFonts w:hint="eastAsia" w:ascii="宋体" w:hAnsi="宋体" w:eastAsia="宋体" w:cs="宋体"/>
        </w:rPr>
        <w:instrText xml:space="preserve"> HYPERLINK "1.1.3.10" </w:instrText>
      </w:r>
      <w:r>
        <w:rPr>
          <w:rFonts w:hint="eastAsia" w:ascii="宋体" w:hAnsi="宋体" w:eastAsia="宋体" w:cs="宋体"/>
        </w:rPr>
        <w:fldChar w:fldCharType="separate"/>
      </w:r>
      <w:r>
        <w:rPr>
          <w:rFonts w:hint="eastAsia" w:ascii="宋体" w:hAnsi="宋体" w:eastAsia="宋体" w:cs="宋体"/>
          <w:spacing w:val="3"/>
          <w:sz w:val="20"/>
          <w:szCs w:val="20"/>
        </w:rPr>
        <w:t>1.1.3.10</w:t>
      </w:r>
      <w:r>
        <w:rPr>
          <w:rFonts w:hint="eastAsia" w:ascii="宋体" w:hAnsi="宋体" w:eastAsia="宋体" w:cs="宋体"/>
          <w:spacing w:val="3"/>
          <w:sz w:val="20"/>
          <w:szCs w:val="20"/>
        </w:rPr>
        <w:fldChar w:fldCharType="end"/>
      </w:r>
      <w:r>
        <w:rPr>
          <w:rFonts w:hint="eastAsia" w:ascii="宋体" w:hAnsi="宋体" w:eastAsia="宋体" w:cs="宋体"/>
          <w:spacing w:val="3"/>
          <w:sz w:val="20"/>
          <w:szCs w:val="20"/>
        </w:rPr>
        <w:t xml:space="preserve">   临时占地包括：</w:t>
      </w:r>
      <w:r>
        <w:rPr>
          <w:rFonts w:hint="eastAsia" w:ascii="宋体" w:hAnsi="宋体" w:eastAsia="宋体" w:cs="宋体"/>
          <w:spacing w:val="92"/>
          <w:sz w:val="20"/>
          <w:szCs w:val="20"/>
        </w:rPr>
        <w:t xml:space="preserve"> </w:t>
      </w:r>
      <w:r>
        <w:rPr>
          <w:rFonts w:hint="eastAsia" w:ascii="宋体" w:hAnsi="宋体" w:eastAsia="宋体" w:cs="宋体"/>
          <w:spacing w:val="1"/>
          <w:sz w:val="20"/>
          <w:szCs w:val="20"/>
          <w:u w:val="single" w:color="auto"/>
        </w:rPr>
        <w:t xml:space="preserve">                     </w:t>
      </w:r>
      <w:r>
        <w:rPr>
          <w:rFonts w:hint="eastAsia" w:ascii="宋体" w:hAnsi="宋体" w:eastAsia="宋体" w:cs="宋体"/>
          <w:sz w:val="20"/>
          <w:szCs w:val="20"/>
          <w:u w:val="single" w:color="auto"/>
        </w:rPr>
        <w:t xml:space="preserve">         </w:t>
      </w:r>
      <w:r>
        <w:rPr>
          <w:rFonts w:hint="eastAsia" w:ascii="宋体" w:hAnsi="宋体" w:eastAsia="宋体" w:cs="宋体"/>
          <w:spacing w:val="3"/>
          <w:position w:val="-3"/>
          <w:sz w:val="13"/>
          <w:szCs w:val="13"/>
        </w:rPr>
        <w:t>。</w:t>
      </w:r>
    </w:p>
    <w:p w14:paraId="0244E9DC">
      <w:pPr>
        <w:spacing w:line="221" w:lineRule="auto"/>
        <w:rPr>
          <w:rFonts w:hint="eastAsia" w:ascii="宋体" w:hAnsi="宋体" w:eastAsia="宋体" w:cs="宋体"/>
          <w:sz w:val="13"/>
          <w:szCs w:val="13"/>
        </w:rPr>
        <w:sectPr>
          <w:headerReference r:id="rId14" w:type="default"/>
          <w:footerReference r:id="rId15" w:type="default"/>
          <w:pgSz w:w="11900" w:h="16830"/>
          <w:pgMar w:top="400" w:right="1110" w:bottom="1151" w:left="1100" w:header="0" w:footer="914" w:gutter="0"/>
          <w:pgNumType w:fmt="decimal"/>
          <w:cols w:space="720" w:num="1"/>
        </w:sectPr>
      </w:pPr>
    </w:p>
    <w:p w14:paraId="4F98331B">
      <w:pPr>
        <w:spacing w:line="294" w:lineRule="auto"/>
        <w:rPr>
          <w:rFonts w:hint="eastAsia" w:ascii="宋体" w:hAnsi="宋体" w:eastAsia="宋体" w:cs="宋体"/>
          <w:sz w:val="21"/>
        </w:rPr>
      </w:pPr>
      <w:r>
        <w:rPr>
          <w:rFonts w:hint="eastAsia" w:ascii="宋体" w:hAnsi="宋体" w:eastAsia="宋体" w:cs="宋体"/>
        </w:rPr>
        <w:drawing>
          <wp:anchor distT="0" distB="0" distL="114300" distR="114300" simplePos="0" relativeHeight="251663360" behindDoc="0" locked="0" layoutInCell="0" allowOverlap="1">
            <wp:simplePos x="0" y="0"/>
            <wp:positionH relativeFrom="page">
              <wp:posOffset>698500</wp:posOffset>
            </wp:positionH>
            <wp:positionV relativeFrom="page">
              <wp:posOffset>869315</wp:posOffset>
            </wp:positionV>
            <wp:extent cx="6153150" cy="6350"/>
            <wp:effectExtent l="0" t="0" r="0" b="0"/>
            <wp:wrapNone/>
            <wp:docPr id="184" name="IM 122"/>
            <wp:cNvGraphicFramePr/>
            <a:graphic xmlns:a="http://schemas.openxmlformats.org/drawingml/2006/main">
              <a:graphicData uri="http://schemas.openxmlformats.org/drawingml/2006/picture">
                <pic:pic xmlns:pic="http://schemas.openxmlformats.org/drawingml/2006/picture">
                  <pic:nvPicPr>
                    <pic:cNvPr id="184" name="IM 122"/>
                    <pic:cNvPicPr/>
                  </pic:nvPicPr>
                  <pic:blipFill>
                    <a:blip r:embed="rId44"/>
                    <a:stretch>
                      <a:fillRect/>
                    </a:stretch>
                  </pic:blipFill>
                  <pic:spPr>
                    <a:xfrm>
                      <a:off x="0" y="0"/>
                      <a:ext cx="6153150" cy="6350"/>
                    </a:xfrm>
                    <a:prstGeom prst="rect">
                      <a:avLst/>
                    </a:prstGeom>
                    <a:noFill/>
                    <a:ln>
                      <a:noFill/>
                    </a:ln>
                  </pic:spPr>
                </pic:pic>
              </a:graphicData>
            </a:graphic>
          </wp:anchor>
        </w:drawing>
      </w:r>
    </w:p>
    <w:p w14:paraId="568F4CA7">
      <w:pPr>
        <w:spacing w:line="295" w:lineRule="auto"/>
        <w:rPr>
          <w:rFonts w:hint="eastAsia" w:ascii="宋体" w:hAnsi="宋体" w:eastAsia="宋体" w:cs="宋体"/>
          <w:sz w:val="21"/>
        </w:rPr>
      </w:pPr>
    </w:p>
    <w:p w14:paraId="6A98408F">
      <w:pPr>
        <w:pStyle w:val="2"/>
        <w:spacing w:before="75" w:line="219" w:lineRule="auto"/>
        <w:ind w:left="124"/>
        <w:rPr>
          <w:rFonts w:hint="eastAsia" w:ascii="宋体" w:hAnsi="宋体" w:eastAsia="宋体" w:cs="宋体"/>
          <w:sz w:val="23"/>
          <w:szCs w:val="23"/>
        </w:rPr>
      </w:pPr>
    </w:p>
    <w:p w14:paraId="74F3AF71">
      <w:pPr>
        <w:pStyle w:val="2"/>
        <w:spacing w:before="189" w:line="219" w:lineRule="auto"/>
        <w:ind w:left="614"/>
        <w:rPr>
          <w:rFonts w:hint="eastAsia" w:ascii="宋体" w:hAnsi="宋体" w:eastAsia="宋体" w:cs="宋体"/>
          <w:sz w:val="25"/>
          <w:szCs w:val="25"/>
        </w:rPr>
      </w:pPr>
      <w:r>
        <w:rPr>
          <w:rFonts w:hint="eastAsia" w:ascii="宋体" w:hAnsi="宋体" w:eastAsia="宋体" w:cs="宋体"/>
          <w:spacing w:val="-6"/>
          <w:sz w:val="25"/>
          <w:szCs w:val="25"/>
        </w:rPr>
        <w:t>1.3法律</w:t>
      </w:r>
    </w:p>
    <w:p w14:paraId="0ECEEAA1">
      <w:pPr>
        <w:pStyle w:val="2"/>
        <w:tabs>
          <w:tab w:val="left" w:pos="123"/>
        </w:tabs>
        <w:spacing w:before="311" w:line="369" w:lineRule="auto"/>
        <w:ind w:firstLine="124"/>
        <w:rPr>
          <w:rFonts w:hint="eastAsia" w:ascii="宋体" w:hAnsi="宋体" w:eastAsia="宋体" w:cs="宋体"/>
          <w:sz w:val="23"/>
          <w:szCs w:val="23"/>
        </w:rPr>
      </w:pPr>
      <w:r>
        <w:rPr>
          <w:rFonts w:hint="eastAsia" w:ascii="宋体" w:hAnsi="宋体" w:eastAsia="宋体" w:cs="宋体"/>
          <w:sz w:val="23"/>
          <w:szCs w:val="23"/>
        </w:rPr>
        <w:t>适用于合同的其他规范性文件：</w:t>
      </w:r>
      <w:r>
        <w:rPr>
          <w:rFonts w:hint="eastAsia" w:ascii="宋体" w:hAnsi="宋体" w:eastAsia="宋体" w:cs="宋体"/>
          <w:spacing w:val="46"/>
          <w:sz w:val="23"/>
          <w:szCs w:val="23"/>
        </w:rPr>
        <w:t xml:space="preserve"> </w:t>
      </w:r>
      <w:r>
        <w:rPr>
          <w:rFonts w:hint="eastAsia" w:ascii="宋体" w:hAnsi="宋体" w:eastAsia="宋体" w:cs="宋体"/>
          <w:sz w:val="23"/>
          <w:szCs w:val="23"/>
          <w:u w:val="single" w:color="auto"/>
        </w:rPr>
        <w:t xml:space="preserve">  《中华人</w:t>
      </w:r>
      <w:r>
        <w:rPr>
          <w:rFonts w:hint="eastAsia" w:ascii="宋体" w:hAnsi="宋体" w:eastAsia="宋体" w:cs="宋体"/>
          <w:spacing w:val="-1"/>
          <w:sz w:val="23"/>
          <w:szCs w:val="23"/>
          <w:u w:val="single" w:color="auto"/>
        </w:rPr>
        <w:t>民共和国民法典》、《中华人民共和国建筑法》、</w:t>
      </w:r>
      <w:r>
        <w:rPr>
          <w:rFonts w:hint="eastAsia" w:ascii="宋体" w:hAnsi="宋体" w:eastAsia="宋体" w:cs="宋体"/>
          <w:spacing w:val="33"/>
          <w:sz w:val="23"/>
          <w:szCs w:val="23"/>
          <w:u w:val="single" w:color="auto"/>
        </w:rPr>
        <w:t xml:space="preserve"> </w:t>
      </w:r>
      <w:r>
        <w:rPr>
          <w:rFonts w:hint="eastAsia" w:ascii="宋体" w:hAnsi="宋体" w:eastAsia="宋体" w:cs="宋体"/>
          <w:sz w:val="23"/>
          <w:szCs w:val="23"/>
        </w:rPr>
        <w:t xml:space="preserve"> </w:t>
      </w:r>
      <w:r>
        <w:rPr>
          <w:rFonts w:hint="eastAsia" w:ascii="宋体" w:hAnsi="宋体" w:eastAsia="宋体" w:cs="宋体"/>
          <w:sz w:val="23"/>
          <w:szCs w:val="23"/>
          <w:u w:val="single" w:color="auto"/>
        </w:rPr>
        <w:tab/>
      </w:r>
      <w:r>
        <w:rPr>
          <w:rFonts w:hint="eastAsia" w:ascii="宋体" w:hAnsi="宋体" w:eastAsia="宋体" w:cs="宋体"/>
          <w:spacing w:val="7"/>
          <w:sz w:val="23"/>
          <w:szCs w:val="23"/>
          <w:u w:val="single" w:color="auto"/>
        </w:rPr>
        <w:t>《中华人民共和国招标投标法》、《建设工程安全生产管理条例》、《建筑工程强制性标准</w:t>
      </w:r>
      <w:r>
        <w:rPr>
          <w:rFonts w:hint="eastAsia" w:ascii="宋体" w:hAnsi="宋体" w:eastAsia="宋体" w:cs="宋体"/>
          <w:spacing w:val="7"/>
          <w:sz w:val="23"/>
          <w:szCs w:val="23"/>
        </w:rPr>
        <w:t xml:space="preserve">  </w:t>
      </w:r>
      <w:r>
        <w:rPr>
          <w:rFonts w:hint="eastAsia" w:ascii="宋体" w:hAnsi="宋体" w:eastAsia="宋体" w:cs="宋体"/>
          <w:spacing w:val="10"/>
          <w:sz w:val="23"/>
          <w:szCs w:val="23"/>
          <w:u w:val="single" w:color="auto"/>
        </w:rPr>
        <w:t>条文》、《房屋建筑工程质量保修办法》、《陕西省建筑市场管理条例》、住建部【2</w:t>
      </w:r>
      <w:r>
        <w:rPr>
          <w:rFonts w:hint="eastAsia" w:ascii="宋体" w:hAnsi="宋体" w:eastAsia="宋体" w:cs="宋体"/>
          <w:spacing w:val="9"/>
          <w:sz w:val="23"/>
          <w:szCs w:val="23"/>
          <w:u w:val="single" w:color="auto"/>
        </w:rPr>
        <w:t xml:space="preserve">018】 </w:t>
      </w:r>
      <w:r>
        <w:rPr>
          <w:rFonts w:hint="eastAsia" w:ascii="宋体" w:hAnsi="宋体" w:eastAsia="宋体" w:cs="宋体"/>
          <w:sz w:val="23"/>
          <w:szCs w:val="23"/>
        </w:rPr>
        <w:t xml:space="preserve">  </w:t>
      </w:r>
      <w:r>
        <w:rPr>
          <w:rFonts w:hint="eastAsia" w:ascii="宋体" w:hAnsi="宋体" w:eastAsia="宋体" w:cs="宋体"/>
          <w:sz w:val="23"/>
          <w:szCs w:val="23"/>
        </w:rPr>
        <w:tab/>
      </w:r>
      <w:r>
        <w:rPr>
          <w:rFonts w:hint="eastAsia" w:ascii="宋体" w:hAnsi="宋体" w:eastAsia="宋体" w:cs="宋体"/>
          <w:spacing w:val="6"/>
          <w:sz w:val="23"/>
          <w:szCs w:val="23"/>
          <w:u w:val="single" w:color="auto"/>
        </w:rPr>
        <w:t>37号文《危险性较大的分部分项工程安全管理规定》、陕建发【2009】199号《2009陕西省建</w:t>
      </w:r>
    </w:p>
    <w:p w14:paraId="63D0B799">
      <w:pPr>
        <w:pStyle w:val="2"/>
        <w:spacing w:before="1" w:line="217" w:lineRule="auto"/>
        <w:ind w:left="124"/>
        <w:rPr>
          <w:rFonts w:hint="eastAsia" w:ascii="宋体" w:hAnsi="宋体" w:eastAsia="宋体" w:cs="宋体"/>
          <w:sz w:val="23"/>
          <w:szCs w:val="23"/>
        </w:rPr>
      </w:pPr>
      <w:r>
        <w:rPr>
          <w:rFonts w:hint="eastAsia" w:ascii="宋体" w:hAnsi="宋体" w:eastAsia="宋体" w:cs="宋体"/>
          <w:spacing w:val="7"/>
          <w:sz w:val="23"/>
          <w:szCs w:val="23"/>
          <w:u w:val="single" w:color="auto"/>
        </w:rPr>
        <w:t>设工程工程量清单计价规则》、陕建发[2017]270号文件《关于增加建设</w:t>
      </w:r>
      <w:r>
        <w:rPr>
          <w:rFonts w:hint="eastAsia" w:ascii="宋体" w:hAnsi="宋体" w:eastAsia="宋体" w:cs="宋体"/>
          <w:spacing w:val="6"/>
          <w:sz w:val="23"/>
          <w:szCs w:val="23"/>
          <w:u w:val="single" w:color="auto"/>
        </w:rPr>
        <w:t>工程扬尘治理专项措</w:t>
      </w:r>
    </w:p>
    <w:p w14:paraId="49B91296">
      <w:pPr>
        <w:pStyle w:val="2"/>
        <w:spacing w:before="190" w:line="410" w:lineRule="auto"/>
        <w:ind w:left="124"/>
        <w:rPr>
          <w:rFonts w:hint="eastAsia" w:ascii="宋体" w:hAnsi="宋体" w:eastAsia="宋体" w:cs="宋体"/>
          <w:sz w:val="23"/>
          <w:szCs w:val="23"/>
        </w:rPr>
      </w:pPr>
      <w:r>
        <w:rPr>
          <w:rFonts w:hint="eastAsia" w:ascii="宋体" w:hAnsi="宋体" w:eastAsia="宋体" w:cs="宋体"/>
          <w:spacing w:val="2"/>
          <w:sz w:val="23"/>
          <w:szCs w:val="23"/>
          <w:u w:val="single" w:color="auto"/>
        </w:rPr>
        <w:t>施费》及其他有关法律、行政法规和相关规定等。</w:t>
      </w:r>
      <w:r>
        <w:rPr>
          <w:rFonts w:hint="eastAsia" w:ascii="宋体" w:hAnsi="宋体" w:eastAsia="宋体" w:cs="宋体"/>
          <w:spacing w:val="7"/>
          <w:sz w:val="23"/>
          <w:szCs w:val="23"/>
          <w:u w:val="single" w:color="auto"/>
        </w:rPr>
        <w:t xml:space="preserve">  </w:t>
      </w:r>
    </w:p>
    <w:p w14:paraId="5B699DC8">
      <w:pPr>
        <w:pStyle w:val="2"/>
        <w:spacing w:line="220" w:lineRule="auto"/>
        <w:ind w:left="614"/>
        <w:rPr>
          <w:rFonts w:hint="eastAsia" w:ascii="宋体" w:hAnsi="宋体" w:eastAsia="宋体" w:cs="宋体"/>
          <w:sz w:val="23"/>
          <w:szCs w:val="23"/>
        </w:rPr>
      </w:pPr>
      <w:r>
        <w:rPr>
          <w:rFonts w:hint="eastAsia" w:ascii="宋体" w:hAnsi="宋体" w:eastAsia="宋体" w:cs="宋体"/>
          <w:spacing w:val="19"/>
          <w:sz w:val="23"/>
          <w:szCs w:val="23"/>
        </w:rPr>
        <w:t>1.4标准和规范</w:t>
      </w:r>
    </w:p>
    <w:p w14:paraId="15AE8014">
      <w:pPr>
        <w:pStyle w:val="2"/>
        <w:spacing w:before="294" w:line="340" w:lineRule="auto"/>
        <w:ind w:left="124" w:right="264" w:firstLine="489"/>
        <w:jc w:val="both"/>
        <w:rPr>
          <w:rFonts w:hint="eastAsia" w:ascii="宋体" w:hAnsi="宋体" w:eastAsia="宋体" w:cs="宋体"/>
          <w:sz w:val="25"/>
          <w:szCs w:val="25"/>
        </w:rPr>
      </w:pPr>
      <w:r>
        <w:rPr>
          <w:rFonts w:hint="eastAsia" w:ascii="宋体" w:hAnsi="宋体" w:eastAsia="宋体" w:cs="宋体"/>
          <w:spacing w:val="-10"/>
          <w:sz w:val="25"/>
          <w:szCs w:val="25"/>
        </w:rPr>
        <w:t xml:space="preserve">1.4.1适用于工程的标准规范包括：  </w:t>
      </w:r>
      <w:r>
        <w:rPr>
          <w:rFonts w:hint="eastAsia" w:ascii="宋体" w:hAnsi="宋体" w:eastAsia="宋体" w:cs="宋体"/>
          <w:spacing w:val="-114"/>
          <w:sz w:val="25"/>
          <w:szCs w:val="25"/>
          <w:u w:val="single" w:color="auto"/>
        </w:rPr>
        <w:t xml:space="preserve"> </w:t>
      </w:r>
      <w:r>
        <w:rPr>
          <w:rFonts w:hint="eastAsia" w:ascii="宋体" w:hAnsi="宋体" w:eastAsia="宋体" w:cs="宋体"/>
          <w:spacing w:val="-10"/>
          <w:sz w:val="25"/>
          <w:szCs w:val="25"/>
          <w:u w:val="single" w:color="auto"/>
        </w:rPr>
        <w:t>本合同适用</w:t>
      </w:r>
      <w:r>
        <w:rPr>
          <w:rFonts w:hint="eastAsia" w:ascii="宋体" w:hAnsi="宋体" w:eastAsia="宋体" w:cs="宋体"/>
          <w:spacing w:val="-11"/>
          <w:sz w:val="25"/>
          <w:szCs w:val="25"/>
          <w:u w:val="single" w:color="auto"/>
        </w:rPr>
        <w:t>国家、行业及工程所在地现行的标准</w:t>
      </w:r>
      <w:r>
        <w:rPr>
          <w:rFonts w:hint="eastAsia" w:ascii="宋体" w:hAnsi="宋体" w:eastAsia="宋体" w:cs="宋体"/>
          <w:sz w:val="25"/>
          <w:szCs w:val="25"/>
        </w:rPr>
        <w:t xml:space="preserve"> </w:t>
      </w:r>
      <w:r>
        <w:rPr>
          <w:rFonts w:hint="eastAsia" w:ascii="宋体" w:hAnsi="宋体" w:eastAsia="宋体" w:cs="宋体"/>
          <w:spacing w:val="-4"/>
          <w:sz w:val="25"/>
          <w:szCs w:val="25"/>
          <w:u w:val="single" w:color="auto"/>
        </w:rPr>
        <w:t>和规范(执行设计和法规明确的标准、规范，未明</w:t>
      </w:r>
      <w:r>
        <w:rPr>
          <w:rFonts w:hint="eastAsia" w:ascii="宋体" w:hAnsi="宋体" w:eastAsia="宋体" w:cs="宋体"/>
          <w:spacing w:val="-5"/>
          <w:sz w:val="25"/>
          <w:szCs w:val="25"/>
          <w:u w:val="single" w:color="auto"/>
        </w:rPr>
        <w:t>确的由工程师明确或由承包人提出经工</w:t>
      </w:r>
    </w:p>
    <w:p w14:paraId="0214AFA5">
      <w:pPr>
        <w:pStyle w:val="2"/>
        <w:spacing w:before="1" w:line="218" w:lineRule="auto"/>
        <w:ind w:left="124"/>
        <w:rPr>
          <w:rFonts w:hint="eastAsia" w:ascii="宋体" w:hAnsi="宋体" w:eastAsia="宋体" w:cs="宋体"/>
          <w:sz w:val="25"/>
          <w:szCs w:val="25"/>
        </w:rPr>
      </w:pPr>
      <w:r>
        <w:rPr>
          <w:rFonts w:hint="eastAsia" w:ascii="宋体" w:hAnsi="宋体" w:eastAsia="宋体" w:cs="宋体"/>
          <w:spacing w:val="-13"/>
          <w:sz w:val="25"/>
          <w:szCs w:val="25"/>
          <w:u w:val="single" w:color="auto"/>
        </w:rPr>
        <w:t>程师书面同意后执行)。</w:t>
      </w:r>
      <w:r>
        <w:rPr>
          <w:rFonts w:hint="eastAsia" w:ascii="宋体" w:hAnsi="宋体" w:eastAsia="宋体" w:cs="宋体"/>
          <w:spacing w:val="3"/>
          <w:sz w:val="25"/>
          <w:szCs w:val="25"/>
          <w:u w:val="single" w:color="auto"/>
        </w:rPr>
        <w:t xml:space="preserve">  </w:t>
      </w:r>
    </w:p>
    <w:p w14:paraId="03700AD8">
      <w:pPr>
        <w:pStyle w:val="2"/>
        <w:spacing w:before="173" w:line="394" w:lineRule="auto"/>
        <w:ind w:left="614"/>
        <w:rPr>
          <w:rFonts w:hint="eastAsia" w:ascii="宋体" w:hAnsi="宋体" w:eastAsia="宋体" w:cs="宋体"/>
          <w:sz w:val="23"/>
          <w:szCs w:val="23"/>
        </w:rPr>
      </w:pPr>
      <w:r>
        <w:rPr>
          <w:rFonts w:hint="eastAsia" w:ascii="宋体" w:hAnsi="宋体" w:eastAsia="宋体" w:cs="宋体"/>
          <w:spacing w:val="11"/>
          <w:sz w:val="23"/>
          <w:szCs w:val="23"/>
          <w:u w:val="single" w:color="auto"/>
        </w:rPr>
        <w:t>发包人提供标准、规范的时间：除施工图纸外所有标准、规范、规程及标准图集等均</w:t>
      </w:r>
    </w:p>
    <w:p w14:paraId="1AC581C3">
      <w:pPr>
        <w:pStyle w:val="2"/>
        <w:spacing w:line="219" w:lineRule="auto"/>
        <w:ind w:left="124"/>
        <w:rPr>
          <w:rFonts w:hint="eastAsia" w:ascii="宋体" w:hAnsi="宋体" w:eastAsia="宋体" w:cs="宋体"/>
          <w:sz w:val="23"/>
          <w:szCs w:val="23"/>
        </w:rPr>
      </w:pPr>
      <w:r>
        <w:rPr>
          <w:rFonts w:hint="eastAsia" w:ascii="宋体" w:hAnsi="宋体" w:eastAsia="宋体" w:cs="宋体"/>
          <w:spacing w:val="-3"/>
          <w:sz w:val="23"/>
          <w:szCs w:val="23"/>
          <w:u w:val="single" w:color="auto"/>
        </w:rPr>
        <w:t>由承包人自备，费用承包人自理。</w:t>
      </w:r>
      <w:r>
        <w:rPr>
          <w:rFonts w:hint="eastAsia" w:ascii="宋体" w:hAnsi="宋体" w:eastAsia="宋体" w:cs="宋体"/>
          <w:spacing w:val="1"/>
          <w:sz w:val="23"/>
          <w:szCs w:val="23"/>
          <w:u w:val="single" w:color="auto"/>
        </w:rPr>
        <w:t xml:space="preserve">  </w:t>
      </w:r>
    </w:p>
    <w:p w14:paraId="6B83DBEB">
      <w:pPr>
        <w:pStyle w:val="2"/>
        <w:spacing w:before="175" w:line="322" w:lineRule="auto"/>
        <w:ind w:left="614" w:right="1260"/>
        <w:rPr>
          <w:rFonts w:hint="eastAsia" w:ascii="宋体" w:hAnsi="宋体" w:eastAsia="宋体" w:cs="宋体"/>
          <w:sz w:val="23"/>
          <w:szCs w:val="23"/>
        </w:rPr>
      </w:pPr>
      <w:r>
        <w:rPr>
          <w:rFonts w:hint="eastAsia" w:ascii="宋体" w:hAnsi="宋体" w:eastAsia="宋体" w:cs="宋体"/>
          <w:spacing w:val="-1"/>
          <w:sz w:val="23"/>
          <w:szCs w:val="23"/>
        </w:rPr>
        <w:t>1.4.2</w:t>
      </w:r>
      <w:r>
        <w:rPr>
          <w:rFonts w:hint="eastAsia" w:ascii="宋体" w:hAnsi="宋体" w:eastAsia="宋体" w:cs="宋体"/>
          <w:spacing w:val="52"/>
          <w:sz w:val="23"/>
          <w:szCs w:val="23"/>
        </w:rPr>
        <w:t xml:space="preserve"> </w:t>
      </w:r>
      <w:r>
        <w:rPr>
          <w:rFonts w:hint="eastAsia" w:ascii="宋体" w:hAnsi="宋体" w:eastAsia="宋体" w:cs="宋体"/>
          <w:spacing w:val="-1"/>
          <w:sz w:val="23"/>
          <w:szCs w:val="23"/>
        </w:rPr>
        <w:t>发包人提供国外标准、规范的名称：</w:t>
      </w:r>
      <w:r>
        <w:rPr>
          <w:rFonts w:hint="eastAsia" w:ascii="宋体" w:hAnsi="宋体" w:eastAsia="宋体" w:cs="宋体"/>
          <w:spacing w:val="75"/>
          <w:sz w:val="23"/>
          <w:szCs w:val="23"/>
        </w:rPr>
        <w:t xml:space="preserve"> </w:t>
      </w:r>
      <w:r>
        <w:rPr>
          <w:rFonts w:hint="eastAsia" w:ascii="宋体" w:hAnsi="宋体" w:eastAsia="宋体" w:cs="宋体"/>
          <w:spacing w:val="-1"/>
          <w:sz w:val="23"/>
          <w:szCs w:val="23"/>
          <w:u w:val="single" w:color="auto"/>
        </w:rPr>
        <w:t xml:space="preserve">              /</w:t>
      </w:r>
      <w:r>
        <w:rPr>
          <w:rFonts w:hint="eastAsia" w:ascii="宋体" w:hAnsi="宋体" w:eastAsia="宋体" w:cs="宋体"/>
          <w:spacing w:val="1"/>
          <w:sz w:val="23"/>
          <w:szCs w:val="23"/>
          <w:u w:val="single" w:color="auto"/>
        </w:rPr>
        <w:t xml:space="preserve">              </w:t>
      </w:r>
      <w:r>
        <w:rPr>
          <w:rFonts w:hint="eastAsia" w:ascii="宋体" w:hAnsi="宋体" w:eastAsia="宋体" w:cs="宋体"/>
          <w:spacing w:val="4"/>
          <w:sz w:val="23"/>
          <w:szCs w:val="23"/>
        </w:rPr>
        <w:t xml:space="preserve"> </w:t>
      </w:r>
      <w:r>
        <w:rPr>
          <w:rFonts w:hint="eastAsia" w:ascii="宋体" w:hAnsi="宋体" w:eastAsia="宋体" w:cs="宋体"/>
          <w:spacing w:val="-1"/>
          <w:sz w:val="23"/>
          <w:szCs w:val="23"/>
        </w:rPr>
        <w:t>发包人提供国外标准、规范的份数：</w:t>
      </w:r>
      <w:r>
        <w:rPr>
          <w:rFonts w:hint="eastAsia" w:ascii="宋体" w:hAnsi="宋体" w:eastAsia="宋体" w:cs="宋体"/>
          <w:spacing w:val="85"/>
          <w:sz w:val="23"/>
          <w:szCs w:val="23"/>
        </w:rPr>
        <w:t xml:space="preserve"> </w:t>
      </w:r>
      <w:r>
        <w:rPr>
          <w:rFonts w:hint="eastAsia" w:ascii="宋体" w:hAnsi="宋体" w:eastAsia="宋体" w:cs="宋体"/>
          <w:spacing w:val="-1"/>
          <w:sz w:val="23"/>
          <w:szCs w:val="23"/>
          <w:u w:val="single" w:color="auto"/>
        </w:rPr>
        <w:t xml:space="preserve">                                     f                           </w:t>
      </w:r>
      <w:r>
        <w:rPr>
          <w:rFonts w:hint="eastAsia" w:ascii="宋体" w:hAnsi="宋体" w:eastAsia="宋体" w:cs="宋体"/>
          <w:spacing w:val="-2"/>
          <w:sz w:val="23"/>
          <w:szCs w:val="23"/>
          <w:u w:val="single" w:color="auto"/>
        </w:rPr>
        <w:t xml:space="preserve">      </w:t>
      </w:r>
      <w:r>
        <w:rPr>
          <w:rFonts w:hint="eastAsia" w:ascii="宋体" w:hAnsi="宋体" w:eastAsia="宋体" w:cs="宋体"/>
          <w:spacing w:val="-2"/>
          <w:position w:val="-4"/>
          <w:sz w:val="16"/>
          <w:szCs w:val="16"/>
        </w:rPr>
        <w:t>;</w:t>
      </w:r>
      <w:r>
        <w:rPr>
          <w:rFonts w:hint="eastAsia" w:ascii="宋体" w:hAnsi="宋体" w:eastAsia="宋体" w:cs="宋体"/>
          <w:position w:val="-4"/>
          <w:sz w:val="16"/>
          <w:szCs w:val="16"/>
        </w:rPr>
        <w:t xml:space="preserve"> </w:t>
      </w:r>
      <w:r>
        <w:rPr>
          <w:rFonts w:hint="eastAsia" w:ascii="宋体" w:hAnsi="宋体" w:eastAsia="宋体" w:cs="宋体"/>
          <w:spacing w:val="-3"/>
          <w:sz w:val="23"/>
          <w:szCs w:val="23"/>
        </w:rPr>
        <w:t>发包人提供国外标准、规范的名称：</w:t>
      </w:r>
      <w:r>
        <w:rPr>
          <w:rFonts w:hint="eastAsia" w:ascii="宋体" w:hAnsi="宋体" w:eastAsia="宋体" w:cs="宋体"/>
          <w:spacing w:val="86"/>
          <w:sz w:val="23"/>
          <w:szCs w:val="23"/>
        </w:rPr>
        <w:t xml:space="preserve"> </w:t>
      </w:r>
      <w:r>
        <w:rPr>
          <w:rFonts w:hint="eastAsia" w:ascii="宋体" w:hAnsi="宋体" w:eastAsia="宋体" w:cs="宋体"/>
          <w:spacing w:val="3"/>
          <w:sz w:val="23"/>
          <w:szCs w:val="23"/>
          <w:u w:val="single" w:color="auto"/>
        </w:rPr>
        <w:t xml:space="preserve">                  </w:t>
      </w:r>
      <w:r>
        <w:rPr>
          <w:rFonts w:hint="eastAsia" w:ascii="宋体" w:hAnsi="宋体" w:eastAsia="宋体" w:cs="宋体"/>
          <w:spacing w:val="-3"/>
          <w:sz w:val="23"/>
          <w:szCs w:val="23"/>
          <w:u w:val="single" w:color="auto"/>
        </w:rPr>
        <w:t>/</w:t>
      </w:r>
      <w:r>
        <w:rPr>
          <w:rFonts w:hint="eastAsia" w:ascii="宋体" w:hAnsi="宋体" w:eastAsia="宋体" w:cs="宋体"/>
          <w:sz w:val="23"/>
          <w:szCs w:val="23"/>
          <w:u w:val="single" w:color="auto"/>
        </w:rPr>
        <w:t xml:space="preserve">                 </w:t>
      </w:r>
    </w:p>
    <w:p w14:paraId="56CD5B1C">
      <w:pPr>
        <w:pStyle w:val="2"/>
        <w:spacing w:before="170" w:line="219" w:lineRule="auto"/>
        <w:ind w:left="744"/>
        <w:rPr>
          <w:rFonts w:hint="eastAsia" w:ascii="宋体" w:hAnsi="宋体" w:eastAsia="宋体" w:cs="宋体"/>
          <w:sz w:val="24"/>
          <w:szCs w:val="24"/>
        </w:rPr>
      </w:pPr>
      <w:r>
        <w:rPr>
          <w:rFonts w:hint="eastAsia" w:ascii="宋体" w:hAnsi="宋体" w:eastAsia="宋体" w:cs="宋体"/>
          <w:spacing w:val="-6"/>
          <w:sz w:val="24"/>
          <w:szCs w:val="24"/>
        </w:rPr>
        <w:t>1.4.3发包人对工程的技术标准和功能要求的特殊要求：</w:t>
      </w:r>
      <w:r>
        <w:rPr>
          <w:rFonts w:hint="eastAsia" w:ascii="宋体" w:hAnsi="宋体" w:eastAsia="宋体" w:cs="宋体"/>
          <w:spacing w:val="71"/>
          <w:sz w:val="24"/>
          <w:szCs w:val="24"/>
        </w:rPr>
        <w:t xml:space="preserve"> </w:t>
      </w:r>
      <w:r>
        <w:rPr>
          <w:rFonts w:hint="eastAsia" w:ascii="宋体" w:hAnsi="宋体" w:eastAsia="宋体" w:cs="宋体"/>
          <w:sz w:val="24"/>
          <w:szCs w:val="24"/>
          <w:u w:val="single" w:color="auto"/>
        </w:rPr>
        <w:t xml:space="preserve">               </w:t>
      </w:r>
      <w:r>
        <w:rPr>
          <w:rFonts w:hint="eastAsia" w:ascii="宋体" w:hAnsi="宋体" w:eastAsia="宋体" w:cs="宋体"/>
          <w:spacing w:val="-100"/>
          <w:sz w:val="24"/>
          <w:szCs w:val="24"/>
        </w:rPr>
        <w:t xml:space="preserve"> </w:t>
      </w:r>
      <w:r>
        <w:rPr>
          <w:rFonts w:hint="eastAsia" w:ascii="宋体" w:hAnsi="宋体" w:eastAsia="宋体" w:cs="宋体"/>
          <w:position w:val="-3"/>
          <w:sz w:val="24"/>
          <w:szCs w:val="24"/>
        </w:rPr>
        <w:drawing>
          <wp:inline distT="0" distB="0" distL="114300" distR="114300">
            <wp:extent cx="40640" cy="123190"/>
            <wp:effectExtent l="0" t="0" r="16510" b="10160"/>
            <wp:docPr id="195" name="图片 1"/>
            <wp:cNvGraphicFramePr/>
            <a:graphic xmlns:a="http://schemas.openxmlformats.org/drawingml/2006/main">
              <a:graphicData uri="http://schemas.openxmlformats.org/drawingml/2006/picture">
                <pic:pic xmlns:pic="http://schemas.openxmlformats.org/drawingml/2006/picture">
                  <pic:nvPicPr>
                    <pic:cNvPr id="195" name="图片 1"/>
                    <pic:cNvPicPr/>
                  </pic:nvPicPr>
                  <pic:blipFill>
                    <a:blip r:embed="rId45"/>
                    <a:stretch>
                      <a:fillRect/>
                    </a:stretch>
                  </pic:blipFill>
                  <pic:spPr>
                    <a:xfrm>
                      <a:off x="0" y="0"/>
                      <a:ext cx="40640" cy="123190"/>
                    </a:xfrm>
                    <a:prstGeom prst="rect">
                      <a:avLst/>
                    </a:prstGeom>
                    <a:noFill/>
                    <a:ln>
                      <a:noFill/>
                    </a:ln>
                  </pic:spPr>
                </pic:pic>
              </a:graphicData>
            </a:graphic>
          </wp:inline>
        </w:drawing>
      </w:r>
    </w:p>
    <w:p w14:paraId="793E3DCA">
      <w:pPr>
        <w:pStyle w:val="2"/>
        <w:spacing w:before="195" w:line="219" w:lineRule="auto"/>
        <w:ind w:left="614"/>
        <w:rPr>
          <w:rFonts w:hint="eastAsia" w:ascii="宋体" w:hAnsi="宋体" w:eastAsia="宋体" w:cs="宋体"/>
          <w:sz w:val="25"/>
          <w:szCs w:val="25"/>
        </w:rPr>
      </w:pPr>
      <w:r>
        <w:rPr>
          <w:rFonts w:hint="eastAsia" w:ascii="宋体" w:hAnsi="宋体" w:eastAsia="宋体" w:cs="宋体"/>
          <w:spacing w:val="-8"/>
          <w:sz w:val="25"/>
          <w:szCs w:val="25"/>
        </w:rPr>
        <w:t>1.5 合同文件的优先顺序</w:t>
      </w:r>
    </w:p>
    <w:p w14:paraId="531AA72D">
      <w:pPr>
        <w:pStyle w:val="2"/>
        <w:spacing w:before="273" w:line="369" w:lineRule="auto"/>
        <w:ind w:left="614"/>
        <w:rPr>
          <w:rFonts w:hint="eastAsia" w:ascii="宋体" w:hAnsi="宋体" w:eastAsia="宋体" w:cs="宋体"/>
          <w:sz w:val="16"/>
          <w:szCs w:val="16"/>
        </w:rPr>
      </w:pPr>
      <w:r>
        <w:rPr>
          <w:rFonts w:hint="eastAsia" w:ascii="宋体" w:hAnsi="宋体" w:eastAsia="宋体" w:cs="宋体"/>
          <w:spacing w:val="-14"/>
          <w:sz w:val="25"/>
          <w:szCs w:val="25"/>
        </w:rPr>
        <w:t>合同文件组成及优先顺序为：</w:t>
      </w:r>
      <w:r>
        <w:rPr>
          <w:rFonts w:hint="eastAsia" w:ascii="宋体" w:hAnsi="宋体" w:eastAsia="宋体" w:cs="宋体"/>
          <w:spacing w:val="76"/>
          <w:sz w:val="25"/>
          <w:szCs w:val="25"/>
        </w:rPr>
        <w:t xml:space="preserve"> </w:t>
      </w:r>
      <w:r>
        <w:rPr>
          <w:rFonts w:hint="eastAsia" w:ascii="宋体" w:hAnsi="宋体" w:eastAsia="宋体" w:cs="宋体"/>
          <w:spacing w:val="-14"/>
          <w:sz w:val="25"/>
          <w:szCs w:val="25"/>
          <w:u w:val="single" w:color="auto"/>
        </w:rPr>
        <w:t xml:space="preserve">          执 行 通 用 条 款            </w:t>
      </w:r>
      <w:r>
        <w:rPr>
          <w:rFonts w:hint="eastAsia" w:ascii="宋体" w:hAnsi="宋体" w:eastAsia="宋体" w:cs="宋体"/>
          <w:spacing w:val="-115"/>
          <w:sz w:val="25"/>
          <w:szCs w:val="25"/>
        </w:rPr>
        <w:t xml:space="preserve"> </w:t>
      </w:r>
      <w:r>
        <w:rPr>
          <w:rFonts w:hint="eastAsia" w:ascii="宋体" w:hAnsi="宋体" w:eastAsia="宋体" w:cs="宋体"/>
          <w:spacing w:val="7"/>
          <w:sz w:val="16"/>
          <w:szCs w:val="16"/>
        </w:rPr>
        <w:t>o</w:t>
      </w:r>
    </w:p>
    <w:p w14:paraId="6061569A">
      <w:pPr>
        <w:pStyle w:val="2"/>
        <w:spacing w:line="219" w:lineRule="auto"/>
        <w:ind w:left="614"/>
        <w:rPr>
          <w:rFonts w:hint="eastAsia" w:ascii="宋体" w:hAnsi="宋体" w:eastAsia="宋体" w:cs="宋体"/>
          <w:sz w:val="23"/>
          <w:szCs w:val="23"/>
        </w:rPr>
      </w:pPr>
      <w:r>
        <w:rPr>
          <w:rFonts w:hint="eastAsia" w:ascii="宋体" w:hAnsi="宋体" w:eastAsia="宋体" w:cs="宋体"/>
          <w:spacing w:val="3"/>
          <w:sz w:val="23"/>
          <w:szCs w:val="23"/>
        </w:rPr>
        <w:t>1.6 图纸和承包人文件</w:t>
      </w:r>
    </w:p>
    <w:p w14:paraId="200CE147">
      <w:pPr>
        <w:spacing w:line="250" w:lineRule="auto"/>
        <w:rPr>
          <w:rFonts w:hint="eastAsia" w:ascii="宋体" w:hAnsi="宋体" w:eastAsia="宋体" w:cs="宋体"/>
          <w:sz w:val="21"/>
        </w:rPr>
      </w:pPr>
    </w:p>
    <w:p w14:paraId="77C82563">
      <w:pPr>
        <w:pStyle w:val="2"/>
        <w:spacing w:before="75" w:line="385" w:lineRule="auto"/>
        <w:ind w:left="614"/>
        <w:rPr>
          <w:rFonts w:hint="eastAsia" w:ascii="宋体" w:hAnsi="宋体" w:eastAsia="宋体" w:cs="宋体"/>
          <w:sz w:val="23"/>
          <w:szCs w:val="23"/>
        </w:rPr>
      </w:pPr>
      <w:r>
        <w:rPr>
          <w:rFonts w:hint="eastAsia" w:ascii="宋体" w:hAnsi="宋体" w:eastAsia="宋体" w:cs="宋体"/>
          <w:spacing w:val="9"/>
          <w:sz w:val="23"/>
          <w:szCs w:val="23"/>
        </w:rPr>
        <w:t>发包人向承包人提供图纸的期限：</w:t>
      </w:r>
      <w:r>
        <w:rPr>
          <w:rFonts w:hint="eastAsia" w:ascii="宋体" w:hAnsi="宋体" w:eastAsia="宋体" w:cs="宋体"/>
          <w:spacing w:val="-49"/>
          <w:sz w:val="23"/>
          <w:szCs w:val="23"/>
        </w:rPr>
        <w:t xml:space="preserve"> </w:t>
      </w:r>
      <w:r>
        <w:rPr>
          <w:rFonts w:hint="eastAsia" w:ascii="宋体" w:hAnsi="宋体" w:eastAsia="宋体" w:cs="宋体"/>
          <w:spacing w:val="9"/>
          <w:sz w:val="23"/>
          <w:szCs w:val="23"/>
          <w:u w:val="single" w:color="auto"/>
        </w:rPr>
        <w:t>按照通用条款执行，即开工日期前14天向承包人提</w:t>
      </w:r>
    </w:p>
    <w:p w14:paraId="528A99B3">
      <w:pPr>
        <w:pStyle w:val="2"/>
        <w:spacing w:before="1" w:line="218" w:lineRule="auto"/>
        <w:ind w:left="124"/>
        <w:rPr>
          <w:rFonts w:hint="eastAsia" w:ascii="宋体" w:hAnsi="宋体" w:eastAsia="宋体" w:cs="宋体"/>
          <w:sz w:val="23"/>
          <w:szCs w:val="23"/>
        </w:rPr>
      </w:pPr>
      <w:r>
        <w:rPr>
          <w:rFonts w:hint="eastAsia" w:ascii="宋体" w:hAnsi="宋体" w:eastAsia="宋体" w:cs="宋体"/>
          <w:spacing w:val="10"/>
          <w:sz w:val="23"/>
          <w:szCs w:val="23"/>
          <w:u w:val="single" w:color="auto"/>
        </w:rPr>
        <w:t>供，其他提供日期见以下有关内容</w:t>
      </w:r>
      <w:r>
        <w:rPr>
          <w:rFonts w:hint="eastAsia" w:ascii="宋体" w:hAnsi="宋体" w:eastAsia="宋体" w:cs="宋体"/>
          <w:spacing w:val="10"/>
          <w:sz w:val="23"/>
          <w:szCs w:val="23"/>
        </w:rPr>
        <w:t>；</w:t>
      </w:r>
    </w:p>
    <w:p w14:paraId="43151B5E">
      <w:pPr>
        <w:pStyle w:val="2"/>
        <w:spacing w:before="155" w:line="388" w:lineRule="auto"/>
        <w:ind w:left="614"/>
        <w:rPr>
          <w:rFonts w:hint="eastAsia" w:ascii="宋体" w:hAnsi="宋体" w:eastAsia="宋体" w:cs="宋体"/>
          <w:sz w:val="23"/>
          <w:szCs w:val="23"/>
        </w:rPr>
      </w:pPr>
      <w:r>
        <w:rPr>
          <w:rFonts w:hint="eastAsia" w:ascii="宋体" w:hAnsi="宋体" w:eastAsia="宋体" w:cs="宋体"/>
          <w:spacing w:val="16"/>
          <w:sz w:val="23"/>
          <w:szCs w:val="23"/>
        </w:rPr>
        <w:t>发包人向承包人提供图纸的数量：</w:t>
      </w:r>
      <w:r>
        <w:rPr>
          <w:rFonts w:hint="eastAsia" w:ascii="宋体" w:hAnsi="宋体" w:eastAsia="宋体" w:cs="宋体"/>
          <w:spacing w:val="46"/>
          <w:sz w:val="23"/>
          <w:szCs w:val="23"/>
        </w:rPr>
        <w:t xml:space="preserve"> </w:t>
      </w:r>
      <w:r>
        <w:rPr>
          <w:rFonts w:hint="eastAsia" w:ascii="宋体" w:hAnsi="宋体" w:eastAsia="宋体" w:cs="宋体"/>
          <w:spacing w:val="16"/>
          <w:sz w:val="23"/>
          <w:szCs w:val="23"/>
          <w:u w:val="single" w:color="auto"/>
        </w:rPr>
        <w:t>施工图肆套(含制作竣工图所用图纸),如承包人</w:t>
      </w:r>
      <w:r>
        <w:rPr>
          <w:rFonts w:hint="eastAsia" w:ascii="宋体" w:hAnsi="宋体" w:eastAsia="宋体" w:cs="宋体"/>
          <w:spacing w:val="4"/>
          <w:sz w:val="23"/>
          <w:szCs w:val="23"/>
          <w:u w:val="single" w:color="auto"/>
        </w:rPr>
        <w:t>需要增加图纸数量，可由发包人和设计院进行联系，费用由承包人承担；</w:t>
      </w:r>
      <w:r>
        <w:rPr>
          <w:rFonts w:hint="eastAsia" w:ascii="宋体" w:hAnsi="宋体" w:eastAsia="宋体" w:cs="宋体"/>
          <w:spacing w:val="5"/>
          <w:sz w:val="23"/>
          <w:szCs w:val="23"/>
          <w:u w:val="single" w:color="auto"/>
        </w:rPr>
        <w:t xml:space="preserve">  </w:t>
      </w:r>
    </w:p>
    <w:p w14:paraId="07565D05">
      <w:pPr>
        <w:pStyle w:val="2"/>
        <w:spacing w:before="182" w:line="219" w:lineRule="auto"/>
        <w:ind w:left="614"/>
        <w:rPr>
          <w:rFonts w:hint="eastAsia" w:ascii="宋体" w:hAnsi="宋体" w:eastAsia="宋体" w:cs="宋体"/>
          <w:sz w:val="22"/>
          <w:szCs w:val="22"/>
        </w:rPr>
      </w:pPr>
      <w:r>
        <w:rPr>
          <w:rFonts w:hint="eastAsia" w:ascii="宋体" w:hAnsi="宋体" w:eastAsia="宋体" w:cs="宋体"/>
          <w:spacing w:val="-7"/>
          <w:sz w:val="22"/>
          <w:szCs w:val="22"/>
        </w:rPr>
        <w:t>发  包</w:t>
      </w:r>
      <w:r>
        <w:rPr>
          <w:rFonts w:hint="eastAsia" w:ascii="宋体" w:hAnsi="宋体" w:eastAsia="宋体" w:cs="宋体"/>
          <w:spacing w:val="6"/>
          <w:sz w:val="22"/>
          <w:szCs w:val="22"/>
        </w:rPr>
        <w:t xml:space="preserve">  </w:t>
      </w:r>
      <w:r>
        <w:rPr>
          <w:rFonts w:hint="eastAsia" w:ascii="宋体" w:hAnsi="宋体" w:eastAsia="宋体" w:cs="宋体"/>
          <w:spacing w:val="-7"/>
          <w:sz w:val="22"/>
          <w:szCs w:val="22"/>
        </w:rPr>
        <w:t>人</w:t>
      </w:r>
      <w:r>
        <w:rPr>
          <w:rFonts w:hint="eastAsia" w:ascii="宋体" w:hAnsi="宋体" w:eastAsia="宋体" w:cs="宋体"/>
          <w:spacing w:val="11"/>
          <w:sz w:val="22"/>
          <w:szCs w:val="22"/>
        </w:rPr>
        <w:t xml:space="preserve">  </w:t>
      </w:r>
      <w:r>
        <w:rPr>
          <w:rFonts w:hint="eastAsia" w:ascii="宋体" w:hAnsi="宋体" w:eastAsia="宋体" w:cs="宋体"/>
          <w:spacing w:val="-7"/>
          <w:sz w:val="22"/>
          <w:szCs w:val="22"/>
        </w:rPr>
        <w:t>向</w:t>
      </w:r>
      <w:r>
        <w:rPr>
          <w:rFonts w:hint="eastAsia" w:ascii="宋体" w:hAnsi="宋体" w:eastAsia="宋体" w:cs="宋体"/>
          <w:spacing w:val="6"/>
          <w:sz w:val="22"/>
          <w:szCs w:val="22"/>
        </w:rPr>
        <w:t xml:space="preserve">  </w:t>
      </w:r>
      <w:r>
        <w:rPr>
          <w:rFonts w:hint="eastAsia" w:ascii="宋体" w:hAnsi="宋体" w:eastAsia="宋体" w:cs="宋体"/>
          <w:spacing w:val="-7"/>
          <w:sz w:val="22"/>
          <w:szCs w:val="22"/>
        </w:rPr>
        <w:t>承</w:t>
      </w:r>
      <w:r>
        <w:rPr>
          <w:rFonts w:hint="eastAsia" w:ascii="宋体" w:hAnsi="宋体" w:eastAsia="宋体" w:cs="宋体"/>
          <w:spacing w:val="5"/>
          <w:sz w:val="22"/>
          <w:szCs w:val="22"/>
        </w:rPr>
        <w:t xml:space="preserve">  </w:t>
      </w:r>
      <w:r>
        <w:rPr>
          <w:rFonts w:hint="eastAsia" w:ascii="宋体" w:hAnsi="宋体" w:eastAsia="宋体" w:cs="宋体"/>
          <w:spacing w:val="-7"/>
          <w:sz w:val="22"/>
          <w:szCs w:val="22"/>
        </w:rPr>
        <w:t>包</w:t>
      </w:r>
      <w:r>
        <w:rPr>
          <w:rFonts w:hint="eastAsia" w:ascii="宋体" w:hAnsi="宋体" w:eastAsia="宋体" w:cs="宋体"/>
          <w:spacing w:val="6"/>
          <w:sz w:val="22"/>
          <w:szCs w:val="22"/>
        </w:rPr>
        <w:t xml:space="preserve">  </w:t>
      </w:r>
      <w:r>
        <w:rPr>
          <w:rFonts w:hint="eastAsia" w:ascii="宋体" w:hAnsi="宋体" w:eastAsia="宋体" w:cs="宋体"/>
          <w:spacing w:val="-7"/>
          <w:sz w:val="22"/>
          <w:szCs w:val="22"/>
        </w:rPr>
        <w:t>人</w:t>
      </w:r>
      <w:r>
        <w:rPr>
          <w:rFonts w:hint="eastAsia" w:ascii="宋体" w:hAnsi="宋体" w:eastAsia="宋体" w:cs="宋体"/>
          <w:spacing w:val="5"/>
          <w:sz w:val="22"/>
          <w:szCs w:val="22"/>
        </w:rPr>
        <w:t xml:space="preserve">  </w:t>
      </w:r>
      <w:r>
        <w:rPr>
          <w:rFonts w:hint="eastAsia" w:ascii="宋体" w:hAnsi="宋体" w:eastAsia="宋体" w:cs="宋体"/>
          <w:spacing w:val="-7"/>
          <w:sz w:val="22"/>
          <w:szCs w:val="22"/>
        </w:rPr>
        <w:t>提</w:t>
      </w:r>
      <w:r>
        <w:rPr>
          <w:rFonts w:hint="eastAsia" w:ascii="宋体" w:hAnsi="宋体" w:eastAsia="宋体" w:cs="宋体"/>
          <w:spacing w:val="6"/>
          <w:sz w:val="22"/>
          <w:szCs w:val="22"/>
        </w:rPr>
        <w:t xml:space="preserve">  </w:t>
      </w:r>
      <w:r>
        <w:rPr>
          <w:rFonts w:hint="eastAsia" w:ascii="宋体" w:hAnsi="宋体" w:eastAsia="宋体" w:cs="宋体"/>
          <w:spacing w:val="-7"/>
          <w:sz w:val="22"/>
          <w:szCs w:val="22"/>
        </w:rPr>
        <w:t>供</w:t>
      </w:r>
      <w:r>
        <w:rPr>
          <w:rFonts w:hint="eastAsia" w:ascii="宋体" w:hAnsi="宋体" w:eastAsia="宋体" w:cs="宋体"/>
          <w:spacing w:val="11"/>
          <w:sz w:val="22"/>
          <w:szCs w:val="22"/>
        </w:rPr>
        <w:t xml:space="preserve">  </w:t>
      </w:r>
      <w:r>
        <w:rPr>
          <w:rFonts w:hint="eastAsia" w:ascii="宋体" w:hAnsi="宋体" w:eastAsia="宋体" w:cs="宋体"/>
          <w:spacing w:val="-7"/>
          <w:sz w:val="22"/>
          <w:szCs w:val="22"/>
        </w:rPr>
        <w:t>图</w:t>
      </w:r>
      <w:r>
        <w:rPr>
          <w:rFonts w:hint="eastAsia" w:ascii="宋体" w:hAnsi="宋体" w:eastAsia="宋体" w:cs="宋体"/>
          <w:spacing w:val="6"/>
          <w:sz w:val="22"/>
          <w:szCs w:val="22"/>
        </w:rPr>
        <w:t xml:space="preserve">  </w:t>
      </w:r>
      <w:r>
        <w:rPr>
          <w:rFonts w:hint="eastAsia" w:ascii="宋体" w:hAnsi="宋体" w:eastAsia="宋体" w:cs="宋体"/>
          <w:spacing w:val="-7"/>
          <w:sz w:val="22"/>
          <w:szCs w:val="22"/>
        </w:rPr>
        <w:t>纸</w:t>
      </w:r>
      <w:r>
        <w:rPr>
          <w:rFonts w:hint="eastAsia" w:ascii="宋体" w:hAnsi="宋体" w:eastAsia="宋体" w:cs="宋体"/>
          <w:spacing w:val="10"/>
          <w:sz w:val="22"/>
          <w:szCs w:val="22"/>
        </w:rPr>
        <w:t xml:space="preserve">  </w:t>
      </w:r>
      <w:r>
        <w:rPr>
          <w:rFonts w:hint="eastAsia" w:ascii="宋体" w:hAnsi="宋体" w:eastAsia="宋体" w:cs="宋体"/>
          <w:spacing w:val="-7"/>
          <w:sz w:val="22"/>
          <w:szCs w:val="22"/>
        </w:rPr>
        <w:t>的</w:t>
      </w:r>
      <w:r>
        <w:rPr>
          <w:rFonts w:hint="eastAsia" w:ascii="宋体" w:hAnsi="宋体" w:eastAsia="宋体" w:cs="宋体"/>
          <w:spacing w:val="13"/>
          <w:sz w:val="22"/>
          <w:szCs w:val="22"/>
        </w:rPr>
        <w:t xml:space="preserve">  </w:t>
      </w:r>
      <w:r>
        <w:rPr>
          <w:rFonts w:hint="eastAsia" w:ascii="宋体" w:hAnsi="宋体" w:eastAsia="宋体" w:cs="宋体"/>
          <w:spacing w:val="-7"/>
          <w:sz w:val="22"/>
          <w:szCs w:val="22"/>
        </w:rPr>
        <w:t>内</w:t>
      </w:r>
      <w:r>
        <w:rPr>
          <w:rFonts w:hint="eastAsia" w:ascii="宋体" w:hAnsi="宋体" w:eastAsia="宋体" w:cs="宋体"/>
          <w:spacing w:val="6"/>
          <w:sz w:val="22"/>
          <w:szCs w:val="22"/>
        </w:rPr>
        <w:t xml:space="preserve">  </w:t>
      </w:r>
      <w:r>
        <w:rPr>
          <w:rFonts w:hint="eastAsia" w:ascii="宋体" w:hAnsi="宋体" w:eastAsia="宋体" w:cs="宋体"/>
          <w:spacing w:val="-7"/>
          <w:sz w:val="22"/>
          <w:szCs w:val="22"/>
        </w:rPr>
        <w:t>容</w:t>
      </w:r>
      <w:r>
        <w:rPr>
          <w:rFonts w:hint="eastAsia" w:ascii="宋体" w:hAnsi="宋体" w:eastAsia="宋体" w:cs="宋体"/>
          <w:spacing w:val="10"/>
          <w:sz w:val="22"/>
          <w:szCs w:val="22"/>
        </w:rPr>
        <w:t xml:space="preserve">  </w:t>
      </w:r>
      <w:r>
        <w:rPr>
          <w:rFonts w:hint="eastAsia" w:ascii="宋体" w:hAnsi="宋体" w:eastAsia="宋体" w:cs="宋体"/>
          <w:spacing w:val="-7"/>
          <w:sz w:val="22"/>
          <w:szCs w:val="22"/>
        </w:rPr>
        <w:t>：</w:t>
      </w:r>
      <w:r>
        <w:rPr>
          <w:rFonts w:hint="eastAsia" w:ascii="宋体" w:hAnsi="宋体" w:eastAsia="宋体" w:cs="宋体"/>
          <w:spacing w:val="-7"/>
          <w:sz w:val="22"/>
          <w:szCs w:val="22"/>
          <w:u w:val="single" w:color="auto"/>
        </w:rPr>
        <w:t>发   包   范   围   内   的</w:t>
      </w:r>
      <w:r>
        <w:rPr>
          <w:rFonts w:hint="eastAsia" w:ascii="宋体" w:hAnsi="宋体" w:eastAsia="宋体" w:cs="宋体"/>
          <w:spacing w:val="18"/>
          <w:w w:val="101"/>
          <w:sz w:val="22"/>
          <w:szCs w:val="22"/>
          <w:u w:val="single" w:color="auto"/>
        </w:rPr>
        <w:t xml:space="preserve">  </w:t>
      </w:r>
      <w:r>
        <w:rPr>
          <w:rFonts w:hint="eastAsia" w:ascii="宋体" w:hAnsi="宋体" w:eastAsia="宋体" w:cs="宋体"/>
          <w:spacing w:val="-7"/>
          <w:sz w:val="22"/>
          <w:szCs w:val="22"/>
          <w:u w:val="single" w:color="auto"/>
        </w:rPr>
        <w:t>全</w:t>
      </w:r>
      <w:r>
        <w:rPr>
          <w:rFonts w:hint="eastAsia" w:ascii="宋体" w:hAnsi="宋体" w:eastAsia="宋体" w:cs="宋体"/>
          <w:spacing w:val="18"/>
          <w:sz w:val="22"/>
          <w:szCs w:val="22"/>
          <w:u w:val="single" w:color="auto"/>
        </w:rPr>
        <w:t xml:space="preserve">  </w:t>
      </w:r>
      <w:r>
        <w:rPr>
          <w:rFonts w:hint="eastAsia" w:ascii="宋体" w:hAnsi="宋体" w:eastAsia="宋体" w:cs="宋体"/>
          <w:spacing w:val="-7"/>
          <w:sz w:val="22"/>
          <w:szCs w:val="22"/>
          <w:u w:val="single" w:color="auto"/>
        </w:rPr>
        <w:t>套</w:t>
      </w:r>
      <w:r>
        <w:rPr>
          <w:rFonts w:hint="eastAsia" w:ascii="宋体" w:hAnsi="宋体" w:eastAsia="宋体" w:cs="宋体"/>
          <w:spacing w:val="18"/>
          <w:sz w:val="22"/>
          <w:szCs w:val="22"/>
          <w:u w:val="single" w:color="auto"/>
        </w:rPr>
        <w:t xml:space="preserve">  </w:t>
      </w:r>
      <w:r>
        <w:rPr>
          <w:rFonts w:hint="eastAsia" w:ascii="宋体" w:hAnsi="宋体" w:eastAsia="宋体" w:cs="宋体"/>
          <w:spacing w:val="-7"/>
          <w:sz w:val="22"/>
          <w:szCs w:val="22"/>
          <w:u w:val="single" w:color="auto"/>
        </w:rPr>
        <w:t>施</w:t>
      </w:r>
      <w:r>
        <w:rPr>
          <w:rFonts w:hint="eastAsia" w:ascii="宋体" w:hAnsi="宋体" w:eastAsia="宋体" w:cs="宋体"/>
          <w:spacing w:val="18"/>
          <w:w w:val="101"/>
          <w:sz w:val="22"/>
          <w:szCs w:val="22"/>
          <w:u w:val="single" w:color="auto"/>
        </w:rPr>
        <w:t xml:space="preserve">  </w:t>
      </w:r>
      <w:r>
        <w:rPr>
          <w:rFonts w:hint="eastAsia" w:ascii="宋体" w:hAnsi="宋体" w:eastAsia="宋体" w:cs="宋体"/>
          <w:spacing w:val="-7"/>
          <w:sz w:val="22"/>
          <w:szCs w:val="22"/>
          <w:u w:val="single" w:color="auto"/>
        </w:rPr>
        <w:t xml:space="preserve">工   图      </w:t>
      </w:r>
      <w:r>
        <w:rPr>
          <w:rFonts w:hint="eastAsia" w:ascii="宋体" w:hAnsi="宋体" w:eastAsia="宋体" w:cs="宋体"/>
          <w:spacing w:val="-8"/>
          <w:sz w:val="22"/>
          <w:szCs w:val="22"/>
          <w:u w:val="single" w:color="auto"/>
        </w:rPr>
        <w:t xml:space="preserve">  </w:t>
      </w:r>
    </w:p>
    <w:p w14:paraId="12DBA176">
      <w:pPr>
        <w:pStyle w:val="2"/>
        <w:spacing w:before="230" w:line="31" w:lineRule="exact"/>
        <w:ind w:left="7474"/>
        <w:rPr>
          <w:rFonts w:hint="eastAsia" w:ascii="宋体" w:hAnsi="宋体" w:eastAsia="宋体" w:cs="宋体"/>
          <w:sz w:val="6"/>
          <w:szCs w:val="6"/>
        </w:rPr>
      </w:pPr>
      <w:r>
        <w:rPr>
          <w:rFonts w:hint="eastAsia" w:ascii="宋体" w:hAnsi="宋体" w:eastAsia="宋体" w:cs="宋体"/>
          <w:sz w:val="6"/>
          <w:szCs w:val="6"/>
        </w:rPr>
        <w:t>。</w:t>
      </w:r>
    </w:p>
    <w:p w14:paraId="33713AE0">
      <w:pPr>
        <w:pStyle w:val="2"/>
        <w:spacing w:before="60" w:line="386" w:lineRule="auto"/>
        <w:ind w:left="124" w:right="300" w:firstLine="489"/>
        <w:jc w:val="both"/>
        <w:rPr>
          <w:rFonts w:hint="eastAsia" w:ascii="宋体" w:hAnsi="宋体" w:eastAsia="宋体" w:cs="宋体"/>
          <w:sz w:val="23"/>
          <w:szCs w:val="23"/>
        </w:rPr>
      </w:pPr>
      <w:r>
        <w:rPr>
          <w:rFonts w:hint="eastAsia" w:ascii="宋体" w:hAnsi="宋体" w:eastAsia="宋体" w:cs="宋体"/>
          <w:spacing w:val="7"/>
          <w:sz w:val="23"/>
          <w:szCs w:val="23"/>
        </w:rPr>
        <w:t>发包人对图纸的保密要求：</w:t>
      </w:r>
      <w:r>
        <w:rPr>
          <w:rFonts w:hint="eastAsia" w:ascii="宋体" w:hAnsi="宋体" w:eastAsia="宋体" w:cs="宋体"/>
          <w:spacing w:val="43"/>
          <w:sz w:val="23"/>
          <w:szCs w:val="23"/>
        </w:rPr>
        <w:t xml:space="preserve"> </w:t>
      </w:r>
      <w:r>
        <w:rPr>
          <w:rFonts w:hint="eastAsia" w:ascii="宋体" w:hAnsi="宋体" w:eastAsia="宋体" w:cs="宋体"/>
          <w:spacing w:val="7"/>
          <w:sz w:val="23"/>
          <w:szCs w:val="23"/>
        </w:rPr>
        <w:t>不得向第三方外传、外借、转让、披露，仅用于本工程的</w:t>
      </w:r>
      <w:r>
        <w:rPr>
          <w:rFonts w:hint="eastAsia" w:ascii="宋体" w:hAnsi="宋体" w:eastAsia="宋体" w:cs="宋体"/>
          <w:sz w:val="23"/>
          <w:szCs w:val="23"/>
        </w:rPr>
        <w:t xml:space="preserve"> </w:t>
      </w:r>
      <w:r>
        <w:rPr>
          <w:rFonts w:hint="eastAsia" w:ascii="宋体" w:hAnsi="宋体" w:eastAsia="宋体" w:cs="宋体"/>
          <w:spacing w:val="11"/>
          <w:sz w:val="23"/>
          <w:szCs w:val="23"/>
        </w:rPr>
        <w:t>施工及验收的全过程。若出现图纸因承包人向第三方外传、外借、转让、披露等，造成发</w:t>
      </w:r>
      <w:r>
        <w:rPr>
          <w:rFonts w:hint="eastAsia" w:ascii="宋体" w:hAnsi="宋体" w:eastAsia="宋体" w:cs="宋体"/>
          <w:sz w:val="23"/>
          <w:szCs w:val="23"/>
          <w:u w:val="single" w:color="auto"/>
        </w:rPr>
        <w:t xml:space="preserve">包人的所有损失，全部由承包人承担。  </w:t>
      </w:r>
    </w:p>
    <w:p w14:paraId="54ED7C56">
      <w:pPr>
        <w:pStyle w:val="2"/>
        <w:spacing w:before="187" w:line="219" w:lineRule="auto"/>
        <w:ind w:left="614"/>
        <w:rPr>
          <w:rFonts w:hint="eastAsia" w:ascii="宋体" w:hAnsi="宋体" w:eastAsia="宋体" w:cs="宋体"/>
          <w:sz w:val="23"/>
          <w:szCs w:val="23"/>
        </w:rPr>
      </w:pPr>
      <w:r>
        <w:rPr>
          <w:rFonts w:hint="eastAsia" w:ascii="宋体" w:hAnsi="宋体" w:eastAsia="宋体" w:cs="宋体"/>
          <w:spacing w:val="3"/>
          <w:sz w:val="23"/>
          <w:szCs w:val="23"/>
        </w:rPr>
        <w:t>1.6.4</w:t>
      </w:r>
      <w:r>
        <w:rPr>
          <w:rFonts w:hint="eastAsia" w:ascii="宋体" w:hAnsi="宋体" w:eastAsia="宋体" w:cs="宋体"/>
          <w:spacing w:val="28"/>
          <w:sz w:val="23"/>
          <w:szCs w:val="23"/>
        </w:rPr>
        <w:t xml:space="preserve"> </w:t>
      </w:r>
      <w:r>
        <w:rPr>
          <w:rFonts w:hint="eastAsia" w:ascii="宋体" w:hAnsi="宋体" w:eastAsia="宋体" w:cs="宋体"/>
          <w:spacing w:val="3"/>
          <w:sz w:val="23"/>
          <w:szCs w:val="23"/>
        </w:rPr>
        <w:t>承包人文件</w:t>
      </w:r>
    </w:p>
    <w:p w14:paraId="74223BA3">
      <w:pPr>
        <w:pStyle w:val="2"/>
        <w:spacing w:before="139" w:line="392" w:lineRule="auto"/>
        <w:ind w:left="489"/>
        <w:rPr>
          <w:rFonts w:hint="eastAsia" w:ascii="宋体" w:hAnsi="宋体" w:eastAsia="宋体" w:cs="宋体"/>
          <w:sz w:val="24"/>
          <w:szCs w:val="24"/>
        </w:rPr>
      </w:pPr>
      <w:r>
        <w:rPr>
          <w:rFonts w:hint="eastAsia" w:ascii="宋体" w:hAnsi="宋体" w:eastAsia="宋体" w:cs="宋体"/>
          <w:spacing w:val="-8"/>
          <w:sz w:val="24"/>
          <w:szCs w:val="24"/>
        </w:rPr>
        <w:t>需要由承包人提供的文件，包括：</w:t>
      </w:r>
      <w:r>
        <w:rPr>
          <w:rFonts w:hint="eastAsia" w:ascii="宋体" w:hAnsi="宋体" w:eastAsia="宋体" w:cs="宋体"/>
          <w:spacing w:val="-43"/>
          <w:sz w:val="24"/>
          <w:szCs w:val="24"/>
        </w:rPr>
        <w:t xml:space="preserve"> </w:t>
      </w:r>
      <w:r>
        <w:rPr>
          <w:rFonts w:hint="eastAsia" w:ascii="宋体" w:hAnsi="宋体" w:eastAsia="宋体" w:cs="宋体"/>
          <w:spacing w:val="-8"/>
          <w:sz w:val="24"/>
          <w:szCs w:val="24"/>
          <w:u w:val="single" w:color="auto"/>
        </w:rPr>
        <w:t>竣工图纸、进度款支付申请、竣工结算、竣工资料、</w:t>
      </w:r>
      <w:r>
        <w:rPr>
          <w:rFonts w:hint="eastAsia" w:ascii="宋体" w:hAnsi="宋体" w:eastAsia="宋体" w:cs="宋体"/>
          <w:sz w:val="24"/>
          <w:szCs w:val="24"/>
          <w:u w:val="single" w:color="auto"/>
        </w:rPr>
        <w:t xml:space="preserve">  </w:t>
      </w:r>
    </w:p>
    <w:p w14:paraId="31D12B00">
      <w:pPr>
        <w:pStyle w:val="2"/>
        <w:spacing w:line="218" w:lineRule="auto"/>
        <w:ind w:left="29"/>
        <w:rPr>
          <w:rFonts w:hint="eastAsia" w:ascii="宋体" w:hAnsi="宋体" w:eastAsia="宋体" w:cs="宋体"/>
          <w:sz w:val="24"/>
          <w:szCs w:val="24"/>
        </w:rPr>
      </w:pPr>
      <w:r>
        <w:rPr>
          <w:rFonts w:hint="eastAsia" w:ascii="宋体" w:hAnsi="宋体" w:eastAsia="宋体" w:cs="宋体"/>
          <w:sz w:val="24"/>
          <w:szCs w:val="24"/>
          <w:u w:val="single" w:color="auto"/>
        </w:rPr>
        <w:t>变更签证、施工过程资料；合同签订后，另提供一套加</w:t>
      </w:r>
      <w:r>
        <w:rPr>
          <w:rFonts w:hint="eastAsia" w:ascii="宋体" w:hAnsi="宋体" w:eastAsia="宋体" w:cs="宋体"/>
          <w:spacing w:val="-1"/>
          <w:sz w:val="24"/>
          <w:szCs w:val="24"/>
          <w:u w:val="single" w:color="auto"/>
        </w:rPr>
        <w:t>盖公章的投标文件副本</w:t>
      </w:r>
      <w:r>
        <w:rPr>
          <w:rFonts w:hint="eastAsia" w:ascii="宋体" w:hAnsi="宋体" w:eastAsia="宋体" w:cs="宋体"/>
          <w:spacing w:val="-1"/>
          <w:sz w:val="24"/>
          <w:szCs w:val="24"/>
        </w:rPr>
        <w:t>；</w:t>
      </w:r>
    </w:p>
    <w:p w14:paraId="64142DBD">
      <w:pPr>
        <w:pStyle w:val="2"/>
        <w:spacing w:before="145" w:line="362" w:lineRule="auto"/>
        <w:ind w:left="489"/>
        <w:rPr>
          <w:rFonts w:hint="eastAsia" w:ascii="宋体" w:hAnsi="宋体" w:eastAsia="宋体" w:cs="宋体"/>
          <w:sz w:val="24"/>
          <w:szCs w:val="24"/>
        </w:rPr>
      </w:pPr>
      <w:r>
        <w:rPr>
          <w:rFonts w:hint="eastAsia" w:ascii="宋体" w:hAnsi="宋体" w:eastAsia="宋体" w:cs="宋体"/>
          <w:spacing w:val="-14"/>
          <w:sz w:val="24"/>
          <w:szCs w:val="24"/>
        </w:rPr>
        <w:t xml:space="preserve">承包人提供的文件的期限为： </w:t>
      </w:r>
      <w:r>
        <w:rPr>
          <w:rFonts w:hint="eastAsia" w:ascii="宋体" w:hAnsi="宋体" w:eastAsia="宋体" w:cs="宋体"/>
          <w:spacing w:val="-14"/>
          <w:sz w:val="24"/>
          <w:szCs w:val="24"/>
          <w:u w:val="single" w:color="auto"/>
        </w:rPr>
        <w:t>按发包人的时间要求；</w:t>
      </w:r>
      <w:r>
        <w:rPr>
          <w:rFonts w:hint="eastAsia" w:ascii="宋体" w:hAnsi="宋体" w:eastAsia="宋体" w:cs="宋体"/>
          <w:spacing w:val="7"/>
          <w:sz w:val="24"/>
          <w:szCs w:val="24"/>
          <w:u w:val="single" w:color="auto"/>
        </w:rPr>
        <w:t xml:space="preserve">  </w:t>
      </w:r>
    </w:p>
    <w:p w14:paraId="323575C5">
      <w:pPr>
        <w:pStyle w:val="2"/>
        <w:spacing w:line="218" w:lineRule="auto"/>
        <w:ind w:left="489"/>
        <w:rPr>
          <w:rFonts w:hint="eastAsia" w:ascii="宋体" w:hAnsi="宋体" w:eastAsia="宋体" w:cs="宋体"/>
          <w:sz w:val="24"/>
          <w:szCs w:val="24"/>
        </w:rPr>
      </w:pPr>
      <w:r>
        <w:rPr>
          <w:rFonts w:hint="eastAsia" w:ascii="宋体" w:hAnsi="宋体" w:eastAsia="宋体" w:cs="宋体"/>
          <w:spacing w:val="-13"/>
          <w:sz w:val="24"/>
          <w:szCs w:val="24"/>
        </w:rPr>
        <w:t>承包人提供的文件的数量为；</w:t>
      </w:r>
      <w:r>
        <w:rPr>
          <w:rFonts w:hint="eastAsia" w:ascii="宋体" w:hAnsi="宋体" w:eastAsia="宋体" w:cs="宋体"/>
          <w:spacing w:val="-23"/>
          <w:sz w:val="24"/>
          <w:szCs w:val="24"/>
        </w:rPr>
        <w:t xml:space="preserve"> </w:t>
      </w:r>
      <w:r>
        <w:rPr>
          <w:rFonts w:hint="eastAsia" w:ascii="宋体" w:hAnsi="宋体" w:eastAsia="宋体" w:cs="宋体"/>
          <w:spacing w:val="-13"/>
          <w:sz w:val="24"/>
          <w:szCs w:val="24"/>
          <w:u w:val="single" w:color="auto"/>
        </w:rPr>
        <w:t>按发包人要求提供；</w:t>
      </w:r>
      <w:r>
        <w:rPr>
          <w:rFonts w:hint="eastAsia" w:ascii="宋体" w:hAnsi="宋体" w:eastAsia="宋体" w:cs="宋体"/>
          <w:sz w:val="24"/>
          <w:szCs w:val="24"/>
          <w:u w:val="single" w:color="auto"/>
        </w:rPr>
        <w:t xml:space="preserve">  </w:t>
      </w:r>
    </w:p>
    <w:p w14:paraId="01647E0F">
      <w:pPr>
        <w:pStyle w:val="2"/>
        <w:spacing w:before="185" w:line="362" w:lineRule="auto"/>
        <w:ind w:left="489"/>
        <w:rPr>
          <w:rFonts w:hint="eastAsia" w:ascii="宋体" w:hAnsi="宋体" w:eastAsia="宋体" w:cs="宋体"/>
          <w:sz w:val="24"/>
          <w:szCs w:val="24"/>
        </w:rPr>
      </w:pPr>
      <w:r>
        <w:rPr>
          <w:rFonts w:hint="eastAsia" w:ascii="宋体" w:hAnsi="宋体" w:eastAsia="宋体" w:cs="宋体"/>
          <w:spacing w:val="-16"/>
          <w:sz w:val="24"/>
          <w:szCs w:val="24"/>
        </w:rPr>
        <w:t xml:space="preserve">承包人提供的文件的形式为： </w:t>
      </w:r>
      <w:r>
        <w:rPr>
          <w:rFonts w:hint="eastAsia" w:ascii="宋体" w:hAnsi="宋体" w:eastAsia="宋体" w:cs="宋体"/>
          <w:spacing w:val="-16"/>
          <w:sz w:val="24"/>
          <w:szCs w:val="24"/>
          <w:u w:val="single" w:color="auto"/>
        </w:rPr>
        <w:t>纸质、电子；</w:t>
      </w:r>
      <w:r>
        <w:rPr>
          <w:rFonts w:hint="eastAsia" w:ascii="宋体" w:hAnsi="宋体" w:eastAsia="宋体" w:cs="宋体"/>
          <w:spacing w:val="4"/>
          <w:sz w:val="24"/>
          <w:szCs w:val="24"/>
          <w:u w:val="single" w:color="auto"/>
        </w:rPr>
        <w:t xml:space="preserve">  </w:t>
      </w:r>
    </w:p>
    <w:p w14:paraId="79EB6964">
      <w:pPr>
        <w:pStyle w:val="2"/>
        <w:spacing w:before="1" w:line="219" w:lineRule="auto"/>
        <w:ind w:left="489"/>
        <w:rPr>
          <w:rFonts w:hint="eastAsia" w:ascii="宋体" w:hAnsi="宋体" w:eastAsia="宋体" w:cs="宋体"/>
          <w:sz w:val="24"/>
          <w:szCs w:val="24"/>
        </w:rPr>
      </w:pPr>
      <w:r>
        <w:rPr>
          <w:rFonts w:hint="eastAsia" w:ascii="宋体" w:hAnsi="宋体" w:eastAsia="宋体" w:cs="宋体"/>
          <w:spacing w:val="-8"/>
          <w:sz w:val="24"/>
          <w:szCs w:val="24"/>
        </w:rPr>
        <w:t>发包人审批承包人文件的期限：</w:t>
      </w:r>
      <w:r>
        <w:rPr>
          <w:rFonts w:hint="eastAsia" w:ascii="宋体" w:hAnsi="宋体" w:eastAsia="宋体" w:cs="宋体"/>
          <w:spacing w:val="-37"/>
          <w:sz w:val="24"/>
          <w:szCs w:val="24"/>
        </w:rPr>
        <w:t xml:space="preserve"> </w:t>
      </w:r>
      <w:r>
        <w:rPr>
          <w:rFonts w:hint="eastAsia" w:ascii="宋体" w:hAnsi="宋体" w:eastAsia="宋体" w:cs="宋体"/>
          <w:spacing w:val="-8"/>
          <w:sz w:val="24"/>
          <w:szCs w:val="24"/>
        </w:rPr>
        <w:t>L。</w:t>
      </w:r>
    </w:p>
    <w:p w14:paraId="2C6F636B">
      <w:pPr>
        <w:pStyle w:val="2"/>
        <w:spacing w:before="186" w:line="220" w:lineRule="auto"/>
        <w:ind w:left="489"/>
        <w:rPr>
          <w:rFonts w:hint="eastAsia" w:ascii="宋体" w:hAnsi="宋体" w:eastAsia="宋体" w:cs="宋体"/>
          <w:sz w:val="24"/>
          <w:szCs w:val="24"/>
        </w:rPr>
      </w:pPr>
      <w:r>
        <w:rPr>
          <w:rFonts w:hint="eastAsia" w:ascii="宋体" w:hAnsi="宋体" w:eastAsia="宋体" w:cs="宋体"/>
          <w:spacing w:val="-2"/>
          <w:sz w:val="24"/>
          <w:szCs w:val="24"/>
        </w:rPr>
        <w:t>1.6.5 现场图纸准备</w:t>
      </w:r>
    </w:p>
    <w:p w14:paraId="6BD6D2EE">
      <w:pPr>
        <w:pStyle w:val="2"/>
        <w:spacing w:before="171" w:line="378" w:lineRule="auto"/>
        <w:ind w:left="489"/>
        <w:rPr>
          <w:rFonts w:hint="eastAsia" w:ascii="宋体" w:hAnsi="宋体" w:eastAsia="宋体" w:cs="宋体"/>
          <w:sz w:val="24"/>
          <w:szCs w:val="24"/>
        </w:rPr>
      </w:pPr>
      <w:r>
        <w:rPr>
          <w:rFonts w:hint="eastAsia" w:ascii="宋体" w:hAnsi="宋体" w:eastAsia="宋体" w:cs="宋体"/>
          <w:spacing w:val="4"/>
          <w:sz w:val="24"/>
          <w:szCs w:val="24"/>
        </w:rPr>
        <w:t>关于现场图纸准备的约定：</w:t>
      </w:r>
      <w:r>
        <w:rPr>
          <w:rFonts w:hint="eastAsia" w:ascii="宋体" w:hAnsi="宋体" w:eastAsia="宋体" w:cs="宋体"/>
          <w:spacing w:val="43"/>
          <w:sz w:val="24"/>
          <w:szCs w:val="24"/>
        </w:rPr>
        <w:t xml:space="preserve"> </w:t>
      </w:r>
      <w:r>
        <w:rPr>
          <w:rFonts w:hint="eastAsia" w:ascii="宋体" w:hAnsi="宋体" w:eastAsia="宋体" w:cs="宋体"/>
          <w:spacing w:val="4"/>
          <w:sz w:val="24"/>
          <w:szCs w:val="24"/>
          <w:u w:val="single" w:color="auto"/>
        </w:rPr>
        <w:t>承包人应在施工现场保留一套完整图纸供发包人、监理</w:t>
      </w:r>
    </w:p>
    <w:p w14:paraId="19025B66">
      <w:pPr>
        <w:pStyle w:val="2"/>
        <w:spacing w:before="1" w:line="219" w:lineRule="auto"/>
        <w:ind w:left="89"/>
        <w:rPr>
          <w:rFonts w:hint="eastAsia" w:ascii="宋体" w:hAnsi="宋体" w:eastAsia="宋体" w:cs="宋体"/>
          <w:sz w:val="24"/>
          <w:szCs w:val="24"/>
        </w:rPr>
      </w:pPr>
      <w:r>
        <w:rPr>
          <w:rFonts w:hint="eastAsia" w:ascii="宋体" w:hAnsi="宋体" w:eastAsia="宋体" w:cs="宋体"/>
          <w:spacing w:val="-22"/>
          <w:sz w:val="24"/>
          <w:szCs w:val="24"/>
          <w:u w:val="single" w:color="auto"/>
        </w:rPr>
        <w:t>人及有关人员使用。</w:t>
      </w:r>
      <w:r>
        <w:rPr>
          <w:rFonts w:hint="eastAsia" w:ascii="宋体" w:hAnsi="宋体" w:eastAsia="宋体" w:cs="宋体"/>
          <w:spacing w:val="3"/>
          <w:sz w:val="24"/>
          <w:szCs w:val="24"/>
          <w:u w:val="single" w:color="auto"/>
        </w:rPr>
        <w:t xml:space="preserve">  </w:t>
      </w:r>
    </w:p>
    <w:p w14:paraId="745014C4">
      <w:pPr>
        <w:pStyle w:val="2"/>
        <w:spacing w:before="168" w:line="221" w:lineRule="auto"/>
        <w:ind w:left="489"/>
        <w:rPr>
          <w:rFonts w:hint="eastAsia" w:ascii="宋体" w:hAnsi="宋体" w:eastAsia="宋体" w:cs="宋体"/>
          <w:sz w:val="24"/>
          <w:szCs w:val="24"/>
        </w:rPr>
      </w:pPr>
      <w:r>
        <w:rPr>
          <w:rFonts w:hint="eastAsia" w:ascii="宋体" w:hAnsi="宋体" w:eastAsia="宋体" w:cs="宋体"/>
          <w:spacing w:val="-2"/>
          <w:sz w:val="24"/>
          <w:szCs w:val="24"/>
        </w:rPr>
        <w:t>1.7</w:t>
      </w:r>
      <w:r>
        <w:rPr>
          <w:rFonts w:hint="eastAsia" w:ascii="宋体" w:hAnsi="宋体" w:eastAsia="宋体" w:cs="宋体"/>
          <w:spacing w:val="20"/>
          <w:sz w:val="24"/>
          <w:szCs w:val="24"/>
        </w:rPr>
        <w:t xml:space="preserve"> </w:t>
      </w:r>
      <w:r>
        <w:rPr>
          <w:rFonts w:hint="eastAsia" w:ascii="宋体" w:hAnsi="宋体" w:eastAsia="宋体" w:cs="宋体"/>
          <w:spacing w:val="-2"/>
          <w:sz w:val="24"/>
          <w:szCs w:val="24"/>
        </w:rPr>
        <w:t>联络</w:t>
      </w:r>
    </w:p>
    <w:p w14:paraId="530364E0">
      <w:pPr>
        <w:pStyle w:val="2"/>
        <w:spacing w:before="289" w:line="470" w:lineRule="exact"/>
        <w:ind w:left="489"/>
        <w:rPr>
          <w:rFonts w:hint="eastAsia" w:ascii="宋体" w:hAnsi="宋体" w:eastAsia="宋体" w:cs="宋体"/>
          <w:sz w:val="24"/>
          <w:szCs w:val="24"/>
        </w:rPr>
      </w:pPr>
      <w:r>
        <w:rPr>
          <w:rFonts w:hint="eastAsia" w:ascii="宋体" w:hAnsi="宋体" w:eastAsia="宋体" w:cs="宋体"/>
          <w:spacing w:val="3"/>
          <w:position w:val="17"/>
          <w:sz w:val="24"/>
          <w:szCs w:val="24"/>
        </w:rPr>
        <w:t>1.7.1发包人和承包人应当在7天内将与合同有关的通知、批准、证明、证书、指</w:t>
      </w:r>
      <w:r>
        <w:rPr>
          <w:rFonts w:hint="eastAsia" w:ascii="宋体" w:hAnsi="宋体" w:eastAsia="宋体" w:cs="宋体"/>
          <w:spacing w:val="2"/>
          <w:position w:val="17"/>
          <w:sz w:val="24"/>
          <w:szCs w:val="24"/>
        </w:rPr>
        <w:t>示、</w:t>
      </w:r>
    </w:p>
    <w:p w14:paraId="4DF734F9">
      <w:pPr>
        <w:pStyle w:val="2"/>
        <w:spacing w:line="218" w:lineRule="auto"/>
        <w:ind w:left="29"/>
        <w:rPr>
          <w:rFonts w:hint="eastAsia" w:ascii="宋体" w:hAnsi="宋体" w:eastAsia="宋体" w:cs="宋体"/>
          <w:sz w:val="24"/>
          <w:szCs w:val="24"/>
        </w:rPr>
      </w:pPr>
      <w:r>
        <w:rPr>
          <w:rFonts w:hint="eastAsia" w:ascii="宋体" w:hAnsi="宋体" w:eastAsia="宋体" w:cs="宋体"/>
          <w:spacing w:val="-1"/>
          <w:sz w:val="24"/>
          <w:szCs w:val="24"/>
        </w:rPr>
        <w:t>指令、要求、请求、同意、意见、确定和决</w:t>
      </w:r>
      <w:r>
        <w:rPr>
          <w:rFonts w:hint="eastAsia" w:ascii="宋体" w:hAnsi="宋体" w:eastAsia="宋体" w:cs="宋体"/>
          <w:spacing w:val="-2"/>
          <w:sz w:val="24"/>
          <w:szCs w:val="24"/>
        </w:rPr>
        <w:t>定等书面函件送达对方当事人。</w:t>
      </w:r>
    </w:p>
    <w:p w14:paraId="737FD1F0">
      <w:pPr>
        <w:pStyle w:val="2"/>
        <w:spacing w:before="187" w:line="221" w:lineRule="auto"/>
        <w:ind w:left="489" w:right="1259"/>
        <w:rPr>
          <w:rFonts w:hint="eastAsia" w:ascii="宋体" w:hAnsi="宋体" w:eastAsia="宋体" w:cs="宋体"/>
          <w:sz w:val="24"/>
          <w:szCs w:val="24"/>
        </w:rPr>
      </w:pPr>
      <w:r>
        <w:rPr>
          <w:rFonts w:hint="eastAsia" w:ascii="宋体" w:hAnsi="宋体" w:eastAsia="宋体" w:cs="宋体"/>
          <w:spacing w:val="-12"/>
          <w:sz w:val="24"/>
          <w:szCs w:val="24"/>
        </w:rPr>
        <w:t>1.7.2 发包人接收文件的地点：</w:t>
      </w:r>
      <w:r>
        <w:rPr>
          <w:rFonts w:hint="eastAsia" w:ascii="宋体" w:hAnsi="宋体" w:eastAsia="宋体" w:cs="宋体"/>
          <w:spacing w:val="68"/>
          <w:sz w:val="24"/>
          <w:szCs w:val="24"/>
        </w:rPr>
        <w:t xml:space="preserve"> </w:t>
      </w:r>
      <w:r>
        <w:rPr>
          <w:rFonts w:hint="eastAsia" w:ascii="宋体" w:hAnsi="宋体" w:eastAsia="宋体" w:cs="宋体"/>
          <w:spacing w:val="18"/>
          <w:sz w:val="24"/>
          <w:szCs w:val="24"/>
          <w:u w:val="single" w:color="auto"/>
        </w:rPr>
        <w:t xml:space="preserve">   </w:t>
      </w:r>
      <w:r>
        <w:rPr>
          <w:rFonts w:hint="eastAsia" w:ascii="宋体" w:hAnsi="宋体" w:eastAsia="宋体" w:cs="宋体"/>
          <w:spacing w:val="-12"/>
          <w:sz w:val="24"/>
          <w:szCs w:val="24"/>
          <w:u w:val="single" w:color="auto"/>
        </w:rPr>
        <w:t>项 目</w:t>
      </w:r>
      <w:r>
        <w:rPr>
          <w:rFonts w:hint="eastAsia" w:ascii="宋体" w:hAnsi="宋体" w:eastAsia="宋体" w:cs="宋体"/>
          <w:spacing w:val="-29"/>
          <w:sz w:val="24"/>
          <w:szCs w:val="24"/>
          <w:u w:val="single" w:color="auto"/>
        </w:rPr>
        <w:t xml:space="preserve"> </w:t>
      </w:r>
      <w:r>
        <w:rPr>
          <w:rFonts w:hint="eastAsia" w:ascii="宋体" w:hAnsi="宋体" w:eastAsia="宋体" w:cs="宋体"/>
          <w:spacing w:val="-12"/>
          <w:sz w:val="24"/>
          <w:szCs w:val="24"/>
          <w:u w:val="single" w:color="auto"/>
        </w:rPr>
        <w:t>所</w:t>
      </w:r>
      <w:r>
        <w:rPr>
          <w:rFonts w:hint="eastAsia" w:ascii="宋体" w:hAnsi="宋体" w:eastAsia="宋体" w:cs="宋体"/>
          <w:spacing w:val="-31"/>
          <w:sz w:val="24"/>
          <w:szCs w:val="24"/>
          <w:u w:val="single" w:color="auto"/>
        </w:rPr>
        <w:t xml:space="preserve"> </w:t>
      </w:r>
      <w:r>
        <w:rPr>
          <w:rFonts w:hint="eastAsia" w:ascii="宋体" w:hAnsi="宋体" w:eastAsia="宋体" w:cs="宋体"/>
          <w:spacing w:val="-12"/>
          <w:sz w:val="24"/>
          <w:szCs w:val="24"/>
          <w:u w:val="single" w:color="auto"/>
        </w:rPr>
        <w:t>在</w:t>
      </w:r>
      <w:r>
        <w:rPr>
          <w:rFonts w:hint="eastAsia" w:ascii="宋体" w:hAnsi="宋体" w:eastAsia="宋体" w:cs="宋体"/>
          <w:spacing w:val="-30"/>
          <w:sz w:val="24"/>
          <w:szCs w:val="24"/>
          <w:u w:val="single" w:color="auto"/>
        </w:rPr>
        <w:t xml:space="preserve"> </w:t>
      </w:r>
      <w:r>
        <w:rPr>
          <w:rFonts w:hint="eastAsia" w:ascii="宋体" w:hAnsi="宋体" w:eastAsia="宋体" w:cs="宋体"/>
          <w:spacing w:val="-12"/>
          <w:sz w:val="24"/>
          <w:szCs w:val="24"/>
          <w:u w:val="single" w:color="auto"/>
        </w:rPr>
        <w:t>地 发</w:t>
      </w:r>
      <w:r>
        <w:rPr>
          <w:rFonts w:hint="eastAsia" w:ascii="宋体" w:hAnsi="宋体" w:eastAsia="宋体" w:cs="宋体"/>
          <w:spacing w:val="-30"/>
          <w:sz w:val="24"/>
          <w:szCs w:val="24"/>
          <w:u w:val="single" w:color="auto"/>
        </w:rPr>
        <w:t xml:space="preserve"> </w:t>
      </w:r>
      <w:r>
        <w:rPr>
          <w:rFonts w:hint="eastAsia" w:ascii="宋体" w:hAnsi="宋体" w:eastAsia="宋体" w:cs="宋体"/>
          <w:spacing w:val="-12"/>
          <w:sz w:val="24"/>
          <w:szCs w:val="24"/>
          <w:u w:val="single" w:color="auto"/>
        </w:rPr>
        <w:t>包</w:t>
      </w:r>
      <w:r>
        <w:rPr>
          <w:rFonts w:hint="eastAsia" w:ascii="宋体" w:hAnsi="宋体" w:eastAsia="宋体" w:cs="宋体"/>
          <w:spacing w:val="-28"/>
          <w:sz w:val="24"/>
          <w:szCs w:val="24"/>
          <w:u w:val="single" w:color="auto"/>
        </w:rPr>
        <w:t xml:space="preserve"> </w:t>
      </w:r>
      <w:r>
        <w:rPr>
          <w:rFonts w:hint="eastAsia" w:ascii="宋体" w:hAnsi="宋体" w:eastAsia="宋体" w:cs="宋体"/>
          <w:spacing w:val="-12"/>
          <w:sz w:val="24"/>
          <w:szCs w:val="24"/>
          <w:u w:val="single" w:color="auto"/>
        </w:rPr>
        <w:t>人 办 公</w:t>
      </w:r>
      <w:r>
        <w:rPr>
          <w:rFonts w:hint="eastAsia" w:ascii="宋体" w:hAnsi="宋体" w:eastAsia="宋体" w:cs="宋体"/>
          <w:spacing w:val="-27"/>
          <w:sz w:val="24"/>
          <w:szCs w:val="24"/>
          <w:u w:val="single" w:color="auto"/>
        </w:rPr>
        <w:t xml:space="preserve"> </w:t>
      </w:r>
      <w:r>
        <w:rPr>
          <w:rFonts w:hint="eastAsia" w:ascii="宋体" w:hAnsi="宋体" w:eastAsia="宋体" w:cs="宋体"/>
          <w:spacing w:val="-12"/>
          <w:sz w:val="24"/>
          <w:szCs w:val="24"/>
          <w:u w:val="single" w:color="auto"/>
        </w:rPr>
        <w:t>室</w:t>
      </w:r>
      <w:r>
        <w:rPr>
          <w:rFonts w:hint="eastAsia" w:ascii="宋体" w:hAnsi="宋体" w:eastAsia="宋体" w:cs="宋体"/>
          <w:spacing w:val="-13"/>
          <w:sz w:val="24"/>
          <w:szCs w:val="24"/>
          <w:u w:val="single" w:color="auto"/>
        </w:rPr>
        <w:t xml:space="preserve">     </w:t>
      </w:r>
      <w:r>
        <w:rPr>
          <w:rFonts w:hint="eastAsia" w:ascii="宋体" w:hAnsi="宋体" w:eastAsia="宋体" w:cs="宋体"/>
          <w:sz w:val="24"/>
          <w:szCs w:val="24"/>
        </w:rPr>
        <w:t xml:space="preserve">  </w:t>
      </w:r>
      <w:r>
        <w:rPr>
          <w:rFonts w:hint="eastAsia" w:ascii="宋体" w:hAnsi="宋体" w:eastAsia="宋体" w:cs="宋体"/>
          <w:spacing w:val="-13"/>
          <w:sz w:val="24"/>
          <w:szCs w:val="24"/>
        </w:rPr>
        <w:t>发包人指定的接收人为：</w:t>
      </w:r>
      <w:r>
        <w:rPr>
          <w:rFonts w:hint="eastAsia" w:ascii="宋体" w:hAnsi="宋体" w:eastAsia="宋体" w:cs="宋体"/>
          <w:spacing w:val="91"/>
          <w:sz w:val="24"/>
          <w:szCs w:val="24"/>
        </w:rPr>
        <w:t xml:space="preserve"> </w:t>
      </w:r>
      <w:r>
        <w:rPr>
          <w:rFonts w:hint="eastAsia" w:ascii="宋体" w:hAnsi="宋体" w:eastAsia="宋体" w:cs="宋体"/>
          <w:spacing w:val="1"/>
          <w:sz w:val="24"/>
          <w:szCs w:val="24"/>
          <w:u w:val="single" w:color="auto"/>
        </w:rPr>
        <w:t xml:space="preserve">           </w:t>
      </w:r>
      <w:r>
        <w:rPr>
          <w:rFonts w:hint="eastAsia" w:ascii="宋体" w:hAnsi="宋体" w:eastAsia="宋体" w:cs="宋体"/>
          <w:spacing w:val="-13"/>
          <w:sz w:val="24"/>
          <w:szCs w:val="24"/>
          <w:u w:val="single" w:color="auto"/>
        </w:rPr>
        <w:t>发 包 人 驻 工 地 代 表</w:t>
      </w:r>
      <w:r>
        <w:rPr>
          <w:rFonts w:hint="eastAsia" w:ascii="宋体" w:hAnsi="宋体" w:eastAsia="宋体" w:cs="宋体"/>
          <w:sz w:val="24"/>
          <w:szCs w:val="24"/>
          <w:u w:val="single" w:color="auto"/>
        </w:rPr>
        <w:t xml:space="preserve">            </w:t>
      </w:r>
    </w:p>
    <w:p w14:paraId="5C3E7D83">
      <w:pPr>
        <w:pStyle w:val="2"/>
        <w:spacing w:before="203" w:line="76" w:lineRule="exact"/>
        <w:ind w:left="8439"/>
        <w:rPr>
          <w:rFonts w:hint="eastAsia" w:ascii="宋体" w:hAnsi="宋体" w:eastAsia="宋体" w:cs="宋体"/>
          <w:sz w:val="15"/>
          <w:szCs w:val="15"/>
        </w:rPr>
      </w:pPr>
      <w:r>
        <w:rPr>
          <w:rFonts w:hint="eastAsia" w:ascii="宋体" w:hAnsi="宋体" w:eastAsia="宋体" w:cs="宋体"/>
          <w:position w:val="1"/>
          <w:sz w:val="15"/>
          <w:szCs w:val="15"/>
        </w:rPr>
        <w:t>。</w:t>
      </w:r>
    </w:p>
    <w:p w14:paraId="55DB78B9">
      <w:pPr>
        <w:pStyle w:val="2"/>
        <w:spacing w:before="17" w:line="221" w:lineRule="auto"/>
        <w:ind w:left="489" w:right="1379"/>
        <w:rPr>
          <w:rFonts w:hint="eastAsia" w:ascii="宋体" w:hAnsi="宋体" w:eastAsia="宋体" w:cs="宋体"/>
          <w:sz w:val="24"/>
          <w:szCs w:val="24"/>
        </w:rPr>
      </w:pPr>
      <w:r>
        <w:rPr>
          <w:rFonts w:hint="eastAsia" w:ascii="宋体" w:hAnsi="宋体" w:eastAsia="宋体" w:cs="宋体"/>
          <w:spacing w:val="-14"/>
          <w:sz w:val="24"/>
          <w:szCs w:val="24"/>
        </w:rPr>
        <w:t>承包人接收文件的地点：</w:t>
      </w:r>
      <w:r>
        <w:rPr>
          <w:rFonts w:hint="eastAsia" w:ascii="宋体" w:hAnsi="宋体" w:eastAsia="宋体" w:cs="宋体"/>
          <w:spacing w:val="84"/>
          <w:sz w:val="24"/>
          <w:szCs w:val="24"/>
        </w:rPr>
        <w:t xml:space="preserve"> </w:t>
      </w:r>
      <w:r>
        <w:rPr>
          <w:rFonts w:hint="eastAsia" w:ascii="宋体" w:hAnsi="宋体" w:eastAsia="宋体" w:cs="宋体"/>
          <w:spacing w:val="7"/>
          <w:sz w:val="24"/>
          <w:szCs w:val="24"/>
          <w:u w:val="single" w:color="auto"/>
        </w:rPr>
        <w:t xml:space="preserve">       </w:t>
      </w:r>
      <w:r>
        <w:rPr>
          <w:rFonts w:hint="eastAsia" w:ascii="宋体" w:hAnsi="宋体" w:eastAsia="宋体" w:cs="宋体"/>
          <w:spacing w:val="-14"/>
          <w:sz w:val="24"/>
          <w:szCs w:val="24"/>
          <w:u w:val="single" w:color="auto"/>
        </w:rPr>
        <w:t>项</w:t>
      </w:r>
      <w:r>
        <w:rPr>
          <w:rFonts w:hint="eastAsia" w:ascii="宋体" w:hAnsi="宋体" w:eastAsia="宋体" w:cs="宋体"/>
          <w:spacing w:val="34"/>
          <w:sz w:val="24"/>
          <w:szCs w:val="24"/>
          <w:u w:val="single" w:color="auto"/>
        </w:rPr>
        <w:t xml:space="preserve"> </w:t>
      </w:r>
      <w:r>
        <w:rPr>
          <w:rFonts w:hint="eastAsia" w:ascii="宋体" w:hAnsi="宋体" w:eastAsia="宋体" w:cs="宋体"/>
          <w:spacing w:val="-14"/>
          <w:sz w:val="24"/>
          <w:szCs w:val="24"/>
          <w:u w:val="single" w:color="auto"/>
        </w:rPr>
        <w:t xml:space="preserve">目 所 在 地 </w:t>
      </w:r>
      <w:r>
        <w:rPr>
          <w:rFonts w:hint="eastAsia" w:ascii="宋体" w:hAnsi="宋体" w:eastAsia="宋体" w:cs="宋体"/>
          <w:spacing w:val="-15"/>
          <w:sz w:val="24"/>
          <w:szCs w:val="24"/>
          <w:u w:val="single" w:color="auto"/>
        </w:rPr>
        <w:t>承 包 人 办 公 室</w:t>
      </w:r>
      <w:r>
        <w:rPr>
          <w:rFonts w:hint="eastAsia" w:ascii="宋体" w:hAnsi="宋体" w:eastAsia="宋体" w:cs="宋体"/>
          <w:spacing w:val="11"/>
          <w:sz w:val="24"/>
          <w:szCs w:val="24"/>
          <w:u w:val="single" w:color="auto"/>
        </w:rPr>
        <w:t xml:space="preserve">     </w:t>
      </w:r>
      <w:r>
        <w:rPr>
          <w:rFonts w:hint="eastAsia" w:ascii="宋体" w:hAnsi="宋体" w:eastAsia="宋体" w:cs="宋体"/>
          <w:spacing w:val="2"/>
          <w:sz w:val="24"/>
          <w:szCs w:val="24"/>
        </w:rPr>
        <w:t xml:space="preserve"> </w:t>
      </w:r>
      <w:r>
        <w:rPr>
          <w:rFonts w:hint="eastAsia" w:ascii="宋体" w:hAnsi="宋体" w:eastAsia="宋体" w:cs="宋体"/>
          <w:spacing w:val="-13"/>
          <w:sz w:val="24"/>
          <w:szCs w:val="24"/>
        </w:rPr>
        <w:t>承包人指定的接收人为：</w:t>
      </w:r>
      <w:r>
        <w:rPr>
          <w:rFonts w:hint="eastAsia" w:ascii="宋体" w:hAnsi="宋体" w:eastAsia="宋体" w:cs="宋体"/>
          <w:spacing w:val="93"/>
          <w:sz w:val="24"/>
          <w:szCs w:val="24"/>
        </w:rPr>
        <w:t xml:space="preserve"> </w:t>
      </w:r>
      <w:r>
        <w:rPr>
          <w:rFonts w:hint="eastAsia" w:ascii="宋体" w:hAnsi="宋体" w:eastAsia="宋体" w:cs="宋体"/>
          <w:spacing w:val="-13"/>
          <w:sz w:val="24"/>
          <w:szCs w:val="24"/>
          <w:u w:val="single" w:color="auto"/>
        </w:rPr>
        <w:t xml:space="preserve">           承 包</w:t>
      </w:r>
      <w:r>
        <w:rPr>
          <w:rFonts w:hint="eastAsia" w:ascii="宋体" w:hAnsi="宋体" w:eastAsia="宋体" w:cs="宋体"/>
          <w:spacing w:val="17"/>
          <w:sz w:val="24"/>
          <w:szCs w:val="24"/>
          <w:u w:val="single" w:color="auto"/>
        </w:rPr>
        <w:t xml:space="preserve"> </w:t>
      </w:r>
      <w:r>
        <w:rPr>
          <w:rFonts w:hint="eastAsia" w:ascii="宋体" w:hAnsi="宋体" w:eastAsia="宋体" w:cs="宋体"/>
          <w:spacing w:val="-13"/>
          <w:sz w:val="24"/>
          <w:szCs w:val="24"/>
          <w:u w:val="single" w:color="auto"/>
        </w:rPr>
        <w:t>方</w:t>
      </w:r>
      <w:r>
        <w:rPr>
          <w:rFonts w:hint="eastAsia" w:ascii="宋体" w:hAnsi="宋体" w:eastAsia="宋体" w:cs="宋体"/>
          <w:spacing w:val="21"/>
          <w:sz w:val="24"/>
          <w:szCs w:val="24"/>
          <w:u w:val="single" w:color="auto"/>
        </w:rPr>
        <w:t xml:space="preserve"> </w:t>
      </w:r>
      <w:r>
        <w:rPr>
          <w:rFonts w:hint="eastAsia" w:ascii="宋体" w:hAnsi="宋体" w:eastAsia="宋体" w:cs="宋体"/>
          <w:spacing w:val="-13"/>
          <w:sz w:val="24"/>
          <w:szCs w:val="24"/>
          <w:u w:val="single" w:color="auto"/>
        </w:rPr>
        <w:t>项</w:t>
      </w:r>
      <w:r>
        <w:rPr>
          <w:rFonts w:hint="eastAsia" w:ascii="宋体" w:hAnsi="宋体" w:eastAsia="宋体" w:cs="宋体"/>
          <w:spacing w:val="62"/>
          <w:sz w:val="24"/>
          <w:szCs w:val="24"/>
          <w:u w:val="single" w:color="auto"/>
        </w:rPr>
        <w:t xml:space="preserve"> </w:t>
      </w:r>
      <w:r>
        <w:rPr>
          <w:rFonts w:hint="eastAsia" w:ascii="宋体" w:hAnsi="宋体" w:eastAsia="宋体" w:cs="宋体"/>
          <w:spacing w:val="-13"/>
          <w:sz w:val="24"/>
          <w:szCs w:val="24"/>
          <w:u w:val="single" w:color="auto"/>
        </w:rPr>
        <w:t>目</w:t>
      </w:r>
      <w:r>
        <w:rPr>
          <w:rFonts w:hint="eastAsia" w:ascii="宋体" w:hAnsi="宋体" w:eastAsia="宋体" w:cs="宋体"/>
          <w:spacing w:val="18"/>
          <w:sz w:val="24"/>
          <w:szCs w:val="24"/>
          <w:u w:val="single" w:color="auto"/>
        </w:rPr>
        <w:t xml:space="preserve"> </w:t>
      </w:r>
      <w:r>
        <w:rPr>
          <w:rFonts w:hint="eastAsia" w:ascii="宋体" w:hAnsi="宋体" w:eastAsia="宋体" w:cs="宋体"/>
          <w:spacing w:val="-13"/>
          <w:sz w:val="24"/>
          <w:szCs w:val="24"/>
          <w:u w:val="single" w:color="auto"/>
        </w:rPr>
        <w:t>经</w:t>
      </w:r>
      <w:r>
        <w:rPr>
          <w:rFonts w:hint="eastAsia" w:ascii="宋体" w:hAnsi="宋体" w:eastAsia="宋体" w:cs="宋体"/>
          <w:spacing w:val="20"/>
          <w:sz w:val="24"/>
          <w:szCs w:val="24"/>
          <w:u w:val="single" w:color="auto"/>
        </w:rPr>
        <w:t xml:space="preserve"> </w:t>
      </w:r>
      <w:r>
        <w:rPr>
          <w:rFonts w:hint="eastAsia" w:ascii="宋体" w:hAnsi="宋体" w:eastAsia="宋体" w:cs="宋体"/>
          <w:spacing w:val="-13"/>
          <w:sz w:val="24"/>
          <w:szCs w:val="24"/>
          <w:u w:val="single" w:color="auto"/>
        </w:rPr>
        <w:t xml:space="preserve">理              </w:t>
      </w:r>
    </w:p>
    <w:p w14:paraId="3D8324E1">
      <w:pPr>
        <w:pStyle w:val="2"/>
        <w:spacing w:before="209" w:line="60" w:lineRule="exact"/>
        <w:ind w:left="8320"/>
        <w:rPr>
          <w:rFonts w:hint="eastAsia" w:ascii="宋体" w:hAnsi="宋体" w:eastAsia="宋体" w:cs="宋体"/>
          <w:sz w:val="12"/>
          <w:szCs w:val="12"/>
        </w:rPr>
      </w:pPr>
      <w:r>
        <w:rPr>
          <w:rFonts w:hint="eastAsia" w:ascii="宋体" w:hAnsi="宋体" w:eastAsia="宋体" w:cs="宋体"/>
          <w:position w:val="1"/>
          <w:sz w:val="12"/>
          <w:szCs w:val="12"/>
        </w:rPr>
        <w:t>。</w:t>
      </w:r>
    </w:p>
    <w:p w14:paraId="5A8C362A">
      <w:pPr>
        <w:pStyle w:val="2"/>
        <w:spacing w:before="26" w:line="219" w:lineRule="auto"/>
        <w:ind w:left="489"/>
        <w:rPr>
          <w:rFonts w:hint="eastAsia" w:ascii="宋体" w:hAnsi="宋体" w:eastAsia="宋体" w:cs="宋体"/>
          <w:sz w:val="24"/>
          <w:szCs w:val="24"/>
        </w:rPr>
      </w:pPr>
      <w:r>
        <w:rPr>
          <w:rFonts w:hint="eastAsia" w:ascii="宋体" w:hAnsi="宋体" w:eastAsia="宋体" w:cs="宋体"/>
          <w:spacing w:val="-16"/>
          <w:sz w:val="24"/>
          <w:szCs w:val="24"/>
        </w:rPr>
        <w:t>监理人接收文件的地点：</w:t>
      </w:r>
      <w:r>
        <w:rPr>
          <w:rFonts w:hint="eastAsia" w:ascii="宋体" w:hAnsi="宋体" w:eastAsia="宋体" w:cs="宋体"/>
          <w:spacing w:val="55"/>
          <w:sz w:val="24"/>
          <w:szCs w:val="24"/>
        </w:rPr>
        <w:t xml:space="preserve"> </w:t>
      </w:r>
      <w:r>
        <w:rPr>
          <w:rFonts w:hint="eastAsia" w:ascii="宋体" w:hAnsi="宋体" w:eastAsia="宋体" w:cs="宋体"/>
          <w:spacing w:val="2"/>
          <w:sz w:val="24"/>
          <w:szCs w:val="24"/>
          <w:u w:val="single" w:color="auto"/>
        </w:rPr>
        <w:t xml:space="preserve">          </w:t>
      </w:r>
      <w:r>
        <w:rPr>
          <w:rFonts w:hint="eastAsia" w:ascii="宋体" w:hAnsi="宋体" w:eastAsia="宋体" w:cs="宋体"/>
          <w:spacing w:val="-16"/>
          <w:sz w:val="24"/>
          <w:szCs w:val="24"/>
          <w:u w:val="single" w:color="auto"/>
        </w:rPr>
        <w:t>项 目</w:t>
      </w:r>
      <w:r>
        <w:rPr>
          <w:rFonts w:hint="eastAsia" w:ascii="宋体" w:hAnsi="宋体" w:eastAsia="宋体" w:cs="宋体"/>
          <w:spacing w:val="-20"/>
          <w:sz w:val="24"/>
          <w:szCs w:val="24"/>
          <w:u w:val="single" w:color="auto"/>
        </w:rPr>
        <w:t xml:space="preserve"> </w:t>
      </w:r>
      <w:r>
        <w:rPr>
          <w:rFonts w:hint="eastAsia" w:ascii="宋体" w:hAnsi="宋体" w:eastAsia="宋体" w:cs="宋体"/>
          <w:spacing w:val="-16"/>
          <w:sz w:val="24"/>
          <w:szCs w:val="24"/>
          <w:u w:val="single" w:color="auto"/>
        </w:rPr>
        <w:t>所</w:t>
      </w:r>
      <w:r>
        <w:rPr>
          <w:rFonts w:hint="eastAsia" w:ascii="宋体" w:hAnsi="宋体" w:eastAsia="宋体" w:cs="宋体"/>
          <w:spacing w:val="-28"/>
          <w:sz w:val="24"/>
          <w:szCs w:val="24"/>
          <w:u w:val="single" w:color="auto"/>
        </w:rPr>
        <w:t xml:space="preserve"> </w:t>
      </w:r>
      <w:r>
        <w:rPr>
          <w:rFonts w:hint="eastAsia" w:ascii="宋体" w:hAnsi="宋体" w:eastAsia="宋体" w:cs="宋体"/>
          <w:spacing w:val="-16"/>
          <w:sz w:val="24"/>
          <w:szCs w:val="24"/>
          <w:u w:val="single" w:color="auto"/>
        </w:rPr>
        <w:t>在</w:t>
      </w:r>
      <w:r>
        <w:rPr>
          <w:rFonts w:hint="eastAsia" w:ascii="宋体" w:hAnsi="宋体" w:eastAsia="宋体" w:cs="宋体"/>
          <w:spacing w:val="-28"/>
          <w:sz w:val="24"/>
          <w:szCs w:val="24"/>
          <w:u w:val="single" w:color="auto"/>
        </w:rPr>
        <w:t xml:space="preserve"> </w:t>
      </w:r>
      <w:r>
        <w:rPr>
          <w:rFonts w:hint="eastAsia" w:ascii="宋体" w:hAnsi="宋体" w:eastAsia="宋体" w:cs="宋体"/>
          <w:spacing w:val="-16"/>
          <w:sz w:val="24"/>
          <w:szCs w:val="24"/>
          <w:u w:val="single" w:color="auto"/>
        </w:rPr>
        <w:t>地</w:t>
      </w:r>
      <w:r>
        <w:rPr>
          <w:rFonts w:hint="eastAsia" w:ascii="宋体" w:hAnsi="宋体" w:eastAsia="宋体" w:cs="宋体"/>
          <w:spacing w:val="-28"/>
          <w:sz w:val="24"/>
          <w:szCs w:val="24"/>
          <w:u w:val="single" w:color="auto"/>
        </w:rPr>
        <w:t xml:space="preserve"> </w:t>
      </w:r>
      <w:r>
        <w:rPr>
          <w:rFonts w:hint="eastAsia" w:ascii="宋体" w:hAnsi="宋体" w:eastAsia="宋体" w:cs="宋体"/>
          <w:spacing w:val="-16"/>
          <w:sz w:val="24"/>
          <w:szCs w:val="24"/>
          <w:u w:val="single" w:color="auto"/>
        </w:rPr>
        <w:t>监 理 人 办</w:t>
      </w:r>
      <w:r>
        <w:rPr>
          <w:rFonts w:hint="eastAsia" w:ascii="宋体" w:hAnsi="宋体" w:eastAsia="宋体" w:cs="宋体"/>
          <w:spacing w:val="-20"/>
          <w:sz w:val="24"/>
          <w:szCs w:val="24"/>
          <w:u w:val="single" w:color="auto"/>
        </w:rPr>
        <w:t xml:space="preserve"> </w:t>
      </w:r>
      <w:r>
        <w:rPr>
          <w:rFonts w:hint="eastAsia" w:ascii="宋体" w:hAnsi="宋体" w:eastAsia="宋体" w:cs="宋体"/>
          <w:spacing w:val="-16"/>
          <w:sz w:val="24"/>
          <w:szCs w:val="24"/>
          <w:u w:val="single" w:color="auto"/>
        </w:rPr>
        <w:t>公</w:t>
      </w:r>
      <w:r>
        <w:rPr>
          <w:rFonts w:hint="eastAsia" w:ascii="宋体" w:hAnsi="宋体" w:eastAsia="宋体" w:cs="宋体"/>
          <w:spacing w:val="-24"/>
          <w:sz w:val="24"/>
          <w:szCs w:val="24"/>
          <w:u w:val="single" w:color="auto"/>
        </w:rPr>
        <w:t xml:space="preserve"> </w:t>
      </w:r>
      <w:r>
        <w:rPr>
          <w:rFonts w:hint="eastAsia" w:ascii="宋体" w:hAnsi="宋体" w:eastAsia="宋体" w:cs="宋体"/>
          <w:spacing w:val="-16"/>
          <w:sz w:val="24"/>
          <w:szCs w:val="24"/>
          <w:u w:val="single" w:color="auto"/>
        </w:rPr>
        <w:t>室</w:t>
      </w:r>
      <w:r>
        <w:rPr>
          <w:rFonts w:hint="eastAsia" w:ascii="宋体" w:hAnsi="宋体" w:eastAsia="宋体" w:cs="宋体"/>
          <w:sz w:val="24"/>
          <w:szCs w:val="24"/>
          <w:u w:val="single" w:color="auto"/>
        </w:rPr>
        <w:t xml:space="preserve">      </w:t>
      </w:r>
    </w:p>
    <w:p w14:paraId="0485F184">
      <w:pPr>
        <w:pStyle w:val="2"/>
        <w:spacing w:before="169" w:line="91" w:lineRule="exact"/>
        <w:ind w:left="8439"/>
        <w:rPr>
          <w:rFonts w:hint="eastAsia" w:ascii="宋体" w:hAnsi="宋体" w:eastAsia="宋体" w:cs="宋体"/>
          <w:sz w:val="12"/>
          <w:szCs w:val="12"/>
        </w:rPr>
      </w:pPr>
      <w:r>
        <w:rPr>
          <w:rFonts w:hint="eastAsia" w:ascii="宋体" w:hAnsi="宋体" w:eastAsia="宋体" w:cs="宋体"/>
          <w:position w:val="1"/>
          <w:sz w:val="12"/>
          <w:szCs w:val="12"/>
        </w:rPr>
        <w:t>;</w:t>
      </w:r>
    </w:p>
    <w:p w14:paraId="3C82D20B">
      <w:pPr>
        <w:pStyle w:val="2"/>
        <w:spacing w:before="35" w:line="377" w:lineRule="auto"/>
        <w:ind w:left="489"/>
        <w:rPr>
          <w:rFonts w:hint="eastAsia" w:ascii="宋体" w:hAnsi="宋体" w:eastAsia="宋体" w:cs="宋体"/>
          <w:sz w:val="24"/>
          <w:szCs w:val="24"/>
        </w:rPr>
      </w:pPr>
      <w:r>
        <w:rPr>
          <w:rFonts w:hint="eastAsia" w:ascii="宋体" w:hAnsi="宋体" w:eastAsia="宋体" w:cs="宋体"/>
          <w:spacing w:val="-14"/>
          <w:sz w:val="24"/>
          <w:szCs w:val="24"/>
        </w:rPr>
        <w:t>监理人指定的接收人为：</w:t>
      </w:r>
      <w:r>
        <w:rPr>
          <w:rFonts w:hint="eastAsia" w:ascii="宋体" w:hAnsi="宋体" w:eastAsia="宋体" w:cs="宋体"/>
          <w:spacing w:val="89"/>
          <w:sz w:val="24"/>
          <w:szCs w:val="24"/>
        </w:rPr>
        <w:t xml:space="preserve"> </w:t>
      </w:r>
      <w:r>
        <w:rPr>
          <w:rFonts w:hint="eastAsia" w:ascii="宋体" w:hAnsi="宋体" w:eastAsia="宋体" w:cs="宋体"/>
          <w:spacing w:val="1"/>
          <w:sz w:val="24"/>
          <w:szCs w:val="24"/>
          <w:u w:val="single" w:color="auto"/>
        </w:rPr>
        <w:t xml:space="preserve">          </w:t>
      </w:r>
      <w:r>
        <w:rPr>
          <w:rFonts w:hint="eastAsia" w:ascii="宋体" w:hAnsi="宋体" w:eastAsia="宋体" w:cs="宋体"/>
          <w:spacing w:val="-14"/>
          <w:sz w:val="24"/>
          <w:szCs w:val="24"/>
          <w:u w:val="single" w:color="auto"/>
        </w:rPr>
        <w:t>项</w:t>
      </w:r>
      <w:r>
        <w:rPr>
          <w:rFonts w:hint="eastAsia" w:ascii="宋体" w:hAnsi="宋体" w:eastAsia="宋体" w:cs="宋体"/>
          <w:spacing w:val="58"/>
          <w:sz w:val="24"/>
          <w:szCs w:val="24"/>
          <w:u w:val="single" w:color="auto"/>
        </w:rPr>
        <w:t xml:space="preserve"> </w:t>
      </w:r>
      <w:r>
        <w:rPr>
          <w:rFonts w:hint="eastAsia" w:ascii="宋体" w:hAnsi="宋体" w:eastAsia="宋体" w:cs="宋体"/>
          <w:spacing w:val="-14"/>
          <w:sz w:val="24"/>
          <w:szCs w:val="24"/>
          <w:u w:val="single" w:color="auto"/>
        </w:rPr>
        <w:t>目 总 监</w:t>
      </w:r>
      <w:r>
        <w:rPr>
          <w:rFonts w:hint="eastAsia" w:ascii="宋体" w:hAnsi="宋体" w:eastAsia="宋体" w:cs="宋体"/>
          <w:spacing w:val="13"/>
          <w:sz w:val="24"/>
          <w:szCs w:val="24"/>
          <w:u w:val="single" w:color="auto"/>
        </w:rPr>
        <w:t xml:space="preserve"> </w:t>
      </w:r>
      <w:r>
        <w:rPr>
          <w:rFonts w:hint="eastAsia" w:ascii="宋体" w:hAnsi="宋体" w:eastAsia="宋体" w:cs="宋体"/>
          <w:spacing w:val="-14"/>
          <w:sz w:val="24"/>
          <w:szCs w:val="24"/>
          <w:u w:val="single" w:color="auto"/>
        </w:rPr>
        <w:t>或</w:t>
      </w:r>
      <w:r>
        <w:rPr>
          <w:rFonts w:hint="eastAsia" w:ascii="宋体" w:hAnsi="宋体" w:eastAsia="宋体" w:cs="宋体"/>
          <w:spacing w:val="15"/>
          <w:sz w:val="24"/>
          <w:szCs w:val="24"/>
          <w:u w:val="single" w:color="auto"/>
        </w:rPr>
        <w:t xml:space="preserve"> </w:t>
      </w:r>
      <w:r>
        <w:rPr>
          <w:rFonts w:hint="eastAsia" w:ascii="宋体" w:hAnsi="宋体" w:eastAsia="宋体" w:cs="宋体"/>
          <w:spacing w:val="-14"/>
          <w:sz w:val="24"/>
          <w:szCs w:val="24"/>
          <w:u w:val="single" w:color="auto"/>
        </w:rPr>
        <w:t>总</w:t>
      </w:r>
      <w:r>
        <w:rPr>
          <w:rFonts w:hint="eastAsia" w:ascii="宋体" w:hAnsi="宋体" w:eastAsia="宋体" w:cs="宋体"/>
          <w:spacing w:val="11"/>
          <w:sz w:val="24"/>
          <w:szCs w:val="24"/>
          <w:u w:val="single" w:color="auto"/>
        </w:rPr>
        <w:t xml:space="preserve"> </w:t>
      </w:r>
      <w:r>
        <w:rPr>
          <w:rFonts w:hint="eastAsia" w:ascii="宋体" w:hAnsi="宋体" w:eastAsia="宋体" w:cs="宋体"/>
          <w:spacing w:val="-14"/>
          <w:sz w:val="24"/>
          <w:szCs w:val="24"/>
          <w:u w:val="single" w:color="auto"/>
        </w:rPr>
        <w:t>监</w:t>
      </w:r>
      <w:r>
        <w:rPr>
          <w:rFonts w:hint="eastAsia" w:ascii="宋体" w:hAnsi="宋体" w:eastAsia="宋体" w:cs="宋体"/>
          <w:spacing w:val="8"/>
          <w:sz w:val="24"/>
          <w:szCs w:val="24"/>
          <w:u w:val="single" w:color="auto"/>
        </w:rPr>
        <w:t xml:space="preserve"> </w:t>
      </w:r>
      <w:r>
        <w:rPr>
          <w:rFonts w:hint="eastAsia" w:ascii="宋体" w:hAnsi="宋体" w:eastAsia="宋体" w:cs="宋体"/>
          <w:spacing w:val="-14"/>
          <w:sz w:val="24"/>
          <w:szCs w:val="24"/>
          <w:u w:val="single" w:color="auto"/>
        </w:rPr>
        <w:t>代</w:t>
      </w:r>
      <w:r>
        <w:rPr>
          <w:rFonts w:hint="eastAsia" w:ascii="宋体" w:hAnsi="宋体" w:eastAsia="宋体" w:cs="宋体"/>
          <w:spacing w:val="9"/>
          <w:sz w:val="24"/>
          <w:szCs w:val="24"/>
          <w:u w:val="single" w:color="auto"/>
        </w:rPr>
        <w:t xml:space="preserve"> </w:t>
      </w:r>
      <w:r>
        <w:rPr>
          <w:rFonts w:hint="eastAsia" w:ascii="宋体" w:hAnsi="宋体" w:eastAsia="宋体" w:cs="宋体"/>
          <w:spacing w:val="-14"/>
          <w:sz w:val="24"/>
          <w:szCs w:val="24"/>
          <w:u w:val="single" w:color="auto"/>
        </w:rPr>
        <w:t xml:space="preserve">表         </w:t>
      </w:r>
    </w:p>
    <w:p w14:paraId="1A37D961">
      <w:pPr>
        <w:pStyle w:val="2"/>
        <w:spacing w:line="219" w:lineRule="auto"/>
        <w:ind w:left="489"/>
        <w:rPr>
          <w:rFonts w:hint="eastAsia" w:ascii="宋体" w:hAnsi="宋体" w:eastAsia="宋体" w:cs="宋体"/>
          <w:sz w:val="24"/>
          <w:szCs w:val="24"/>
        </w:rPr>
      </w:pPr>
      <w:r>
        <w:rPr>
          <w:rFonts w:hint="eastAsia" w:ascii="宋体" w:hAnsi="宋体" w:eastAsia="宋体" w:cs="宋体"/>
          <w:spacing w:val="-3"/>
          <w:sz w:val="24"/>
          <w:szCs w:val="24"/>
        </w:rPr>
        <w:t>1.10 交通运输</w:t>
      </w:r>
    </w:p>
    <w:p w14:paraId="19F5E206">
      <w:pPr>
        <w:pStyle w:val="2"/>
        <w:spacing w:before="306" w:line="219" w:lineRule="auto"/>
        <w:ind w:left="489"/>
        <w:rPr>
          <w:rFonts w:hint="eastAsia" w:ascii="宋体" w:hAnsi="宋体" w:eastAsia="宋体" w:cs="宋体"/>
          <w:sz w:val="24"/>
          <w:szCs w:val="24"/>
        </w:rPr>
      </w:pPr>
      <w:r>
        <w:rPr>
          <w:rFonts w:hint="eastAsia" w:ascii="宋体" w:hAnsi="宋体" w:eastAsia="宋体" w:cs="宋体"/>
          <w:spacing w:val="-4"/>
          <w:sz w:val="24"/>
          <w:szCs w:val="24"/>
        </w:rPr>
        <w:t>1.10.1 出入现场的权利</w:t>
      </w:r>
    </w:p>
    <w:p w14:paraId="1853539F">
      <w:pPr>
        <w:pStyle w:val="2"/>
        <w:spacing w:before="174" w:line="362" w:lineRule="auto"/>
        <w:ind w:left="29" w:right="248" w:firstLine="459"/>
        <w:jc w:val="both"/>
        <w:rPr>
          <w:rFonts w:hint="eastAsia" w:ascii="宋体" w:hAnsi="宋体" w:eastAsia="宋体" w:cs="宋体"/>
          <w:sz w:val="24"/>
          <w:szCs w:val="24"/>
        </w:rPr>
      </w:pPr>
      <w:r>
        <w:rPr>
          <w:rFonts w:hint="eastAsia" w:ascii="宋体" w:hAnsi="宋体" w:eastAsia="宋体" w:cs="宋体"/>
          <w:spacing w:val="-1"/>
          <w:sz w:val="24"/>
          <w:szCs w:val="24"/>
        </w:rPr>
        <w:t>关于出入现场的权利的约定：</w:t>
      </w:r>
      <w:r>
        <w:rPr>
          <w:rFonts w:hint="eastAsia" w:ascii="宋体" w:hAnsi="宋体" w:eastAsia="宋体" w:cs="宋体"/>
          <w:spacing w:val="-54"/>
          <w:sz w:val="24"/>
          <w:szCs w:val="24"/>
        </w:rPr>
        <w:t xml:space="preserve"> </w:t>
      </w:r>
      <w:r>
        <w:rPr>
          <w:rFonts w:hint="eastAsia" w:ascii="宋体" w:hAnsi="宋体" w:eastAsia="宋体" w:cs="宋体"/>
          <w:spacing w:val="-81"/>
          <w:sz w:val="24"/>
          <w:szCs w:val="24"/>
          <w:u w:val="single" w:color="auto"/>
        </w:rPr>
        <w:t xml:space="preserve"> </w:t>
      </w:r>
      <w:r>
        <w:rPr>
          <w:rFonts w:hint="eastAsia" w:ascii="宋体" w:hAnsi="宋体" w:eastAsia="宋体" w:cs="宋体"/>
          <w:spacing w:val="-1"/>
          <w:sz w:val="24"/>
          <w:szCs w:val="24"/>
          <w:u w:val="single" w:color="auto"/>
        </w:rPr>
        <w:t>由承包人按发包人要求负责取得出入施工现场所需的批</w:t>
      </w:r>
      <w:r>
        <w:rPr>
          <w:rFonts w:hint="eastAsia" w:ascii="宋体" w:hAnsi="宋体" w:eastAsia="宋体" w:cs="宋体"/>
          <w:sz w:val="24"/>
          <w:szCs w:val="24"/>
        </w:rPr>
        <w:t xml:space="preserve"> </w:t>
      </w:r>
      <w:r>
        <w:rPr>
          <w:rFonts w:hint="eastAsia" w:ascii="宋体" w:hAnsi="宋体" w:eastAsia="宋体" w:cs="宋体"/>
          <w:spacing w:val="1"/>
          <w:sz w:val="24"/>
          <w:szCs w:val="24"/>
          <w:u w:val="single" w:color="auto"/>
        </w:rPr>
        <w:t>准手续和全部权利，以及取得因施工所需修建道路以及其他基础设施的权利，并承担相关</w:t>
      </w:r>
    </w:p>
    <w:p w14:paraId="7CD2021D">
      <w:pPr>
        <w:pStyle w:val="2"/>
        <w:spacing w:line="220" w:lineRule="auto"/>
        <w:ind w:left="29"/>
        <w:rPr>
          <w:rFonts w:hint="eastAsia" w:ascii="宋体" w:hAnsi="宋体" w:eastAsia="宋体" w:cs="宋体"/>
          <w:sz w:val="24"/>
          <w:szCs w:val="24"/>
        </w:rPr>
      </w:pPr>
      <w:r>
        <w:rPr>
          <w:rFonts w:hint="eastAsia" w:ascii="宋体" w:hAnsi="宋体" w:eastAsia="宋体" w:cs="宋体"/>
          <w:spacing w:val="-17"/>
          <w:sz w:val="24"/>
          <w:szCs w:val="24"/>
          <w:u w:val="single" w:color="auto"/>
        </w:rPr>
        <w:t>手续费用和建设费用。</w:t>
      </w:r>
      <w:r>
        <w:rPr>
          <w:rFonts w:hint="eastAsia" w:ascii="宋体" w:hAnsi="宋体" w:eastAsia="宋体" w:cs="宋体"/>
          <w:spacing w:val="2"/>
          <w:sz w:val="24"/>
          <w:szCs w:val="24"/>
          <w:u w:val="single" w:color="auto"/>
        </w:rPr>
        <w:t xml:space="preserve">  </w:t>
      </w:r>
    </w:p>
    <w:p w14:paraId="16F048C6">
      <w:pPr>
        <w:pStyle w:val="2"/>
        <w:spacing w:before="194" w:line="219" w:lineRule="auto"/>
        <w:ind w:left="489"/>
        <w:rPr>
          <w:rFonts w:hint="eastAsia" w:ascii="宋体" w:hAnsi="宋体" w:eastAsia="宋体" w:cs="宋体"/>
          <w:sz w:val="24"/>
          <w:szCs w:val="24"/>
        </w:rPr>
      </w:pPr>
      <w:r>
        <w:rPr>
          <w:rFonts w:hint="eastAsia" w:ascii="宋体" w:hAnsi="宋体" w:eastAsia="宋体" w:cs="宋体"/>
          <w:spacing w:val="-4"/>
          <w:sz w:val="24"/>
          <w:szCs w:val="24"/>
        </w:rPr>
        <w:t>1.10.3 场内交通</w:t>
      </w:r>
    </w:p>
    <w:p w14:paraId="6DB2F844">
      <w:pPr>
        <w:pStyle w:val="2"/>
        <w:spacing w:before="195" w:line="219" w:lineRule="auto"/>
        <w:ind w:left="489"/>
        <w:rPr>
          <w:rFonts w:hint="eastAsia" w:ascii="宋体" w:hAnsi="宋体" w:eastAsia="宋体" w:cs="宋体"/>
          <w:sz w:val="24"/>
          <w:szCs w:val="24"/>
        </w:rPr>
      </w:pPr>
      <w:r>
        <w:rPr>
          <w:rFonts w:hint="eastAsia" w:ascii="宋体" w:hAnsi="宋体" w:eastAsia="宋体" w:cs="宋体"/>
          <w:spacing w:val="-11"/>
          <w:sz w:val="24"/>
          <w:szCs w:val="24"/>
        </w:rPr>
        <w:t>关于场外交通和场内交通的边界的约定：</w:t>
      </w:r>
      <w:r>
        <w:rPr>
          <w:rFonts w:hint="eastAsia" w:ascii="宋体" w:hAnsi="宋体" w:eastAsia="宋体" w:cs="宋体"/>
          <w:spacing w:val="90"/>
          <w:sz w:val="24"/>
          <w:szCs w:val="24"/>
        </w:rPr>
        <w:t xml:space="preserve"> </w:t>
      </w:r>
      <w:r>
        <w:rPr>
          <w:rFonts w:hint="eastAsia" w:ascii="宋体" w:hAnsi="宋体" w:eastAsia="宋体" w:cs="宋体"/>
          <w:spacing w:val="2"/>
          <w:sz w:val="24"/>
          <w:szCs w:val="24"/>
          <w:u w:val="single" w:color="auto"/>
        </w:rPr>
        <w:t xml:space="preserve">         </w:t>
      </w:r>
      <w:r>
        <w:rPr>
          <w:rFonts w:hint="eastAsia" w:ascii="宋体" w:hAnsi="宋体" w:eastAsia="宋体" w:cs="宋体"/>
          <w:spacing w:val="-11"/>
          <w:sz w:val="24"/>
          <w:szCs w:val="24"/>
          <w:u w:val="single" w:color="auto"/>
        </w:rPr>
        <w:t>建</w:t>
      </w:r>
      <w:r>
        <w:rPr>
          <w:rFonts w:hint="eastAsia" w:ascii="宋体" w:hAnsi="宋体" w:eastAsia="宋体" w:cs="宋体"/>
          <w:spacing w:val="49"/>
          <w:sz w:val="24"/>
          <w:szCs w:val="24"/>
          <w:u w:val="single" w:color="auto"/>
        </w:rPr>
        <w:t xml:space="preserve"> </w:t>
      </w:r>
      <w:r>
        <w:rPr>
          <w:rFonts w:hint="eastAsia" w:ascii="宋体" w:hAnsi="宋体" w:eastAsia="宋体" w:cs="宋体"/>
          <w:spacing w:val="-11"/>
          <w:sz w:val="24"/>
          <w:szCs w:val="24"/>
          <w:u w:val="single" w:color="auto"/>
        </w:rPr>
        <w:t>筑</w:t>
      </w:r>
      <w:r>
        <w:rPr>
          <w:rFonts w:hint="eastAsia" w:ascii="宋体" w:hAnsi="宋体" w:eastAsia="宋体" w:cs="宋体"/>
          <w:spacing w:val="48"/>
          <w:sz w:val="24"/>
          <w:szCs w:val="24"/>
          <w:u w:val="single" w:color="auto"/>
        </w:rPr>
        <w:t xml:space="preserve"> </w:t>
      </w:r>
      <w:r>
        <w:rPr>
          <w:rFonts w:hint="eastAsia" w:ascii="宋体" w:hAnsi="宋体" w:eastAsia="宋体" w:cs="宋体"/>
          <w:spacing w:val="-11"/>
          <w:sz w:val="24"/>
          <w:szCs w:val="24"/>
          <w:u w:val="single" w:color="auto"/>
        </w:rPr>
        <w:t>红</w:t>
      </w:r>
      <w:r>
        <w:rPr>
          <w:rFonts w:hint="eastAsia" w:ascii="宋体" w:hAnsi="宋体" w:eastAsia="宋体" w:cs="宋体"/>
          <w:spacing w:val="45"/>
          <w:sz w:val="24"/>
          <w:szCs w:val="24"/>
          <w:u w:val="single" w:color="auto"/>
        </w:rPr>
        <w:t xml:space="preserve"> </w:t>
      </w:r>
      <w:r>
        <w:rPr>
          <w:rFonts w:hint="eastAsia" w:ascii="宋体" w:hAnsi="宋体" w:eastAsia="宋体" w:cs="宋体"/>
          <w:spacing w:val="-11"/>
          <w:sz w:val="24"/>
          <w:szCs w:val="24"/>
          <w:u w:val="single" w:color="auto"/>
        </w:rPr>
        <w:t>线</w:t>
      </w:r>
      <w:r>
        <w:rPr>
          <w:rFonts w:hint="eastAsia" w:ascii="宋体" w:hAnsi="宋体" w:eastAsia="宋体" w:cs="宋体"/>
          <w:sz w:val="24"/>
          <w:szCs w:val="24"/>
          <w:u w:val="single" w:color="auto"/>
        </w:rPr>
        <w:t xml:space="preserve">          </w:t>
      </w:r>
    </w:p>
    <w:p w14:paraId="6AC58E3F">
      <w:pPr>
        <w:pStyle w:val="2"/>
        <w:spacing w:before="94" w:line="219" w:lineRule="auto"/>
        <w:ind w:left="489"/>
        <w:rPr>
          <w:rFonts w:hint="eastAsia" w:ascii="宋体" w:hAnsi="宋体" w:eastAsia="宋体" w:cs="宋体"/>
          <w:sz w:val="24"/>
          <w:szCs w:val="24"/>
        </w:rPr>
      </w:pPr>
      <w:r>
        <w:rPr>
          <w:rFonts w:hint="eastAsia" w:ascii="宋体" w:hAnsi="宋体" w:eastAsia="宋体" w:cs="宋体"/>
          <w:spacing w:val="-2"/>
          <w:sz w:val="24"/>
          <w:szCs w:val="24"/>
        </w:rPr>
        <w:t>关于发包人向承包人免费提供满足工程施工需要的场内道路和交通设施的约定：</w:t>
      </w:r>
    </w:p>
    <w:p w14:paraId="43339A9A">
      <w:pPr>
        <w:spacing w:line="344" w:lineRule="auto"/>
        <w:rPr>
          <w:rFonts w:hint="eastAsia" w:ascii="宋体" w:hAnsi="宋体" w:eastAsia="宋体" w:cs="宋体"/>
          <w:sz w:val="21"/>
        </w:rPr>
      </w:pPr>
    </w:p>
    <w:p w14:paraId="62E1A931">
      <w:pPr>
        <w:spacing w:before="1" w:line="140" w:lineRule="exact"/>
        <w:ind w:left="699"/>
        <w:rPr>
          <w:rFonts w:hint="eastAsia" w:ascii="宋体" w:hAnsi="宋体" w:eastAsia="宋体" w:cs="宋体"/>
        </w:rPr>
      </w:pPr>
      <w:r>
        <w:rPr>
          <w:rFonts w:hint="eastAsia" w:ascii="宋体" w:hAnsi="宋体" w:eastAsia="宋体" w:cs="宋体"/>
        </w:rPr>
        <mc:AlternateContent>
          <mc:Choice Requires="wps">
            <w:drawing>
              <wp:anchor distT="0" distB="0" distL="114300" distR="114300" simplePos="0" relativeHeight="251664384" behindDoc="0" locked="0" layoutInCell="1" allowOverlap="1">
                <wp:simplePos x="0" y="0"/>
                <wp:positionH relativeFrom="column">
                  <wp:posOffset>5715</wp:posOffset>
                </wp:positionH>
                <wp:positionV relativeFrom="paragraph">
                  <wp:posOffset>-41275</wp:posOffset>
                </wp:positionV>
                <wp:extent cx="450850" cy="179070"/>
                <wp:effectExtent l="0" t="0" r="0" b="0"/>
                <wp:wrapNone/>
                <wp:docPr id="191" name="文本框 191"/>
                <wp:cNvGraphicFramePr/>
                <a:graphic xmlns:a="http://schemas.openxmlformats.org/drawingml/2006/main">
                  <a:graphicData uri="http://schemas.microsoft.com/office/word/2010/wordprocessingShape">
                    <wps:wsp>
                      <wps:cNvSpPr txBox="1"/>
                      <wps:spPr>
                        <a:xfrm>
                          <a:off x="0" y="0"/>
                          <a:ext cx="450850" cy="179070"/>
                        </a:xfrm>
                        <a:prstGeom prst="rect">
                          <a:avLst/>
                        </a:prstGeom>
                        <a:noFill/>
                        <a:ln>
                          <a:noFill/>
                        </a:ln>
                      </wps:spPr>
                      <wps:txbx>
                        <w:txbxContent>
                          <w:p w14:paraId="6D76E525">
                            <w:pPr>
                              <w:tabs>
                                <w:tab w:val="left" w:pos="689"/>
                              </w:tabs>
                              <w:spacing w:before="20" w:line="241" w:lineRule="exact"/>
                              <w:ind w:left="20"/>
                              <w:rPr>
                                <w:rFonts w:ascii="Arial"/>
                                <w:sz w:val="21"/>
                              </w:rPr>
                            </w:pPr>
                            <w:r>
                              <w:rPr>
                                <w:rFonts w:ascii="Arial" w:hAnsi="Arial" w:eastAsia="Arial" w:cs="Arial"/>
                                <w:sz w:val="21"/>
                                <w:szCs w:val="21"/>
                                <w:u w:val="single" w:color="auto"/>
                              </w:rPr>
                              <w:tab/>
                            </w:r>
                          </w:p>
                        </w:txbxContent>
                      </wps:txbx>
                      <wps:bodyPr lIns="0" tIns="0" rIns="0" bIns="0" upright="1"/>
                    </wps:wsp>
                  </a:graphicData>
                </a:graphic>
              </wp:anchor>
            </w:drawing>
          </mc:Choice>
          <mc:Fallback>
            <w:pict>
              <v:shape id="_x0000_s1026" o:spid="_x0000_s1026" o:spt="202" type="#_x0000_t202" style="position:absolute;left:0pt;margin-left:0.45pt;margin-top:-3.25pt;height:14.1pt;width:35.5pt;z-index:251664384;mso-width-relative:page;mso-height-relative:page;" filled="f" stroked="f" coordsize="21600,21600" o:gfxdata="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APxldk1AAAAAUBAAAPAAAAAAAAAAEAIAAAACIAAABkcnMvZG93bnJldi54bWxQSwECFAAU&#10;AAAACACHTuJA14hg87wBAAB1AwAADgAAAAAAAAABACAAAAAjAQAAZHJzL2Uyb0RvYy54bWxQSwUG&#10;AAAAAAYABgBZAQAAUQUAAAAA&#10;">
                <v:fill on="f" focussize="0,0"/>
                <v:stroke on="f"/>
                <v:imagedata o:title=""/>
                <o:lock v:ext="edit" aspectratio="f"/>
                <v:textbox inset="0mm,0mm,0mm,0mm">
                  <w:txbxContent>
                    <w:p w14:paraId="6D76E525">
                      <w:pPr>
                        <w:tabs>
                          <w:tab w:val="left" w:pos="689"/>
                        </w:tabs>
                        <w:spacing w:before="20" w:line="241" w:lineRule="exact"/>
                        <w:ind w:left="20"/>
                        <w:rPr>
                          <w:rFonts w:ascii="Arial"/>
                          <w:sz w:val="21"/>
                        </w:rPr>
                      </w:pPr>
                      <w:r>
                        <w:rPr>
                          <w:rFonts w:ascii="Arial" w:hAnsi="Arial" w:eastAsia="Arial" w:cs="Arial"/>
                          <w:sz w:val="21"/>
                          <w:szCs w:val="21"/>
                          <w:u w:val="single" w:color="auto"/>
                        </w:rPr>
                        <w:tab/>
                      </w:r>
                    </w:p>
                  </w:txbxContent>
                </v:textbox>
              </v:shape>
            </w:pict>
          </mc:Fallback>
        </mc:AlternateContent>
      </w:r>
      <w:r>
        <w:rPr>
          <w:rFonts w:hint="eastAsia" w:ascii="宋体" w:hAnsi="宋体" w:eastAsia="宋体" w:cs="宋体"/>
          <w:position w:val="-3"/>
        </w:rPr>
        <w:drawing>
          <wp:inline distT="0" distB="0" distL="114300" distR="114300">
            <wp:extent cx="37465" cy="88900"/>
            <wp:effectExtent l="0" t="0" r="635" b="6350"/>
            <wp:docPr id="185" name="图片 2"/>
            <wp:cNvGraphicFramePr/>
            <a:graphic xmlns:a="http://schemas.openxmlformats.org/drawingml/2006/main">
              <a:graphicData uri="http://schemas.openxmlformats.org/drawingml/2006/picture">
                <pic:pic xmlns:pic="http://schemas.openxmlformats.org/drawingml/2006/picture">
                  <pic:nvPicPr>
                    <pic:cNvPr id="185" name="图片 2"/>
                    <pic:cNvPicPr/>
                  </pic:nvPicPr>
                  <pic:blipFill>
                    <a:blip r:embed="rId46"/>
                    <a:stretch>
                      <a:fillRect/>
                    </a:stretch>
                  </pic:blipFill>
                  <pic:spPr>
                    <a:xfrm>
                      <a:off x="0" y="0"/>
                      <a:ext cx="37465" cy="88900"/>
                    </a:xfrm>
                    <a:prstGeom prst="rect">
                      <a:avLst/>
                    </a:prstGeom>
                    <a:noFill/>
                    <a:ln>
                      <a:noFill/>
                    </a:ln>
                  </pic:spPr>
                </pic:pic>
              </a:graphicData>
            </a:graphic>
          </wp:inline>
        </w:drawing>
      </w:r>
    </w:p>
    <w:p w14:paraId="6814B1BC">
      <w:pPr>
        <w:pStyle w:val="2"/>
        <w:spacing w:before="230" w:line="219" w:lineRule="auto"/>
        <w:ind w:left="489"/>
        <w:rPr>
          <w:rFonts w:hint="eastAsia" w:ascii="宋体" w:hAnsi="宋体" w:eastAsia="宋体" w:cs="宋体"/>
          <w:sz w:val="24"/>
          <w:szCs w:val="24"/>
        </w:rPr>
      </w:pPr>
      <w:r>
        <w:rPr>
          <w:rFonts w:hint="eastAsia" w:ascii="宋体" w:hAnsi="宋体" w:eastAsia="宋体" w:cs="宋体"/>
          <w:spacing w:val="3"/>
          <w:sz w:val="24"/>
          <w:szCs w:val="24"/>
        </w:rPr>
        <w:t>1.10.4超大件和超重件的运输</w:t>
      </w:r>
    </w:p>
    <w:p w14:paraId="7C401C98">
      <w:pPr>
        <w:pStyle w:val="2"/>
        <w:spacing w:before="175" w:line="219" w:lineRule="auto"/>
        <w:ind w:left="489"/>
        <w:rPr>
          <w:rFonts w:hint="eastAsia" w:ascii="宋体" w:hAnsi="宋体" w:eastAsia="宋体" w:cs="宋体"/>
          <w:sz w:val="24"/>
          <w:szCs w:val="24"/>
        </w:rPr>
      </w:pPr>
      <w:r>
        <w:rPr>
          <w:rFonts w:hint="eastAsia" w:ascii="宋体" w:hAnsi="宋体" w:eastAsia="宋体" w:cs="宋体"/>
          <w:spacing w:val="1"/>
          <w:sz w:val="24"/>
          <w:szCs w:val="24"/>
        </w:rPr>
        <w:t xml:space="preserve">运输超大件或超重件所需的道路和桥梁临时加固改造费用和其他有关费用由 </w:t>
      </w:r>
      <w:r>
        <w:rPr>
          <w:rFonts w:hint="eastAsia" w:ascii="宋体" w:hAnsi="宋体" w:eastAsia="宋体" w:cs="宋体"/>
          <w:spacing w:val="1"/>
          <w:sz w:val="24"/>
          <w:szCs w:val="24"/>
          <w:u w:val="single" w:color="auto"/>
        </w:rPr>
        <w:t>承包方</w:t>
      </w:r>
    </w:p>
    <w:p w14:paraId="6A580673">
      <w:pPr>
        <w:pStyle w:val="2"/>
        <w:spacing w:before="208" w:line="219" w:lineRule="auto"/>
        <w:ind w:left="29"/>
        <w:rPr>
          <w:rFonts w:hint="eastAsia" w:ascii="宋体" w:hAnsi="宋体" w:eastAsia="宋体" w:cs="宋体"/>
          <w:sz w:val="23"/>
          <w:szCs w:val="23"/>
        </w:rPr>
      </w:pPr>
      <w:r>
        <w:rPr>
          <w:rFonts w:hint="eastAsia" w:ascii="宋体" w:hAnsi="宋体" w:eastAsia="宋体" w:cs="宋体"/>
          <w:spacing w:val="-4"/>
          <w:sz w:val="23"/>
          <w:szCs w:val="23"/>
        </w:rPr>
        <w:t>承担。</w:t>
      </w:r>
    </w:p>
    <w:p w14:paraId="31C62BF2">
      <w:pPr>
        <w:pStyle w:val="2"/>
        <w:spacing w:before="207" w:line="219" w:lineRule="auto"/>
        <w:ind w:left="479"/>
        <w:rPr>
          <w:rFonts w:hint="eastAsia" w:ascii="宋体" w:hAnsi="宋体" w:eastAsia="宋体" w:cs="宋体"/>
          <w:sz w:val="23"/>
          <w:szCs w:val="23"/>
        </w:rPr>
      </w:pPr>
      <w:r>
        <w:rPr>
          <w:rFonts w:hint="eastAsia" w:ascii="宋体" w:hAnsi="宋体" w:eastAsia="宋体" w:cs="宋体"/>
          <w:spacing w:val="-3"/>
          <w:sz w:val="23"/>
          <w:szCs w:val="23"/>
        </w:rPr>
        <w:t>1.11</w:t>
      </w:r>
      <w:r>
        <w:rPr>
          <w:rFonts w:hint="eastAsia" w:ascii="宋体" w:hAnsi="宋体" w:eastAsia="宋体" w:cs="宋体"/>
          <w:spacing w:val="36"/>
          <w:sz w:val="23"/>
          <w:szCs w:val="23"/>
        </w:rPr>
        <w:t xml:space="preserve"> </w:t>
      </w:r>
      <w:r>
        <w:rPr>
          <w:rFonts w:hint="eastAsia" w:ascii="宋体" w:hAnsi="宋体" w:eastAsia="宋体" w:cs="宋体"/>
          <w:spacing w:val="-3"/>
          <w:sz w:val="23"/>
          <w:szCs w:val="23"/>
        </w:rPr>
        <w:t>知识产权</w:t>
      </w:r>
    </w:p>
    <w:p w14:paraId="0680C238">
      <w:pPr>
        <w:pStyle w:val="2"/>
        <w:spacing w:before="286" w:line="385" w:lineRule="auto"/>
        <w:ind w:left="29" w:right="194" w:firstLine="449"/>
        <w:jc w:val="both"/>
        <w:rPr>
          <w:rFonts w:hint="eastAsia" w:ascii="宋体" w:hAnsi="宋体" w:eastAsia="宋体" w:cs="宋体"/>
          <w:sz w:val="23"/>
          <w:szCs w:val="23"/>
        </w:rPr>
      </w:pPr>
      <w:r>
        <w:rPr>
          <w:rFonts w:hint="eastAsia" w:ascii="宋体" w:hAnsi="宋体" w:eastAsia="宋体" w:cs="宋体"/>
          <w:spacing w:val="10"/>
          <w:sz w:val="23"/>
          <w:szCs w:val="23"/>
        </w:rPr>
        <w:t>1.11.1关于发包人提供给承包人的图纸、发包人为实施工程自行编制或委托编制</w:t>
      </w:r>
      <w:r>
        <w:rPr>
          <w:rFonts w:hint="eastAsia" w:ascii="宋体" w:hAnsi="宋体" w:eastAsia="宋体" w:cs="宋体"/>
          <w:spacing w:val="9"/>
          <w:sz w:val="23"/>
          <w:szCs w:val="23"/>
        </w:rPr>
        <w:t>的技</w:t>
      </w:r>
      <w:r>
        <w:rPr>
          <w:rFonts w:hint="eastAsia" w:ascii="宋体" w:hAnsi="宋体" w:eastAsia="宋体" w:cs="宋体"/>
          <w:sz w:val="23"/>
          <w:szCs w:val="23"/>
        </w:rPr>
        <w:t xml:space="preserve">  </w:t>
      </w:r>
      <w:r>
        <w:rPr>
          <w:rFonts w:hint="eastAsia" w:ascii="宋体" w:hAnsi="宋体" w:eastAsia="宋体" w:cs="宋体"/>
          <w:spacing w:val="3"/>
          <w:sz w:val="23"/>
          <w:szCs w:val="23"/>
        </w:rPr>
        <w:t>术规范以及反映发包人关于合同要求或其他类似性质的文件</w:t>
      </w:r>
      <w:r>
        <w:rPr>
          <w:rFonts w:hint="eastAsia" w:ascii="宋体" w:hAnsi="宋体" w:eastAsia="宋体" w:cs="宋体"/>
          <w:spacing w:val="2"/>
          <w:sz w:val="23"/>
          <w:szCs w:val="23"/>
        </w:rPr>
        <w:t xml:space="preserve">的著作权的归属： </w:t>
      </w:r>
      <w:r>
        <w:rPr>
          <w:rFonts w:hint="eastAsia" w:ascii="宋体" w:hAnsi="宋体" w:eastAsia="宋体" w:cs="宋体"/>
          <w:spacing w:val="2"/>
          <w:sz w:val="23"/>
          <w:szCs w:val="23"/>
          <w:u w:val="single" w:color="auto"/>
        </w:rPr>
        <w:t xml:space="preserve"> 发包人</w:t>
      </w:r>
      <w:r>
        <w:rPr>
          <w:rFonts w:hint="eastAsia" w:ascii="宋体" w:hAnsi="宋体" w:eastAsia="宋体" w:cs="宋体"/>
          <w:spacing w:val="20"/>
          <w:sz w:val="23"/>
          <w:szCs w:val="23"/>
        </w:rPr>
        <w:t xml:space="preserve">  </w:t>
      </w:r>
      <w:r>
        <w:rPr>
          <w:rFonts w:hint="eastAsia" w:ascii="宋体" w:hAnsi="宋体" w:eastAsia="宋体" w:cs="宋体"/>
          <w:spacing w:val="2"/>
          <w:sz w:val="23"/>
          <w:szCs w:val="23"/>
        </w:rPr>
        <w:t>_。</w:t>
      </w:r>
    </w:p>
    <w:p w14:paraId="34FE8D29">
      <w:pPr>
        <w:pStyle w:val="2"/>
        <w:spacing w:line="218" w:lineRule="auto"/>
        <w:ind w:left="29"/>
        <w:rPr>
          <w:rFonts w:hint="eastAsia" w:ascii="宋体" w:hAnsi="宋体" w:eastAsia="宋体" w:cs="宋体"/>
          <w:sz w:val="23"/>
          <w:szCs w:val="23"/>
        </w:rPr>
      </w:pPr>
      <w:r>
        <w:rPr>
          <w:rFonts w:hint="eastAsia" w:ascii="宋体" w:hAnsi="宋体" w:eastAsia="宋体" w:cs="宋体"/>
          <w:spacing w:val="6"/>
          <w:sz w:val="23"/>
          <w:szCs w:val="23"/>
        </w:rPr>
        <w:t xml:space="preserve">关于发包人提供的上述文件的使用限制的要求： </w:t>
      </w:r>
      <w:r>
        <w:rPr>
          <w:rFonts w:hint="eastAsia" w:ascii="宋体" w:hAnsi="宋体" w:eastAsia="宋体" w:cs="宋体"/>
          <w:spacing w:val="6"/>
          <w:sz w:val="23"/>
          <w:szCs w:val="23"/>
          <w:u w:val="single" w:color="auto"/>
        </w:rPr>
        <w:t>未经发包人同意不得外传、外借</w:t>
      </w:r>
      <w:r>
        <w:rPr>
          <w:rFonts w:hint="eastAsia" w:ascii="宋体" w:hAnsi="宋体" w:eastAsia="宋体" w:cs="宋体"/>
          <w:spacing w:val="6"/>
          <w:sz w:val="23"/>
          <w:szCs w:val="23"/>
        </w:rPr>
        <w:t>。</w:t>
      </w:r>
    </w:p>
    <w:p w14:paraId="6C7574C7">
      <w:pPr>
        <w:pStyle w:val="2"/>
        <w:spacing w:before="179" w:line="219" w:lineRule="auto"/>
        <w:ind w:left="479"/>
        <w:rPr>
          <w:rFonts w:hint="eastAsia" w:ascii="宋体" w:hAnsi="宋体" w:eastAsia="宋体" w:cs="宋体"/>
          <w:sz w:val="23"/>
          <w:szCs w:val="23"/>
        </w:rPr>
      </w:pPr>
      <w:r>
        <w:rPr>
          <w:rFonts w:hint="eastAsia" w:ascii="宋体" w:hAnsi="宋体" w:eastAsia="宋体" w:cs="宋体"/>
          <w:spacing w:val="4"/>
          <w:sz w:val="23"/>
          <w:szCs w:val="23"/>
        </w:rPr>
        <w:t>1.11.2</w:t>
      </w:r>
      <w:r>
        <w:rPr>
          <w:rFonts w:hint="eastAsia" w:ascii="宋体" w:hAnsi="宋体" w:eastAsia="宋体" w:cs="宋体"/>
          <w:spacing w:val="61"/>
          <w:sz w:val="23"/>
          <w:szCs w:val="23"/>
        </w:rPr>
        <w:t xml:space="preserve"> </w:t>
      </w:r>
      <w:r>
        <w:rPr>
          <w:rFonts w:hint="eastAsia" w:ascii="宋体" w:hAnsi="宋体" w:eastAsia="宋体" w:cs="宋体"/>
          <w:spacing w:val="4"/>
          <w:sz w:val="23"/>
          <w:szCs w:val="23"/>
        </w:rPr>
        <w:t>关于承包人为实施工程所编制文件的著作权</w:t>
      </w:r>
      <w:r>
        <w:rPr>
          <w:rFonts w:hint="eastAsia" w:ascii="宋体" w:hAnsi="宋体" w:eastAsia="宋体" w:cs="宋体"/>
          <w:spacing w:val="3"/>
          <w:sz w:val="23"/>
          <w:szCs w:val="23"/>
        </w:rPr>
        <w:t xml:space="preserve">的归属： </w:t>
      </w:r>
      <w:r>
        <w:rPr>
          <w:rFonts w:hint="eastAsia" w:ascii="宋体" w:hAnsi="宋体" w:eastAsia="宋体" w:cs="宋体"/>
          <w:spacing w:val="3"/>
          <w:sz w:val="23"/>
          <w:szCs w:val="23"/>
          <w:u w:val="single" w:color="auto"/>
        </w:rPr>
        <w:t>发包人</w:t>
      </w:r>
      <w:r>
        <w:rPr>
          <w:rFonts w:hint="eastAsia" w:ascii="宋体" w:hAnsi="宋体" w:eastAsia="宋体" w:cs="宋体"/>
          <w:spacing w:val="3"/>
          <w:sz w:val="23"/>
          <w:szCs w:val="23"/>
        </w:rPr>
        <w:t>。</w:t>
      </w:r>
    </w:p>
    <w:p w14:paraId="01E2FB64">
      <w:pPr>
        <w:pStyle w:val="2"/>
        <w:spacing w:before="196" w:line="378" w:lineRule="auto"/>
        <w:ind w:left="29"/>
        <w:rPr>
          <w:rFonts w:hint="eastAsia" w:ascii="宋体" w:hAnsi="宋体" w:eastAsia="宋体" w:cs="宋体"/>
          <w:sz w:val="23"/>
          <w:szCs w:val="23"/>
        </w:rPr>
      </w:pPr>
      <w:r>
        <w:rPr>
          <w:rFonts w:hint="eastAsia" w:ascii="宋体" w:hAnsi="宋体" w:eastAsia="宋体" w:cs="宋体"/>
          <w:spacing w:val="4"/>
          <w:sz w:val="23"/>
          <w:szCs w:val="23"/>
        </w:rPr>
        <w:t xml:space="preserve">关于承包人提供的上述文件的使用限制的要求：   </w:t>
      </w:r>
      <w:r>
        <w:rPr>
          <w:rFonts w:hint="eastAsia" w:ascii="宋体" w:hAnsi="宋体" w:eastAsia="宋体" w:cs="宋体"/>
          <w:spacing w:val="-96"/>
          <w:sz w:val="23"/>
          <w:szCs w:val="23"/>
          <w:u w:val="single" w:color="auto"/>
        </w:rPr>
        <w:t xml:space="preserve"> </w:t>
      </w:r>
      <w:r>
        <w:rPr>
          <w:rFonts w:hint="eastAsia" w:ascii="宋体" w:hAnsi="宋体" w:eastAsia="宋体" w:cs="宋体"/>
          <w:spacing w:val="4"/>
          <w:sz w:val="23"/>
          <w:szCs w:val="23"/>
          <w:u w:val="single" w:color="auto"/>
        </w:rPr>
        <w:t>执行通用条款如果违反通用条款约定，</w:t>
      </w:r>
      <w:r>
        <w:rPr>
          <w:rFonts w:hint="eastAsia" w:ascii="宋体" w:hAnsi="宋体" w:eastAsia="宋体" w:cs="宋体"/>
          <w:sz w:val="23"/>
          <w:szCs w:val="23"/>
          <w:u w:val="single" w:color="auto"/>
        </w:rPr>
        <w:t xml:space="preserve">  </w:t>
      </w:r>
    </w:p>
    <w:p w14:paraId="28726586">
      <w:pPr>
        <w:pStyle w:val="2"/>
        <w:spacing w:line="219" w:lineRule="auto"/>
        <w:ind w:left="29"/>
        <w:rPr>
          <w:rFonts w:hint="eastAsia" w:ascii="宋体" w:hAnsi="宋体" w:eastAsia="宋体" w:cs="宋体"/>
          <w:sz w:val="23"/>
          <w:szCs w:val="23"/>
        </w:rPr>
      </w:pPr>
      <w:r>
        <w:rPr>
          <w:rFonts w:hint="eastAsia" w:ascii="宋体" w:hAnsi="宋体" w:eastAsia="宋体" w:cs="宋体"/>
          <w:spacing w:val="12"/>
          <w:sz w:val="23"/>
          <w:szCs w:val="23"/>
          <w:u w:val="single" w:color="auto"/>
        </w:rPr>
        <w:t>每发生一次承包人向发包人支付违约金2万元，并承担有可能造成泄密造成的违约责任</w:t>
      </w:r>
      <w:r>
        <w:rPr>
          <w:rFonts w:hint="eastAsia" w:ascii="宋体" w:hAnsi="宋体" w:eastAsia="宋体" w:cs="宋体"/>
          <w:spacing w:val="-11"/>
          <w:sz w:val="23"/>
          <w:szCs w:val="23"/>
        </w:rPr>
        <w:t xml:space="preserve"> </w:t>
      </w:r>
      <w:r>
        <w:rPr>
          <w:rFonts w:hint="eastAsia" w:ascii="宋体" w:hAnsi="宋体" w:eastAsia="宋体" w:cs="宋体"/>
          <w:spacing w:val="12"/>
          <w:sz w:val="23"/>
          <w:szCs w:val="23"/>
        </w:rPr>
        <w:t>。</w:t>
      </w:r>
    </w:p>
    <w:p w14:paraId="1E320E95">
      <w:pPr>
        <w:pStyle w:val="2"/>
        <w:spacing w:before="176" w:line="501" w:lineRule="exact"/>
        <w:ind w:left="479"/>
        <w:rPr>
          <w:rFonts w:hint="eastAsia" w:ascii="宋体" w:hAnsi="宋体" w:eastAsia="宋体" w:cs="宋体"/>
          <w:sz w:val="23"/>
          <w:szCs w:val="23"/>
        </w:rPr>
      </w:pPr>
      <w:r>
        <w:rPr>
          <w:rFonts w:hint="eastAsia" w:ascii="宋体" w:hAnsi="宋体" w:eastAsia="宋体" w:cs="宋体"/>
          <w:spacing w:val="6"/>
          <w:position w:val="20"/>
          <w:sz w:val="23"/>
          <w:szCs w:val="23"/>
        </w:rPr>
        <w:t>1.11.4承包人在施工过程中所采用的专利、专有技术、技术秘密的使用费的承担方</w:t>
      </w:r>
      <w:r>
        <w:rPr>
          <w:rFonts w:hint="eastAsia" w:ascii="宋体" w:hAnsi="宋体" w:eastAsia="宋体" w:cs="宋体"/>
          <w:spacing w:val="5"/>
          <w:position w:val="20"/>
          <w:sz w:val="23"/>
          <w:szCs w:val="23"/>
        </w:rPr>
        <w:t>式：</w:t>
      </w:r>
    </w:p>
    <w:p w14:paraId="5A6A7218">
      <w:pPr>
        <w:pStyle w:val="2"/>
        <w:spacing w:line="219" w:lineRule="auto"/>
        <w:ind w:left="29"/>
        <w:rPr>
          <w:rFonts w:hint="eastAsia" w:ascii="宋体" w:hAnsi="宋体" w:eastAsia="宋体" w:cs="宋体"/>
          <w:sz w:val="23"/>
          <w:szCs w:val="23"/>
        </w:rPr>
      </w:pPr>
      <w:r>
        <w:rPr>
          <w:rFonts w:hint="eastAsia" w:ascii="宋体" w:hAnsi="宋体" w:eastAsia="宋体" w:cs="宋体"/>
          <w:spacing w:val="37"/>
          <w:sz w:val="23"/>
          <w:szCs w:val="23"/>
          <w:u w:val="single" w:color="auto"/>
        </w:rPr>
        <w:t>承包人自行承担</w:t>
      </w:r>
      <w:r>
        <w:rPr>
          <w:rFonts w:hint="eastAsia" w:ascii="宋体" w:hAnsi="宋体" w:eastAsia="宋体" w:cs="宋体"/>
          <w:sz w:val="23"/>
          <w:szCs w:val="23"/>
          <w:u w:val="single" w:color="auto"/>
        </w:rPr>
        <w:t xml:space="preserve">  </w:t>
      </w:r>
    </w:p>
    <w:p w14:paraId="221E0895">
      <w:pPr>
        <w:pStyle w:val="2"/>
        <w:spacing w:before="188" w:line="219" w:lineRule="auto"/>
        <w:ind w:left="479"/>
        <w:rPr>
          <w:rFonts w:hint="eastAsia" w:ascii="宋体" w:hAnsi="宋体" w:eastAsia="宋体" w:cs="宋体"/>
          <w:sz w:val="23"/>
          <w:szCs w:val="23"/>
        </w:rPr>
      </w:pPr>
      <w:r>
        <w:rPr>
          <w:rFonts w:hint="eastAsia" w:ascii="宋体" w:hAnsi="宋体" w:eastAsia="宋体" w:cs="宋体"/>
          <w:spacing w:val="8"/>
          <w:sz w:val="23"/>
          <w:szCs w:val="23"/>
        </w:rPr>
        <w:t>1.13工程量清单错误的修正</w:t>
      </w:r>
    </w:p>
    <w:p w14:paraId="561781FC">
      <w:pPr>
        <w:pStyle w:val="2"/>
        <w:spacing w:before="218" w:line="213" w:lineRule="auto"/>
        <w:ind w:left="479"/>
        <w:rPr>
          <w:rFonts w:hint="eastAsia" w:ascii="宋体" w:hAnsi="宋体" w:eastAsia="宋体" w:cs="宋体"/>
          <w:sz w:val="23"/>
          <w:szCs w:val="23"/>
        </w:rPr>
      </w:pPr>
      <w:r>
        <w:rPr>
          <w:rFonts w:hint="eastAsia" w:ascii="宋体" w:hAnsi="宋体" w:eastAsia="宋体" w:cs="宋体"/>
          <w:spacing w:val="-5"/>
          <w:sz w:val="23"/>
          <w:szCs w:val="23"/>
        </w:rPr>
        <w:t>出现工程量清单错误时，是否调整合同价格：</w:t>
      </w:r>
      <w:r>
        <w:rPr>
          <w:rFonts w:hint="eastAsia" w:ascii="宋体" w:hAnsi="宋体" w:eastAsia="宋体" w:cs="宋体"/>
          <w:spacing w:val="66"/>
          <w:sz w:val="23"/>
          <w:szCs w:val="23"/>
          <w:u w:val="single" w:color="auto"/>
        </w:rPr>
        <w:t xml:space="preserve"> </w:t>
      </w:r>
      <w:r>
        <w:rPr>
          <w:rFonts w:hint="eastAsia" w:ascii="宋体" w:hAnsi="宋体" w:eastAsia="宋体" w:cs="宋体"/>
          <w:spacing w:val="-5"/>
          <w:sz w:val="23"/>
          <w:szCs w:val="23"/>
          <w:u w:val="single" w:color="auto"/>
        </w:rPr>
        <w:t>执</w:t>
      </w:r>
      <w:r>
        <w:rPr>
          <w:rFonts w:hint="eastAsia" w:ascii="宋体" w:hAnsi="宋体" w:eastAsia="宋体" w:cs="宋体"/>
          <w:spacing w:val="-45"/>
          <w:sz w:val="23"/>
          <w:szCs w:val="23"/>
          <w:u w:val="single" w:color="auto"/>
        </w:rPr>
        <w:t xml:space="preserve"> </w:t>
      </w:r>
      <w:r>
        <w:rPr>
          <w:rFonts w:hint="eastAsia" w:ascii="宋体" w:hAnsi="宋体" w:eastAsia="宋体" w:cs="宋体"/>
          <w:spacing w:val="-5"/>
          <w:sz w:val="23"/>
          <w:szCs w:val="23"/>
          <w:u w:val="single" w:color="auto"/>
        </w:rPr>
        <w:t>行</w:t>
      </w:r>
      <w:r>
        <w:rPr>
          <w:rFonts w:hint="eastAsia" w:ascii="宋体" w:hAnsi="宋体" w:eastAsia="宋体" w:cs="宋体"/>
          <w:spacing w:val="-49"/>
          <w:sz w:val="23"/>
          <w:szCs w:val="23"/>
          <w:u w:val="single" w:color="auto"/>
        </w:rPr>
        <w:t xml:space="preserve"> </w:t>
      </w:r>
      <w:r>
        <w:rPr>
          <w:rFonts w:hint="eastAsia" w:ascii="宋体" w:hAnsi="宋体" w:eastAsia="宋体" w:cs="宋体"/>
          <w:spacing w:val="-5"/>
          <w:sz w:val="23"/>
          <w:szCs w:val="23"/>
          <w:u w:val="single" w:color="auto"/>
        </w:rPr>
        <w:t>通</w:t>
      </w:r>
      <w:r>
        <w:rPr>
          <w:rFonts w:hint="eastAsia" w:ascii="宋体" w:hAnsi="宋体" w:eastAsia="宋体" w:cs="宋体"/>
          <w:spacing w:val="-48"/>
          <w:sz w:val="23"/>
          <w:szCs w:val="23"/>
          <w:u w:val="single" w:color="auto"/>
        </w:rPr>
        <w:t xml:space="preserve"> </w:t>
      </w:r>
      <w:r>
        <w:rPr>
          <w:rFonts w:hint="eastAsia" w:ascii="宋体" w:hAnsi="宋体" w:eastAsia="宋体" w:cs="宋体"/>
          <w:spacing w:val="-5"/>
          <w:sz w:val="23"/>
          <w:szCs w:val="23"/>
          <w:u w:val="single" w:color="auto"/>
        </w:rPr>
        <w:t>用</w:t>
      </w:r>
      <w:r>
        <w:rPr>
          <w:rFonts w:hint="eastAsia" w:ascii="宋体" w:hAnsi="宋体" w:eastAsia="宋体" w:cs="宋体"/>
          <w:spacing w:val="-48"/>
          <w:sz w:val="23"/>
          <w:szCs w:val="23"/>
          <w:u w:val="single" w:color="auto"/>
        </w:rPr>
        <w:t xml:space="preserve"> </w:t>
      </w:r>
      <w:r>
        <w:rPr>
          <w:rFonts w:hint="eastAsia" w:ascii="宋体" w:hAnsi="宋体" w:eastAsia="宋体" w:cs="宋体"/>
          <w:spacing w:val="-5"/>
          <w:sz w:val="23"/>
          <w:szCs w:val="23"/>
          <w:u w:val="single" w:color="auto"/>
        </w:rPr>
        <w:t>合</w:t>
      </w:r>
      <w:r>
        <w:rPr>
          <w:rFonts w:hint="eastAsia" w:ascii="宋体" w:hAnsi="宋体" w:eastAsia="宋体" w:cs="宋体"/>
          <w:spacing w:val="-27"/>
          <w:sz w:val="23"/>
          <w:szCs w:val="23"/>
          <w:u w:val="single" w:color="auto"/>
        </w:rPr>
        <w:t xml:space="preserve"> </w:t>
      </w:r>
      <w:r>
        <w:rPr>
          <w:rFonts w:hint="eastAsia" w:ascii="宋体" w:hAnsi="宋体" w:eastAsia="宋体" w:cs="宋体"/>
          <w:spacing w:val="-5"/>
          <w:sz w:val="23"/>
          <w:szCs w:val="23"/>
          <w:u w:val="single" w:color="auto"/>
        </w:rPr>
        <w:t>同</w:t>
      </w:r>
      <w:r>
        <w:rPr>
          <w:rFonts w:hint="eastAsia" w:ascii="宋体" w:hAnsi="宋体" w:eastAsia="宋体" w:cs="宋体"/>
          <w:spacing w:val="-47"/>
          <w:sz w:val="23"/>
          <w:szCs w:val="23"/>
          <w:u w:val="single" w:color="auto"/>
        </w:rPr>
        <w:t xml:space="preserve"> </w:t>
      </w:r>
      <w:r>
        <w:rPr>
          <w:rFonts w:hint="eastAsia" w:ascii="宋体" w:hAnsi="宋体" w:eastAsia="宋体" w:cs="宋体"/>
          <w:spacing w:val="-5"/>
          <w:sz w:val="23"/>
          <w:szCs w:val="23"/>
          <w:u w:val="single" w:color="auto"/>
        </w:rPr>
        <w:t>条</w:t>
      </w:r>
      <w:r>
        <w:rPr>
          <w:rFonts w:hint="eastAsia" w:ascii="宋体" w:hAnsi="宋体" w:eastAsia="宋体" w:cs="宋体"/>
          <w:spacing w:val="-48"/>
          <w:sz w:val="23"/>
          <w:szCs w:val="23"/>
          <w:u w:val="single" w:color="auto"/>
        </w:rPr>
        <w:t xml:space="preserve"> </w:t>
      </w:r>
      <w:r>
        <w:rPr>
          <w:rFonts w:hint="eastAsia" w:ascii="宋体" w:hAnsi="宋体" w:eastAsia="宋体" w:cs="宋体"/>
          <w:spacing w:val="-5"/>
          <w:sz w:val="23"/>
          <w:szCs w:val="23"/>
          <w:u w:val="single" w:color="auto"/>
        </w:rPr>
        <w:t>款</w:t>
      </w:r>
      <w:r>
        <w:rPr>
          <w:rFonts w:hint="eastAsia" w:ascii="宋体" w:hAnsi="宋体" w:eastAsia="宋体" w:cs="宋体"/>
          <w:spacing w:val="-5"/>
          <w:sz w:val="23"/>
          <w:szCs w:val="23"/>
        </w:rPr>
        <w:t xml:space="preserve">  _。</w:t>
      </w:r>
    </w:p>
    <w:p w14:paraId="67AEF18F">
      <w:pPr>
        <w:pStyle w:val="2"/>
        <w:spacing w:before="221" w:line="363" w:lineRule="auto"/>
        <w:ind w:left="479"/>
        <w:rPr>
          <w:rFonts w:hint="eastAsia" w:ascii="宋体" w:hAnsi="宋体" w:eastAsia="宋体" w:cs="宋体"/>
          <w:sz w:val="23"/>
          <w:szCs w:val="23"/>
        </w:rPr>
      </w:pPr>
      <w:r>
        <w:rPr>
          <w:rFonts w:hint="eastAsia" w:ascii="宋体" w:hAnsi="宋体" w:eastAsia="宋体" w:cs="宋体"/>
          <w:spacing w:val="9"/>
          <w:sz w:val="23"/>
          <w:szCs w:val="23"/>
        </w:rPr>
        <w:t>允许调整合同价格的工程量偏差范围：</w:t>
      </w:r>
      <w:r>
        <w:rPr>
          <w:rFonts w:hint="eastAsia" w:ascii="宋体" w:hAnsi="宋体" w:eastAsia="宋体" w:cs="宋体"/>
          <w:spacing w:val="3"/>
          <w:sz w:val="23"/>
          <w:szCs w:val="23"/>
        </w:rPr>
        <w:t xml:space="preserve"> </w:t>
      </w:r>
      <w:r>
        <w:rPr>
          <w:rFonts w:hint="eastAsia" w:ascii="宋体" w:hAnsi="宋体" w:eastAsia="宋体" w:cs="宋体"/>
          <w:spacing w:val="-104"/>
          <w:sz w:val="23"/>
          <w:szCs w:val="23"/>
          <w:u w:val="single" w:color="auto"/>
        </w:rPr>
        <w:t xml:space="preserve"> </w:t>
      </w:r>
      <w:r>
        <w:rPr>
          <w:rFonts w:hint="eastAsia" w:ascii="宋体" w:hAnsi="宋体" w:eastAsia="宋体" w:cs="宋体"/>
          <w:spacing w:val="9"/>
          <w:sz w:val="23"/>
          <w:szCs w:val="23"/>
          <w:u w:val="single" w:color="auto"/>
        </w:rPr>
        <w:t>按照《陕西省建设工程工程量清单计价规则</w:t>
      </w:r>
    </w:p>
    <w:p w14:paraId="1817362E">
      <w:pPr>
        <w:pStyle w:val="2"/>
        <w:spacing w:line="219" w:lineRule="auto"/>
        <w:ind w:left="159"/>
        <w:rPr>
          <w:rFonts w:hint="eastAsia" w:ascii="宋体" w:hAnsi="宋体" w:eastAsia="宋体" w:cs="宋体"/>
          <w:sz w:val="23"/>
          <w:szCs w:val="23"/>
        </w:rPr>
      </w:pPr>
      <w:r>
        <w:rPr>
          <w:rFonts w:hint="eastAsia" w:ascii="宋体" w:hAnsi="宋体" w:eastAsia="宋体" w:cs="宋体"/>
          <w:spacing w:val="14"/>
          <w:sz w:val="23"/>
          <w:szCs w:val="23"/>
          <w:u w:val="single" w:color="auto"/>
        </w:rPr>
        <w:t>(2009)》据实调整</w:t>
      </w:r>
      <w:r>
        <w:rPr>
          <w:rFonts w:hint="eastAsia" w:ascii="宋体" w:hAnsi="宋体" w:eastAsia="宋体" w:cs="宋体"/>
          <w:spacing w:val="14"/>
          <w:sz w:val="23"/>
          <w:szCs w:val="23"/>
        </w:rPr>
        <w:t xml:space="preserve"> 。</w:t>
      </w:r>
    </w:p>
    <w:p w14:paraId="0094725E">
      <w:pPr>
        <w:spacing w:line="321" w:lineRule="auto"/>
        <w:rPr>
          <w:rFonts w:hint="eastAsia" w:ascii="宋体" w:hAnsi="宋体" w:eastAsia="宋体" w:cs="宋体"/>
          <w:sz w:val="21"/>
        </w:rPr>
      </w:pPr>
    </w:p>
    <w:p w14:paraId="1E2C6BE6">
      <w:pPr>
        <w:pStyle w:val="2"/>
        <w:spacing w:before="75" w:line="220" w:lineRule="auto"/>
        <w:ind w:left="29"/>
        <w:rPr>
          <w:rFonts w:hint="eastAsia" w:ascii="宋体" w:hAnsi="宋体" w:eastAsia="宋体" w:cs="宋体"/>
          <w:sz w:val="23"/>
          <w:szCs w:val="23"/>
        </w:rPr>
      </w:pPr>
      <w:r>
        <w:rPr>
          <w:rFonts w:hint="eastAsia" w:ascii="宋体" w:hAnsi="宋体" w:eastAsia="宋体" w:cs="宋体"/>
          <w:spacing w:val="5"/>
          <w:sz w:val="23"/>
          <w:szCs w:val="23"/>
        </w:rPr>
        <w:t>2. 发包人</w:t>
      </w:r>
    </w:p>
    <w:p w14:paraId="264E6960">
      <w:pPr>
        <w:pStyle w:val="2"/>
        <w:spacing w:before="315" w:line="219" w:lineRule="auto"/>
        <w:ind w:left="479"/>
        <w:rPr>
          <w:rFonts w:hint="eastAsia" w:ascii="宋体" w:hAnsi="宋体" w:eastAsia="宋体" w:cs="宋体"/>
          <w:sz w:val="23"/>
          <w:szCs w:val="23"/>
        </w:rPr>
      </w:pPr>
      <w:r>
        <w:rPr>
          <w:rFonts w:hint="eastAsia" w:ascii="宋体" w:hAnsi="宋体" w:eastAsia="宋体" w:cs="宋体"/>
          <w:spacing w:val="4"/>
          <w:sz w:val="23"/>
          <w:szCs w:val="23"/>
        </w:rPr>
        <w:t>2.2</w:t>
      </w:r>
      <w:r>
        <w:rPr>
          <w:rFonts w:hint="eastAsia" w:ascii="宋体" w:hAnsi="宋体" w:eastAsia="宋体" w:cs="宋体"/>
          <w:spacing w:val="37"/>
          <w:sz w:val="23"/>
          <w:szCs w:val="23"/>
        </w:rPr>
        <w:t xml:space="preserve"> </w:t>
      </w:r>
      <w:r>
        <w:rPr>
          <w:rFonts w:hint="eastAsia" w:ascii="宋体" w:hAnsi="宋体" w:eastAsia="宋体" w:cs="宋体"/>
          <w:spacing w:val="4"/>
          <w:sz w:val="23"/>
          <w:szCs w:val="23"/>
        </w:rPr>
        <w:t>发包人代表</w:t>
      </w:r>
    </w:p>
    <w:p w14:paraId="1B0DF52E">
      <w:pPr>
        <w:rPr>
          <w:rFonts w:hint="eastAsia" w:ascii="宋体" w:hAnsi="宋体" w:eastAsia="宋体" w:cs="宋体"/>
          <w:sz w:val="21"/>
        </w:rPr>
      </w:pPr>
    </w:p>
    <w:p w14:paraId="291DCC7D">
      <w:pPr>
        <w:pStyle w:val="2"/>
        <w:spacing w:before="76" w:line="219" w:lineRule="auto"/>
        <w:ind w:left="479"/>
        <w:rPr>
          <w:rFonts w:hint="eastAsia" w:ascii="宋体" w:hAnsi="宋体" w:eastAsia="宋体" w:cs="宋体"/>
          <w:sz w:val="23"/>
          <w:szCs w:val="23"/>
        </w:rPr>
      </w:pPr>
      <w:r>
        <w:rPr>
          <w:rFonts w:hint="eastAsia" w:ascii="宋体" w:hAnsi="宋体" w:eastAsia="宋体" w:cs="宋体"/>
          <w:spacing w:val="-1"/>
          <w:sz w:val="23"/>
          <w:szCs w:val="23"/>
        </w:rPr>
        <w:t>发包人代表：</w:t>
      </w:r>
    </w:p>
    <w:p w14:paraId="13E15759">
      <w:pPr>
        <w:pStyle w:val="2"/>
        <w:spacing w:before="177" w:line="219" w:lineRule="auto"/>
        <w:ind w:left="479"/>
        <w:rPr>
          <w:rFonts w:hint="eastAsia" w:ascii="宋体" w:hAnsi="宋体" w:eastAsia="宋体" w:cs="宋体"/>
          <w:sz w:val="23"/>
          <w:szCs w:val="23"/>
        </w:rPr>
      </w:pPr>
      <w:r>
        <w:rPr>
          <w:rFonts w:hint="eastAsia" w:ascii="宋体" w:hAnsi="宋体" w:eastAsia="宋体" w:cs="宋体"/>
          <w:spacing w:val="-10"/>
          <w:sz w:val="23"/>
          <w:szCs w:val="23"/>
        </w:rPr>
        <w:t>姓</w:t>
      </w:r>
      <w:r>
        <w:rPr>
          <w:rFonts w:hint="eastAsia" w:ascii="宋体" w:hAnsi="宋体" w:eastAsia="宋体" w:cs="宋体"/>
          <w:spacing w:val="5"/>
          <w:sz w:val="23"/>
          <w:szCs w:val="23"/>
        </w:rPr>
        <w:t xml:space="preserve">    </w:t>
      </w:r>
      <w:r>
        <w:rPr>
          <w:rFonts w:hint="eastAsia" w:ascii="宋体" w:hAnsi="宋体" w:eastAsia="宋体" w:cs="宋体"/>
          <w:spacing w:val="-10"/>
          <w:sz w:val="23"/>
          <w:szCs w:val="23"/>
        </w:rPr>
        <w:t>名</w:t>
      </w:r>
      <w:r>
        <w:rPr>
          <w:rFonts w:hint="eastAsia" w:ascii="宋体" w:hAnsi="宋体" w:eastAsia="宋体" w:cs="宋体"/>
          <w:spacing w:val="-27"/>
          <w:sz w:val="23"/>
          <w:szCs w:val="23"/>
        </w:rPr>
        <w:t xml:space="preserve"> </w:t>
      </w:r>
      <w:r>
        <w:rPr>
          <w:rFonts w:hint="eastAsia" w:ascii="宋体" w:hAnsi="宋体" w:eastAsia="宋体" w:cs="宋体"/>
          <w:spacing w:val="-10"/>
          <w:sz w:val="23"/>
          <w:szCs w:val="23"/>
        </w:rPr>
        <w:t>：</w:t>
      </w:r>
      <w:r>
        <w:rPr>
          <w:rFonts w:hint="eastAsia" w:ascii="宋体" w:hAnsi="宋体" w:eastAsia="宋体" w:cs="宋体"/>
          <w:spacing w:val="5"/>
          <w:sz w:val="23"/>
          <w:szCs w:val="23"/>
          <w:u w:val="single" w:color="auto"/>
        </w:rPr>
        <w:t xml:space="preserve">             </w:t>
      </w:r>
      <w:r>
        <w:rPr>
          <w:rFonts w:hint="eastAsia" w:ascii="宋体" w:hAnsi="宋体" w:eastAsia="宋体" w:cs="宋体"/>
          <w:spacing w:val="-104"/>
          <w:sz w:val="23"/>
          <w:szCs w:val="23"/>
        </w:rPr>
        <w:t xml:space="preserve"> </w:t>
      </w:r>
      <w:r>
        <w:rPr>
          <w:rFonts w:hint="eastAsia" w:ascii="宋体" w:hAnsi="宋体" w:eastAsia="宋体" w:cs="宋体"/>
          <w:spacing w:val="-10"/>
          <w:sz w:val="23"/>
          <w:szCs w:val="23"/>
        </w:rPr>
        <w:t>;</w:t>
      </w:r>
    </w:p>
    <w:p w14:paraId="467B03B6">
      <w:pPr>
        <w:pStyle w:val="2"/>
        <w:spacing w:before="207" w:line="377" w:lineRule="auto"/>
        <w:ind w:left="479"/>
        <w:rPr>
          <w:rFonts w:hint="eastAsia" w:ascii="宋体" w:hAnsi="宋体" w:eastAsia="宋体" w:cs="宋体"/>
          <w:spacing w:val="-22"/>
          <w:sz w:val="23"/>
          <w:szCs w:val="23"/>
        </w:rPr>
        <w:sectPr>
          <w:headerReference r:id="rId16" w:type="default"/>
          <w:footerReference r:id="rId17" w:type="default"/>
          <w:pgSz w:w="11900" w:h="16830"/>
          <w:pgMar w:top="1380" w:right="1110" w:bottom="1180" w:left="1100" w:header="749" w:footer="907" w:gutter="0"/>
          <w:pgNumType w:fmt="decimal"/>
          <w:cols w:space="720" w:num="1"/>
        </w:sectPr>
      </w:pPr>
    </w:p>
    <w:p w14:paraId="7660D4E2">
      <w:pPr>
        <w:pStyle w:val="2"/>
        <w:spacing w:before="207" w:line="377" w:lineRule="auto"/>
        <w:ind w:left="479"/>
        <w:rPr>
          <w:rFonts w:hint="eastAsia" w:ascii="宋体" w:hAnsi="宋体" w:eastAsia="宋体" w:cs="宋体"/>
          <w:sz w:val="23"/>
          <w:szCs w:val="23"/>
        </w:rPr>
      </w:pPr>
      <w:r>
        <w:rPr>
          <w:rFonts w:hint="eastAsia" w:ascii="宋体" w:hAnsi="宋体" w:eastAsia="宋体" w:cs="宋体"/>
          <w:spacing w:val="-22"/>
          <w:sz w:val="23"/>
          <w:szCs w:val="23"/>
        </w:rPr>
        <w:t>身份证号：</w:t>
      </w:r>
      <w:r>
        <w:rPr>
          <w:rFonts w:hint="eastAsia" w:ascii="宋体" w:hAnsi="宋体" w:eastAsia="宋体" w:cs="宋体"/>
          <w:spacing w:val="44"/>
          <w:sz w:val="23"/>
          <w:szCs w:val="23"/>
        </w:rPr>
        <w:t xml:space="preserve"> </w:t>
      </w:r>
      <w:r>
        <w:rPr>
          <w:rFonts w:hint="eastAsia" w:ascii="宋体" w:hAnsi="宋体" w:eastAsia="宋体" w:cs="宋体"/>
          <w:sz w:val="23"/>
          <w:szCs w:val="23"/>
          <w:u w:val="single" w:color="auto"/>
        </w:rPr>
        <w:t xml:space="preserve">               </w:t>
      </w:r>
    </w:p>
    <w:p w14:paraId="3C4A1F60">
      <w:pPr>
        <w:pStyle w:val="2"/>
        <w:spacing w:before="1" w:line="214" w:lineRule="auto"/>
        <w:ind w:left="479"/>
        <w:rPr>
          <w:rFonts w:hint="eastAsia" w:ascii="宋体" w:hAnsi="宋体" w:eastAsia="宋体" w:cs="宋体"/>
          <w:sz w:val="23"/>
          <w:szCs w:val="23"/>
        </w:rPr>
      </w:pPr>
      <w:r>
        <w:rPr>
          <w:rFonts w:hint="eastAsia" w:ascii="宋体" w:hAnsi="宋体" w:eastAsia="宋体" w:cs="宋体"/>
          <w:spacing w:val="-10"/>
          <w:sz w:val="23"/>
          <w:szCs w:val="23"/>
        </w:rPr>
        <w:t>职</w:t>
      </w:r>
      <w:r>
        <w:rPr>
          <w:rFonts w:hint="eastAsia" w:ascii="宋体" w:hAnsi="宋体" w:eastAsia="宋体" w:cs="宋体"/>
          <w:spacing w:val="5"/>
          <w:sz w:val="23"/>
          <w:szCs w:val="23"/>
        </w:rPr>
        <w:t xml:space="preserve">    </w:t>
      </w:r>
      <w:r>
        <w:rPr>
          <w:rFonts w:hint="eastAsia" w:ascii="宋体" w:hAnsi="宋体" w:eastAsia="宋体" w:cs="宋体"/>
          <w:spacing w:val="-10"/>
          <w:sz w:val="23"/>
          <w:szCs w:val="23"/>
        </w:rPr>
        <w:t>务</w:t>
      </w:r>
      <w:r>
        <w:rPr>
          <w:rFonts w:hint="eastAsia" w:ascii="宋体" w:hAnsi="宋体" w:eastAsia="宋体" w:cs="宋体"/>
          <w:spacing w:val="-27"/>
          <w:sz w:val="23"/>
          <w:szCs w:val="23"/>
        </w:rPr>
        <w:t xml:space="preserve"> </w:t>
      </w:r>
      <w:r>
        <w:rPr>
          <w:rFonts w:hint="eastAsia" w:ascii="宋体" w:hAnsi="宋体" w:eastAsia="宋体" w:cs="宋体"/>
          <w:spacing w:val="-10"/>
          <w:sz w:val="23"/>
          <w:szCs w:val="23"/>
        </w:rPr>
        <w:t>：</w:t>
      </w:r>
      <w:r>
        <w:rPr>
          <w:rFonts w:hint="eastAsia" w:ascii="宋体" w:hAnsi="宋体" w:eastAsia="宋体" w:cs="宋体"/>
          <w:spacing w:val="5"/>
          <w:sz w:val="23"/>
          <w:szCs w:val="23"/>
          <w:u w:val="single" w:color="auto"/>
        </w:rPr>
        <w:t xml:space="preserve">             </w:t>
      </w:r>
      <w:r>
        <w:rPr>
          <w:rFonts w:hint="eastAsia" w:ascii="宋体" w:hAnsi="宋体" w:eastAsia="宋体" w:cs="宋体"/>
          <w:spacing w:val="-104"/>
          <w:sz w:val="23"/>
          <w:szCs w:val="23"/>
        </w:rPr>
        <w:t xml:space="preserve"> </w:t>
      </w:r>
      <w:r>
        <w:rPr>
          <w:rFonts w:hint="eastAsia" w:ascii="宋体" w:hAnsi="宋体" w:eastAsia="宋体" w:cs="宋体"/>
          <w:spacing w:val="-10"/>
          <w:position w:val="-2"/>
          <w:sz w:val="23"/>
          <w:szCs w:val="23"/>
        </w:rPr>
        <w:t>;</w:t>
      </w:r>
    </w:p>
    <w:p w14:paraId="6BB6C6F9">
      <w:pPr>
        <w:pStyle w:val="2"/>
        <w:spacing w:before="195" w:line="220" w:lineRule="auto"/>
        <w:ind w:left="479"/>
        <w:rPr>
          <w:rFonts w:hint="eastAsia" w:ascii="宋体" w:hAnsi="宋体" w:eastAsia="宋体" w:cs="宋体"/>
          <w:sz w:val="23"/>
          <w:szCs w:val="23"/>
        </w:rPr>
      </w:pPr>
      <w:r>
        <w:rPr>
          <w:rFonts w:hint="eastAsia" w:ascii="宋体" w:hAnsi="宋体" w:eastAsia="宋体" w:cs="宋体"/>
          <w:spacing w:val="-21"/>
          <w:sz w:val="23"/>
          <w:szCs w:val="23"/>
        </w:rPr>
        <w:t xml:space="preserve">联系电话：  </w:t>
      </w:r>
      <w:r>
        <w:rPr>
          <w:rFonts w:hint="eastAsia" w:ascii="宋体" w:hAnsi="宋体" w:eastAsia="宋体" w:cs="宋体"/>
          <w:spacing w:val="6"/>
          <w:sz w:val="23"/>
          <w:szCs w:val="23"/>
          <w:u w:val="single" w:color="auto"/>
        </w:rPr>
        <w:t xml:space="preserve">             </w:t>
      </w:r>
      <w:r>
        <w:rPr>
          <w:rFonts w:hint="eastAsia" w:ascii="宋体" w:hAnsi="宋体" w:eastAsia="宋体" w:cs="宋体"/>
          <w:spacing w:val="-111"/>
          <w:sz w:val="23"/>
          <w:szCs w:val="23"/>
        </w:rPr>
        <w:t xml:space="preserve"> </w:t>
      </w:r>
      <w:r>
        <w:rPr>
          <w:rFonts w:hint="eastAsia" w:ascii="宋体" w:hAnsi="宋体" w:eastAsia="宋体" w:cs="宋体"/>
          <w:spacing w:val="-21"/>
          <w:position w:val="-2"/>
          <w:sz w:val="23"/>
          <w:szCs w:val="23"/>
        </w:rPr>
        <w:t>;</w:t>
      </w:r>
    </w:p>
    <w:p w14:paraId="154DC352">
      <w:pPr>
        <w:pStyle w:val="2"/>
        <w:spacing w:before="154" w:line="219" w:lineRule="auto"/>
        <w:ind w:left="479"/>
        <w:rPr>
          <w:rFonts w:hint="eastAsia" w:ascii="宋体" w:hAnsi="宋体" w:eastAsia="宋体" w:cs="宋体"/>
          <w:sz w:val="23"/>
          <w:szCs w:val="23"/>
        </w:rPr>
      </w:pPr>
      <w:r>
        <w:rPr>
          <w:rFonts w:hint="eastAsia" w:ascii="宋体" w:hAnsi="宋体" w:eastAsia="宋体" w:cs="宋体"/>
          <w:spacing w:val="-29"/>
          <w:sz w:val="23"/>
          <w:szCs w:val="23"/>
        </w:rPr>
        <w:t>电子信箱：</w:t>
      </w:r>
      <w:r>
        <w:rPr>
          <w:rFonts w:hint="eastAsia" w:ascii="宋体" w:hAnsi="宋体" w:eastAsia="宋体" w:cs="宋体"/>
          <w:spacing w:val="6"/>
          <w:sz w:val="23"/>
          <w:szCs w:val="23"/>
        </w:rPr>
        <w:t xml:space="preserve">  </w:t>
      </w:r>
      <w:r>
        <w:rPr>
          <w:rFonts w:hint="eastAsia" w:ascii="宋体" w:hAnsi="宋体" w:eastAsia="宋体" w:cs="宋体"/>
          <w:spacing w:val="5"/>
          <w:sz w:val="23"/>
          <w:szCs w:val="23"/>
          <w:u w:val="single" w:color="auto"/>
        </w:rPr>
        <w:t xml:space="preserve">             </w:t>
      </w:r>
      <w:r>
        <w:rPr>
          <w:rFonts w:hint="eastAsia" w:ascii="宋体" w:hAnsi="宋体" w:eastAsia="宋体" w:cs="宋体"/>
          <w:spacing w:val="-104"/>
          <w:sz w:val="23"/>
          <w:szCs w:val="23"/>
        </w:rPr>
        <w:t xml:space="preserve"> </w:t>
      </w:r>
      <w:r>
        <w:rPr>
          <w:rFonts w:hint="eastAsia" w:ascii="宋体" w:hAnsi="宋体" w:eastAsia="宋体" w:cs="宋体"/>
          <w:spacing w:val="-29"/>
          <w:sz w:val="23"/>
          <w:szCs w:val="23"/>
        </w:rPr>
        <w:t>;</w:t>
      </w:r>
    </w:p>
    <w:p w14:paraId="08E07BE0">
      <w:pPr>
        <w:pStyle w:val="2"/>
        <w:spacing w:before="197" w:line="360" w:lineRule="auto"/>
        <w:ind w:left="479"/>
        <w:rPr>
          <w:rFonts w:hint="eastAsia" w:ascii="宋体" w:hAnsi="宋体" w:eastAsia="宋体" w:cs="宋体"/>
          <w:sz w:val="28"/>
          <w:szCs w:val="28"/>
        </w:rPr>
      </w:pPr>
      <w:r>
        <w:rPr>
          <w:rFonts w:hint="eastAsia" w:ascii="宋体" w:hAnsi="宋体" w:eastAsia="宋体" w:cs="宋体"/>
          <w:spacing w:val="-21"/>
          <w:sz w:val="23"/>
          <w:szCs w:val="23"/>
        </w:rPr>
        <w:t xml:space="preserve">通信地址：  </w:t>
      </w:r>
      <w:r>
        <w:rPr>
          <w:rFonts w:hint="eastAsia" w:ascii="宋体" w:hAnsi="宋体" w:eastAsia="宋体" w:cs="宋体"/>
          <w:spacing w:val="6"/>
          <w:sz w:val="23"/>
          <w:szCs w:val="23"/>
          <w:u w:val="single" w:color="auto"/>
        </w:rPr>
        <w:t xml:space="preserve">          </w:t>
      </w:r>
      <w:r>
        <w:rPr>
          <w:rFonts w:hint="eastAsia" w:ascii="宋体" w:hAnsi="宋体" w:eastAsia="宋体" w:cs="宋体"/>
          <w:spacing w:val="-98"/>
          <w:sz w:val="23"/>
          <w:szCs w:val="23"/>
        </w:rPr>
        <w:t xml:space="preserve"> </w:t>
      </w:r>
    </w:p>
    <w:p w14:paraId="78A3983F">
      <w:pPr>
        <w:pStyle w:val="2"/>
        <w:spacing w:before="142" w:line="360" w:lineRule="auto"/>
        <w:ind w:left="29" w:right="221" w:firstLine="449"/>
        <w:jc w:val="both"/>
        <w:rPr>
          <w:rFonts w:hint="eastAsia" w:ascii="宋体" w:hAnsi="宋体" w:eastAsia="宋体" w:cs="宋体"/>
          <w:sz w:val="23"/>
          <w:szCs w:val="23"/>
        </w:rPr>
      </w:pPr>
      <w:r>
        <w:rPr>
          <w:rFonts w:hint="eastAsia" w:ascii="宋体" w:hAnsi="宋体" w:eastAsia="宋体" w:cs="宋体"/>
          <w:spacing w:val="7"/>
          <w:sz w:val="23"/>
          <w:szCs w:val="23"/>
        </w:rPr>
        <w:t>发包人对发包人代表的授权范围如下：</w:t>
      </w:r>
      <w:r>
        <w:rPr>
          <w:rFonts w:hint="eastAsia" w:ascii="宋体" w:hAnsi="宋体" w:eastAsia="宋体" w:cs="宋体"/>
          <w:spacing w:val="35"/>
          <w:sz w:val="23"/>
          <w:szCs w:val="23"/>
        </w:rPr>
        <w:t xml:space="preserve"> </w:t>
      </w:r>
      <w:r>
        <w:rPr>
          <w:rFonts w:hint="eastAsia" w:ascii="宋体" w:hAnsi="宋体" w:eastAsia="宋体" w:cs="宋体"/>
          <w:spacing w:val="7"/>
          <w:sz w:val="23"/>
          <w:szCs w:val="23"/>
          <w:u w:val="single" w:color="auto"/>
        </w:rPr>
        <w:t>负责施工全过程内、外关系</w:t>
      </w:r>
      <w:r>
        <w:rPr>
          <w:rFonts w:hint="eastAsia" w:ascii="宋体" w:hAnsi="宋体" w:eastAsia="宋体" w:cs="宋体"/>
          <w:spacing w:val="6"/>
          <w:sz w:val="23"/>
          <w:szCs w:val="23"/>
          <w:u w:val="single" w:color="auto"/>
        </w:rPr>
        <w:t>协调、处理往来文</w:t>
      </w:r>
      <w:r>
        <w:rPr>
          <w:rFonts w:hint="eastAsia" w:ascii="宋体" w:hAnsi="宋体" w:eastAsia="宋体" w:cs="宋体"/>
          <w:sz w:val="23"/>
          <w:szCs w:val="23"/>
        </w:rPr>
        <w:t xml:space="preserve"> </w:t>
      </w:r>
      <w:r>
        <w:rPr>
          <w:rFonts w:hint="eastAsia" w:ascii="宋体" w:hAnsi="宋体" w:eastAsia="宋体" w:cs="宋体"/>
          <w:spacing w:val="11"/>
          <w:sz w:val="23"/>
          <w:szCs w:val="23"/>
          <w:u w:val="single" w:color="auto"/>
        </w:rPr>
        <w:t>件、对工程进度、质量、安全、文明施工、工程造价进行管理，具有本合同及与本工程有</w:t>
      </w:r>
      <w:r>
        <w:rPr>
          <w:rFonts w:hint="eastAsia" w:ascii="宋体" w:hAnsi="宋体" w:eastAsia="宋体" w:cs="宋体"/>
          <w:spacing w:val="11"/>
          <w:sz w:val="23"/>
          <w:szCs w:val="23"/>
        </w:rPr>
        <w:t xml:space="preserve"> </w:t>
      </w:r>
      <w:r>
        <w:rPr>
          <w:rFonts w:hint="eastAsia" w:ascii="宋体" w:hAnsi="宋体" w:eastAsia="宋体" w:cs="宋体"/>
          <w:spacing w:val="8"/>
          <w:sz w:val="23"/>
          <w:szCs w:val="23"/>
          <w:u w:val="single" w:color="auto"/>
        </w:rPr>
        <w:t>关的所有合同的履 行权；对工程规模、设计标准、规划设计、生产工艺设计和设计使用功</w:t>
      </w:r>
      <w:r>
        <w:rPr>
          <w:rFonts w:hint="eastAsia" w:ascii="宋体" w:hAnsi="宋体" w:eastAsia="宋体" w:cs="宋体"/>
          <w:spacing w:val="8"/>
          <w:sz w:val="23"/>
          <w:szCs w:val="23"/>
        </w:rPr>
        <w:t xml:space="preserve"> </w:t>
      </w:r>
      <w:r>
        <w:rPr>
          <w:rFonts w:hint="eastAsia" w:ascii="宋体" w:hAnsi="宋体" w:eastAsia="宋体" w:cs="宋体"/>
          <w:spacing w:val="8"/>
          <w:sz w:val="23"/>
          <w:szCs w:val="23"/>
          <w:u w:val="single" w:color="auto"/>
        </w:rPr>
        <w:t>能要求的认定权；对工程设计变更的审判权；工程变更及签证的确认权；主要建筑材料、</w:t>
      </w:r>
      <w:r>
        <w:rPr>
          <w:rFonts w:hint="eastAsia" w:ascii="宋体" w:hAnsi="宋体" w:eastAsia="宋体" w:cs="宋体"/>
          <w:spacing w:val="3"/>
          <w:sz w:val="23"/>
          <w:szCs w:val="23"/>
          <w:u w:val="single" w:color="auto"/>
        </w:rPr>
        <w:t xml:space="preserve">  </w:t>
      </w:r>
    </w:p>
    <w:p w14:paraId="54B8D3D5">
      <w:pPr>
        <w:pStyle w:val="2"/>
        <w:spacing w:before="1" w:line="360" w:lineRule="auto"/>
        <w:ind w:left="29"/>
        <w:rPr>
          <w:rFonts w:hint="eastAsia" w:ascii="宋体" w:hAnsi="宋体" w:eastAsia="宋体" w:cs="宋体"/>
          <w:sz w:val="23"/>
          <w:szCs w:val="23"/>
        </w:rPr>
      </w:pPr>
      <w:r>
        <w:rPr>
          <w:rFonts w:hint="eastAsia" w:ascii="宋体" w:hAnsi="宋体" w:eastAsia="宋体" w:cs="宋体"/>
          <w:spacing w:val="11"/>
          <w:sz w:val="23"/>
          <w:szCs w:val="23"/>
          <w:u w:val="single" w:color="auto"/>
        </w:rPr>
        <w:t>设备的认质认价权，工程价款的支付权；负责本工程所有外部关系的协调、组织工程竣工</w:t>
      </w:r>
      <w:r>
        <w:rPr>
          <w:rFonts w:hint="eastAsia" w:ascii="宋体" w:hAnsi="宋体" w:eastAsia="宋体" w:cs="宋体"/>
          <w:spacing w:val="6"/>
          <w:sz w:val="23"/>
          <w:szCs w:val="23"/>
          <w:u w:val="single" w:color="auto"/>
        </w:rPr>
        <w:t>验收；行使发包人应有的其他权利和义务；</w:t>
      </w:r>
      <w:r>
        <w:rPr>
          <w:rFonts w:hint="eastAsia" w:ascii="宋体" w:hAnsi="宋体" w:eastAsia="宋体" w:cs="宋体"/>
          <w:spacing w:val="5"/>
          <w:sz w:val="23"/>
          <w:szCs w:val="23"/>
          <w:u w:val="single" w:color="auto"/>
        </w:rPr>
        <w:t>并负责对监理单位进行监督管理。</w:t>
      </w:r>
      <w:r>
        <w:rPr>
          <w:rFonts w:hint="eastAsia" w:ascii="宋体" w:hAnsi="宋体" w:eastAsia="宋体" w:cs="宋体"/>
          <w:sz w:val="23"/>
          <w:szCs w:val="23"/>
          <w:u w:val="single" w:color="auto"/>
        </w:rPr>
        <w:t xml:space="preserve">  </w:t>
      </w:r>
    </w:p>
    <w:p w14:paraId="3D3DC37B">
      <w:pPr>
        <w:pStyle w:val="2"/>
        <w:spacing w:line="360" w:lineRule="auto"/>
        <w:ind w:left="509"/>
        <w:rPr>
          <w:rFonts w:hint="eastAsia" w:ascii="宋体" w:hAnsi="宋体" w:eastAsia="宋体" w:cs="宋体"/>
          <w:sz w:val="21"/>
        </w:rPr>
      </w:pPr>
      <w:r>
        <w:rPr>
          <w:rFonts w:hint="eastAsia" w:ascii="宋体" w:hAnsi="宋体" w:eastAsia="宋体" w:cs="宋体"/>
          <w:spacing w:val="-5"/>
          <w:sz w:val="25"/>
          <w:szCs w:val="25"/>
        </w:rPr>
        <w:t>2.4施工现场、施工条件和基础资料的提供</w:t>
      </w:r>
    </w:p>
    <w:p w14:paraId="62449D00">
      <w:pPr>
        <w:pStyle w:val="2"/>
        <w:spacing w:before="75" w:line="360" w:lineRule="auto"/>
        <w:ind w:left="509"/>
        <w:rPr>
          <w:rFonts w:hint="eastAsia" w:ascii="宋体" w:hAnsi="宋体" w:eastAsia="宋体" w:cs="宋体"/>
          <w:sz w:val="23"/>
          <w:szCs w:val="23"/>
        </w:rPr>
      </w:pPr>
      <w:r>
        <w:rPr>
          <w:rFonts w:hint="eastAsia" w:ascii="宋体" w:hAnsi="宋体" w:eastAsia="宋体" w:cs="宋体"/>
          <w:spacing w:val="2"/>
          <w:sz w:val="23"/>
          <w:szCs w:val="23"/>
        </w:rPr>
        <w:t>2.4.1 提供施工现场</w:t>
      </w:r>
    </w:p>
    <w:p w14:paraId="7D9B1A4E">
      <w:pPr>
        <w:pStyle w:val="2"/>
        <w:spacing w:before="178" w:line="360" w:lineRule="auto"/>
        <w:ind w:left="509"/>
        <w:rPr>
          <w:rFonts w:hint="eastAsia" w:ascii="宋体" w:hAnsi="宋体" w:eastAsia="宋体" w:cs="宋体"/>
          <w:sz w:val="23"/>
          <w:szCs w:val="23"/>
        </w:rPr>
      </w:pPr>
      <w:r>
        <w:rPr>
          <w:rFonts w:hint="eastAsia" w:ascii="宋体" w:hAnsi="宋体" w:eastAsia="宋体" w:cs="宋体"/>
          <w:spacing w:val="11"/>
          <w:sz w:val="23"/>
          <w:szCs w:val="23"/>
        </w:rPr>
        <w:t xml:space="preserve">关于发包人移交施工现场的期限要求： </w:t>
      </w:r>
      <w:r>
        <w:rPr>
          <w:rFonts w:hint="eastAsia" w:ascii="宋体" w:hAnsi="宋体" w:eastAsia="宋体" w:cs="宋体"/>
          <w:spacing w:val="11"/>
          <w:sz w:val="23"/>
          <w:szCs w:val="23"/>
          <w:u w:val="single" w:color="auto"/>
        </w:rPr>
        <w:t xml:space="preserve"> 部分施工场地于合同签约日期以前完成，满</w:t>
      </w:r>
      <w:r>
        <w:rPr>
          <w:rFonts w:hint="eastAsia" w:ascii="宋体" w:hAnsi="宋体" w:eastAsia="宋体" w:cs="宋体"/>
          <w:spacing w:val="45"/>
          <w:sz w:val="23"/>
          <w:szCs w:val="23"/>
          <w:u w:val="single" w:color="auto"/>
        </w:rPr>
        <w:t>足部分工程开工条件</w:t>
      </w:r>
      <w:r>
        <w:rPr>
          <w:rFonts w:hint="eastAsia" w:ascii="宋体" w:hAnsi="宋体" w:eastAsia="宋体" w:cs="宋体"/>
          <w:spacing w:val="2"/>
          <w:sz w:val="23"/>
          <w:szCs w:val="23"/>
          <w:u w:val="single" w:color="auto"/>
        </w:rPr>
        <w:t xml:space="preserve">  </w:t>
      </w:r>
    </w:p>
    <w:p w14:paraId="69C20B5F">
      <w:pPr>
        <w:pStyle w:val="2"/>
        <w:spacing w:before="186" w:line="360" w:lineRule="auto"/>
        <w:ind w:left="509"/>
        <w:rPr>
          <w:rFonts w:hint="eastAsia" w:ascii="宋体" w:hAnsi="宋体" w:eastAsia="宋体" w:cs="宋体"/>
          <w:sz w:val="23"/>
          <w:szCs w:val="23"/>
        </w:rPr>
      </w:pPr>
      <w:r>
        <w:rPr>
          <w:rFonts w:hint="eastAsia" w:ascii="宋体" w:hAnsi="宋体" w:eastAsia="宋体" w:cs="宋体"/>
          <w:spacing w:val="4"/>
          <w:sz w:val="23"/>
          <w:szCs w:val="23"/>
        </w:rPr>
        <w:t>2.4.2 提供施工条件</w:t>
      </w:r>
    </w:p>
    <w:p w14:paraId="062B3845">
      <w:pPr>
        <w:pStyle w:val="2"/>
        <w:spacing w:before="177" w:line="360" w:lineRule="auto"/>
        <w:ind w:left="9" w:right="223" w:firstLine="499"/>
        <w:rPr>
          <w:rFonts w:hint="eastAsia" w:ascii="宋体" w:hAnsi="宋体" w:eastAsia="宋体" w:cs="宋体"/>
          <w:sz w:val="23"/>
          <w:szCs w:val="23"/>
        </w:rPr>
      </w:pPr>
      <w:r>
        <w:rPr>
          <w:rFonts w:hint="eastAsia" w:ascii="宋体" w:hAnsi="宋体" w:eastAsia="宋体" w:cs="宋体"/>
          <w:spacing w:val="13"/>
          <w:sz w:val="23"/>
          <w:szCs w:val="23"/>
        </w:rPr>
        <w:t>关于发包人应负责提供施工所需要的条件，包括：</w:t>
      </w:r>
      <w:r>
        <w:rPr>
          <w:rFonts w:hint="eastAsia" w:ascii="宋体" w:hAnsi="宋体" w:eastAsia="宋体" w:cs="宋体"/>
          <w:spacing w:val="55"/>
          <w:sz w:val="23"/>
          <w:szCs w:val="23"/>
        </w:rPr>
        <w:t xml:space="preserve"> </w:t>
      </w:r>
      <w:r>
        <w:rPr>
          <w:rFonts w:hint="eastAsia" w:ascii="宋体" w:hAnsi="宋体" w:eastAsia="宋体" w:cs="宋体"/>
          <w:spacing w:val="13"/>
          <w:sz w:val="23"/>
          <w:szCs w:val="23"/>
          <w:u w:val="single" w:color="auto"/>
        </w:rPr>
        <w:t>施工用水、</w:t>
      </w:r>
      <w:r>
        <w:rPr>
          <w:rFonts w:hint="eastAsia" w:ascii="宋体" w:hAnsi="宋体" w:eastAsia="宋体" w:cs="宋体"/>
          <w:spacing w:val="12"/>
          <w:sz w:val="23"/>
          <w:szCs w:val="23"/>
          <w:u w:val="single" w:color="auto"/>
        </w:rPr>
        <w:t>施工用电由发包方将</w:t>
      </w:r>
      <w:r>
        <w:rPr>
          <w:rFonts w:hint="eastAsia" w:ascii="宋体" w:hAnsi="宋体" w:eastAsia="宋体" w:cs="宋体"/>
          <w:sz w:val="23"/>
          <w:szCs w:val="23"/>
        </w:rPr>
        <w:t xml:space="preserve"> </w:t>
      </w:r>
      <w:r>
        <w:rPr>
          <w:rFonts w:hint="eastAsia" w:ascii="宋体" w:hAnsi="宋体" w:eastAsia="宋体" w:cs="宋体"/>
          <w:spacing w:val="5"/>
          <w:sz w:val="23"/>
          <w:szCs w:val="23"/>
          <w:u w:val="single" w:color="auto"/>
        </w:rPr>
        <w:t>指定接点，并满足施工要求，接点至施工现场段管道/管线、计量设备由承包人自行解决，</w:t>
      </w:r>
      <w:r>
        <w:rPr>
          <w:rFonts w:hint="eastAsia" w:ascii="宋体" w:hAnsi="宋体" w:eastAsia="宋体" w:cs="宋体"/>
          <w:spacing w:val="7"/>
          <w:sz w:val="23"/>
          <w:szCs w:val="23"/>
          <w:u w:val="single" w:color="auto"/>
        </w:rPr>
        <w:t xml:space="preserve">  </w:t>
      </w:r>
    </w:p>
    <w:p w14:paraId="0FE37815">
      <w:pPr>
        <w:pStyle w:val="2"/>
        <w:spacing w:before="1" w:line="360" w:lineRule="auto"/>
        <w:ind w:left="9"/>
        <w:rPr>
          <w:rFonts w:hint="eastAsia" w:ascii="宋体" w:hAnsi="宋体" w:eastAsia="宋体" w:cs="宋体"/>
          <w:sz w:val="23"/>
          <w:szCs w:val="23"/>
        </w:rPr>
      </w:pPr>
      <w:r>
        <w:rPr>
          <w:rFonts w:hint="eastAsia" w:ascii="宋体" w:hAnsi="宋体" w:eastAsia="宋体" w:cs="宋体"/>
          <w:spacing w:val="26"/>
          <w:sz w:val="23"/>
          <w:szCs w:val="23"/>
          <w:u w:val="single" w:color="auto"/>
        </w:rPr>
        <w:t>承包人每月底向发包人缴纳水电费(价格执</w:t>
      </w:r>
      <w:r>
        <w:rPr>
          <w:rFonts w:hint="eastAsia" w:ascii="宋体" w:hAnsi="宋体" w:eastAsia="宋体" w:cs="宋体"/>
          <w:spacing w:val="25"/>
          <w:sz w:val="23"/>
          <w:szCs w:val="23"/>
          <w:u w:val="single" w:color="auto"/>
        </w:rPr>
        <w:t>行施工当地价格)</w:t>
      </w:r>
      <w:r>
        <w:rPr>
          <w:rFonts w:hint="eastAsia" w:ascii="宋体" w:hAnsi="宋体" w:eastAsia="宋体" w:cs="宋体"/>
          <w:sz w:val="23"/>
          <w:szCs w:val="23"/>
          <w:u w:val="single" w:color="auto"/>
        </w:rPr>
        <w:t xml:space="preserve">   </w:t>
      </w:r>
    </w:p>
    <w:p w14:paraId="04B368E2">
      <w:pPr>
        <w:pStyle w:val="2"/>
        <w:spacing w:before="221" w:line="360" w:lineRule="auto"/>
        <w:ind w:left="509"/>
        <w:rPr>
          <w:rFonts w:hint="eastAsia" w:ascii="宋体" w:hAnsi="宋体" w:eastAsia="宋体" w:cs="宋体"/>
          <w:sz w:val="21"/>
        </w:rPr>
      </w:pPr>
      <w:r>
        <w:rPr>
          <w:rFonts w:hint="eastAsia" w:ascii="宋体" w:hAnsi="宋体" w:eastAsia="宋体" w:cs="宋体"/>
          <w:spacing w:val="5"/>
          <w:sz w:val="23"/>
          <w:szCs w:val="23"/>
        </w:rPr>
        <w:t>2.5 资金来源证明及支付担保</w:t>
      </w:r>
    </w:p>
    <w:p w14:paraId="68D99AC6">
      <w:pPr>
        <w:pStyle w:val="2"/>
        <w:spacing w:before="75" w:line="360" w:lineRule="auto"/>
        <w:ind w:left="509" w:right="1249"/>
        <w:rPr>
          <w:rFonts w:hint="eastAsia" w:ascii="宋体" w:hAnsi="宋体" w:eastAsia="宋体" w:cs="宋体"/>
          <w:spacing w:val="18"/>
          <w:sz w:val="23"/>
          <w:szCs w:val="23"/>
        </w:rPr>
      </w:pPr>
      <w:r>
        <w:rPr>
          <w:rFonts w:hint="eastAsia" w:ascii="宋体" w:hAnsi="宋体" w:eastAsia="宋体" w:cs="宋体"/>
          <w:spacing w:val="-5"/>
          <w:sz w:val="23"/>
          <w:szCs w:val="23"/>
        </w:rPr>
        <w:t>发包人提供资金来源证明的期限要求：</w:t>
      </w:r>
      <w:r>
        <w:rPr>
          <w:rFonts w:hint="eastAsia" w:ascii="宋体" w:hAnsi="宋体" w:eastAsia="宋体" w:cs="宋体"/>
          <w:spacing w:val="100"/>
          <w:sz w:val="23"/>
          <w:szCs w:val="23"/>
        </w:rPr>
        <w:t xml:space="preserve"> </w:t>
      </w:r>
      <w:r>
        <w:rPr>
          <w:rFonts w:hint="eastAsia" w:ascii="宋体" w:hAnsi="宋体" w:eastAsia="宋体" w:cs="宋体"/>
          <w:spacing w:val="4"/>
          <w:sz w:val="23"/>
          <w:szCs w:val="23"/>
          <w:u w:val="single" w:color="auto"/>
        </w:rPr>
        <w:t xml:space="preserve">            </w:t>
      </w:r>
      <w:r>
        <w:rPr>
          <w:rFonts w:hint="eastAsia" w:ascii="宋体" w:hAnsi="宋体" w:eastAsia="宋体" w:cs="宋体"/>
          <w:spacing w:val="-5"/>
          <w:sz w:val="23"/>
          <w:szCs w:val="23"/>
          <w:u w:val="single" w:color="auto"/>
        </w:rPr>
        <w:t>!</w:t>
      </w:r>
      <w:r>
        <w:rPr>
          <w:rFonts w:hint="eastAsia" w:ascii="宋体" w:hAnsi="宋体" w:eastAsia="宋体" w:cs="宋体"/>
          <w:spacing w:val="2"/>
          <w:sz w:val="23"/>
          <w:szCs w:val="23"/>
          <w:u w:val="single" w:color="auto"/>
        </w:rPr>
        <w:t xml:space="preserve">                   </w:t>
      </w:r>
      <w:r>
        <w:rPr>
          <w:rFonts w:hint="eastAsia" w:ascii="宋体" w:hAnsi="宋体" w:eastAsia="宋体" w:cs="宋体"/>
          <w:spacing w:val="4"/>
          <w:sz w:val="23"/>
          <w:szCs w:val="23"/>
        </w:rPr>
        <w:t xml:space="preserve">  </w:t>
      </w:r>
      <w:r>
        <w:rPr>
          <w:rFonts w:hint="eastAsia" w:ascii="宋体" w:hAnsi="宋体" w:eastAsia="宋体" w:cs="宋体"/>
          <w:spacing w:val="-13"/>
          <w:sz w:val="23"/>
          <w:szCs w:val="23"/>
        </w:rPr>
        <w:t xml:space="preserve">发包人是否提供支付担保：  </w:t>
      </w:r>
      <w:r>
        <w:rPr>
          <w:rFonts w:hint="eastAsia" w:ascii="宋体" w:hAnsi="宋体" w:eastAsia="宋体" w:cs="宋体"/>
          <w:spacing w:val="-13"/>
          <w:sz w:val="23"/>
          <w:szCs w:val="23"/>
          <w:u w:val="single" w:color="auto"/>
        </w:rPr>
        <w:t xml:space="preserve">                         /                    </w:t>
      </w:r>
      <w:r>
        <w:rPr>
          <w:rFonts w:hint="eastAsia" w:ascii="宋体" w:hAnsi="宋体" w:eastAsia="宋体" w:cs="宋体"/>
          <w:spacing w:val="-13"/>
          <w:sz w:val="23"/>
          <w:szCs w:val="23"/>
        </w:rPr>
        <w:t xml:space="preserve"> </w:t>
      </w:r>
      <w:r>
        <w:rPr>
          <w:rFonts w:hint="eastAsia" w:ascii="宋体" w:hAnsi="宋体" w:eastAsia="宋体" w:cs="宋体"/>
          <w:spacing w:val="-13"/>
          <w:sz w:val="23"/>
          <w:szCs w:val="23"/>
          <w:lang w:eastAsia="zh-CN"/>
        </w:rPr>
        <w:t>，</w:t>
      </w:r>
      <w:r>
        <w:rPr>
          <w:rFonts w:hint="eastAsia" w:ascii="宋体" w:hAnsi="宋体" w:eastAsia="宋体" w:cs="宋体"/>
          <w:spacing w:val="18"/>
          <w:sz w:val="23"/>
          <w:szCs w:val="23"/>
        </w:rPr>
        <w:t xml:space="preserve"> </w:t>
      </w:r>
    </w:p>
    <w:p w14:paraId="2E2BFF2C">
      <w:pPr>
        <w:pStyle w:val="2"/>
        <w:spacing w:before="75" w:line="360" w:lineRule="auto"/>
        <w:ind w:left="509" w:right="1249"/>
        <w:rPr>
          <w:rFonts w:hint="eastAsia" w:ascii="宋体" w:hAnsi="宋体" w:eastAsia="宋体" w:cs="宋体"/>
          <w:sz w:val="23"/>
          <w:szCs w:val="23"/>
        </w:rPr>
      </w:pPr>
      <w:r>
        <w:rPr>
          <w:rFonts w:hint="eastAsia" w:ascii="宋体" w:hAnsi="宋体" w:eastAsia="宋体" w:cs="宋体"/>
          <w:spacing w:val="-5"/>
          <w:sz w:val="23"/>
          <w:szCs w:val="23"/>
        </w:rPr>
        <w:t>发包人提供支付担保的形式：</w:t>
      </w:r>
      <w:r>
        <w:rPr>
          <w:rFonts w:hint="eastAsia" w:ascii="宋体" w:hAnsi="宋体" w:eastAsia="宋体" w:cs="宋体"/>
          <w:spacing w:val="121"/>
          <w:sz w:val="23"/>
          <w:szCs w:val="23"/>
        </w:rPr>
        <w:t xml:space="preserve"> </w:t>
      </w:r>
      <w:r>
        <w:rPr>
          <w:rFonts w:hint="eastAsia" w:ascii="宋体" w:hAnsi="宋体" w:eastAsia="宋体" w:cs="宋体"/>
          <w:spacing w:val="-5"/>
          <w:sz w:val="23"/>
          <w:szCs w:val="23"/>
          <w:u w:val="single" w:color="auto"/>
        </w:rPr>
        <w:t xml:space="preserve">                     /</w:t>
      </w:r>
      <w:r>
        <w:rPr>
          <w:rFonts w:hint="eastAsia" w:ascii="宋体" w:hAnsi="宋体" w:eastAsia="宋体" w:cs="宋体"/>
          <w:sz w:val="23"/>
          <w:szCs w:val="23"/>
          <w:u w:val="single" w:color="auto"/>
        </w:rPr>
        <w:t xml:space="preserve">                     </w:t>
      </w:r>
    </w:p>
    <w:p w14:paraId="69AB1424">
      <w:pPr>
        <w:pStyle w:val="2"/>
        <w:spacing w:before="280" w:line="360" w:lineRule="auto"/>
        <w:ind w:left="9"/>
        <w:rPr>
          <w:rFonts w:hint="eastAsia" w:ascii="宋体" w:hAnsi="宋体" w:eastAsia="宋体" w:cs="宋体"/>
          <w:sz w:val="25"/>
          <w:szCs w:val="25"/>
        </w:rPr>
      </w:pPr>
      <w:r>
        <w:rPr>
          <w:rFonts w:hint="eastAsia" w:ascii="宋体" w:hAnsi="宋体" w:eastAsia="宋体" w:cs="宋体"/>
          <w:spacing w:val="-5"/>
          <w:sz w:val="25"/>
          <w:szCs w:val="25"/>
        </w:rPr>
        <w:t>3.</w:t>
      </w:r>
      <w:r>
        <w:rPr>
          <w:rFonts w:hint="eastAsia" w:ascii="宋体" w:hAnsi="宋体" w:eastAsia="宋体" w:cs="宋体"/>
          <w:spacing w:val="-38"/>
          <w:sz w:val="25"/>
          <w:szCs w:val="25"/>
        </w:rPr>
        <w:t xml:space="preserve"> </w:t>
      </w:r>
      <w:r>
        <w:rPr>
          <w:rFonts w:hint="eastAsia" w:ascii="宋体" w:hAnsi="宋体" w:eastAsia="宋体" w:cs="宋体"/>
          <w:spacing w:val="-5"/>
          <w:sz w:val="25"/>
          <w:szCs w:val="25"/>
        </w:rPr>
        <w:t>承包人</w:t>
      </w:r>
    </w:p>
    <w:p w14:paraId="522E9354">
      <w:pPr>
        <w:pStyle w:val="2"/>
        <w:spacing w:before="75" w:line="360" w:lineRule="auto"/>
        <w:ind w:left="509"/>
        <w:rPr>
          <w:rFonts w:hint="eastAsia" w:ascii="宋体" w:hAnsi="宋体" w:eastAsia="宋体" w:cs="宋体"/>
          <w:sz w:val="23"/>
          <w:szCs w:val="23"/>
        </w:rPr>
      </w:pPr>
      <w:r>
        <w:rPr>
          <w:rFonts w:hint="eastAsia" w:ascii="宋体" w:hAnsi="宋体" w:eastAsia="宋体" w:cs="宋体"/>
          <w:spacing w:val="9"/>
          <w:sz w:val="23"/>
          <w:szCs w:val="23"/>
        </w:rPr>
        <w:t>3.1 承包人的一般义务</w:t>
      </w:r>
    </w:p>
    <w:p w14:paraId="1DA08796">
      <w:pPr>
        <w:pStyle w:val="2"/>
        <w:spacing w:before="285" w:line="580" w:lineRule="exact"/>
        <w:ind w:left="509"/>
        <w:rPr>
          <w:rFonts w:hint="eastAsia" w:ascii="宋体" w:hAnsi="宋体" w:eastAsia="宋体" w:cs="宋体"/>
          <w:sz w:val="25"/>
          <w:szCs w:val="25"/>
        </w:rPr>
      </w:pPr>
      <w:r>
        <w:rPr>
          <w:rFonts w:hint="eastAsia" w:ascii="宋体" w:hAnsi="宋体" w:eastAsia="宋体" w:cs="宋体"/>
          <w:spacing w:val="4"/>
          <w:position w:val="25"/>
          <w:sz w:val="25"/>
          <w:szCs w:val="25"/>
        </w:rPr>
        <w:t>① 施工组织设计审批表(原件);</w:t>
      </w:r>
    </w:p>
    <w:p w14:paraId="710090A0">
      <w:pPr>
        <w:pStyle w:val="2"/>
        <w:spacing w:line="217" w:lineRule="auto"/>
        <w:ind w:left="509"/>
        <w:rPr>
          <w:rFonts w:hint="eastAsia" w:ascii="宋体" w:hAnsi="宋体" w:eastAsia="宋体" w:cs="宋体"/>
          <w:sz w:val="25"/>
          <w:szCs w:val="25"/>
        </w:rPr>
      </w:pPr>
      <w:r>
        <w:rPr>
          <w:rFonts w:hint="eastAsia" w:ascii="宋体" w:hAnsi="宋体" w:eastAsia="宋体" w:cs="宋体"/>
          <w:spacing w:val="-14"/>
          <w:sz w:val="25"/>
          <w:szCs w:val="25"/>
        </w:rPr>
        <w:t>② 施工企业安全生产许可证；</w:t>
      </w:r>
    </w:p>
    <w:p w14:paraId="13D36E1D">
      <w:pPr>
        <w:pStyle w:val="2"/>
        <w:spacing w:before="296" w:line="600" w:lineRule="exact"/>
        <w:ind w:left="509"/>
        <w:rPr>
          <w:rFonts w:hint="eastAsia" w:ascii="宋体" w:hAnsi="宋体" w:eastAsia="宋体" w:cs="宋体"/>
          <w:sz w:val="25"/>
          <w:szCs w:val="25"/>
        </w:rPr>
      </w:pPr>
      <w:r>
        <w:rPr>
          <w:rFonts w:hint="eastAsia" w:ascii="宋体" w:hAnsi="宋体" w:eastAsia="宋体" w:cs="宋体"/>
          <w:spacing w:val="-13"/>
          <w:position w:val="27"/>
          <w:sz w:val="25"/>
          <w:szCs w:val="25"/>
        </w:rPr>
        <w:t>③ 建筑工程施工人员团体短期意外伤害保险投保单；</w:t>
      </w:r>
    </w:p>
    <w:p w14:paraId="3D349BF8">
      <w:pPr>
        <w:pStyle w:val="2"/>
        <w:spacing w:line="217" w:lineRule="auto"/>
        <w:ind w:left="509"/>
        <w:rPr>
          <w:rFonts w:hint="eastAsia" w:ascii="宋体" w:hAnsi="宋体" w:eastAsia="宋体" w:cs="宋体"/>
          <w:sz w:val="23"/>
          <w:szCs w:val="23"/>
        </w:rPr>
      </w:pPr>
      <w:r>
        <w:rPr>
          <w:rFonts w:hint="eastAsia" w:ascii="宋体" w:hAnsi="宋体" w:eastAsia="宋体" w:cs="宋体"/>
          <w:spacing w:val="3"/>
          <w:sz w:val="23"/>
          <w:szCs w:val="23"/>
        </w:rPr>
        <w:t>④ 针对本工程特点所采取的安全措施；</w:t>
      </w:r>
    </w:p>
    <w:p w14:paraId="376FB48F">
      <w:pPr>
        <w:pStyle w:val="2"/>
        <w:spacing w:before="310" w:line="217" w:lineRule="auto"/>
        <w:ind w:left="509"/>
        <w:rPr>
          <w:rFonts w:hint="eastAsia" w:ascii="宋体" w:hAnsi="宋体" w:eastAsia="宋体" w:cs="宋体"/>
          <w:sz w:val="25"/>
          <w:szCs w:val="25"/>
        </w:rPr>
      </w:pPr>
      <w:r>
        <w:rPr>
          <w:rFonts w:hint="eastAsia" w:ascii="宋体" w:hAnsi="宋体" w:eastAsia="宋体" w:cs="宋体"/>
          <w:spacing w:val="-14"/>
          <w:sz w:val="25"/>
          <w:szCs w:val="25"/>
        </w:rPr>
        <w:t>⑤ 安全培训证明；</w:t>
      </w:r>
    </w:p>
    <w:p w14:paraId="107F6FE7">
      <w:pPr>
        <w:pStyle w:val="2"/>
        <w:spacing w:before="296" w:line="348" w:lineRule="auto"/>
        <w:ind w:left="9" w:right="248" w:firstLine="499"/>
        <w:jc w:val="both"/>
        <w:rPr>
          <w:rFonts w:hint="eastAsia" w:ascii="宋体" w:hAnsi="宋体" w:eastAsia="宋体" w:cs="宋体"/>
          <w:sz w:val="25"/>
          <w:szCs w:val="25"/>
        </w:rPr>
      </w:pPr>
      <w:r>
        <w:rPr>
          <w:rFonts w:hint="eastAsia" w:ascii="宋体" w:hAnsi="宋体" w:eastAsia="宋体" w:cs="宋体"/>
          <w:spacing w:val="-1"/>
          <w:sz w:val="25"/>
          <w:szCs w:val="25"/>
        </w:rPr>
        <w:t>⑥</w:t>
      </w:r>
      <w:r>
        <w:rPr>
          <w:rFonts w:hint="eastAsia" w:ascii="宋体" w:hAnsi="宋体" w:eastAsia="宋体" w:cs="宋体"/>
          <w:spacing w:val="-23"/>
          <w:sz w:val="25"/>
          <w:szCs w:val="25"/>
        </w:rPr>
        <w:t xml:space="preserve"> </w:t>
      </w:r>
      <w:r>
        <w:rPr>
          <w:rFonts w:hint="eastAsia" w:ascii="宋体" w:hAnsi="宋体" w:eastAsia="宋体" w:cs="宋体"/>
          <w:spacing w:val="-1"/>
          <w:sz w:val="25"/>
          <w:szCs w:val="25"/>
        </w:rPr>
        <w:t>企业安全生产登记表和相关缴费，以及附件1:安全生产合同(发包方、监理、承</w:t>
      </w:r>
      <w:r>
        <w:rPr>
          <w:rFonts w:hint="eastAsia" w:ascii="宋体" w:hAnsi="宋体" w:eastAsia="宋体" w:cs="宋体"/>
          <w:sz w:val="25"/>
          <w:szCs w:val="25"/>
        </w:rPr>
        <w:t xml:space="preserve"> </w:t>
      </w:r>
      <w:r>
        <w:rPr>
          <w:rFonts w:hint="eastAsia" w:ascii="宋体" w:hAnsi="宋体" w:eastAsia="宋体" w:cs="宋体"/>
          <w:spacing w:val="4"/>
          <w:sz w:val="25"/>
          <w:szCs w:val="25"/>
        </w:rPr>
        <w:t>包方三方签订)、附件2:工程质量终身责任承诺书(发包方</w:t>
      </w:r>
      <w:r>
        <w:rPr>
          <w:rFonts w:hint="eastAsia" w:ascii="宋体" w:hAnsi="宋体" w:eastAsia="宋体" w:cs="宋体"/>
          <w:spacing w:val="3"/>
          <w:sz w:val="25"/>
          <w:szCs w:val="25"/>
        </w:rPr>
        <w:t>、监理、承包人、设计、勘</w:t>
      </w:r>
    </w:p>
    <w:p w14:paraId="323E6DF0">
      <w:pPr>
        <w:pStyle w:val="2"/>
        <w:spacing w:before="1" w:line="219" w:lineRule="auto"/>
        <w:ind w:left="9"/>
        <w:rPr>
          <w:rFonts w:hint="eastAsia" w:ascii="宋体" w:hAnsi="宋体" w:eastAsia="宋体" w:cs="宋体"/>
          <w:sz w:val="25"/>
          <w:szCs w:val="25"/>
        </w:rPr>
      </w:pPr>
      <w:r>
        <w:rPr>
          <w:rFonts w:hint="eastAsia" w:ascii="宋体" w:hAnsi="宋体" w:eastAsia="宋体" w:cs="宋体"/>
          <w:spacing w:val="-8"/>
          <w:sz w:val="25"/>
          <w:szCs w:val="25"/>
        </w:rPr>
        <w:t>察</w:t>
      </w:r>
      <w:r>
        <w:rPr>
          <w:rFonts w:hint="eastAsia" w:ascii="宋体" w:hAnsi="宋体" w:eastAsia="宋体" w:cs="宋体"/>
          <w:spacing w:val="-35"/>
          <w:sz w:val="25"/>
          <w:szCs w:val="25"/>
        </w:rPr>
        <w:t xml:space="preserve"> </w:t>
      </w:r>
      <w:r>
        <w:rPr>
          <w:rFonts w:hint="eastAsia" w:ascii="宋体" w:hAnsi="宋体" w:eastAsia="宋体" w:cs="宋体"/>
          <w:spacing w:val="-8"/>
          <w:sz w:val="25"/>
          <w:szCs w:val="25"/>
        </w:rPr>
        <w:t>)</w:t>
      </w:r>
      <w:r>
        <w:rPr>
          <w:rFonts w:hint="eastAsia" w:ascii="宋体" w:hAnsi="宋体" w:eastAsia="宋体" w:cs="宋体"/>
          <w:spacing w:val="-46"/>
          <w:sz w:val="25"/>
          <w:szCs w:val="25"/>
        </w:rPr>
        <w:t xml:space="preserve"> </w:t>
      </w:r>
      <w:r>
        <w:rPr>
          <w:rFonts w:hint="eastAsia" w:ascii="宋体" w:hAnsi="宋体" w:eastAsia="宋体" w:cs="宋体"/>
          <w:spacing w:val="-8"/>
          <w:sz w:val="25"/>
          <w:szCs w:val="25"/>
        </w:rPr>
        <w:t>。</w:t>
      </w:r>
    </w:p>
    <w:p w14:paraId="5F9841FD">
      <w:pPr>
        <w:pStyle w:val="2"/>
        <w:spacing w:before="301" w:line="569" w:lineRule="exact"/>
        <w:ind w:left="509"/>
        <w:rPr>
          <w:rFonts w:hint="eastAsia" w:ascii="宋体" w:hAnsi="宋体" w:eastAsia="宋体" w:cs="宋体"/>
          <w:sz w:val="23"/>
          <w:szCs w:val="23"/>
        </w:rPr>
      </w:pPr>
      <w:r>
        <w:rPr>
          <w:rFonts w:hint="eastAsia" w:ascii="宋体" w:hAnsi="宋体" w:eastAsia="宋体" w:cs="宋体"/>
          <w:spacing w:val="6"/>
          <w:position w:val="26"/>
          <w:sz w:val="23"/>
          <w:szCs w:val="23"/>
        </w:rPr>
        <w:t>配合发包人办理施工许可证，及时提供以下资料：</w:t>
      </w:r>
    </w:p>
    <w:p w14:paraId="21FE9FB7">
      <w:pPr>
        <w:pStyle w:val="2"/>
        <w:spacing w:line="217" w:lineRule="auto"/>
        <w:ind w:left="509"/>
        <w:rPr>
          <w:rFonts w:hint="eastAsia" w:ascii="宋体" w:hAnsi="宋体" w:eastAsia="宋体" w:cs="宋体"/>
          <w:sz w:val="25"/>
          <w:szCs w:val="25"/>
        </w:rPr>
      </w:pPr>
      <w:r>
        <w:rPr>
          <w:rFonts w:hint="eastAsia" w:ascii="宋体" w:hAnsi="宋体" w:eastAsia="宋体" w:cs="宋体"/>
          <w:spacing w:val="-14"/>
          <w:sz w:val="25"/>
          <w:szCs w:val="25"/>
        </w:rPr>
        <w:t>① 施工企业项目经理法人委托书；</w:t>
      </w:r>
    </w:p>
    <w:p w14:paraId="566C9980">
      <w:pPr>
        <w:spacing w:line="249" w:lineRule="auto"/>
        <w:rPr>
          <w:rFonts w:hint="eastAsia" w:ascii="宋体" w:hAnsi="宋体" w:eastAsia="宋体" w:cs="宋体"/>
          <w:sz w:val="21"/>
        </w:rPr>
      </w:pPr>
    </w:p>
    <w:p w14:paraId="58851C4E">
      <w:pPr>
        <w:pStyle w:val="2"/>
        <w:spacing w:before="75" w:line="217" w:lineRule="auto"/>
        <w:ind w:left="509"/>
        <w:rPr>
          <w:rFonts w:hint="eastAsia" w:ascii="宋体" w:hAnsi="宋体" w:eastAsia="宋体" w:cs="宋体"/>
          <w:sz w:val="23"/>
          <w:szCs w:val="23"/>
        </w:rPr>
      </w:pPr>
      <w:r>
        <w:rPr>
          <w:rFonts w:hint="eastAsia" w:ascii="宋体" w:hAnsi="宋体" w:eastAsia="宋体" w:cs="宋体"/>
          <w:spacing w:val="11"/>
          <w:sz w:val="23"/>
          <w:szCs w:val="23"/>
        </w:rPr>
        <w:t>②(施工企业与有资质的劳务公司签订的</w:t>
      </w:r>
      <w:r>
        <w:rPr>
          <w:rFonts w:hint="eastAsia" w:ascii="宋体" w:hAnsi="宋体" w:eastAsia="宋体" w:cs="宋体"/>
          <w:spacing w:val="10"/>
          <w:sz w:val="23"/>
          <w:szCs w:val="23"/>
        </w:rPr>
        <w:t>)劳务合同；</w:t>
      </w:r>
    </w:p>
    <w:p w14:paraId="7E1189ED">
      <w:pPr>
        <w:pStyle w:val="2"/>
        <w:spacing w:before="156" w:line="590" w:lineRule="exact"/>
        <w:ind w:left="489"/>
        <w:rPr>
          <w:rFonts w:hint="eastAsia" w:ascii="宋体" w:hAnsi="宋体" w:eastAsia="宋体" w:cs="宋体"/>
          <w:sz w:val="24"/>
          <w:szCs w:val="24"/>
        </w:rPr>
      </w:pPr>
      <w:r>
        <w:rPr>
          <w:rFonts w:hint="eastAsia" w:ascii="宋体" w:hAnsi="宋体" w:eastAsia="宋体" w:cs="宋体"/>
          <w:spacing w:val="-5"/>
          <w:position w:val="27"/>
          <w:sz w:val="24"/>
          <w:szCs w:val="24"/>
        </w:rPr>
        <w:t>③ 施工企业安全生产许可证；</w:t>
      </w:r>
    </w:p>
    <w:p w14:paraId="0AAF03D5">
      <w:pPr>
        <w:pStyle w:val="2"/>
        <w:spacing w:line="217" w:lineRule="auto"/>
        <w:ind w:left="489"/>
        <w:rPr>
          <w:rFonts w:hint="eastAsia" w:ascii="宋体" w:hAnsi="宋体" w:eastAsia="宋体" w:cs="宋体"/>
          <w:sz w:val="24"/>
          <w:szCs w:val="24"/>
        </w:rPr>
      </w:pPr>
      <w:r>
        <w:rPr>
          <w:rFonts w:hint="eastAsia" w:ascii="宋体" w:hAnsi="宋体" w:eastAsia="宋体" w:cs="宋体"/>
          <w:spacing w:val="-5"/>
          <w:sz w:val="24"/>
          <w:szCs w:val="24"/>
        </w:rPr>
        <w:t>④劳动保障金缴纳证明；</w:t>
      </w:r>
    </w:p>
    <w:p w14:paraId="1CF632B3">
      <w:pPr>
        <w:pStyle w:val="2"/>
        <w:spacing w:before="297" w:line="217" w:lineRule="auto"/>
        <w:ind w:left="489"/>
        <w:rPr>
          <w:rFonts w:hint="eastAsia" w:ascii="宋体" w:hAnsi="宋体" w:eastAsia="宋体" w:cs="宋体"/>
          <w:sz w:val="24"/>
          <w:szCs w:val="24"/>
        </w:rPr>
      </w:pPr>
      <w:r>
        <w:rPr>
          <w:rFonts w:hint="eastAsia" w:ascii="宋体" w:hAnsi="宋体" w:eastAsia="宋体" w:cs="宋体"/>
          <w:spacing w:val="-5"/>
          <w:sz w:val="24"/>
          <w:szCs w:val="24"/>
        </w:rPr>
        <w:t>⑤建筑施工项目工伤保险参保证明。</w:t>
      </w:r>
    </w:p>
    <w:p w14:paraId="498C651D">
      <w:pPr>
        <w:pStyle w:val="2"/>
        <w:spacing w:before="310" w:line="363" w:lineRule="auto"/>
        <w:ind w:left="419"/>
        <w:rPr>
          <w:rFonts w:hint="eastAsia" w:ascii="宋体" w:hAnsi="宋体" w:eastAsia="宋体" w:cs="宋体"/>
          <w:sz w:val="24"/>
          <w:szCs w:val="24"/>
        </w:rPr>
      </w:pPr>
      <w:r>
        <w:rPr>
          <w:rFonts w:hint="eastAsia" w:ascii="宋体" w:hAnsi="宋体" w:eastAsia="宋体" w:cs="宋体"/>
          <w:spacing w:val="1"/>
          <w:sz w:val="24"/>
          <w:szCs w:val="24"/>
        </w:rPr>
        <w:t>(9)承包人提交的竣工资料的内容：</w:t>
      </w:r>
      <w:r>
        <w:rPr>
          <w:rFonts w:hint="eastAsia" w:ascii="宋体" w:hAnsi="宋体" w:eastAsia="宋体" w:cs="宋体"/>
          <w:spacing w:val="1"/>
          <w:sz w:val="24"/>
          <w:szCs w:val="24"/>
          <w:u w:val="single" w:color="auto"/>
        </w:rPr>
        <w:t>承包人向发包人提交完整竣工图纸及竣工图电子</w:t>
      </w:r>
    </w:p>
    <w:p w14:paraId="303D09D6">
      <w:pPr>
        <w:pStyle w:val="2"/>
        <w:spacing w:before="1" w:line="212" w:lineRule="auto"/>
        <w:ind w:left="19"/>
        <w:rPr>
          <w:rFonts w:hint="eastAsia" w:ascii="宋体" w:hAnsi="宋体" w:eastAsia="宋体" w:cs="宋体"/>
          <w:sz w:val="24"/>
          <w:szCs w:val="24"/>
        </w:rPr>
      </w:pPr>
      <w:r>
        <w:rPr>
          <w:rFonts w:hint="eastAsia" w:ascii="宋体" w:hAnsi="宋体" w:eastAsia="宋体" w:cs="宋体"/>
          <w:spacing w:val="-8"/>
          <w:sz w:val="24"/>
          <w:szCs w:val="24"/>
          <w:u w:val="single" w:color="auto"/>
        </w:rPr>
        <w:t>文档</w:t>
      </w:r>
      <w:r>
        <w:rPr>
          <w:rFonts w:hint="eastAsia" w:ascii="宋体" w:hAnsi="宋体" w:eastAsia="宋体" w:cs="宋体"/>
          <w:spacing w:val="-4"/>
          <w:w w:val="35"/>
          <w:sz w:val="24"/>
          <w:szCs w:val="24"/>
        </w:rPr>
        <w:t>_</w:t>
      </w:r>
      <w:r>
        <w:rPr>
          <w:rFonts w:hint="eastAsia" w:ascii="宋体" w:hAnsi="宋体" w:eastAsia="宋体" w:cs="宋体"/>
          <w:spacing w:val="-8"/>
          <w:sz w:val="24"/>
          <w:szCs w:val="24"/>
        </w:rPr>
        <w:t>。</w:t>
      </w:r>
    </w:p>
    <w:p w14:paraId="51440B5A">
      <w:pPr>
        <w:pStyle w:val="2"/>
        <w:spacing w:before="161" w:line="219" w:lineRule="auto"/>
        <w:ind w:left="489"/>
        <w:rPr>
          <w:rFonts w:hint="eastAsia" w:ascii="宋体" w:hAnsi="宋体" w:eastAsia="宋体" w:cs="宋体"/>
          <w:sz w:val="22"/>
          <w:szCs w:val="22"/>
        </w:rPr>
      </w:pPr>
      <w:r>
        <w:rPr>
          <w:rFonts w:hint="eastAsia" w:ascii="宋体" w:hAnsi="宋体" w:eastAsia="宋体" w:cs="宋体"/>
          <w:spacing w:val="3"/>
          <w:sz w:val="22"/>
          <w:szCs w:val="22"/>
        </w:rPr>
        <w:t xml:space="preserve">承包人需要提交的竣工资料套数：  </w:t>
      </w:r>
      <w:r>
        <w:rPr>
          <w:rFonts w:hint="eastAsia" w:ascii="宋体" w:hAnsi="宋体" w:eastAsia="宋体" w:cs="宋体"/>
          <w:spacing w:val="3"/>
          <w:sz w:val="22"/>
          <w:szCs w:val="22"/>
          <w:u w:val="single" w:color="auto"/>
        </w:rPr>
        <w:t xml:space="preserve">       </w:t>
      </w:r>
      <w:r>
        <w:rPr>
          <w:rFonts w:hint="eastAsia" w:ascii="宋体" w:hAnsi="宋体" w:eastAsia="宋体" w:cs="宋体"/>
          <w:spacing w:val="2"/>
          <w:sz w:val="22"/>
          <w:szCs w:val="22"/>
          <w:u w:val="single" w:color="auto"/>
        </w:rPr>
        <w:t xml:space="preserve">         四  套</w:t>
      </w:r>
      <w:r>
        <w:rPr>
          <w:rFonts w:hint="eastAsia" w:ascii="宋体" w:hAnsi="宋体" w:eastAsia="宋体" w:cs="宋体"/>
          <w:sz w:val="22"/>
          <w:szCs w:val="22"/>
          <w:u w:val="single" w:color="auto"/>
        </w:rPr>
        <w:t xml:space="preserve">                 </w:t>
      </w:r>
    </w:p>
    <w:p w14:paraId="29EF32C5">
      <w:pPr>
        <w:pStyle w:val="2"/>
        <w:spacing w:before="88" w:line="185" w:lineRule="auto"/>
        <w:ind w:left="8320"/>
        <w:rPr>
          <w:rFonts w:hint="eastAsia" w:ascii="宋体" w:hAnsi="宋体" w:eastAsia="宋体" w:cs="宋体"/>
          <w:sz w:val="15"/>
          <w:szCs w:val="15"/>
        </w:rPr>
      </w:pPr>
      <w:r>
        <w:rPr>
          <w:rFonts w:hint="eastAsia" w:ascii="宋体" w:hAnsi="宋体" w:eastAsia="宋体" w:cs="宋体"/>
          <w:sz w:val="15"/>
          <w:szCs w:val="15"/>
        </w:rPr>
        <w:t>°</w:t>
      </w:r>
    </w:p>
    <w:p w14:paraId="3AC91828">
      <w:pPr>
        <w:pStyle w:val="2"/>
        <w:spacing w:before="1" w:line="219" w:lineRule="auto"/>
        <w:ind w:left="649"/>
        <w:rPr>
          <w:rFonts w:hint="eastAsia" w:ascii="宋体" w:hAnsi="宋体" w:eastAsia="宋体" w:cs="宋体"/>
          <w:sz w:val="22"/>
          <w:szCs w:val="22"/>
        </w:rPr>
      </w:pPr>
      <w:r>
        <w:rPr>
          <w:rFonts w:hint="eastAsia" w:ascii="宋体" w:hAnsi="宋体" w:eastAsia="宋体" w:cs="宋体"/>
          <w:spacing w:val="1"/>
          <w:sz w:val="22"/>
          <w:szCs w:val="22"/>
        </w:rPr>
        <w:t>承包人提交的竣工资料的费用承担：</w:t>
      </w:r>
      <w:r>
        <w:rPr>
          <w:rFonts w:hint="eastAsia" w:ascii="宋体" w:hAnsi="宋体" w:eastAsia="宋体" w:cs="宋体"/>
          <w:spacing w:val="110"/>
          <w:sz w:val="22"/>
          <w:szCs w:val="22"/>
        </w:rPr>
        <w:t xml:space="preserve"> </w:t>
      </w:r>
      <w:r>
        <w:rPr>
          <w:rFonts w:hint="eastAsia" w:ascii="宋体" w:hAnsi="宋体" w:eastAsia="宋体" w:cs="宋体"/>
          <w:spacing w:val="1"/>
          <w:sz w:val="22"/>
          <w:szCs w:val="22"/>
          <w:u w:val="single" w:color="auto"/>
        </w:rPr>
        <w:t xml:space="preserve">     由</w:t>
      </w:r>
      <w:r>
        <w:rPr>
          <w:rFonts w:hint="eastAsia" w:ascii="宋体" w:hAnsi="宋体" w:eastAsia="宋体" w:cs="宋体"/>
          <w:spacing w:val="57"/>
          <w:sz w:val="22"/>
          <w:szCs w:val="22"/>
          <w:u w:val="single" w:color="auto"/>
        </w:rPr>
        <w:t xml:space="preserve"> </w:t>
      </w:r>
      <w:r>
        <w:rPr>
          <w:rFonts w:hint="eastAsia" w:ascii="宋体" w:hAnsi="宋体" w:eastAsia="宋体" w:cs="宋体"/>
          <w:sz w:val="22"/>
          <w:szCs w:val="22"/>
          <w:u w:val="single" w:color="auto"/>
        </w:rPr>
        <w:t>承</w:t>
      </w:r>
      <w:r>
        <w:rPr>
          <w:rFonts w:hint="eastAsia" w:ascii="宋体" w:hAnsi="宋体" w:eastAsia="宋体" w:cs="宋体"/>
          <w:spacing w:val="57"/>
          <w:sz w:val="22"/>
          <w:szCs w:val="22"/>
          <w:u w:val="single" w:color="auto"/>
        </w:rPr>
        <w:t xml:space="preserve"> </w:t>
      </w:r>
      <w:r>
        <w:rPr>
          <w:rFonts w:hint="eastAsia" w:ascii="宋体" w:hAnsi="宋体" w:eastAsia="宋体" w:cs="宋体"/>
          <w:sz w:val="22"/>
          <w:szCs w:val="22"/>
          <w:u w:val="single" w:color="auto"/>
        </w:rPr>
        <w:t>包</w:t>
      </w:r>
      <w:r>
        <w:rPr>
          <w:rFonts w:hint="eastAsia" w:ascii="宋体" w:hAnsi="宋体" w:eastAsia="宋体" w:cs="宋体"/>
          <w:spacing w:val="58"/>
          <w:sz w:val="22"/>
          <w:szCs w:val="22"/>
          <w:u w:val="single" w:color="auto"/>
        </w:rPr>
        <w:t xml:space="preserve"> </w:t>
      </w:r>
      <w:r>
        <w:rPr>
          <w:rFonts w:hint="eastAsia" w:ascii="宋体" w:hAnsi="宋体" w:eastAsia="宋体" w:cs="宋体"/>
          <w:sz w:val="22"/>
          <w:szCs w:val="22"/>
          <w:u w:val="single" w:color="auto"/>
        </w:rPr>
        <w:t>人</w:t>
      </w:r>
      <w:r>
        <w:rPr>
          <w:rFonts w:hint="eastAsia" w:ascii="宋体" w:hAnsi="宋体" w:eastAsia="宋体" w:cs="宋体"/>
          <w:spacing w:val="57"/>
          <w:sz w:val="22"/>
          <w:szCs w:val="22"/>
          <w:u w:val="single" w:color="auto"/>
        </w:rPr>
        <w:t xml:space="preserve"> </w:t>
      </w:r>
      <w:r>
        <w:rPr>
          <w:rFonts w:hint="eastAsia" w:ascii="宋体" w:hAnsi="宋体" w:eastAsia="宋体" w:cs="宋体"/>
          <w:sz w:val="22"/>
          <w:szCs w:val="22"/>
          <w:u w:val="single" w:color="auto"/>
        </w:rPr>
        <w:t>承</w:t>
      </w:r>
      <w:r>
        <w:rPr>
          <w:rFonts w:hint="eastAsia" w:ascii="宋体" w:hAnsi="宋体" w:eastAsia="宋体" w:cs="宋体"/>
          <w:spacing w:val="57"/>
          <w:sz w:val="22"/>
          <w:szCs w:val="22"/>
          <w:u w:val="single" w:color="auto"/>
        </w:rPr>
        <w:t xml:space="preserve"> </w:t>
      </w:r>
      <w:r>
        <w:rPr>
          <w:rFonts w:hint="eastAsia" w:ascii="宋体" w:hAnsi="宋体" w:eastAsia="宋体" w:cs="宋体"/>
          <w:sz w:val="22"/>
          <w:szCs w:val="22"/>
          <w:u w:val="single" w:color="auto"/>
        </w:rPr>
        <w:t xml:space="preserve">担          </w:t>
      </w:r>
    </w:p>
    <w:p w14:paraId="62F31E3F">
      <w:pPr>
        <w:pStyle w:val="2"/>
        <w:spacing w:before="169" w:line="69" w:lineRule="exact"/>
        <w:ind w:left="8229"/>
        <w:rPr>
          <w:rFonts w:hint="eastAsia" w:ascii="宋体" w:hAnsi="宋体" w:eastAsia="宋体" w:cs="宋体"/>
          <w:sz w:val="14"/>
          <w:szCs w:val="14"/>
        </w:rPr>
      </w:pPr>
      <w:r>
        <w:rPr>
          <w:rFonts w:hint="eastAsia" w:ascii="宋体" w:hAnsi="宋体" w:eastAsia="宋体" w:cs="宋体"/>
          <w:position w:val="1"/>
          <w:sz w:val="14"/>
          <w:szCs w:val="14"/>
        </w:rPr>
        <w:t>。</w:t>
      </w:r>
    </w:p>
    <w:p w14:paraId="27912A4C">
      <w:pPr>
        <w:pStyle w:val="2"/>
        <w:spacing w:before="1" w:line="219" w:lineRule="auto"/>
        <w:ind w:left="649"/>
        <w:rPr>
          <w:rFonts w:hint="eastAsia" w:ascii="宋体" w:hAnsi="宋体" w:eastAsia="宋体" w:cs="宋体"/>
          <w:sz w:val="22"/>
          <w:szCs w:val="22"/>
        </w:rPr>
      </w:pPr>
      <w:r>
        <w:rPr>
          <w:rFonts w:hint="eastAsia" w:ascii="宋体" w:hAnsi="宋体" w:eastAsia="宋体" w:cs="宋体"/>
          <w:spacing w:val="-3"/>
          <w:sz w:val="22"/>
          <w:szCs w:val="22"/>
        </w:rPr>
        <w:t>承包人提交的竣工资料移交时间：</w:t>
      </w:r>
      <w:r>
        <w:rPr>
          <w:rFonts w:hint="eastAsia" w:ascii="宋体" w:hAnsi="宋体" w:eastAsia="宋体" w:cs="宋体"/>
          <w:spacing w:val="60"/>
          <w:sz w:val="22"/>
          <w:szCs w:val="22"/>
        </w:rPr>
        <w:t xml:space="preserve"> </w:t>
      </w:r>
      <w:r>
        <w:rPr>
          <w:rFonts w:hint="eastAsia" w:ascii="宋体" w:hAnsi="宋体" w:eastAsia="宋体" w:cs="宋体"/>
          <w:spacing w:val="-3"/>
          <w:sz w:val="22"/>
          <w:szCs w:val="22"/>
          <w:u w:val="single" w:color="auto"/>
        </w:rPr>
        <w:t>工</w:t>
      </w:r>
      <w:r>
        <w:rPr>
          <w:rFonts w:hint="eastAsia" w:ascii="宋体" w:hAnsi="宋体" w:eastAsia="宋体" w:cs="宋体"/>
          <w:spacing w:val="-22"/>
          <w:sz w:val="22"/>
          <w:szCs w:val="22"/>
          <w:u w:val="single" w:color="auto"/>
        </w:rPr>
        <w:t xml:space="preserve"> </w:t>
      </w:r>
      <w:r>
        <w:rPr>
          <w:rFonts w:hint="eastAsia" w:ascii="宋体" w:hAnsi="宋体" w:eastAsia="宋体" w:cs="宋体"/>
          <w:spacing w:val="-3"/>
          <w:sz w:val="22"/>
          <w:szCs w:val="22"/>
          <w:u w:val="single" w:color="auto"/>
        </w:rPr>
        <w:t>程</w:t>
      </w:r>
      <w:r>
        <w:rPr>
          <w:rFonts w:hint="eastAsia" w:ascii="宋体" w:hAnsi="宋体" w:eastAsia="宋体" w:cs="宋体"/>
          <w:spacing w:val="-19"/>
          <w:sz w:val="22"/>
          <w:szCs w:val="22"/>
          <w:u w:val="single" w:color="auto"/>
        </w:rPr>
        <w:t xml:space="preserve"> </w:t>
      </w:r>
      <w:r>
        <w:rPr>
          <w:rFonts w:hint="eastAsia" w:ascii="宋体" w:hAnsi="宋体" w:eastAsia="宋体" w:cs="宋体"/>
          <w:spacing w:val="-3"/>
          <w:sz w:val="22"/>
          <w:szCs w:val="22"/>
          <w:u w:val="single" w:color="auto"/>
        </w:rPr>
        <w:t>竣 工</w:t>
      </w:r>
      <w:r>
        <w:rPr>
          <w:rFonts w:hint="eastAsia" w:ascii="宋体" w:hAnsi="宋体" w:eastAsia="宋体" w:cs="宋体"/>
          <w:spacing w:val="-22"/>
          <w:sz w:val="22"/>
          <w:szCs w:val="22"/>
          <w:u w:val="single" w:color="auto"/>
        </w:rPr>
        <w:t xml:space="preserve"> </w:t>
      </w:r>
      <w:r>
        <w:rPr>
          <w:rFonts w:hint="eastAsia" w:ascii="宋体" w:hAnsi="宋体" w:eastAsia="宋体" w:cs="宋体"/>
          <w:spacing w:val="-3"/>
          <w:sz w:val="22"/>
          <w:szCs w:val="22"/>
          <w:u w:val="single" w:color="auto"/>
        </w:rPr>
        <w:t>验 收</w:t>
      </w:r>
      <w:r>
        <w:rPr>
          <w:rFonts w:hint="eastAsia" w:ascii="宋体" w:hAnsi="宋体" w:eastAsia="宋体" w:cs="宋体"/>
          <w:spacing w:val="-20"/>
          <w:sz w:val="22"/>
          <w:szCs w:val="22"/>
          <w:u w:val="single" w:color="auto"/>
        </w:rPr>
        <w:t xml:space="preserve"> </w:t>
      </w:r>
      <w:r>
        <w:rPr>
          <w:rFonts w:hint="eastAsia" w:ascii="宋体" w:hAnsi="宋体" w:eastAsia="宋体" w:cs="宋体"/>
          <w:spacing w:val="-3"/>
          <w:sz w:val="22"/>
          <w:szCs w:val="22"/>
          <w:u w:val="single" w:color="auto"/>
        </w:rPr>
        <w:t>合</w:t>
      </w:r>
      <w:r>
        <w:rPr>
          <w:rFonts w:hint="eastAsia" w:ascii="宋体" w:hAnsi="宋体" w:eastAsia="宋体" w:cs="宋体"/>
          <w:spacing w:val="-20"/>
          <w:sz w:val="22"/>
          <w:szCs w:val="22"/>
          <w:u w:val="single" w:color="auto"/>
        </w:rPr>
        <w:t xml:space="preserve"> </w:t>
      </w:r>
      <w:r>
        <w:rPr>
          <w:rFonts w:hint="eastAsia" w:ascii="宋体" w:hAnsi="宋体" w:eastAsia="宋体" w:cs="宋体"/>
          <w:spacing w:val="-3"/>
          <w:sz w:val="22"/>
          <w:szCs w:val="22"/>
          <w:u w:val="single" w:color="auto"/>
        </w:rPr>
        <w:t>格 后</w:t>
      </w:r>
      <w:r>
        <w:rPr>
          <w:rFonts w:hint="eastAsia" w:ascii="宋体" w:hAnsi="宋体" w:eastAsia="宋体" w:cs="宋体"/>
          <w:spacing w:val="-18"/>
          <w:sz w:val="22"/>
          <w:szCs w:val="22"/>
          <w:u w:val="single" w:color="auto"/>
        </w:rPr>
        <w:t xml:space="preserve"> </w:t>
      </w:r>
      <w:r>
        <w:rPr>
          <w:rFonts w:hint="eastAsia" w:ascii="宋体" w:hAnsi="宋体" w:eastAsia="宋体" w:cs="宋体"/>
          <w:spacing w:val="-3"/>
          <w:sz w:val="22"/>
          <w:szCs w:val="22"/>
          <w:u w:val="single" w:color="auto"/>
        </w:rPr>
        <w:t>2</w:t>
      </w:r>
      <w:r>
        <w:rPr>
          <w:rFonts w:hint="eastAsia" w:ascii="宋体" w:hAnsi="宋体" w:eastAsia="宋体" w:cs="宋体"/>
          <w:spacing w:val="-21"/>
          <w:sz w:val="22"/>
          <w:szCs w:val="22"/>
          <w:u w:val="single" w:color="auto"/>
        </w:rPr>
        <w:t xml:space="preserve"> </w:t>
      </w:r>
      <w:r>
        <w:rPr>
          <w:rFonts w:hint="eastAsia" w:ascii="宋体" w:hAnsi="宋体" w:eastAsia="宋体" w:cs="宋体"/>
          <w:spacing w:val="-3"/>
          <w:sz w:val="22"/>
          <w:szCs w:val="22"/>
          <w:u w:val="single" w:color="auto"/>
        </w:rPr>
        <w:t>个</w:t>
      </w:r>
      <w:r>
        <w:rPr>
          <w:rFonts w:hint="eastAsia" w:ascii="宋体" w:hAnsi="宋体" w:eastAsia="宋体" w:cs="宋体"/>
          <w:spacing w:val="-15"/>
          <w:sz w:val="22"/>
          <w:szCs w:val="22"/>
          <w:u w:val="single" w:color="auto"/>
        </w:rPr>
        <w:t xml:space="preserve"> </w:t>
      </w:r>
      <w:r>
        <w:rPr>
          <w:rFonts w:hint="eastAsia" w:ascii="宋体" w:hAnsi="宋体" w:eastAsia="宋体" w:cs="宋体"/>
          <w:spacing w:val="-3"/>
          <w:sz w:val="22"/>
          <w:szCs w:val="22"/>
          <w:u w:val="single" w:color="auto"/>
        </w:rPr>
        <w:t>月 内</w:t>
      </w:r>
      <w:r>
        <w:rPr>
          <w:rFonts w:hint="eastAsia" w:ascii="宋体" w:hAnsi="宋体" w:eastAsia="宋体" w:cs="宋体"/>
          <w:sz w:val="22"/>
          <w:szCs w:val="22"/>
          <w:u w:val="single" w:color="auto"/>
        </w:rPr>
        <w:t xml:space="preserve">    </w:t>
      </w:r>
    </w:p>
    <w:p w14:paraId="450AFA44">
      <w:pPr>
        <w:pStyle w:val="2"/>
        <w:spacing w:before="149" w:line="346" w:lineRule="auto"/>
        <w:ind w:left="489"/>
        <w:rPr>
          <w:rFonts w:hint="eastAsia" w:ascii="宋体" w:hAnsi="宋体" w:eastAsia="宋体" w:cs="宋体"/>
          <w:sz w:val="24"/>
          <w:szCs w:val="24"/>
        </w:rPr>
      </w:pPr>
      <w:r>
        <w:rPr>
          <w:rFonts w:hint="eastAsia" w:ascii="宋体" w:hAnsi="宋体" w:eastAsia="宋体" w:cs="宋体"/>
          <w:spacing w:val="-11"/>
          <w:position w:val="1"/>
          <w:sz w:val="24"/>
          <w:szCs w:val="24"/>
        </w:rPr>
        <w:t xml:space="preserve">承包人提交的竣工资料形式要求：  </w:t>
      </w:r>
      <w:r>
        <w:rPr>
          <w:rFonts w:hint="eastAsia" w:ascii="宋体" w:hAnsi="宋体" w:eastAsia="宋体" w:cs="宋体"/>
          <w:spacing w:val="7"/>
          <w:position w:val="-2"/>
          <w:sz w:val="24"/>
          <w:szCs w:val="24"/>
          <w:u w:val="single" w:color="auto"/>
        </w:rPr>
        <w:t xml:space="preserve">      </w:t>
      </w:r>
      <w:r>
        <w:rPr>
          <w:rFonts w:hint="eastAsia" w:ascii="宋体" w:hAnsi="宋体" w:eastAsia="宋体" w:cs="宋体"/>
          <w:spacing w:val="-11"/>
          <w:position w:val="-2"/>
          <w:sz w:val="24"/>
          <w:szCs w:val="24"/>
          <w:u w:val="single" w:color="auto"/>
        </w:rPr>
        <w:t>书 面</w:t>
      </w:r>
      <w:r>
        <w:rPr>
          <w:rFonts w:hint="eastAsia" w:ascii="宋体" w:hAnsi="宋体" w:eastAsia="宋体" w:cs="宋体"/>
          <w:spacing w:val="20"/>
          <w:position w:val="-2"/>
          <w:sz w:val="24"/>
          <w:szCs w:val="24"/>
          <w:u w:val="single" w:color="auto"/>
        </w:rPr>
        <w:t xml:space="preserve"> </w:t>
      </w:r>
      <w:r>
        <w:rPr>
          <w:rFonts w:hint="eastAsia" w:ascii="宋体" w:hAnsi="宋体" w:eastAsia="宋体" w:cs="宋体"/>
          <w:spacing w:val="-11"/>
          <w:position w:val="-2"/>
          <w:sz w:val="24"/>
          <w:szCs w:val="24"/>
          <w:u w:val="single" w:color="auto"/>
        </w:rPr>
        <w:t>及</w:t>
      </w:r>
      <w:r>
        <w:rPr>
          <w:rFonts w:hint="eastAsia" w:ascii="宋体" w:hAnsi="宋体" w:eastAsia="宋体" w:cs="宋体"/>
          <w:spacing w:val="48"/>
          <w:position w:val="-2"/>
          <w:sz w:val="24"/>
          <w:szCs w:val="24"/>
          <w:u w:val="single" w:color="auto"/>
        </w:rPr>
        <w:t xml:space="preserve"> </w:t>
      </w:r>
      <w:r>
        <w:rPr>
          <w:rFonts w:hint="eastAsia" w:ascii="宋体" w:hAnsi="宋体" w:eastAsia="宋体" w:cs="宋体"/>
          <w:spacing w:val="-11"/>
          <w:position w:val="-2"/>
          <w:sz w:val="24"/>
          <w:szCs w:val="24"/>
          <w:u w:val="single" w:color="auto"/>
        </w:rPr>
        <w:t>电</w:t>
      </w:r>
      <w:r>
        <w:rPr>
          <w:rFonts w:hint="eastAsia" w:ascii="宋体" w:hAnsi="宋体" w:eastAsia="宋体" w:cs="宋体"/>
          <w:spacing w:val="20"/>
          <w:position w:val="-2"/>
          <w:sz w:val="24"/>
          <w:szCs w:val="24"/>
          <w:u w:val="single" w:color="auto"/>
        </w:rPr>
        <w:t xml:space="preserve"> </w:t>
      </w:r>
      <w:r>
        <w:rPr>
          <w:rFonts w:hint="eastAsia" w:ascii="宋体" w:hAnsi="宋体" w:eastAsia="宋体" w:cs="宋体"/>
          <w:spacing w:val="-11"/>
          <w:position w:val="-2"/>
          <w:sz w:val="24"/>
          <w:szCs w:val="24"/>
          <w:u w:val="single" w:color="auto"/>
        </w:rPr>
        <w:t>子</w:t>
      </w:r>
      <w:r>
        <w:rPr>
          <w:rFonts w:hint="eastAsia" w:ascii="宋体" w:hAnsi="宋体" w:eastAsia="宋体" w:cs="宋体"/>
          <w:spacing w:val="21"/>
          <w:position w:val="-2"/>
          <w:sz w:val="24"/>
          <w:szCs w:val="24"/>
          <w:u w:val="single" w:color="auto"/>
        </w:rPr>
        <w:t xml:space="preserve"> </w:t>
      </w:r>
      <w:r>
        <w:rPr>
          <w:rFonts w:hint="eastAsia" w:ascii="宋体" w:hAnsi="宋体" w:eastAsia="宋体" w:cs="宋体"/>
          <w:spacing w:val="-11"/>
          <w:position w:val="-2"/>
          <w:sz w:val="24"/>
          <w:szCs w:val="24"/>
          <w:u w:val="single" w:color="auto"/>
        </w:rPr>
        <w:t>文</w:t>
      </w:r>
      <w:r>
        <w:rPr>
          <w:rFonts w:hint="eastAsia" w:ascii="宋体" w:hAnsi="宋体" w:eastAsia="宋体" w:cs="宋体"/>
          <w:spacing w:val="21"/>
          <w:position w:val="-2"/>
          <w:sz w:val="24"/>
          <w:szCs w:val="24"/>
          <w:u w:val="single" w:color="auto"/>
        </w:rPr>
        <w:t xml:space="preserve"> </w:t>
      </w:r>
      <w:r>
        <w:rPr>
          <w:rFonts w:hint="eastAsia" w:ascii="宋体" w:hAnsi="宋体" w:eastAsia="宋体" w:cs="宋体"/>
          <w:spacing w:val="-11"/>
          <w:position w:val="-2"/>
          <w:sz w:val="24"/>
          <w:szCs w:val="24"/>
          <w:u w:val="single" w:color="auto"/>
        </w:rPr>
        <w:t>档</w:t>
      </w:r>
      <w:r>
        <w:rPr>
          <w:rFonts w:hint="eastAsia" w:ascii="宋体" w:hAnsi="宋体" w:eastAsia="宋体" w:cs="宋体"/>
          <w:spacing w:val="-12"/>
          <w:position w:val="-2"/>
          <w:sz w:val="24"/>
          <w:szCs w:val="24"/>
          <w:u w:val="single" w:color="auto"/>
        </w:rPr>
        <w:t xml:space="preserve">         </w:t>
      </w:r>
    </w:p>
    <w:p w14:paraId="28B69CC9">
      <w:pPr>
        <w:pStyle w:val="2"/>
        <w:spacing w:before="1" w:line="219" w:lineRule="auto"/>
        <w:ind w:left="649"/>
        <w:rPr>
          <w:rFonts w:hint="eastAsia" w:ascii="宋体" w:hAnsi="宋体" w:eastAsia="宋体" w:cs="宋体"/>
          <w:sz w:val="24"/>
          <w:szCs w:val="24"/>
        </w:rPr>
      </w:pPr>
      <w:r>
        <w:rPr>
          <w:rFonts w:hint="eastAsia" w:ascii="宋体" w:hAnsi="宋体" w:eastAsia="宋体" w:cs="宋体"/>
          <w:spacing w:val="1"/>
          <w:sz w:val="24"/>
          <w:szCs w:val="24"/>
        </w:rPr>
        <w:t>(10)承包人应履行的其他义务：</w:t>
      </w:r>
    </w:p>
    <w:p w14:paraId="005B4778">
      <w:pPr>
        <w:pStyle w:val="2"/>
        <w:spacing w:before="181" w:line="324" w:lineRule="auto"/>
        <w:ind w:left="19" w:right="219" w:firstLine="469"/>
        <w:rPr>
          <w:rFonts w:hint="eastAsia" w:ascii="宋体" w:hAnsi="宋体" w:eastAsia="宋体" w:cs="宋体"/>
          <w:sz w:val="24"/>
          <w:szCs w:val="24"/>
        </w:rPr>
      </w:pPr>
      <w:r>
        <w:rPr>
          <w:rFonts w:hint="eastAsia" w:ascii="宋体" w:hAnsi="宋体" w:eastAsia="宋体" w:cs="宋体"/>
          <w:spacing w:val="3"/>
          <w:sz w:val="24"/>
          <w:szCs w:val="24"/>
        </w:rPr>
        <w:t>①每月25日前向监理人提供次月进度计划、本月工</w:t>
      </w:r>
      <w:r>
        <w:rPr>
          <w:rFonts w:hint="eastAsia" w:ascii="宋体" w:hAnsi="宋体" w:eastAsia="宋体" w:cs="宋体"/>
          <w:spacing w:val="2"/>
          <w:sz w:val="24"/>
          <w:szCs w:val="24"/>
        </w:rPr>
        <w:t>程量统计报表和已完工程累计统计</w:t>
      </w:r>
      <w:r>
        <w:rPr>
          <w:rFonts w:hint="eastAsia" w:ascii="宋体" w:hAnsi="宋体" w:eastAsia="宋体" w:cs="宋体"/>
          <w:sz w:val="24"/>
          <w:szCs w:val="24"/>
        </w:rPr>
        <w:t xml:space="preserve"> </w:t>
      </w:r>
      <w:r>
        <w:rPr>
          <w:rFonts w:hint="eastAsia" w:ascii="宋体" w:hAnsi="宋体" w:eastAsia="宋体" w:cs="宋体"/>
          <w:spacing w:val="2"/>
          <w:sz w:val="24"/>
          <w:szCs w:val="24"/>
        </w:rPr>
        <w:t>报表。若监理人或发包人要求临时提供某些报表和资料，承包人应无条件按监理和发包人</w:t>
      </w:r>
    </w:p>
    <w:p w14:paraId="2C8D4718">
      <w:pPr>
        <w:pStyle w:val="2"/>
        <w:spacing w:before="1" w:line="218" w:lineRule="auto"/>
        <w:ind w:left="19"/>
        <w:rPr>
          <w:rFonts w:hint="eastAsia" w:ascii="宋体" w:hAnsi="宋体" w:eastAsia="宋体" w:cs="宋体"/>
          <w:sz w:val="24"/>
          <w:szCs w:val="24"/>
        </w:rPr>
      </w:pPr>
      <w:r>
        <w:rPr>
          <w:rFonts w:hint="eastAsia" w:ascii="宋体" w:hAnsi="宋体" w:eastAsia="宋体" w:cs="宋体"/>
          <w:spacing w:val="-6"/>
          <w:sz w:val="24"/>
          <w:szCs w:val="24"/>
        </w:rPr>
        <w:t>要求提供此类报表和资料。</w:t>
      </w:r>
    </w:p>
    <w:p w14:paraId="2F3361B8">
      <w:pPr>
        <w:pStyle w:val="2"/>
        <w:spacing w:before="165" w:line="316" w:lineRule="auto"/>
        <w:ind w:left="19" w:right="250" w:firstLine="469"/>
        <w:rPr>
          <w:rFonts w:hint="eastAsia" w:ascii="宋体" w:hAnsi="宋体" w:eastAsia="宋体" w:cs="宋体"/>
          <w:sz w:val="24"/>
          <w:szCs w:val="24"/>
        </w:rPr>
      </w:pPr>
      <w:r>
        <w:rPr>
          <w:rFonts w:hint="eastAsia" w:ascii="宋体" w:hAnsi="宋体" w:eastAsia="宋体" w:cs="宋体"/>
          <w:spacing w:val="3"/>
          <w:sz w:val="24"/>
          <w:szCs w:val="24"/>
        </w:rPr>
        <w:t>②应提供计划、报表的名称及完成时间：</w:t>
      </w:r>
      <w:r>
        <w:rPr>
          <w:rFonts w:hint="eastAsia" w:ascii="宋体" w:hAnsi="宋体" w:eastAsia="宋体" w:cs="宋体"/>
          <w:spacing w:val="3"/>
          <w:sz w:val="24"/>
          <w:szCs w:val="24"/>
          <w:u w:val="single" w:color="auto"/>
        </w:rPr>
        <w:t>开工日期前3日内</w:t>
      </w:r>
      <w:r>
        <w:rPr>
          <w:rFonts w:hint="eastAsia" w:ascii="宋体" w:hAnsi="宋体" w:eastAsia="宋体" w:cs="宋体"/>
          <w:spacing w:val="3"/>
          <w:sz w:val="24"/>
          <w:szCs w:val="24"/>
        </w:rPr>
        <w:t>提供总体进度计划，</w:t>
      </w:r>
      <w:r>
        <w:rPr>
          <w:rFonts w:hint="eastAsia" w:ascii="宋体" w:hAnsi="宋体" w:eastAsia="宋体" w:cs="宋体"/>
          <w:spacing w:val="3"/>
          <w:sz w:val="24"/>
          <w:szCs w:val="24"/>
          <w:u w:val="single" w:color="auto"/>
        </w:rPr>
        <w:t>每</w:t>
      </w:r>
      <w:r>
        <w:rPr>
          <w:rFonts w:hint="eastAsia" w:ascii="宋体" w:hAnsi="宋体" w:eastAsia="宋体" w:cs="宋体"/>
          <w:spacing w:val="-44"/>
          <w:sz w:val="24"/>
          <w:szCs w:val="24"/>
          <w:u w:val="single" w:color="auto"/>
        </w:rPr>
        <w:t xml:space="preserve"> </w:t>
      </w:r>
      <w:r>
        <w:rPr>
          <w:rFonts w:hint="eastAsia" w:ascii="宋体" w:hAnsi="宋体" w:eastAsia="宋体" w:cs="宋体"/>
          <w:spacing w:val="3"/>
          <w:sz w:val="24"/>
          <w:szCs w:val="24"/>
          <w:u w:val="single" w:color="auto"/>
        </w:rPr>
        <w:t>月</w:t>
      </w:r>
      <w:r>
        <w:rPr>
          <w:rFonts w:hint="eastAsia" w:ascii="宋体" w:hAnsi="宋体" w:eastAsia="宋体" w:cs="宋体"/>
          <w:sz w:val="24"/>
          <w:szCs w:val="24"/>
        </w:rPr>
        <w:t xml:space="preserve"> </w:t>
      </w:r>
      <w:r>
        <w:rPr>
          <w:rFonts w:hint="eastAsia" w:ascii="宋体" w:hAnsi="宋体" w:eastAsia="宋体" w:cs="宋体"/>
          <w:spacing w:val="1"/>
          <w:sz w:val="24"/>
          <w:szCs w:val="24"/>
          <w:u w:val="single" w:color="auto"/>
        </w:rPr>
        <w:t>25日</w:t>
      </w:r>
      <w:r>
        <w:rPr>
          <w:rFonts w:hint="eastAsia" w:ascii="宋体" w:hAnsi="宋体" w:eastAsia="宋体" w:cs="宋体"/>
          <w:spacing w:val="1"/>
          <w:sz w:val="24"/>
          <w:szCs w:val="24"/>
        </w:rPr>
        <w:t>提供本月完成工程量及下月进度计划，且这些工程中的工作进度计划应经发包人签收</w:t>
      </w:r>
    </w:p>
    <w:p w14:paraId="35516BD8">
      <w:pPr>
        <w:pStyle w:val="2"/>
        <w:spacing w:before="1" w:line="219" w:lineRule="auto"/>
        <w:ind w:left="19"/>
        <w:rPr>
          <w:rFonts w:hint="eastAsia" w:ascii="宋体" w:hAnsi="宋体" w:eastAsia="宋体" w:cs="宋体"/>
          <w:sz w:val="24"/>
          <w:szCs w:val="24"/>
        </w:rPr>
      </w:pPr>
      <w:r>
        <w:rPr>
          <w:rFonts w:hint="eastAsia" w:ascii="宋体" w:hAnsi="宋体" w:eastAsia="宋体" w:cs="宋体"/>
          <w:spacing w:val="-10"/>
          <w:sz w:val="24"/>
          <w:szCs w:val="24"/>
        </w:rPr>
        <w:t>并确认。</w:t>
      </w:r>
    </w:p>
    <w:p w14:paraId="0216CCA0">
      <w:pPr>
        <w:pStyle w:val="2"/>
        <w:spacing w:before="132" w:line="324" w:lineRule="auto"/>
        <w:ind w:left="19" w:right="269" w:firstLine="469"/>
        <w:rPr>
          <w:rFonts w:hint="eastAsia" w:ascii="宋体" w:hAnsi="宋体" w:eastAsia="宋体" w:cs="宋体"/>
          <w:spacing w:val="1"/>
          <w:sz w:val="24"/>
          <w:szCs w:val="24"/>
        </w:rPr>
        <w:sectPr>
          <w:footerReference r:id="rId18" w:type="default"/>
          <w:pgSz w:w="11900" w:h="16830"/>
          <w:pgMar w:top="1380" w:right="1110" w:bottom="1180" w:left="1100" w:header="749" w:footer="907" w:gutter="0"/>
          <w:pgNumType w:fmt="decimal"/>
          <w:cols w:space="720" w:num="1"/>
        </w:sectPr>
      </w:pPr>
    </w:p>
    <w:p w14:paraId="75B2CDB8">
      <w:pPr>
        <w:pStyle w:val="2"/>
        <w:spacing w:before="132" w:line="324" w:lineRule="auto"/>
        <w:ind w:left="19" w:right="269" w:firstLine="469"/>
        <w:rPr>
          <w:rFonts w:hint="eastAsia" w:ascii="宋体" w:hAnsi="宋体" w:eastAsia="宋体" w:cs="宋体"/>
          <w:sz w:val="24"/>
          <w:szCs w:val="24"/>
        </w:rPr>
      </w:pPr>
      <w:r>
        <w:rPr>
          <w:rFonts w:hint="eastAsia" w:ascii="宋体" w:hAnsi="宋体" w:eastAsia="宋体" w:cs="宋体"/>
          <w:spacing w:val="1"/>
          <w:sz w:val="24"/>
          <w:szCs w:val="24"/>
        </w:rPr>
        <w:t>③承担施工安全保卫工作及非夜间施工照明的责任和要求：遵守政府有关部门的相关</w:t>
      </w:r>
      <w:r>
        <w:rPr>
          <w:rFonts w:hint="eastAsia" w:ascii="宋体" w:hAnsi="宋体" w:eastAsia="宋体" w:cs="宋体"/>
          <w:spacing w:val="12"/>
          <w:sz w:val="24"/>
          <w:szCs w:val="24"/>
        </w:rPr>
        <w:t xml:space="preserve"> </w:t>
      </w:r>
      <w:r>
        <w:rPr>
          <w:rFonts w:hint="eastAsia" w:ascii="宋体" w:hAnsi="宋体" w:eastAsia="宋体" w:cs="宋体"/>
          <w:sz w:val="24"/>
          <w:szCs w:val="24"/>
        </w:rPr>
        <w:t>管理规定，根据工程需要，提供和维修施工使用的照明、围栏设施，负责安全保卫工</w:t>
      </w:r>
      <w:r>
        <w:rPr>
          <w:rFonts w:hint="eastAsia" w:ascii="宋体" w:hAnsi="宋体" w:eastAsia="宋体" w:cs="宋体"/>
          <w:spacing w:val="-1"/>
          <w:sz w:val="24"/>
          <w:szCs w:val="24"/>
        </w:rPr>
        <w:t>作，</w:t>
      </w:r>
    </w:p>
    <w:p w14:paraId="7D49A69A">
      <w:pPr>
        <w:pStyle w:val="2"/>
        <w:spacing w:before="1" w:line="219" w:lineRule="auto"/>
        <w:ind w:left="19"/>
        <w:rPr>
          <w:rFonts w:hint="eastAsia" w:ascii="宋体" w:hAnsi="宋体" w:eastAsia="宋体" w:cs="宋体"/>
          <w:sz w:val="24"/>
          <w:szCs w:val="24"/>
        </w:rPr>
      </w:pPr>
      <w:r>
        <w:rPr>
          <w:rFonts w:hint="eastAsia" w:ascii="宋体" w:hAnsi="宋体" w:eastAsia="宋体" w:cs="宋体"/>
          <w:spacing w:val="-6"/>
          <w:sz w:val="24"/>
          <w:szCs w:val="24"/>
        </w:rPr>
        <w:t>并承担全部责任和相关费用；</w:t>
      </w:r>
    </w:p>
    <w:p w14:paraId="35F4DDC9">
      <w:pPr>
        <w:pStyle w:val="2"/>
        <w:spacing w:before="130" w:line="322" w:lineRule="auto"/>
        <w:ind w:left="19" w:right="247" w:firstLine="469"/>
        <w:rPr>
          <w:rFonts w:hint="eastAsia" w:ascii="宋体" w:hAnsi="宋体" w:eastAsia="宋体" w:cs="宋体"/>
          <w:sz w:val="24"/>
          <w:szCs w:val="24"/>
        </w:rPr>
      </w:pPr>
      <w:r>
        <w:rPr>
          <w:rFonts w:hint="eastAsia" w:ascii="宋体" w:hAnsi="宋体" w:eastAsia="宋体" w:cs="宋体"/>
          <w:spacing w:val="-5"/>
          <w:sz w:val="24"/>
          <w:szCs w:val="24"/>
        </w:rPr>
        <w:t>④需承包人办理的有关施工场地交通、环卫和施工噪音管理等手续：  承包人应按照政</w:t>
      </w:r>
      <w:r>
        <w:rPr>
          <w:rFonts w:hint="eastAsia" w:ascii="宋体" w:hAnsi="宋体" w:eastAsia="宋体" w:cs="宋体"/>
          <w:spacing w:val="4"/>
          <w:sz w:val="24"/>
          <w:szCs w:val="24"/>
        </w:rPr>
        <w:t xml:space="preserve"> </w:t>
      </w:r>
      <w:r>
        <w:rPr>
          <w:rFonts w:hint="eastAsia" w:ascii="宋体" w:hAnsi="宋体" w:eastAsia="宋体" w:cs="宋体"/>
          <w:sz w:val="24"/>
          <w:szCs w:val="24"/>
        </w:rPr>
        <w:t>府有关部门对施工场地交通、施工噪音、环境保护、安全生产和文明施工等的管理规</w:t>
      </w:r>
      <w:r>
        <w:rPr>
          <w:rFonts w:hint="eastAsia" w:ascii="宋体" w:hAnsi="宋体" w:eastAsia="宋体" w:cs="宋体"/>
          <w:spacing w:val="-1"/>
          <w:sz w:val="24"/>
          <w:szCs w:val="24"/>
        </w:rPr>
        <w:t>定，</w:t>
      </w:r>
      <w:r>
        <w:rPr>
          <w:rFonts w:hint="eastAsia" w:ascii="宋体" w:hAnsi="宋体" w:eastAsia="宋体" w:cs="宋体"/>
          <w:sz w:val="24"/>
          <w:szCs w:val="24"/>
        </w:rPr>
        <w:t xml:space="preserve"> </w:t>
      </w:r>
      <w:r>
        <w:rPr>
          <w:rFonts w:hint="eastAsia" w:ascii="宋体" w:hAnsi="宋体" w:eastAsia="宋体" w:cs="宋体"/>
          <w:spacing w:val="1"/>
          <w:sz w:val="24"/>
          <w:szCs w:val="24"/>
        </w:rPr>
        <w:t>办理有关手续，采取有效措施做好相关工作并达到县级文明合格工地的标准，承担相应的</w:t>
      </w:r>
      <w:r>
        <w:rPr>
          <w:rFonts w:hint="eastAsia" w:ascii="宋体" w:hAnsi="宋体" w:eastAsia="宋体" w:cs="宋体"/>
          <w:spacing w:val="8"/>
          <w:sz w:val="24"/>
          <w:szCs w:val="24"/>
        </w:rPr>
        <w:t xml:space="preserve"> </w:t>
      </w:r>
      <w:r>
        <w:rPr>
          <w:rFonts w:hint="eastAsia" w:ascii="宋体" w:hAnsi="宋体" w:eastAsia="宋体" w:cs="宋体"/>
          <w:spacing w:val="-3"/>
          <w:sz w:val="24"/>
          <w:szCs w:val="24"/>
        </w:rPr>
        <w:t>全部费用；如承包人违反有关管理规定而造成工期及费用损失的</w:t>
      </w:r>
      <w:r>
        <w:rPr>
          <w:rFonts w:hint="eastAsia" w:ascii="宋体" w:hAnsi="宋体" w:eastAsia="宋体" w:cs="宋体"/>
          <w:spacing w:val="-4"/>
          <w:sz w:val="24"/>
          <w:szCs w:val="24"/>
        </w:rPr>
        <w:t>，</w:t>
      </w:r>
      <w:r>
        <w:rPr>
          <w:rFonts w:hint="eastAsia" w:ascii="宋体" w:hAnsi="宋体" w:eastAsia="宋体" w:cs="宋体"/>
          <w:spacing w:val="69"/>
          <w:sz w:val="24"/>
          <w:szCs w:val="24"/>
        </w:rPr>
        <w:t xml:space="preserve"> </w:t>
      </w:r>
      <w:r>
        <w:rPr>
          <w:rFonts w:hint="eastAsia" w:ascii="宋体" w:hAnsi="宋体" w:eastAsia="宋体" w:cs="宋体"/>
          <w:spacing w:val="-4"/>
          <w:sz w:val="24"/>
          <w:szCs w:val="24"/>
        </w:rPr>
        <w:t>一切责任由承包人自行</w:t>
      </w:r>
    </w:p>
    <w:p w14:paraId="2861AC34">
      <w:pPr>
        <w:pStyle w:val="2"/>
        <w:spacing w:line="219" w:lineRule="auto"/>
        <w:ind w:left="19"/>
        <w:rPr>
          <w:rFonts w:hint="eastAsia" w:ascii="宋体" w:hAnsi="宋体" w:eastAsia="宋体" w:cs="宋体"/>
          <w:sz w:val="24"/>
          <w:szCs w:val="24"/>
        </w:rPr>
      </w:pPr>
      <w:r>
        <w:rPr>
          <w:rFonts w:hint="eastAsia" w:ascii="宋体" w:hAnsi="宋体" w:eastAsia="宋体" w:cs="宋体"/>
          <w:spacing w:val="-9"/>
          <w:sz w:val="24"/>
          <w:szCs w:val="24"/>
        </w:rPr>
        <w:t>承担；</w:t>
      </w:r>
    </w:p>
    <w:p w14:paraId="3D7A28B9">
      <w:pPr>
        <w:pStyle w:val="2"/>
        <w:spacing w:before="151" w:line="320" w:lineRule="auto"/>
        <w:ind w:left="19" w:right="218" w:firstLine="469"/>
        <w:rPr>
          <w:rFonts w:hint="eastAsia" w:ascii="宋体" w:hAnsi="宋体" w:eastAsia="宋体" w:cs="宋体"/>
          <w:sz w:val="24"/>
          <w:szCs w:val="24"/>
        </w:rPr>
      </w:pPr>
      <w:r>
        <w:rPr>
          <w:rFonts w:hint="eastAsia" w:ascii="宋体" w:hAnsi="宋体" w:eastAsia="宋体" w:cs="宋体"/>
          <w:spacing w:val="1"/>
          <w:sz w:val="24"/>
          <w:szCs w:val="24"/>
        </w:rPr>
        <w:t>⑤已完工程成品保护的特殊要求及费用承担：承包人自行承建的在建工程或已完工程</w:t>
      </w:r>
      <w:r>
        <w:rPr>
          <w:rFonts w:hint="eastAsia" w:ascii="宋体" w:hAnsi="宋体" w:eastAsia="宋体" w:cs="宋体"/>
          <w:spacing w:val="10"/>
          <w:sz w:val="24"/>
          <w:szCs w:val="24"/>
        </w:rPr>
        <w:t xml:space="preserve"> </w:t>
      </w:r>
      <w:r>
        <w:rPr>
          <w:rFonts w:hint="eastAsia" w:ascii="宋体" w:hAnsi="宋体" w:eastAsia="宋体" w:cs="宋体"/>
          <w:spacing w:val="2"/>
          <w:sz w:val="24"/>
          <w:szCs w:val="24"/>
        </w:rPr>
        <w:t>未交付发包人之前，承包人应负责工程的保护工</w:t>
      </w:r>
      <w:r>
        <w:rPr>
          <w:rFonts w:hint="eastAsia" w:ascii="宋体" w:hAnsi="宋体" w:eastAsia="宋体" w:cs="宋体"/>
          <w:spacing w:val="1"/>
          <w:sz w:val="24"/>
          <w:szCs w:val="24"/>
        </w:rPr>
        <w:t>作，并承担相应费用，如在保护期间发生</w:t>
      </w:r>
      <w:r>
        <w:rPr>
          <w:rFonts w:hint="eastAsia" w:ascii="宋体" w:hAnsi="宋体" w:eastAsia="宋体" w:cs="宋体"/>
          <w:sz w:val="24"/>
          <w:szCs w:val="24"/>
        </w:rPr>
        <w:t xml:space="preserve"> </w:t>
      </w:r>
      <w:r>
        <w:rPr>
          <w:rFonts w:hint="eastAsia" w:ascii="宋体" w:hAnsi="宋体" w:eastAsia="宋体" w:cs="宋体"/>
          <w:spacing w:val="5"/>
          <w:sz w:val="24"/>
          <w:szCs w:val="24"/>
        </w:rPr>
        <w:t>损坏，承包人应自费予以修复(如损坏由其他承包人造成</w:t>
      </w:r>
      <w:r>
        <w:rPr>
          <w:rFonts w:hint="eastAsia" w:ascii="宋体" w:hAnsi="宋体" w:eastAsia="宋体" w:cs="宋体"/>
          <w:spacing w:val="4"/>
          <w:sz w:val="24"/>
          <w:szCs w:val="24"/>
        </w:rPr>
        <w:t>且有确凿证据时，承包人应先行</w:t>
      </w:r>
      <w:r>
        <w:rPr>
          <w:rFonts w:hint="eastAsia" w:ascii="宋体" w:hAnsi="宋体" w:eastAsia="宋体" w:cs="宋体"/>
          <w:sz w:val="24"/>
          <w:szCs w:val="24"/>
        </w:rPr>
        <w:t xml:space="preserve"> </w:t>
      </w:r>
      <w:r>
        <w:rPr>
          <w:rFonts w:hint="eastAsia" w:ascii="宋体" w:hAnsi="宋体" w:eastAsia="宋体" w:cs="宋体"/>
          <w:spacing w:val="8"/>
          <w:sz w:val="24"/>
          <w:szCs w:val="24"/>
        </w:rPr>
        <w:t>自费修复，并向其他承包人索赔);如承包人损坏其他承包人承建的工程，承包人应承担</w:t>
      </w:r>
      <w:r>
        <w:rPr>
          <w:rFonts w:hint="eastAsia" w:ascii="宋体" w:hAnsi="宋体" w:eastAsia="宋体" w:cs="宋体"/>
          <w:spacing w:val="-4"/>
          <w:sz w:val="24"/>
          <w:szCs w:val="24"/>
        </w:rPr>
        <w:t>修复费用，修复费用将在当期付款中扣除；</w:t>
      </w:r>
    </w:p>
    <w:p w14:paraId="1B9E8407">
      <w:pPr>
        <w:pStyle w:val="2"/>
        <w:spacing w:before="151" w:line="320" w:lineRule="auto"/>
        <w:ind w:left="19" w:right="218" w:firstLine="469"/>
        <w:rPr>
          <w:rFonts w:hint="eastAsia" w:ascii="宋体" w:hAnsi="宋体" w:eastAsia="宋体" w:cs="宋体"/>
          <w:spacing w:val="1"/>
          <w:sz w:val="24"/>
          <w:szCs w:val="24"/>
        </w:rPr>
      </w:pPr>
      <w:r>
        <w:rPr>
          <w:rFonts w:hint="eastAsia" w:ascii="宋体" w:hAnsi="宋体" w:eastAsia="宋体" w:cs="宋体"/>
          <w:spacing w:val="1"/>
          <w:sz w:val="24"/>
          <w:szCs w:val="24"/>
        </w:rPr>
        <w:t>⑥施工场地周围底下管线和邻近建筑物、构筑物{含文物保护建筑}、古树名木的保护 要求及费用承担：承包人应按政府有关部门的规定做好施工场地地下管线和邻近建筑物、</w:t>
      </w:r>
    </w:p>
    <w:p w14:paraId="2AC946EF">
      <w:pPr>
        <w:pStyle w:val="2"/>
        <w:spacing w:before="151" w:line="320" w:lineRule="auto"/>
        <w:ind w:left="19" w:right="218" w:firstLine="469"/>
        <w:rPr>
          <w:rFonts w:hint="eastAsia" w:ascii="宋体" w:hAnsi="宋体" w:eastAsia="宋体" w:cs="宋体"/>
          <w:spacing w:val="1"/>
          <w:sz w:val="24"/>
          <w:szCs w:val="24"/>
        </w:rPr>
      </w:pPr>
      <w:r>
        <w:rPr>
          <w:rFonts w:hint="eastAsia" w:ascii="宋体" w:hAnsi="宋体" w:eastAsia="宋体" w:cs="宋体"/>
          <w:spacing w:val="1"/>
          <w:sz w:val="24"/>
          <w:szCs w:val="24"/>
        </w:rPr>
        <w:t>构筑物(包括文物保护建筑)、古树名木的保护工作，并承担其费用；</w:t>
      </w:r>
    </w:p>
    <w:p w14:paraId="3A829F86">
      <w:pPr>
        <w:pStyle w:val="2"/>
        <w:spacing w:before="151" w:line="320" w:lineRule="auto"/>
        <w:ind w:left="19" w:right="218" w:firstLine="469"/>
        <w:rPr>
          <w:rFonts w:hint="eastAsia" w:ascii="宋体" w:hAnsi="宋体" w:eastAsia="宋体" w:cs="宋体"/>
          <w:spacing w:val="1"/>
          <w:sz w:val="24"/>
          <w:szCs w:val="24"/>
        </w:rPr>
      </w:pPr>
      <w:r>
        <w:rPr>
          <w:rFonts w:hint="eastAsia" w:ascii="宋体" w:hAnsi="宋体" w:eastAsia="宋体" w:cs="宋体"/>
          <w:spacing w:val="1"/>
          <w:sz w:val="24"/>
          <w:szCs w:val="24"/>
        </w:rPr>
        <w:t>⑦施工场地清洁卫生的要求：承包人应按政府有关部门的规定保证施工场地内外的清 洁符合环境卫生管理及文明施工的要求并达到县级文明合格工地的标准，承担相应费用及 自身违反有关规定造成的损失和罚款；竣工验收7天前承包人应撤出全部施工设备材料及 人员、拆除全部临时设施、清理完全部建筑垃圾并自行运出现场(建筑垃圾及弃土的堆场 由承包人自行确定，建筑垃圾应包括其他承包人的建筑垃圾),做到工完场清，并承担相</w:t>
      </w:r>
    </w:p>
    <w:p w14:paraId="3D66B3B4">
      <w:pPr>
        <w:pStyle w:val="2"/>
        <w:spacing w:before="151" w:line="320" w:lineRule="auto"/>
        <w:ind w:left="19" w:right="218" w:firstLine="469"/>
        <w:rPr>
          <w:rFonts w:hint="eastAsia" w:ascii="宋体" w:hAnsi="宋体" w:eastAsia="宋体" w:cs="宋体"/>
          <w:spacing w:val="1"/>
          <w:sz w:val="24"/>
          <w:szCs w:val="24"/>
        </w:rPr>
      </w:pPr>
      <w:r>
        <w:rPr>
          <w:rFonts w:hint="eastAsia" w:ascii="宋体" w:hAnsi="宋体" w:eastAsia="宋体" w:cs="宋体"/>
          <w:spacing w:val="1"/>
          <w:sz w:val="24"/>
          <w:szCs w:val="24"/>
        </w:rPr>
        <w:t>应费用；</w:t>
      </w:r>
    </w:p>
    <w:p w14:paraId="22366457">
      <w:pPr>
        <w:pStyle w:val="2"/>
        <w:spacing w:before="151" w:line="320" w:lineRule="auto"/>
        <w:ind w:left="19" w:right="218" w:firstLine="469"/>
        <w:rPr>
          <w:rFonts w:hint="eastAsia" w:ascii="宋体" w:hAnsi="宋体" w:eastAsia="宋体" w:cs="宋体"/>
          <w:sz w:val="23"/>
          <w:szCs w:val="23"/>
        </w:rPr>
      </w:pPr>
      <w:r>
        <w:rPr>
          <w:rFonts w:hint="eastAsia" w:ascii="宋体" w:hAnsi="宋体" w:eastAsia="宋体" w:cs="宋体"/>
          <w:spacing w:val="1"/>
          <w:sz w:val="24"/>
          <w:szCs w:val="24"/>
        </w:rPr>
        <w:t>⑧双方约定承包人应做的其他工作：将发包人提供的施工所需水源、电源接入点接至 施</w:t>
      </w:r>
      <w:r>
        <w:rPr>
          <w:rFonts w:hint="eastAsia" w:ascii="宋体" w:hAnsi="宋体" w:eastAsia="宋体" w:cs="宋体"/>
          <w:spacing w:val="12"/>
          <w:sz w:val="23"/>
          <w:szCs w:val="23"/>
        </w:rPr>
        <w:t>工现场，保证施工期间用水用电的需要并承担其费</w:t>
      </w:r>
      <w:r>
        <w:rPr>
          <w:rFonts w:hint="eastAsia" w:ascii="宋体" w:hAnsi="宋体" w:eastAsia="宋体" w:cs="宋体"/>
          <w:spacing w:val="11"/>
          <w:sz w:val="23"/>
          <w:szCs w:val="23"/>
        </w:rPr>
        <w:t>用；建设施工场地红线范围内的临时</w:t>
      </w:r>
    </w:p>
    <w:p w14:paraId="5A73813A">
      <w:pPr>
        <w:pStyle w:val="2"/>
        <w:spacing w:line="219" w:lineRule="auto"/>
        <w:ind w:left="29"/>
        <w:rPr>
          <w:rFonts w:hint="eastAsia" w:ascii="宋体" w:hAnsi="宋体" w:eastAsia="宋体" w:cs="宋体"/>
          <w:sz w:val="23"/>
          <w:szCs w:val="23"/>
        </w:rPr>
      </w:pPr>
      <w:r>
        <w:rPr>
          <w:rFonts w:hint="eastAsia" w:ascii="宋体" w:hAnsi="宋体" w:eastAsia="宋体" w:cs="宋体"/>
          <w:spacing w:val="7"/>
          <w:sz w:val="23"/>
          <w:szCs w:val="23"/>
        </w:rPr>
        <w:t>道路并承担费用，以满足施工运输的需要，保证施工期间的畅通；</w:t>
      </w:r>
    </w:p>
    <w:p w14:paraId="311330A2">
      <w:pPr>
        <w:pStyle w:val="2"/>
        <w:spacing w:before="144" w:line="423" w:lineRule="exact"/>
        <w:ind w:left="479"/>
        <w:rPr>
          <w:rFonts w:hint="eastAsia" w:ascii="宋体" w:hAnsi="宋体" w:eastAsia="宋体" w:cs="宋体"/>
          <w:sz w:val="23"/>
          <w:szCs w:val="23"/>
        </w:rPr>
      </w:pPr>
      <w:r>
        <w:rPr>
          <w:rFonts w:hint="eastAsia" w:ascii="宋体" w:hAnsi="宋体" w:eastAsia="宋体" w:cs="宋体"/>
          <w:spacing w:val="8"/>
          <w:position w:val="14"/>
          <w:sz w:val="23"/>
          <w:szCs w:val="23"/>
        </w:rPr>
        <w:t>⑨ 如因承包人原因导致发包人发生额外支出时，发包人将从工程款或履约保证金中扣</w:t>
      </w:r>
    </w:p>
    <w:p w14:paraId="4D4E099A">
      <w:pPr>
        <w:pStyle w:val="2"/>
        <w:spacing w:line="219" w:lineRule="auto"/>
        <w:ind w:left="29"/>
        <w:rPr>
          <w:rFonts w:hint="eastAsia" w:ascii="宋体" w:hAnsi="宋体" w:eastAsia="宋体" w:cs="宋体"/>
          <w:sz w:val="23"/>
          <w:szCs w:val="23"/>
        </w:rPr>
      </w:pPr>
      <w:r>
        <w:rPr>
          <w:rFonts w:hint="eastAsia" w:ascii="宋体" w:hAnsi="宋体" w:eastAsia="宋体" w:cs="宋体"/>
          <w:sz w:val="23"/>
          <w:szCs w:val="23"/>
        </w:rPr>
        <w:t>除相应金额。</w:t>
      </w:r>
    </w:p>
    <w:p w14:paraId="6ADCC015">
      <w:pPr>
        <w:pStyle w:val="2"/>
        <w:spacing w:before="138" w:line="220" w:lineRule="auto"/>
        <w:ind w:left="479"/>
        <w:rPr>
          <w:rFonts w:hint="eastAsia" w:ascii="宋体" w:hAnsi="宋体" w:eastAsia="宋体" w:cs="宋体"/>
          <w:sz w:val="23"/>
          <w:szCs w:val="23"/>
        </w:rPr>
      </w:pPr>
      <w:r>
        <w:rPr>
          <w:rFonts w:hint="eastAsia" w:ascii="宋体" w:hAnsi="宋体" w:eastAsia="宋体" w:cs="宋体"/>
          <w:spacing w:val="-1"/>
          <w:sz w:val="23"/>
          <w:szCs w:val="23"/>
        </w:rPr>
        <w:t>3.2</w:t>
      </w:r>
      <w:r>
        <w:rPr>
          <w:rFonts w:hint="eastAsia" w:ascii="宋体" w:hAnsi="宋体" w:eastAsia="宋体" w:cs="宋体"/>
          <w:spacing w:val="24"/>
          <w:sz w:val="23"/>
          <w:szCs w:val="23"/>
        </w:rPr>
        <w:t xml:space="preserve"> </w:t>
      </w:r>
      <w:r>
        <w:rPr>
          <w:rFonts w:hint="eastAsia" w:ascii="宋体" w:hAnsi="宋体" w:eastAsia="宋体" w:cs="宋体"/>
          <w:spacing w:val="-1"/>
          <w:sz w:val="23"/>
          <w:szCs w:val="23"/>
        </w:rPr>
        <w:t>项目经理</w:t>
      </w:r>
    </w:p>
    <w:p w14:paraId="26B4C619">
      <w:pPr>
        <w:pStyle w:val="2"/>
        <w:spacing w:before="277" w:line="220" w:lineRule="auto"/>
        <w:ind w:left="479"/>
        <w:rPr>
          <w:rFonts w:hint="eastAsia" w:ascii="宋体" w:hAnsi="宋体" w:eastAsia="宋体" w:cs="宋体"/>
          <w:sz w:val="25"/>
          <w:szCs w:val="25"/>
        </w:rPr>
      </w:pPr>
      <w:r>
        <w:rPr>
          <w:rFonts w:hint="eastAsia" w:ascii="宋体" w:hAnsi="宋体" w:eastAsia="宋体" w:cs="宋体"/>
          <w:spacing w:val="-13"/>
          <w:sz w:val="25"/>
          <w:szCs w:val="25"/>
        </w:rPr>
        <w:t>3.2.1</w:t>
      </w:r>
      <w:r>
        <w:rPr>
          <w:rFonts w:hint="eastAsia" w:ascii="宋体" w:hAnsi="宋体" w:eastAsia="宋体" w:cs="宋体"/>
          <w:spacing w:val="-15"/>
          <w:sz w:val="25"/>
          <w:szCs w:val="25"/>
        </w:rPr>
        <w:t xml:space="preserve"> </w:t>
      </w:r>
      <w:r>
        <w:rPr>
          <w:rFonts w:hint="eastAsia" w:ascii="宋体" w:hAnsi="宋体" w:eastAsia="宋体" w:cs="宋体"/>
          <w:spacing w:val="-13"/>
          <w:sz w:val="25"/>
          <w:szCs w:val="25"/>
        </w:rPr>
        <w:t>项目经理：</w:t>
      </w:r>
    </w:p>
    <w:p w14:paraId="069CA0F2">
      <w:pPr>
        <w:pStyle w:val="2"/>
        <w:spacing w:before="151" w:line="354" w:lineRule="auto"/>
        <w:ind w:left="479"/>
        <w:rPr>
          <w:rFonts w:hint="eastAsia" w:ascii="宋体" w:hAnsi="宋体" w:eastAsia="宋体" w:cs="宋体"/>
          <w:sz w:val="25"/>
          <w:szCs w:val="25"/>
        </w:rPr>
      </w:pPr>
      <w:r>
        <w:rPr>
          <w:rFonts w:hint="eastAsia" w:ascii="宋体" w:hAnsi="宋体" w:eastAsia="宋体" w:cs="宋体"/>
          <w:spacing w:val="-36"/>
          <w:sz w:val="25"/>
          <w:szCs w:val="25"/>
        </w:rPr>
        <w:t>姓</w:t>
      </w:r>
      <w:r>
        <w:rPr>
          <w:rFonts w:hint="eastAsia" w:ascii="宋体" w:hAnsi="宋体" w:eastAsia="宋体" w:cs="宋体"/>
          <w:spacing w:val="34"/>
          <w:sz w:val="25"/>
          <w:szCs w:val="25"/>
        </w:rPr>
        <w:t xml:space="preserve">   </w:t>
      </w:r>
      <w:r>
        <w:rPr>
          <w:rFonts w:hint="eastAsia" w:ascii="宋体" w:hAnsi="宋体" w:eastAsia="宋体" w:cs="宋体"/>
          <w:spacing w:val="-36"/>
          <w:sz w:val="25"/>
          <w:szCs w:val="25"/>
        </w:rPr>
        <w:t>名：</w:t>
      </w:r>
      <w:r>
        <w:rPr>
          <w:rFonts w:hint="eastAsia" w:ascii="宋体" w:hAnsi="宋体" w:eastAsia="宋体" w:cs="宋体"/>
          <w:spacing w:val="-46"/>
          <w:sz w:val="25"/>
          <w:szCs w:val="25"/>
        </w:rPr>
        <w:t xml:space="preserve"> </w:t>
      </w:r>
      <w:r>
        <w:rPr>
          <w:rFonts w:hint="eastAsia" w:ascii="宋体" w:hAnsi="宋体" w:eastAsia="宋体" w:cs="宋体"/>
          <w:sz w:val="25"/>
          <w:szCs w:val="25"/>
          <w:u w:val="single" w:color="auto"/>
        </w:rPr>
        <w:t xml:space="preserve">                             </w:t>
      </w:r>
    </w:p>
    <w:p w14:paraId="3E585E9C">
      <w:pPr>
        <w:pStyle w:val="2"/>
        <w:spacing w:before="1" w:line="219" w:lineRule="auto"/>
        <w:ind w:left="479"/>
        <w:rPr>
          <w:rFonts w:hint="eastAsia" w:ascii="宋体" w:hAnsi="宋体" w:eastAsia="宋体" w:cs="宋体"/>
          <w:sz w:val="25"/>
          <w:szCs w:val="25"/>
        </w:rPr>
      </w:pPr>
      <w:r>
        <w:rPr>
          <w:rFonts w:hint="eastAsia" w:ascii="宋体" w:hAnsi="宋体" w:eastAsia="宋体" w:cs="宋体"/>
          <w:spacing w:val="-32"/>
          <w:w w:val="98"/>
          <w:sz w:val="25"/>
          <w:szCs w:val="25"/>
        </w:rPr>
        <w:t>身份证号：</w:t>
      </w:r>
      <w:r>
        <w:rPr>
          <w:rFonts w:hint="eastAsia" w:ascii="宋体" w:hAnsi="宋体" w:eastAsia="宋体" w:cs="宋体"/>
          <w:spacing w:val="38"/>
          <w:sz w:val="25"/>
          <w:szCs w:val="25"/>
        </w:rPr>
        <w:t xml:space="preserve"> </w:t>
      </w:r>
      <w:r>
        <w:rPr>
          <w:rFonts w:hint="eastAsia" w:ascii="宋体" w:hAnsi="宋体" w:eastAsia="宋体" w:cs="宋体"/>
          <w:sz w:val="25"/>
          <w:szCs w:val="25"/>
          <w:u w:val="single" w:color="auto"/>
        </w:rPr>
        <w:t xml:space="preserve">                            </w:t>
      </w:r>
    </w:p>
    <w:p w14:paraId="5EBD1F21">
      <w:pPr>
        <w:pStyle w:val="2"/>
        <w:spacing w:before="202" w:line="219" w:lineRule="auto"/>
        <w:ind w:left="479"/>
        <w:rPr>
          <w:rFonts w:hint="eastAsia" w:ascii="宋体" w:hAnsi="宋体" w:eastAsia="宋体" w:cs="宋体"/>
          <w:sz w:val="23"/>
          <w:szCs w:val="23"/>
        </w:rPr>
      </w:pPr>
      <w:r>
        <w:rPr>
          <w:rFonts w:hint="eastAsia" w:ascii="宋体" w:hAnsi="宋体" w:eastAsia="宋体" w:cs="宋体"/>
          <w:spacing w:val="-6"/>
          <w:sz w:val="23"/>
          <w:szCs w:val="23"/>
        </w:rPr>
        <w:t>建造师执业资格等级：</w:t>
      </w:r>
      <w:r>
        <w:rPr>
          <w:rFonts w:hint="eastAsia" w:ascii="宋体" w:hAnsi="宋体" w:eastAsia="宋体" w:cs="宋体"/>
          <w:spacing w:val="64"/>
          <w:sz w:val="23"/>
          <w:szCs w:val="23"/>
        </w:rPr>
        <w:t xml:space="preserve"> </w:t>
      </w:r>
      <w:r>
        <w:rPr>
          <w:rFonts w:hint="eastAsia" w:ascii="宋体" w:hAnsi="宋体" w:eastAsia="宋体" w:cs="宋体"/>
          <w:sz w:val="23"/>
          <w:szCs w:val="23"/>
          <w:u w:val="single" w:color="auto"/>
        </w:rPr>
        <w:t xml:space="preserve">                    </w:t>
      </w:r>
    </w:p>
    <w:p w14:paraId="58998533">
      <w:pPr>
        <w:pStyle w:val="2"/>
        <w:spacing w:before="206" w:line="219" w:lineRule="auto"/>
        <w:ind w:left="479"/>
        <w:rPr>
          <w:rFonts w:hint="eastAsia" w:ascii="宋体" w:hAnsi="宋体" w:eastAsia="宋体" w:cs="宋体"/>
          <w:sz w:val="23"/>
          <w:szCs w:val="23"/>
        </w:rPr>
      </w:pPr>
      <w:r>
        <w:rPr>
          <w:rFonts w:hint="eastAsia" w:ascii="宋体" w:hAnsi="宋体" w:eastAsia="宋体" w:cs="宋体"/>
          <w:spacing w:val="-12"/>
          <w:sz w:val="23"/>
          <w:szCs w:val="23"/>
        </w:rPr>
        <w:t>建造师注册证书号：</w:t>
      </w:r>
      <w:r>
        <w:rPr>
          <w:rFonts w:hint="eastAsia" w:ascii="宋体" w:hAnsi="宋体" w:eastAsia="宋体" w:cs="宋体"/>
          <w:spacing w:val="41"/>
          <w:sz w:val="23"/>
          <w:szCs w:val="23"/>
        </w:rPr>
        <w:t xml:space="preserve"> </w:t>
      </w:r>
      <w:r>
        <w:rPr>
          <w:rFonts w:hint="eastAsia" w:ascii="宋体" w:hAnsi="宋体" w:eastAsia="宋体" w:cs="宋体"/>
          <w:sz w:val="23"/>
          <w:szCs w:val="23"/>
          <w:u w:val="single" w:color="auto"/>
        </w:rPr>
        <w:t xml:space="preserve">                       </w:t>
      </w:r>
    </w:p>
    <w:p w14:paraId="2C1AA5A7">
      <w:pPr>
        <w:pStyle w:val="2"/>
        <w:spacing w:before="157" w:line="219" w:lineRule="auto"/>
        <w:ind w:left="479"/>
        <w:rPr>
          <w:rFonts w:hint="eastAsia" w:ascii="宋体" w:hAnsi="宋体" w:eastAsia="宋体" w:cs="宋体"/>
          <w:sz w:val="23"/>
          <w:szCs w:val="23"/>
        </w:rPr>
      </w:pPr>
      <w:r>
        <w:rPr>
          <w:rFonts w:hint="eastAsia" w:ascii="宋体" w:hAnsi="宋体" w:eastAsia="宋体" w:cs="宋体"/>
          <w:spacing w:val="-12"/>
          <w:sz w:val="23"/>
          <w:szCs w:val="23"/>
        </w:rPr>
        <w:t>建造师执业印章号：</w:t>
      </w:r>
      <w:r>
        <w:rPr>
          <w:rFonts w:hint="eastAsia" w:ascii="宋体" w:hAnsi="宋体" w:eastAsia="宋体" w:cs="宋体"/>
          <w:spacing w:val="102"/>
          <w:sz w:val="23"/>
          <w:szCs w:val="23"/>
        </w:rPr>
        <w:t xml:space="preserve"> </w:t>
      </w:r>
      <w:r>
        <w:rPr>
          <w:rFonts w:hint="eastAsia" w:ascii="宋体" w:hAnsi="宋体" w:eastAsia="宋体" w:cs="宋体"/>
          <w:sz w:val="23"/>
          <w:szCs w:val="23"/>
          <w:u w:val="single" w:color="auto"/>
        </w:rPr>
        <w:t xml:space="preserve">                      </w:t>
      </w:r>
    </w:p>
    <w:p w14:paraId="392628DF">
      <w:pPr>
        <w:pStyle w:val="2"/>
        <w:spacing w:before="227" w:line="219" w:lineRule="auto"/>
        <w:ind w:left="479"/>
        <w:rPr>
          <w:rFonts w:hint="eastAsia" w:ascii="宋体" w:hAnsi="宋体" w:eastAsia="宋体" w:cs="宋体"/>
          <w:sz w:val="23"/>
          <w:szCs w:val="23"/>
        </w:rPr>
      </w:pPr>
      <w:r>
        <w:rPr>
          <w:rFonts w:hint="eastAsia" w:ascii="宋体" w:hAnsi="宋体" w:eastAsia="宋体" w:cs="宋体"/>
          <w:spacing w:val="-6"/>
          <w:sz w:val="23"/>
          <w:szCs w:val="23"/>
        </w:rPr>
        <w:t>安全生产考核合格证书号：</w:t>
      </w:r>
      <w:r>
        <w:rPr>
          <w:rFonts w:hint="eastAsia" w:ascii="宋体" w:hAnsi="宋体" w:eastAsia="宋体" w:cs="宋体"/>
          <w:spacing w:val="36"/>
          <w:sz w:val="23"/>
          <w:szCs w:val="23"/>
        </w:rPr>
        <w:t xml:space="preserve"> </w:t>
      </w:r>
      <w:r>
        <w:rPr>
          <w:rFonts w:hint="eastAsia" w:ascii="宋体" w:hAnsi="宋体" w:eastAsia="宋体" w:cs="宋体"/>
          <w:sz w:val="23"/>
          <w:szCs w:val="23"/>
          <w:u w:val="single" w:color="auto"/>
        </w:rPr>
        <w:t xml:space="preserve">                </w:t>
      </w:r>
    </w:p>
    <w:p w14:paraId="7B6AC29F">
      <w:pPr>
        <w:pStyle w:val="2"/>
        <w:spacing w:before="192" w:line="220" w:lineRule="auto"/>
        <w:ind w:left="479"/>
        <w:rPr>
          <w:rFonts w:hint="eastAsia" w:ascii="宋体" w:hAnsi="宋体" w:eastAsia="宋体" w:cs="宋体"/>
          <w:sz w:val="23"/>
          <w:szCs w:val="23"/>
        </w:rPr>
      </w:pPr>
      <w:r>
        <w:rPr>
          <w:rFonts w:hint="eastAsia" w:ascii="宋体" w:hAnsi="宋体" w:eastAsia="宋体" w:cs="宋体"/>
          <w:spacing w:val="-20"/>
          <w:sz w:val="23"/>
          <w:szCs w:val="23"/>
        </w:rPr>
        <w:t>联系电话：</w:t>
      </w:r>
      <w:r>
        <w:rPr>
          <w:rFonts w:hint="eastAsia" w:ascii="宋体" w:hAnsi="宋体" w:eastAsia="宋体" w:cs="宋体"/>
          <w:spacing w:val="84"/>
          <w:sz w:val="23"/>
          <w:szCs w:val="23"/>
        </w:rPr>
        <w:t xml:space="preserve"> </w:t>
      </w:r>
      <w:r>
        <w:rPr>
          <w:rFonts w:hint="eastAsia" w:ascii="宋体" w:hAnsi="宋体" w:eastAsia="宋体" w:cs="宋体"/>
          <w:spacing w:val="1"/>
          <w:sz w:val="23"/>
          <w:szCs w:val="23"/>
          <w:u w:val="single" w:color="auto"/>
        </w:rPr>
        <w:t xml:space="preserve">                              </w:t>
      </w:r>
      <w:r>
        <w:rPr>
          <w:rFonts w:hint="eastAsia" w:ascii="宋体" w:hAnsi="宋体" w:eastAsia="宋体" w:cs="宋体"/>
          <w:spacing w:val="-95"/>
          <w:sz w:val="23"/>
          <w:szCs w:val="23"/>
        </w:rPr>
        <w:t xml:space="preserve"> </w:t>
      </w:r>
      <w:r>
        <w:rPr>
          <w:rFonts w:hint="eastAsia" w:ascii="宋体" w:hAnsi="宋体" w:eastAsia="宋体" w:cs="宋体"/>
          <w:spacing w:val="-20"/>
          <w:position w:val="-5"/>
          <w:sz w:val="23"/>
          <w:szCs w:val="23"/>
        </w:rPr>
        <w:t>;</w:t>
      </w:r>
    </w:p>
    <w:p w14:paraId="2F6F1AFF">
      <w:pPr>
        <w:pStyle w:val="2"/>
        <w:spacing w:before="153" w:line="219" w:lineRule="auto"/>
        <w:ind w:left="479"/>
        <w:rPr>
          <w:rFonts w:hint="eastAsia" w:ascii="宋体" w:hAnsi="宋体" w:eastAsia="宋体" w:cs="宋体"/>
          <w:sz w:val="23"/>
          <w:szCs w:val="23"/>
        </w:rPr>
      </w:pPr>
      <w:r>
        <w:rPr>
          <w:rFonts w:hint="eastAsia" w:ascii="宋体" w:hAnsi="宋体" w:eastAsia="宋体" w:cs="宋体"/>
          <w:spacing w:val="-28"/>
          <w:sz w:val="23"/>
          <w:szCs w:val="23"/>
        </w:rPr>
        <w:t>电子信箱：</w:t>
      </w:r>
      <w:r>
        <w:rPr>
          <w:rFonts w:hint="eastAsia" w:ascii="宋体" w:hAnsi="宋体" w:eastAsia="宋体" w:cs="宋体"/>
          <w:spacing w:val="104"/>
          <w:sz w:val="23"/>
          <w:szCs w:val="23"/>
        </w:rPr>
        <w:t xml:space="preserve"> </w:t>
      </w:r>
      <w:r>
        <w:rPr>
          <w:rFonts w:hint="eastAsia" w:ascii="宋体" w:hAnsi="宋体" w:eastAsia="宋体" w:cs="宋体"/>
          <w:spacing w:val="5"/>
          <w:sz w:val="23"/>
          <w:szCs w:val="23"/>
          <w:u w:val="single" w:color="auto"/>
        </w:rPr>
        <w:t xml:space="preserve">  </w:t>
      </w:r>
      <w:r>
        <w:rPr>
          <w:rFonts w:hint="eastAsia" w:ascii="宋体" w:hAnsi="宋体" w:eastAsia="宋体" w:cs="宋体"/>
          <w:position w:val="4"/>
          <w:sz w:val="23"/>
          <w:szCs w:val="23"/>
        </w:rPr>
        <w:drawing>
          <wp:inline distT="0" distB="0" distL="114300" distR="114300">
            <wp:extent cx="628650" cy="24765"/>
            <wp:effectExtent l="0" t="0" r="0" b="3810"/>
            <wp:docPr id="190" name="图片 3"/>
            <wp:cNvGraphicFramePr/>
            <a:graphic xmlns:a="http://schemas.openxmlformats.org/drawingml/2006/main">
              <a:graphicData uri="http://schemas.openxmlformats.org/drawingml/2006/picture">
                <pic:pic xmlns:pic="http://schemas.openxmlformats.org/drawingml/2006/picture">
                  <pic:nvPicPr>
                    <pic:cNvPr id="190" name="图片 3"/>
                    <pic:cNvPicPr/>
                  </pic:nvPicPr>
                  <pic:blipFill>
                    <a:blip r:embed="rId47"/>
                    <a:stretch>
                      <a:fillRect/>
                    </a:stretch>
                  </pic:blipFill>
                  <pic:spPr>
                    <a:xfrm>
                      <a:off x="0" y="0"/>
                      <a:ext cx="628650" cy="24765"/>
                    </a:xfrm>
                    <a:prstGeom prst="rect">
                      <a:avLst/>
                    </a:prstGeom>
                    <a:noFill/>
                    <a:ln>
                      <a:noFill/>
                    </a:ln>
                  </pic:spPr>
                </pic:pic>
              </a:graphicData>
            </a:graphic>
          </wp:inline>
        </w:drawing>
      </w:r>
      <w:r>
        <w:rPr>
          <w:rFonts w:hint="eastAsia" w:ascii="宋体" w:hAnsi="宋体" w:eastAsia="宋体" w:cs="宋体"/>
          <w:sz w:val="23"/>
          <w:szCs w:val="23"/>
          <w:u w:val="single" w:color="auto"/>
        </w:rPr>
        <w:t xml:space="preserve">                    </w:t>
      </w:r>
    </w:p>
    <w:p w14:paraId="7EEB278C">
      <w:pPr>
        <w:pStyle w:val="2"/>
        <w:spacing w:before="187" w:line="214" w:lineRule="auto"/>
        <w:ind w:left="479"/>
        <w:rPr>
          <w:rFonts w:hint="eastAsia" w:ascii="宋体" w:hAnsi="宋体" w:eastAsia="宋体" w:cs="宋体"/>
          <w:sz w:val="23"/>
          <w:szCs w:val="23"/>
        </w:rPr>
      </w:pPr>
      <w:r>
        <w:rPr>
          <w:rFonts w:hint="eastAsia" w:ascii="宋体" w:hAnsi="宋体" w:eastAsia="宋体" w:cs="宋体"/>
          <w:spacing w:val="-20"/>
          <w:sz w:val="23"/>
          <w:szCs w:val="23"/>
        </w:rPr>
        <w:t>通信地址：</w:t>
      </w:r>
      <w:r>
        <w:rPr>
          <w:rFonts w:hint="eastAsia" w:ascii="宋体" w:hAnsi="宋体" w:eastAsia="宋体" w:cs="宋体"/>
          <w:spacing w:val="84"/>
          <w:sz w:val="23"/>
          <w:szCs w:val="23"/>
        </w:rPr>
        <w:t xml:space="preserve"> </w:t>
      </w:r>
      <w:r>
        <w:rPr>
          <w:rFonts w:hint="eastAsia" w:ascii="宋体" w:hAnsi="宋体" w:eastAsia="宋体" w:cs="宋体"/>
          <w:spacing w:val="1"/>
          <w:sz w:val="23"/>
          <w:szCs w:val="23"/>
          <w:u w:val="single" w:color="auto"/>
        </w:rPr>
        <w:t xml:space="preserve">                              </w:t>
      </w:r>
      <w:r>
        <w:rPr>
          <w:rFonts w:hint="eastAsia" w:ascii="宋体" w:hAnsi="宋体" w:eastAsia="宋体" w:cs="宋体"/>
          <w:spacing w:val="-95"/>
          <w:sz w:val="23"/>
          <w:szCs w:val="23"/>
        </w:rPr>
        <w:t xml:space="preserve"> </w:t>
      </w:r>
      <w:r>
        <w:rPr>
          <w:rFonts w:hint="eastAsia" w:ascii="宋体" w:hAnsi="宋体" w:eastAsia="宋体" w:cs="宋体"/>
          <w:spacing w:val="-20"/>
          <w:position w:val="-2"/>
          <w:sz w:val="23"/>
          <w:szCs w:val="23"/>
        </w:rPr>
        <w:t>;</w:t>
      </w:r>
    </w:p>
    <w:p w14:paraId="4DBF931B">
      <w:pPr>
        <w:pStyle w:val="2"/>
        <w:spacing w:before="164" w:line="377" w:lineRule="auto"/>
        <w:ind w:left="29" w:right="238" w:firstLine="449"/>
        <w:jc w:val="both"/>
        <w:rPr>
          <w:rFonts w:hint="eastAsia" w:ascii="宋体" w:hAnsi="宋体" w:eastAsia="宋体" w:cs="宋体"/>
          <w:sz w:val="23"/>
          <w:szCs w:val="23"/>
        </w:rPr>
      </w:pPr>
      <w:r>
        <w:rPr>
          <w:rFonts w:hint="eastAsia" w:ascii="宋体" w:hAnsi="宋体" w:eastAsia="宋体" w:cs="宋体"/>
          <w:spacing w:val="8"/>
          <w:sz w:val="23"/>
          <w:szCs w:val="23"/>
        </w:rPr>
        <w:t xml:space="preserve">承包人对项目经理的授权范围如下： </w:t>
      </w:r>
      <w:r>
        <w:rPr>
          <w:rFonts w:hint="eastAsia" w:ascii="宋体" w:hAnsi="宋体" w:eastAsia="宋体" w:cs="宋体"/>
          <w:spacing w:val="8"/>
          <w:sz w:val="23"/>
          <w:szCs w:val="23"/>
          <w:u w:val="single" w:color="auto"/>
        </w:rPr>
        <w:t>代表承包人负责合同履行，负责处理合同履行过</w:t>
      </w:r>
      <w:r>
        <w:rPr>
          <w:rFonts w:hint="eastAsia" w:ascii="宋体" w:hAnsi="宋体" w:eastAsia="宋体" w:cs="宋体"/>
          <w:sz w:val="23"/>
          <w:szCs w:val="23"/>
        </w:rPr>
        <w:t xml:space="preserve"> </w:t>
      </w:r>
      <w:r>
        <w:rPr>
          <w:rFonts w:hint="eastAsia" w:ascii="宋体" w:hAnsi="宋体" w:eastAsia="宋体" w:cs="宋体"/>
          <w:spacing w:val="12"/>
          <w:sz w:val="23"/>
          <w:szCs w:val="23"/>
          <w:u w:val="single" w:color="auto"/>
        </w:rPr>
        <w:t>程中与发包人有关的具体事宜，签署各种往来</w:t>
      </w:r>
      <w:r>
        <w:rPr>
          <w:rFonts w:hint="eastAsia" w:ascii="宋体" w:hAnsi="宋体" w:eastAsia="宋体" w:cs="宋体"/>
          <w:spacing w:val="11"/>
          <w:sz w:val="23"/>
          <w:szCs w:val="23"/>
          <w:u w:val="single" w:color="auto"/>
        </w:rPr>
        <w:t>函件，其权利范围以承包人的任命文件或授</w:t>
      </w:r>
    </w:p>
    <w:p w14:paraId="2156EE29">
      <w:pPr>
        <w:pStyle w:val="2"/>
        <w:spacing w:line="219" w:lineRule="auto"/>
        <w:ind w:left="29"/>
        <w:rPr>
          <w:rFonts w:hint="eastAsia" w:ascii="宋体" w:hAnsi="宋体" w:eastAsia="宋体" w:cs="宋体"/>
          <w:sz w:val="23"/>
          <w:szCs w:val="23"/>
        </w:rPr>
      </w:pPr>
      <w:r>
        <w:rPr>
          <w:rFonts w:hint="eastAsia" w:ascii="宋体" w:hAnsi="宋体" w:eastAsia="宋体" w:cs="宋体"/>
          <w:spacing w:val="6"/>
          <w:sz w:val="23"/>
          <w:szCs w:val="23"/>
          <w:u w:val="single" w:color="auto"/>
        </w:rPr>
        <w:t>权文件为准</w:t>
      </w:r>
      <w:r>
        <w:rPr>
          <w:rFonts w:hint="eastAsia" w:ascii="宋体" w:hAnsi="宋体" w:eastAsia="宋体" w:cs="宋体"/>
          <w:spacing w:val="116"/>
          <w:sz w:val="23"/>
          <w:szCs w:val="23"/>
        </w:rPr>
        <w:t xml:space="preserve"> </w:t>
      </w:r>
      <w:r>
        <w:rPr>
          <w:rFonts w:hint="eastAsia" w:ascii="宋体" w:hAnsi="宋体" w:eastAsia="宋体" w:cs="宋体"/>
          <w:spacing w:val="6"/>
          <w:sz w:val="23"/>
          <w:szCs w:val="23"/>
        </w:rPr>
        <w:t>。</w:t>
      </w:r>
    </w:p>
    <w:p w14:paraId="7F9F9C31">
      <w:pPr>
        <w:pStyle w:val="2"/>
        <w:spacing w:before="207" w:line="369" w:lineRule="auto"/>
        <w:ind w:left="29" w:right="235" w:firstLine="449"/>
        <w:jc w:val="both"/>
        <w:rPr>
          <w:rFonts w:hint="eastAsia" w:ascii="宋体" w:hAnsi="宋体" w:eastAsia="宋体" w:cs="宋体"/>
          <w:sz w:val="23"/>
          <w:szCs w:val="23"/>
        </w:rPr>
      </w:pPr>
      <w:r>
        <w:rPr>
          <w:rFonts w:hint="eastAsia" w:ascii="宋体" w:hAnsi="宋体" w:eastAsia="宋体" w:cs="宋体"/>
          <w:spacing w:val="11"/>
          <w:sz w:val="23"/>
          <w:szCs w:val="23"/>
        </w:rPr>
        <w:t xml:space="preserve">关于项目经理每月在施工现场的时间要求：   </w:t>
      </w:r>
      <w:r>
        <w:rPr>
          <w:rFonts w:hint="eastAsia" w:ascii="宋体" w:hAnsi="宋体" w:eastAsia="宋体" w:cs="宋体"/>
          <w:spacing w:val="-106"/>
          <w:sz w:val="23"/>
          <w:szCs w:val="23"/>
          <w:u w:val="single" w:color="auto"/>
        </w:rPr>
        <w:t xml:space="preserve"> </w:t>
      </w:r>
      <w:r>
        <w:rPr>
          <w:rFonts w:hint="eastAsia" w:ascii="宋体" w:hAnsi="宋体" w:eastAsia="宋体" w:cs="宋体"/>
          <w:spacing w:val="11"/>
          <w:sz w:val="23"/>
          <w:szCs w:val="23"/>
          <w:u w:val="single" w:color="auto"/>
        </w:rPr>
        <w:t>每月不少于20</w:t>
      </w:r>
      <w:r>
        <w:rPr>
          <w:rFonts w:hint="eastAsia" w:ascii="宋体" w:hAnsi="宋体" w:eastAsia="宋体" w:cs="宋体"/>
          <w:spacing w:val="10"/>
          <w:sz w:val="23"/>
          <w:szCs w:val="23"/>
          <w:u w:val="single" w:color="auto"/>
        </w:rPr>
        <w:t>天；如违约，按2000元/</w:t>
      </w:r>
      <w:r>
        <w:rPr>
          <w:rFonts w:hint="eastAsia" w:ascii="宋体" w:hAnsi="宋体" w:eastAsia="宋体" w:cs="宋体"/>
          <w:sz w:val="23"/>
          <w:szCs w:val="23"/>
        </w:rPr>
        <w:t xml:space="preserve"> </w:t>
      </w:r>
      <w:r>
        <w:rPr>
          <w:rFonts w:hint="eastAsia" w:ascii="宋体" w:hAnsi="宋体" w:eastAsia="宋体" w:cs="宋体"/>
          <w:spacing w:val="11"/>
          <w:sz w:val="23"/>
          <w:szCs w:val="23"/>
          <w:u w:val="single" w:color="auto"/>
        </w:rPr>
        <w:t>天向发包人支付违约金；考勤由监理人负责，考勤记录由总监理工程师签字确认，每月25</w:t>
      </w:r>
    </w:p>
    <w:p w14:paraId="09163892">
      <w:pPr>
        <w:pStyle w:val="2"/>
        <w:spacing w:before="1" w:line="218" w:lineRule="auto"/>
        <w:ind w:left="29"/>
        <w:rPr>
          <w:rFonts w:hint="eastAsia" w:ascii="宋体" w:hAnsi="宋体" w:eastAsia="宋体" w:cs="宋体"/>
          <w:sz w:val="23"/>
          <w:szCs w:val="23"/>
        </w:rPr>
      </w:pPr>
      <w:r>
        <w:rPr>
          <w:rFonts w:hint="eastAsia" w:ascii="宋体" w:hAnsi="宋体" w:eastAsia="宋体" w:cs="宋体"/>
          <w:spacing w:val="17"/>
          <w:sz w:val="23"/>
          <w:szCs w:val="23"/>
          <w:u w:val="single" w:color="auto"/>
        </w:rPr>
        <w:t>日报发包人，发包人代表审核后直接作为扣除违约金的依据</w:t>
      </w:r>
      <w:r>
        <w:rPr>
          <w:rFonts w:hint="eastAsia" w:ascii="宋体" w:hAnsi="宋体" w:eastAsia="宋体" w:cs="宋体"/>
          <w:spacing w:val="17"/>
          <w:sz w:val="23"/>
          <w:szCs w:val="23"/>
        </w:rPr>
        <w:t>。</w:t>
      </w:r>
    </w:p>
    <w:p w14:paraId="53E07569">
      <w:pPr>
        <w:pStyle w:val="2"/>
        <w:spacing w:before="134" w:line="331" w:lineRule="auto"/>
        <w:ind w:left="499"/>
        <w:rPr>
          <w:rFonts w:hint="eastAsia" w:ascii="宋体" w:hAnsi="宋体" w:eastAsia="宋体" w:cs="宋体"/>
        </w:rPr>
      </w:pPr>
      <w:r>
        <w:rPr>
          <w:rFonts w:hint="eastAsia" w:ascii="宋体" w:hAnsi="宋体" w:eastAsia="宋体" w:cs="宋体"/>
          <w:spacing w:val="6"/>
          <w:sz w:val="23"/>
          <w:szCs w:val="23"/>
        </w:rPr>
        <w:t>承包人未提交劳动合同，以及没有为项目经理缴纳社会保险证明的违约责任</w:t>
      </w:r>
      <w:r>
        <w:rPr>
          <w:rFonts w:hint="eastAsia" w:ascii="宋体" w:hAnsi="宋体" w:eastAsia="宋体" w:cs="宋体"/>
          <w:spacing w:val="5"/>
          <w:sz w:val="23"/>
          <w:szCs w:val="23"/>
        </w:rPr>
        <w:t>：</w:t>
      </w:r>
      <w:r>
        <w:rPr>
          <w:rFonts w:hint="eastAsia" w:ascii="宋体" w:hAnsi="宋体" w:eastAsia="宋体" w:cs="宋体"/>
          <w:spacing w:val="5"/>
          <w:u w:val="single" w:color="auto"/>
        </w:rPr>
        <w:t>处</w:t>
      </w:r>
    </w:p>
    <w:p w14:paraId="629F24CD">
      <w:pPr>
        <w:pStyle w:val="2"/>
        <w:spacing w:line="218" w:lineRule="auto"/>
        <w:ind w:left="9"/>
        <w:rPr>
          <w:rFonts w:hint="eastAsia" w:ascii="宋体" w:hAnsi="宋体" w:eastAsia="宋体" w:cs="宋体"/>
          <w:sz w:val="23"/>
          <w:szCs w:val="23"/>
        </w:rPr>
      </w:pPr>
      <w:r>
        <w:rPr>
          <w:rFonts w:hint="eastAsia" w:ascii="宋体" w:hAnsi="宋体" w:eastAsia="宋体" w:cs="宋体"/>
          <w:spacing w:val="8"/>
          <w:sz w:val="23"/>
          <w:szCs w:val="23"/>
          <w:u w:val="single" w:color="auto"/>
        </w:rPr>
        <w:t>以3000元罚款，责令限期提交劳动合同</w:t>
      </w:r>
      <w:r>
        <w:rPr>
          <w:rFonts w:hint="eastAsia" w:ascii="宋体" w:hAnsi="宋体" w:eastAsia="宋体" w:cs="宋体"/>
          <w:spacing w:val="7"/>
          <w:sz w:val="23"/>
          <w:szCs w:val="23"/>
          <w:u w:val="single" w:color="auto"/>
        </w:rPr>
        <w:t>并补缴社会保险。</w:t>
      </w:r>
      <w:r>
        <w:rPr>
          <w:rFonts w:hint="eastAsia" w:ascii="宋体" w:hAnsi="宋体" w:eastAsia="宋体" w:cs="宋体"/>
          <w:sz w:val="23"/>
          <w:szCs w:val="23"/>
          <w:u w:val="single" w:color="auto"/>
        </w:rPr>
        <w:t xml:space="preserve">  </w:t>
      </w:r>
    </w:p>
    <w:p w14:paraId="01A3F6F2">
      <w:pPr>
        <w:pStyle w:val="2"/>
        <w:spacing w:before="170" w:line="355" w:lineRule="auto"/>
        <w:ind w:left="499"/>
        <w:rPr>
          <w:rFonts w:hint="eastAsia" w:ascii="宋体" w:hAnsi="宋体" w:eastAsia="宋体" w:cs="宋体"/>
          <w:sz w:val="23"/>
          <w:szCs w:val="23"/>
        </w:rPr>
      </w:pPr>
      <w:r>
        <w:rPr>
          <w:rFonts w:hint="eastAsia" w:ascii="宋体" w:hAnsi="宋体" w:eastAsia="宋体" w:cs="宋体"/>
          <w:spacing w:val="-28"/>
        </w:rPr>
        <w:t>项目经理未经批准，擅自离开施工现场的违约责任：</w:t>
      </w:r>
      <w:r>
        <w:rPr>
          <w:rFonts w:hint="eastAsia" w:ascii="宋体" w:hAnsi="宋体" w:eastAsia="宋体" w:cs="宋体"/>
          <w:spacing w:val="25"/>
        </w:rPr>
        <w:t xml:space="preserve">  </w:t>
      </w:r>
      <w:r>
        <w:rPr>
          <w:rFonts w:hint="eastAsia" w:ascii="宋体" w:hAnsi="宋体" w:eastAsia="宋体" w:cs="宋体"/>
          <w:spacing w:val="-120"/>
          <w:u w:val="single" w:color="auto"/>
        </w:rPr>
        <w:t xml:space="preserve"> </w:t>
      </w:r>
      <w:r>
        <w:rPr>
          <w:rFonts w:hint="eastAsia" w:ascii="宋体" w:hAnsi="宋体" w:eastAsia="宋体" w:cs="宋体"/>
          <w:spacing w:val="-28"/>
          <w:u w:val="single" w:color="auto"/>
        </w:rPr>
        <w:t>处以500元/次罚款，承包人承</w:t>
      </w:r>
      <w:r>
        <w:rPr>
          <w:rFonts w:hint="eastAsia" w:ascii="宋体" w:hAnsi="宋体" w:eastAsia="宋体" w:cs="宋体"/>
          <w:spacing w:val="22"/>
          <w:sz w:val="23"/>
          <w:szCs w:val="23"/>
          <w:u w:val="single" w:color="auto"/>
        </w:rPr>
        <w:t xml:space="preserve">担上述违约给发包人造成的一切损失 </w:t>
      </w:r>
      <w:r>
        <w:rPr>
          <w:rFonts w:hint="eastAsia" w:ascii="宋体" w:hAnsi="宋体" w:eastAsia="宋体" w:cs="宋体"/>
          <w:spacing w:val="22"/>
          <w:sz w:val="23"/>
          <w:szCs w:val="23"/>
        </w:rPr>
        <w:t>。</w:t>
      </w:r>
    </w:p>
    <w:p w14:paraId="47FCE065">
      <w:pPr>
        <w:pStyle w:val="2"/>
        <w:spacing w:before="205" w:line="290" w:lineRule="auto"/>
        <w:ind w:left="9" w:right="269"/>
        <w:rPr>
          <w:rFonts w:hint="eastAsia" w:ascii="宋体" w:hAnsi="宋体" w:eastAsia="宋体" w:cs="宋体"/>
          <w:sz w:val="23"/>
          <w:szCs w:val="23"/>
        </w:rPr>
      </w:pPr>
      <w:r>
        <w:rPr>
          <w:rFonts w:hint="eastAsia" w:ascii="宋体" w:hAnsi="宋体" w:eastAsia="宋体" w:cs="宋体"/>
          <w:spacing w:val="10"/>
          <w:sz w:val="23"/>
          <w:szCs w:val="23"/>
        </w:rPr>
        <w:t xml:space="preserve">3.2.3 承包人擅自更换项目经理的违约责任： </w:t>
      </w:r>
      <w:r>
        <w:rPr>
          <w:rFonts w:hint="eastAsia" w:ascii="宋体" w:hAnsi="宋体" w:eastAsia="宋体" w:cs="宋体"/>
          <w:spacing w:val="10"/>
          <w:sz w:val="23"/>
          <w:szCs w:val="23"/>
          <w:u w:val="single" w:color="auto"/>
        </w:rPr>
        <w:t>处以1万元罚款，承包人承担上述违约给发</w:t>
      </w:r>
      <w:r>
        <w:rPr>
          <w:rFonts w:hint="eastAsia" w:ascii="宋体" w:hAnsi="宋体" w:eastAsia="宋体" w:cs="宋体"/>
          <w:spacing w:val="9"/>
          <w:sz w:val="23"/>
          <w:szCs w:val="23"/>
          <w:u w:val="single" w:color="auto"/>
        </w:rPr>
        <w:t>包人造成的一切损失；且立即纠正违约行为，严禁擅自更换项目经理</w:t>
      </w:r>
      <w:r>
        <w:rPr>
          <w:rFonts w:hint="eastAsia" w:ascii="宋体" w:hAnsi="宋体" w:eastAsia="宋体" w:cs="宋体"/>
          <w:spacing w:val="9"/>
          <w:sz w:val="23"/>
          <w:szCs w:val="23"/>
        </w:rPr>
        <w:t xml:space="preserve"> 。</w:t>
      </w:r>
    </w:p>
    <w:p w14:paraId="27EB287F">
      <w:pPr>
        <w:pStyle w:val="2"/>
        <w:spacing w:before="148" w:line="219" w:lineRule="auto"/>
        <w:ind w:left="499"/>
        <w:rPr>
          <w:rFonts w:hint="eastAsia" w:ascii="宋体" w:hAnsi="宋体" w:eastAsia="宋体" w:cs="宋体"/>
        </w:rPr>
      </w:pPr>
      <w:r>
        <w:rPr>
          <w:rFonts w:hint="eastAsia" w:ascii="宋体" w:hAnsi="宋体" w:eastAsia="宋体" w:cs="宋体"/>
          <w:spacing w:val="-26"/>
        </w:rPr>
        <w:t>3.2.4 承包人无正当理由拒绝更换经甲方及监理总监认为不称职的项目经理的违约责</w:t>
      </w:r>
    </w:p>
    <w:p w14:paraId="3870BF45">
      <w:pPr>
        <w:pStyle w:val="2"/>
        <w:spacing w:before="150" w:line="219" w:lineRule="auto"/>
        <w:ind w:left="9"/>
        <w:rPr>
          <w:rFonts w:hint="eastAsia" w:ascii="宋体" w:hAnsi="宋体" w:eastAsia="宋体" w:cs="宋体"/>
        </w:rPr>
      </w:pPr>
      <w:r>
        <w:rPr>
          <w:rFonts w:hint="eastAsia" w:ascii="宋体" w:hAnsi="宋体" w:eastAsia="宋体" w:cs="宋体"/>
          <w:spacing w:val="-29"/>
        </w:rPr>
        <w:t>任：</w:t>
      </w:r>
      <w:r>
        <w:rPr>
          <w:rFonts w:hint="eastAsia" w:ascii="宋体" w:hAnsi="宋体" w:eastAsia="宋体" w:cs="宋体"/>
          <w:spacing w:val="-29"/>
          <w:u w:val="single" w:color="auto"/>
        </w:rPr>
        <w:t>处以1万元罚款，承包人承担上述违约给发包人造成的一切损失。</w:t>
      </w:r>
      <w:r>
        <w:rPr>
          <w:rFonts w:hint="eastAsia" w:ascii="宋体" w:hAnsi="宋体" w:eastAsia="宋体" w:cs="宋体"/>
          <w:spacing w:val="16"/>
          <w:u w:val="single" w:color="auto"/>
        </w:rPr>
        <w:t xml:space="preserve"> </w:t>
      </w:r>
    </w:p>
    <w:p w14:paraId="3DC7683B">
      <w:pPr>
        <w:pStyle w:val="2"/>
        <w:spacing w:before="178" w:line="219" w:lineRule="auto"/>
        <w:ind w:left="499"/>
        <w:rPr>
          <w:rFonts w:hint="eastAsia" w:ascii="宋体" w:hAnsi="宋体" w:eastAsia="宋体" w:cs="宋体"/>
          <w:sz w:val="23"/>
          <w:szCs w:val="23"/>
        </w:rPr>
      </w:pPr>
      <w:r>
        <w:rPr>
          <w:rFonts w:hint="eastAsia" w:ascii="宋体" w:hAnsi="宋体" w:eastAsia="宋体" w:cs="宋体"/>
          <w:spacing w:val="7"/>
          <w:sz w:val="23"/>
          <w:szCs w:val="23"/>
        </w:rPr>
        <w:t>3.3</w:t>
      </w:r>
      <w:r>
        <w:rPr>
          <w:rFonts w:hint="eastAsia" w:ascii="宋体" w:hAnsi="宋体" w:eastAsia="宋体" w:cs="宋体"/>
          <w:spacing w:val="24"/>
          <w:sz w:val="23"/>
          <w:szCs w:val="23"/>
        </w:rPr>
        <w:t xml:space="preserve"> </w:t>
      </w:r>
      <w:r>
        <w:rPr>
          <w:rFonts w:hint="eastAsia" w:ascii="宋体" w:hAnsi="宋体" w:eastAsia="宋体" w:cs="宋体"/>
          <w:spacing w:val="7"/>
          <w:sz w:val="23"/>
          <w:szCs w:val="23"/>
        </w:rPr>
        <w:t>承包人人员</w:t>
      </w:r>
    </w:p>
    <w:p w14:paraId="2A2C36AE">
      <w:pPr>
        <w:spacing w:line="249" w:lineRule="auto"/>
        <w:rPr>
          <w:rFonts w:hint="eastAsia" w:ascii="宋体" w:hAnsi="宋体" w:eastAsia="宋体" w:cs="宋体"/>
          <w:sz w:val="21"/>
        </w:rPr>
      </w:pPr>
    </w:p>
    <w:p w14:paraId="792A5286">
      <w:pPr>
        <w:pStyle w:val="2"/>
        <w:spacing w:before="75" w:line="387" w:lineRule="auto"/>
        <w:ind w:left="499"/>
        <w:rPr>
          <w:rFonts w:hint="eastAsia" w:ascii="宋体" w:hAnsi="宋体" w:eastAsia="宋体" w:cs="宋体"/>
          <w:sz w:val="23"/>
          <w:szCs w:val="23"/>
        </w:rPr>
      </w:pPr>
      <w:r>
        <w:rPr>
          <w:rFonts w:hint="eastAsia" w:ascii="宋体" w:hAnsi="宋体" w:eastAsia="宋体" w:cs="宋体"/>
          <w:spacing w:val="6"/>
          <w:sz w:val="23"/>
          <w:szCs w:val="23"/>
        </w:rPr>
        <w:t xml:space="preserve">3.3.1 承包人提交项目管理机构及施工现场管理人员安排报告的期限： </w:t>
      </w:r>
      <w:r>
        <w:rPr>
          <w:rFonts w:hint="eastAsia" w:ascii="宋体" w:hAnsi="宋体" w:eastAsia="宋体" w:cs="宋体"/>
          <w:spacing w:val="52"/>
          <w:sz w:val="23"/>
          <w:szCs w:val="23"/>
          <w:u w:val="single" w:color="auto"/>
        </w:rPr>
        <w:t xml:space="preserve"> </w:t>
      </w:r>
      <w:r>
        <w:rPr>
          <w:rFonts w:hint="eastAsia" w:ascii="宋体" w:hAnsi="宋体" w:eastAsia="宋体" w:cs="宋体"/>
          <w:spacing w:val="6"/>
          <w:sz w:val="23"/>
          <w:szCs w:val="23"/>
          <w:u w:val="single" w:color="auto"/>
        </w:rPr>
        <w:t>工程开工前2</w:t>
      </w:r>
    </w:p>
    <w:p w14:paraId="7DF1C02F">
      <w:pPr>
        <w:pStyle w:val="2"/>
        <w:spacing w:line="220" w:lineRule="auto"/>
        <w:ind w:left="9"/>
        <w:rPr>
          <w:rFonts w:hint="eastAsia" w:ascii="宋体" w:hAnsi="宋体" w:eastAsia="宋体" w:cs="宋体"/>
          <w:sz w:val="23"/>
          <w:szCs w:val="23"/>
        </w:rPr>
      </w:pPr>
      <w:r>
        <w:rPr>
          <w:rFonts w:hint="eastAsia" w:ascii="宋体" w:hAnsi="宋体" w:eastAsia="宋体" w:cs="宋体"/>
          <w:spacing w:val="-7"/>
          <w:sz w:val="23"/>
          <w:szCs w:val="23"/>
          <w:u w:val="single" w:color="auto"/>
        </w:rPr>
        <w:t>天</w:t>
      </w:r>
      <w:r>
        <w:rPr>
          <w:rFonts w:hint="eastAsia" w:ascii="宋体" w:hAnsi="宋体" w:eastAsia="宋体" w:cs="宋体"/>
          <w:spacing w:val="12"/>
          <w:sz w:val="23"/>
          <w:szCs w:val="23"/>
          <w:u w:val="single" w:color="auto"/>
        </w:rPr>
        <w:t xml:space="preserve">   </w:t>
      </w:r>
      <w:r>
        <w:rPr>
          <w:rFonts w:hint="eastAsia" w:ascii="宋体" w:hAnsi="宋体" w:eastAsia="宋体" w:cs="宋体"/>
          <w:spacing w:val="-7"/>
          <w:sz w:val="23"/>
          <w:szCs w:val="23"/>
        </w:rPr>
        <w:t>。</w:t>
      </w:r>
    </w:p>
    <w:p w14:paraId="03131584">
      <w:pPr>
        <w:pStyle w:val="2"/>
        <w:spacing w:before="137" w:line="460" w:lineRule="exact"/>
        <w:ind w:left="499"/>
        <w:rPr>
          <w:rFonts w:hint="eastAsia" w:ascii="宋体" w:hAnsi="宋体" w:eastAsia="宋体" w:cs="宋体"/>
        </w:rPr>
      </w:pPr>
      <w:r>
        <w:rPr>
          <w:rFonts w:hint="eastAsia" w:ascii="宋体" w:hAnsi="宋体" w:eastAsia="宋体" w:cs="宋体"/>
          <w:spacing w:val="-25"/>
          <w:position w:val="14"/>
        </w:rPr>
        <w:t>3.3.3 承包人无正当理由拒绝撤换经</w:t>
      </w:r>
      <w:r>
        <w:rPr>
          <w:rFonts w:hint="eastAsia" w:ascii="宋体" w:hAnsi="宋体" w:eastAsia="宋体" w:cs="宋体"/>
          <w:spacing w:val="-26"/>
          <w:position w:val="14"/>
        </w:rPr>
        <w:t>甲方及监理总监认为不称职的主要施工管理人员</w:t>
      </w:r>
    </w:p>
    <w:p w14:paraId="4EBE012B">
      <w:pPr>
        <w:pStyle w:val="2"/>
        <w:spacing w:line="219" w:lineRule="auto"/>
        <w:ind w:left="9"/>
        <w:rPr>
          <w:rFonts w:hint="eastAsia" w:ascii="宋体" w:hAnsi="宋体" w:eastAsia="宋体" w:cs="宋体"/>
        </w:rPr>
      </w:pPr>
      <w:r>
        <w:rPr>
          <w:rFonts w:hint="eastAsia" w:ascii="宋体" w:hAnsi="宋体" w:eastAsia="宋体" w:cs="宋体"/>
          <w:spacing w:val="-24"/>
        </w:rPr>
        <w:t>的违约责任：</w:t>
      </w:r>
      <w:r>
        <w:rPr>
          <w:rFonts w:hint="eastAsia" w:ascii="宋体" w:hAnsi="宋体" w:eastAsia="宋体" w:cs="宋体"/>
          <w:spacing w:val="-42"/>
        </w:rPr>
        <w:t xml:space="preserve"> </w:t>
      </w:r>
      <w:r>
        <w:rPr>
          <w:rFonts w:hint="eastAsia" w:ascii="宋体" w:hAnsi="宋体" w:eastAsia="宋体" w:cs="宋体"/>
          <w:spacing w:val="-24"/>
          <w:u w:val="single" w:color="auto"/>
        </w:rPr>
        <w:t>处以3000元罚款，承包人承担上述违约给发包人造成的一切损失。</w:t>
      </w:r>
      <w:r>
        <w:rPr>
          <w:rFonts w:hint="eastAsia" w:ascii="宋体" w:hAnsi="宋体" w:eastAsia="宋体" w:cs="宋体"/>
          <w:u w:val="single" w:color="auto"/>
        </w:rPr>
        <w:t xml:space="preserve"> </w:t>
      </w:r>
    </w:p>
    <w:p w14:paraId="7ADD2203">
      <w:pPr>
        <w:pStyle w:val="2"/>
        <w:spacing w:before="188" w:line="378" w:lineRule="auto"/>
        <w:ind w:left="499"/>
        <w:rPr>
          <w:rFonts w:hint="eastAsia" w:ascii="宋体" w:hAnsi="宋体" w:eastAsia="宋体" w:cs="宋体"/>
          <w:sz w:val="23"/>
          <w:szCs w:val="23"/>
        </w:rPr>
      </w:pPr>
      <w:r>
        <w:rPr>
          <w:rFonts w:hint="eastAsia" w:ascii="宋体" w:hAnsi="宋体" w:eastAsia="宋体" w:cs="宋体"/>
          <w:spacing w:val="4"/>
          <w:sz w:val="23"/>
          <w:szCs w:val="23"/>
        </w:rPr>
        <w:t>3.3.4 承包人主要施工管理人员离开施工现场的批准要求：</w:t>
      </w:r>
      <w:r>
        <w:rPr>
          <w:rFonts w:hint="eastAsia" w:ascii="宋体" w:hAnsi="宋体" w:eastAsia="宋体" w:cs="宋体"/>
          <w:spacing w:val="-78"/>
          <w:sz w:val="23"/>
          <w:szCs w:val="23"/>
          <w:u w:val="single" w:color="auto"/>
        </w:rPr>
        <w:t xml:space="preserve"> </w:t>
      </w:r>
      <w:r>
        <w:rPr>
          <w:rFonts w:hint="eastAsia" w:ascii="宋体" w:hAnsi="宋体" w:eastAsia="宋体" w:cs="宋体"/>
          <w:spacing w:val="4"/>
          <w:sz w:val="23"/>
          <w:szCs w:val="23"/>
          <w:u w:val="single" w:color="auto"/>
        </w:rPr>
        <w:t>由总监理工程师批准，</w:t>
      </w:r>
      <w:r>
        <w:rPr>
          <w:rFonts w:hint="eastAsia" w:ascii="宋体" w:hAnsi="宋体" w:eastAsia="宋体" w:cs="宋体"/>
          <w:sz w:val="23"/>
          <w:szCs w:val="23"/>
          <w:u w:val="single" w:color="auto"/>
        </w:rPr>
        <w:t xml:space="preserve">  </w:t>
      </w:r>
    </w:p>
    <w:p w14:paraId="7DE334AA">
      <w:pPr>
        <w:pStyle w:val="2"/>
        <w:spacing w:line="220" w:lineRule="auto"/>
        <w:ind w:left="9"/>
        <w:rPr>
          <w:rFonts w:hint="eastAsia" w:ascii="宋体" w:hAnsi="宋体" w:eastAsia="宋体" w:cs="宋体"/>
          <w:sz w:val="23"/>
          <w:szCs w:val="23"/>
        </w:rPr>
      </w:pPr>
      <w:r>
        <w:rPr>
          <w:rFonts w:hint="eastAsia" w:ascii="宋体" w:hAnsi="宋体" w:eastAsia="宋体" w:cs="宋体"/>
          <w:spacing w:val="9"/>
          <w:sz w:val="23"/>
          <w:szCs w:val="23"/>
          <w:u w:val="single" w:color="auto"/>
        </w:rPr>
        <w:t>发包人认可后方可离开</w:t>
      </w:r>
      <w:r>
        <w:rPr>
          <w:rFonts w:hint="eastAsia" w:ascii="宋体" w:hAnsi="宋体" w:eastAsia="宋体" w:cs="宋体"/>
          <w:spacing w:val="9"/>
          <w:sz w:val="23"/>
          <w:szCs w:val="23"/>
        </w:rPr>
        <w:t xml:space="preserve">  。</w:t>
      </w:r>
    </w:p>
    <w:p w14:paraId="7B57A97A">
      <w:pPr>
        <w:pStyle w:val="2"/>
        <w:spacing w:before="166" w:line="362" w:lineRule="auto"/>
        <w:ind w:left="499"/>
        <w:rPr>
          <w:rFonts w:hint="eastAsia" w:ascii="宋体" w:hAnsi="宋体" w:eastAsia="宋体" w:cs="宋体"/>
          <w:sz w:val="23"/>
          <w:szCs w:val="23"/>
        </w:rPr>
      </w:pPr>
      <w:r>
        <w:rPr>
          <w:rFonts w:hint="eastAsia" w:ascii="宋体" w:hAnsi="宋体" w:eastAsia="宋体" w:cs="宋体"/>
          <w:spacing w:val="-20"/>
        </w:rPr>
        <w:t>3.3.5承包人擅自更换主要施工管理人员的违约责任：</w:t>
      </w:r>
      <w:r>
        <w:rPr>
          <w:rFonts w:hint="eastAsia" w:ascii="宋体" w:hAnsi="宋体" w:eastAsia="宋体" w:cs="宋体"/>
          <w:spacing w:val="55"/>
        </w:rPr>
        <w:t xml:space="preserve"> </w:t>
      </w:r>
      <w:r>
        <w:rPr>
          <w:rFonts w:hint="eastAsia" w:ascii="宋体" w:hAnsi="宋体" w:eastAsia="宋体" w:cs="宋体"/>
          <w:spacing w:val="-20"/>
          <w:u w:val="single" w:color="auto"/>
        </w:rPr>
        <w:t>处以3000元罚款，</w:t>
      </w:r>
      <w:r>
        <w:rPr>
          <w:rFonts w:hint="eastAsia" w:ascii="宋体" w:hAnsi="宋体" w:eastAsia="宋体" w:cs="宋体"/>
          <w:spacing w:val="-21"/>
          <w:u w:val="single" w:color="auto"/>
        </w:rPr>
        <w:t>承包人承</w:t>
      </w:r>
      <w:r>
        <w:rPr>
          <w:rFonts w:hint="eastAsia" w:ascii="宋体" w:hAnsi="宋体" w:eastAsia="宋体" w:cs="宋体"/>
          <w:spacing w:val="22"/>
          <w:sz w:val="23"/>
          <w:szCs w:val="23"/>
          <w:u w:val="single" w:color="auto"/>
        </w:rPr>
        <w:t xml:space="preserve">担上述违约给发包人造成的一切损失 </w:t>
      </w:r>
      <w:r>
        <w:rPr>
          <w:rFonts w:hint="eastAsia" w:ascii="宋体" w:hAnsi="宋体" w:eastAsia="宋体" w:cs="宋体"/>
          <w:spacing w:val="22"/>
          <w:sz w:val="23"/>
          <w:szCs w:val="23"/>
        </w:rPr>
        <w:t>。</w:t>
      </w:r>
    </w:p>
    <w:p w14:paraId="7B4796F5">
      <w:pPr>
        <w:pStyle w:val="2"/>
        <w:spacing w:before="126" w:line="393" w:lineRule="auto"/>
        <w:ind w:left="499"/>
        <w:rPr>
          <w:rFonts w:hint="eastAsia" w:ascii="宋体" w:hAnsi="宋体" w:eastAsia="宋体" w:cs="宋体"/>
          <w:sz w:val="23"/>
          <w:szCs w:val="23"/>
        </w:rPr>
      </w:pPr>
      <w:r>
        <w:rPr>
          <w:rFonts w:hint="eastAsia" w:ascii="宋体" w:hAnsi="宋体" w:eastAsia="宋体" w:cs="宋体"/>
          <w:spacing w:val="10"/>
          <w:sz w:val="23"/>
          <w:szCs w:val="23"/>
        </w:rPr>
        <w:t xml:space="preserve">承包人主要施工管理人员擅自离开施工现场的违约责任： </w:t>
      </w:r>
      <w:r>
        <w:rPr>
          <w:rFonts w:hint="eastAsia" w:ascii="宋体" w:hAnsi="宋体" w:eastAsia="宋体" w:cs="宋体"/>
          <w:spacing w:val="10"/>
          <w:sz w:val="23"/>
          <w:szCs w:val="23"/>
          <w:u w:val="single" w:color="auto"/>
        </w:rPr>
        <w:t xml:space="preserve"> 处以300元/次罚款，承包</w:t>
      </w:r>
    </w:p>
    <w:p w14:paraId="20142874">
      <w:pPr>
        <w:pStyle w:val="2"/>
        <w:spacing w:line="219" w:lineRule="auto"/>
        <w:ind w:left="89"/>
        <w:rPr>
          <w:rFonts w:hint="eastAsia" w:ascii="宋体" w:hAnsi="宋体" w:eastAsia="宋体" w:cs="宋体"/>
          <w:sz w:val="23"/>
          <w:szCs w:val="23"/>
        </w:rPr>
      </w:pPr>
      <w:r>
        <w:rPr>
          <w:rFonts w:hint="eastAsia" w:ascii="宋体" w:hAnsi="宋体" w:eastAsia="宋体" w:cs="宋体"/>
          <w:spacing w:val="19"/>
          <w:sz w:val="23"/>
          <w:szCs w:val="23"/>
          <w:u w:val="single" w:color="auto"/>
        </w:rPr>
        <w:t>人承担上述违约给发包人造成的一切损失</w:t>
      </w:r>
      <w:r>
        <w:rPr>
          <w:rFonts w:hint="eastAsia" w:ascii="宋体" w:hAnsi="宋体" w:eastAsia="宋体" w:cs="宋体"/>
          <w:spacing w:val="19"/>
          <w:sz w:val="23"/>
          <w:szCs w:val="23"/>
        </w:rPr>
        <w:t>。</w:t>
      </w:r>
    </w:p>
    <w:p w14:paraId="3215F109">
      <w:pPr>
        <w:pStyle w:val="2"/>
        <w:spacing w:before="198" w:line="220" w:lineRule="auto"/>
        <w:ind w:left="499"/>
        <w:rPr>
          <w:rFonts w:hint="eastAsia" w:ascii="宋体" w:hAnsi="宋体" w:eastAsia="宋体" w:cs="宋体"/>
          <w:sz w:val="23"/>
          <w:szCs w:val="23"/>
        </w:rPr>
      </w:pPr>
      <w:r>
        <w:rPr>
          <w:rFonts w:hint="eastAsia" w:ascii="宋体" w:hAnsi="宋体" w:eastAsia="宋体" w:cs="宋体"/>
          <w:spacing w:val="-4"/>
          <w:sz w:val="23"/>
          <w:szCs w:val="23"/>
        </w:rPr>
        <w:t>3.5</w:t>
      </w:r>
      <w:r>
        <w:rPr>
          <w:rFonts w:hint="eastAsia" w:ascii="宋体" w:hAnsi="宋体" w:eastAsia="宋体" w:cs="宋体"/>
          <w:spacing w:val="33"/>
          <w:sz w:val="23"/>
          <w:szCs w:val="23"/>
        </w:rPr>
        <w:t xml:space="preserve"> </w:t>
      </w:r>
      <w:r>
        <w:rPr>
          <w:rFonts w:hint="eastAsia" w:ascii="宋体" w:hAnsi="宋体" w:eastAsia="宋体" w:cs="宋体"/>
          <w:spacing w:val="-4"/>
          <w:sz w:val="23"/>
          <w:szCs w:val="23"/>
        </w:rPr>
        <w:t>分包</w:t>
      </w:r>
    </w:p>
    <w:p w14:paraId="7D2C10F3">
      <w:pPr>
        <w:spacing w:line="259" w:lineRule="auto"/>
        <w:rPr>
          <w:rFonts w:hint="eastAsia" w:ascii="宋体" w:hAnsi="宋体" w:eastAsia="宋体" w:cs="宋体"/>
          <w:sz w:val="21"/>
        </w:rPr>
      </w:pPr>
    </w:p>
    <w:p w14:paraId="76F9A8D6">
      <w:pPr>
        <w:pStyle w:val="2"/>
        <w:spacing w:before="75" w:line="220" w:lineRule="auto"/>
        <w:ind w:left="499"/>
        <w:rPr>
          <w:rFonts w:hint="eastAsia" w:ascii="宋体" w:hAnsi="宋体" w:eastAsia="宋体" w:cs="宋体"/>
          <w:sz w:val="23"/>
          <w:szCs w:val="23"/>
        </w:rPr>
      </w:pPr>
      <w:r>
        <w:rPr>
          <w:rFonts w:hint="eastAsia" w:ascii="宋体" w:hAnsi="宋体" w:eastAsia="宋体" w:cs="宋体"/>
          <w:spacing w:val="5"/>
          <w:sz w:val="23"/>
          <w:szCs w:val="23"/>
        </w:rPr>
        <w:t>3.5.1</w:t>
      </w:r>
      <w:r>
        <w:rPr>
          <w:rFonts w:hint="eastAsia" w:ascii="宋体" w:hAnsi="宋体" w:eastAsia="宋体" w:cs="宋体"/>
          <w:spacing w:val="54"/>
          <w:sz w:val="23"/>
          <w:szCs w:val="23"/>
        </w:rPr>
        <w:t xml:space="preserve"> </w:t>
      </w:r>
      <w:r>
        <w:rPr>
          <w:rFonts w:hint="eastAsia" w:ascii="宋体" w:hAnsi="宋体" w:eastAsia="宋体" w:cs="宋体"/>
          <w:spacing w:val="5"/>
          <w:sz w:val="23"/>
          <w:szCs w:val="23"/>
        </w:rPr>
        <w:t>分包的一般约定</w:t>
      </w:r>
    </w:p>
    <w:p w14:paraId="2A330C5A">
      <w:pPr>
        <w:pStyle w:val="2"/>
        <w:spacing w:before="181" w:line="364" w:lineRule="auto"/>
        <w:ind w:left="499"/>
        <w:rPr>
          <w:rFonts w:hint="eastAsia" w:ascii="宋体" w:hAnsi="宋体" w:eastAsia="宋体" w:cs="宋体"/>
          <w:sz w:val="23"/>
          <w:szCs w:val="23"/>
        </w:rPr>
      </w:pPr>
      <w:r>
        <w:rPr>
          <w:rFonts w:hint="eastAsia" w:ascii="宋体" w:hAnsi="宋体" w:eastAsia="宋体" w:cs="宋体"/>
          <w:spacing w:val="22"/>
          <w:sz w:val="23"/>
          <w:szCs w:val="23"/>
        </w:rPr>
        <w:t xml:space="preserve">禁止分包的工程包括： </w:t>
      </w:r>
      <w:r>
        <w:rPr>
          <w:rFonts w:hint="eastAsia" w:ascii="宋体" w:hAnsi="宋体" w:eastAsia="宋体" w:cs="宋体"/>
          <w:spacing w:val="22"/>
          <w:sz w:val="23"/>
          <w:szCs w:val="23"/>
          <w:u w:val="single" w:color="auto"/>
        </w:rPr>
        <w:t>本工程不允许分包(发包</w:t>
      </w:r>
      <w:r>
        <w:rPr>
          <w:rFonts w:hint="eastAsia" w:ascii="宋体" w:hAnsi="宋体" w:eastAsia="宋体" w:cs="宋体"/>
          <w:spacing w:val="21"/>
          <w:sz w:val="23"/>
          <w:szCs w:val="23"/>
          <w:u w:val="single" w:color="auto"/>
        </w:rPr>
        <w:t>人划定的分包工程除外),确需分</w:t>
      </w:r>
    </w:p>
    <w:p w14:paraId="0DFA0379">
      <w:pPr>
        <w:pStyle w:val="2"/>
        <w:spacing w:before="1" w:line="219" w:lineRule="auto"/>
        <w:ind w:left="9"/>
        <w:rPr>
          <w:rFonts w:hint="eastAsia" w:ascii="宋体" w:hAnsi="宋体" w:eastAsia="宋体" w:cs="宋体"/>
          <w:sz w:val="23"/>
          <w:szCs w:val="23"/>
        </w:rPr>
      </w:pPr>
      <w:r>
        <w:rPr>
          <w:rFonts w:hint="eastAsia" w:ascii="宋体" w:hAnsi="宋体" w:eastAsia="宋体" w:cs="宋体"/>
          <w:spacing w:val="8"/>
          <w:sz w:val="23"/>
          <w:szCs w:val="23"/>
          <w:u w:val="single" w:color="auto"/>
        </w:rPr>
        <w:t>包的，须征得发包人同意</w:t>
      </w:r>
      <w:r>
        <w:rPr>
          <w:rFonts w:hint="eastAsia" w:ascii="宋体" w:hAnsi="宋体" w:eastAsia="宋体" w:cs="宋体"/>
          <w:spacing w:val="8"/>
          <w:sz w:val="23"/>
          <w:szCs w:val="23"/>
        </w:rPr>
        <w:t xml:space="preserve">  。</w:t>
      </w:r>
    </w:p>
    <w:p w14:paraId="6BA5B965">
      <w:pPr>
        <w:pStyle w:val="2"/>
        <w:spacing w:before="159" w:line="223" w:lineRule="auto"/>
        <w:ind w:left="499"/>
        <w:rPr>
          <w:rFonts w:hint="eastAsia" w:ascii="宋体" w:hAnsi="宋体" w:eastAsia="宋体" w:cs="宋体"/>
          <w:sz w:val="23"/>
          <w:szCs w:val="23"/>
        </w:rPr>
      </w:pPr>
      <w:r>
        <w:rPr>
          <w:rFonts w:hint="eastAsia" w:ascii="宋体" w:hAnsi="宋体" w:eastAsia="宋体" w:cs="宋体"/>
          <w:spacing w:val="-30"/>
          <w:w w:val="96"/>
        </w:rPr>
        <w:t>主体结构、关键性工作的范围：</w:t>
      </w:r>
      <w:r>
        <w:rPr>
          <w:rFonts w:hint="eastAsia" w:ascii="宋体" w:hAnsi="宋体" w:eastAsia="宋体" w:cs="宋体"/>
          <w:spacing w:val="51"/>
        </w:rPr>
        <w:t xml:space="preserve"> </w:t>
      </w:r>
      <w:r>
        <w:rPr>
          <w:rFonts w:hint="eastAsia" w:ascii="宋体" w:hAnsi="宋体" w:eastAsia="宋体" w:cs="宋体"/>
          <w:spacing w:val="2"/>
          <w:sz w:val="23"/>
          <w:szCs w:val="23"/>
          <w:u w:val="single" w:color="auto"/>
        </w:rPr>
        <w:t xml:space="preserve">                  </w:t>
      </w:r>
      <w:r>
        <w:rPr>
          <w:rFonts w:hint="eastAsia" w:ascii="宋体" w:hAnsi="宋体" w:eastAsia="宋体" w:cs="宋体"/>
          <w:spacing w:val="-30"/>
          <w:w w:val="96"/>
          <w:sz w:val="23"/>
          <w:szCs w:val="23"/>
          <w:u w:val="single" w:color="auto"/>
        </w:rPr>
        <w:t>/</w:t>
      </w:r>
      <w:r>
        <w:rPr>
          <w:rFonts w:hint="eastAsia" w:ascii="宋体" w:hAnsi="宋体" w:eastAsia="宋体" w:cs="宋体"/>
          <w:sz w:val="23"/>
          <w:szCs w:val="23"/>
          <w:u w:val="single" w:color="auto"/>
        </w:rPr>
        <w:t xml:space="preserve">                     </w:t>
      </w:r>
    </w:p>
    <w:p w14:paraId="37376406">
      <w:pPr>
        <w:pStyle w:val="2"/>
        <w:spacing w:before="202" w:line="220" w:lineRule="auto"/>
        <w:ind w:left="499"/>
        <w:rPr>
          <w:rFonts w:hint="eastAsia" w:ascii="宋体" w:hAnsi="宋体" w:eastAsia="宋体" w:cs="宋体"/>
          <w:sz w:val="23"/>
          <w:szCs w:val="23"/>
        </w:rPr>
      </w:pPr>
      <w:r>
        <w:rPr>
          <w:rFonts w:hint="eastAsia" w:ascii="宋体" w:hAnsi="宋体" w:eastAsia="宋体" w:cs="宋体"/>
          <w:spacing w:val="14"/>
          <w:sz w:val="23"/>
          <w:szCs w:val="23"/>
        </w:rPr>
        <w:t>3.5.2分包的确定</w:t>
      </w:r>
    </w:p>
    <w:p w14:paraId="74DB6840">
      <w:pPr>
        <w:pStyle w:val="2"/>
        <w:spacing w:before="146" w:line="336" w:lineRule="auto"/>
        <w:ind w:left="499"/>
        <w:rPr>
          <w:rFonts w:hint="eastAsia" w:ascii="宋体" w:hAnsi="宋体" w:eastAsia="宋体" w:cs="宋体"/>
        </w:rPr>
      </w:pPr>
      <w:r>
        <w:rPr>
          <w:rFonts w:hint="eastAsia" w:ascii="宋体" w:hAnsi="宋体" w:eastAsia="宋体" w:cs="宋体"/>
          <w:spacing w:val="-20"/>
        </w:rPr>
        <w:t xml:space="preserve">允许分包的专业工程包括： </w:t>
      </w:r>
      <w:r>
        <w:rPr>
          <w:rFonts w:hint="eastAsia" w:ascii="宋体" w:hAnsi="宋体" w:eastAsia="宋体" w:cs="宋体"/>
          <w:spacing w:val="-20"/>
          <w:u w:val="single" w:color="auto"/>
        </w:rPr>
        <w:t>专业工程暂估价(包括二次装修、绿化工程、设备采购</w:t>
      </w:r>
    </w:p>
    <w:p w14:paraId="175E45C2">
      <w:pPr>
        <w:pStyle w:val="2"/>
        <w:spacing w:line="219" w:lineRule="auto"/>
        <w:rPr>
          <w:rFonts w:hint="eastAsia" w:ascii="宋体" w:hAnsi="宋体" w:eastAsia="宋体" w:cs="宋体"/>
        </w:rPr>
      </w:pPr>
      <w:r>
        <w:rPr>
          <w:rFonts w:hint="eastAsia" w:ascii="宋体" w:hAnsi="宋体" w:eastAsia="宋体" w:cs="宋体"/>
          <w:spacing w:val="-9"/>
          <w:u w:val="single" w:color="auto"/>
        </w:rPr>
        <w:t>等</w:t>
      </w:r>
      <w:r>
        <w:rPr>
          <w:rFonts w:hint="eastAsia" w:ascii="宋体" w:hAnsi="宋体" w:eastAsia="宋体" w:cs="宋体"/>
          <w:spacing w:val="-11"/>
          <w:u w:val="single" w:color="auto"/>
        </w:rPr>
        <w:t xml:space="preserve"> </w:t>
      </w:r>
      <w:r>
        <w:rPr>
          <w:rFonts w:hint="eastAsia" w:ascii="宋体" w:hAnsi="宋体" w:eastAsia="宋体" w:cs="宋体"/>
          <w:spacing w:val="-9"/>
          <w:u w:val="single" w:color="auto"/>
        </w:rPr>
        <w:t>)</w:t>
      </w:r>
      <w:r>
        <w:rPr>
          <w:rFonts w:hint="eastAsia" w:ascii="宋体" w:hAnsi="宋体" w:eastAsia="宋体" w:cs="宋体"/>
          <w:spacing w:val="111"/>
          <w:u w:val="single" w:color="auto"/>
        </w:rPr>
        <w:t xml:space="preserve"> </w:t>
      </w:r>
      <w:r>
        <w:rPr>
          <w:rFonts w:hint="eastAsia" w:ascii="宋体" w:hAnsi="宋体" w:eastAsia="宋体" w:cs="宋体"/>
          <w:spacing w:val="-9"/>
        </w:rPr>
        <w:t>。</w:t>
      </w:r>
    </w:p>
    <w:p w14:paraId="72F505D9">
      <w:pPr>
        <w:pStyle w:val="2"/>
        <w:spacing w:before="146" w:line="218" w:lineRule="auto"/>
        <w:ind w:left="499"/>
        <w:rPr>
          <w:rFonts w:hint="eastAsia" w:ascii="宋体" w:hAnsi="宋体" w:eastAsia="宋体" w:cs="宋体"/>
          <w:sz w:val="23"/>
          <w:szCs w:val="23"/>
        </w:rPr>
      </w:pPr>
      <w:r>
        <w:rPr>
          <w:rFonts w:hint="eastAsia" w:ascii="宋体" w:hAnsi="宋体" w:eastAsia="宋体" w:cs="宋体"/>
          <w:spacing w:val="12"/>
          <w:sz w:val="23"/>
          <w:szCs w:val="23"/>
        </w:rPr>
        <w:t xml:space="preserve">其他关于分包的约定： </w:t>
      </w:r>
      <w:r>
        <w:rPr>
          <w:rFonts w:hint="eastAsia" w:ascii="宋体" w:hAnsi="宋体" w:eastAsia="宋体" w:cs="宋体"/>
          <w:spacing w:val="12"/>
          <w:sz w:val="23"/>
          <w:szCs w:val="23"/>
          <w:u w:val="single" w:color="auto"/>
        </w:rPr>
        <w:t>专业工程暂估价由发包人负责发包，总承包方全力配合</w:t>
      </w:r>
      <w:r>
        <w:rPr>
          <w:rFonts w:hint="eastAsia" w:ascii="宋体" w:hAnsi="宋体" w:eastAsia="宋体" w:cs="宋体"/>
          <w:spacing w:val="12"/>
          <w:sz w:val="23"/>
          <w:szCs w:val="23"/>
        </w:rPr>
        <w:t xml:space="preserve">  。</w:t>
      </w:r>
    </w:p>
    <w:p w14:paraId="197A266D">
      <w:pPr>
        <w:pStyle w:val="2"/>
        <w:spacing w:before="198" w:line="218" w:lineRule="auto"/>
        <w:ind w:left="499"/>
        <w:rPr>
          <w:rFonts w:hint="eastAsia" w:ascii="宋体" w:hAnsi="宋体" w:eastAsia="宋体" w:cs="宋体"/>
          <w:sz w:val="23"/>
          <w:szCs w:val="23"/>
        </w:rPr>
      </w:pPr>
      <w:r>
        <w:rPr>
          <w:rFonts w:hint="eastAsia" w:ascii="宋体" w:hAnsi="宋体" w:eastAsia="宋体" w:cs="宋体"/>
          <w:spacing w:val="4"/>
          <w:sz w:val="23"/>
          <w:szCs w:val="23"/>
        </w:rPr>
        <w:t>3.5.4 分包合同价款</w:t>
      </w:r>
    </w:p>
    <w:p w14:paraId="6861EBA0">
      <w:pPr>
        <w:pStyle w:val="2"/>
        <w:spacing w:before="128" w:line="234" w:lineRule="auto"/>
        <w:ind w:left="489"/>
        <w:rPr>
          <w:rFonts w:hint="eastAsia" w:ascii="宋体" w:hAnsi="宋体" w:eastAsia="宋体" w:cs="宋体"/>
          <w:sz w:val="13"/>
          <w:szCs w:val="13"/>
        </w:rPr>
      </w:pPr>
      <w:r>
        <w:rPr>
          <w:rFonts w:hint="eastAsia" w:ascii="宋体" w:hAnsi="宋体" w:eastAsia="宋体" w:cs="宋体"/>
          <w:spacing w:val="-1"/>
          <w:sz w:val="23"/>
          <w:szCs w:val="23"/>
        </w:rPr>
        <w:t>关于分包合同价款支付的约定：</w:t>
      </w:r>
      <w:r>
        <w:rPr>
          <w:rFonts w:hint="eastAsia" w:ascii="宋体" w:hAnsi="宋体" w:eastAsia="宋体" w:cs="宋体"/>
          <w:spacing w:val="76"/>
          <w:sz w:val="23"/>
          <w:szCs w:val="23"/>
        </w:rPr>
        <w:t xml:space="preserve"> </w:t>
      </w:r>
      <w:r>
        <w:rPr>
          <w:rFonts w:hint="eastAsia" w:ascii="宋体" w:hAnsi="宋体" w:eastAsia="宋体" w:cs="宋体"/>
          <w:spacing w:val="-1"/>
          <w:position w:val="12"/>
          <w:sz w:val="13"/>
          <w:szCs w:val="13"/>
          <w:u w:val="single" w:color="auto"/>
        </w:rPr>
        <w:t xml:space="preserve">                      </w:t>
      </w:r>
      <w:r>
        <w:rPr>
          <w:rFonts w:hint="eastAsia" w:ascii="宋体" w:hAnsi="宋体" w:eastAsia="宋体" w:cs="宋体"/>
          <w:spacing w:val="-2"/>
          <w:position w:val="12"/>
          <w:sz w:val="13"/>
          <w:szCs w:val="13"/>
          <w:u w:val="single" w:color="auto"/>
        </w:rPr>
        <w:t xml:space="preserve">            /                                   </w:t>
      </w:r>
    </w:p>
    <w:p w14:paraId="20C8152B">
      <w:pPr>
        <w:pStyle w:val="2"/>
        <w:spacing w:before="13" w:line="40" w:lineRule="exact"/>
        <w:ind w:left="8329"/>
        <w:rPr>
          <w:rFonts w:hint="eastAsia" w:ascii="宋体" w:hAnsi="宋体" w:eastAsia="宋体" w:cs="宋体"/>
          <w:sz w:val="8"/>
          <w:szCs w:val="8"/>
        </w:rPr>
      </w:pPr>
      <w:r>
        <w:rPr>
          <w:rFonts w:hint="eastAsia" w:ascii="宋体" w:hAnsi="宋体" w:eastAsia="宋体" w:cs="宋体"/>
          <w:sz w:val="8"/>
          <w:szCs w:val="8"/>
        </w:rPr>
        <w:t>。</w:t>
      </w:r>
    </w:p>
    <w:p w14:paraId="7C0404C5">
      <w:pPr>
        <w:spacing w:before="105" w:line="222" w:lineRule="auto"/>
        <w:ind w:left="489"/>
        <w:rPr>
          <w:rFonts w:hint="eastAsia" w:ascii="宋体" w:hAnsi="宋体" w:eastAsia="宋体" w:cs="宋体"/>
          <w:sz w:val="25"/>
          <w:szCs w:val="25"/>
        </w:rPr>
      </w:pPr>
      <w:r>
        <w:rPr>
          <w:rFonts w:hint="eastAsia" w:ascii="宋体" w:hAnsi="宋体" w:eastAsia="宋体" w:cs="宋体"/>
          <w:spacing w:val="-11"/>
          <w:sz w:val="25"/>
          <w:szCs w:val="25"/>
        </w:rPr>
        <w:t>3.6 工程照管与成品、半成品保护</w:t>
      </w:r>
    </w:p>
    <w:p w14:paraId="66CC0324">
      <w:pPr>
        <w:spacing w:line="242" w:lineRule="auto"/>
        <w:rPr>
          <w:rFonts w:hint="eastAsia" w:ascii="宋体" w:hAnsi="宋体" w:eastAsia="宋体" w:cs="宋体"/>
          <w:sz w:val="21"/>
        </w:rPr>
      </w:pPr>
    </w:p>
    <w:p w14:paraId="27CA345D">
      <w:pPr>
        <w:pStyle w:val="2"/>
        <w:spacing w:before="75" w:line="394" w:lineRule="auto"/>
        <w:ind w:left="489"/>
        <w:rPr>
          <w:rFonts w:hint="eastAsia" w:ascii="宋体" w:hAnsi="宋体" w:eastAsia="宋体" w:cs="宋体"/>
          <w:sz w:val="23"/>
          <w:szCs w:val="23"/>
        </w:rPr>
      </w:pPr>
      <w:r>
        <w:rPr>
          <w:rFonts w:hint="eastAsia" w:ascii="宋体" w:hAnsi="宋体" w:eastAsia="宋体" w:cs="宋体"/>
          <w:spacing w:val="5"/>
          <w:sz w:val="23"/>
          <w:szCs w:val="23"/>
        </w:rPr>
        <w:t xml:space="preserve">承包人负责照管工程及工程相关的材料、工程设备的起始时间： </w:t>
      </w:r>
      <w:r>
        <w:rPr>
          <w:rFonts w:hint="eastAsia" w:ascii="宋体" w:hAnsi="宋体" w:eastAsia="宋体" w:cs="宋体"/>
          <w:spacing w:val="5"/>
          <w:sz w:val="23"/>
          <w:szCs w:val="23"/>
          <w:u w:val="single" w:color="auto"/>
        </w:rPr>
        <w:t xml:space="preserve"> 设备、人员进场至验</w:t>
      </w:r>
    </w:p>
    <w:p w14:paraId="0F46CF70">
      <w:pPr>
        <w:pStyle w:val="2"/>
        <w:spacing w:line="219" w:lineRule="auto"/>
        <w:ind w:left="9"/>
        <w:rPr>
          <w:rFonts w:hint="eastAsia" w:ascii="宋体" w:hAnsi="宋体" w:eastAsia="宋体" w:cs="宋体"/>
          <w:sz w:val="23"/>
          <w:szCs w:val="23"/>
        </w:rPr>
      </w:pPr>
      <w:r>
        <w:rPr>
          <w:rFonts w:hint="eastAsia" w:ascii="宋体" w:hAnsi="宋体" w:eastAsia="宋体" w:cs="宋体"/>
          <w:spacing w:val="9"/>
          <w:sz w:val="23"/>
          <w:szCs w:val="23"/>
          <w:u w:val="single" w:color="auto"/>
        </w:rPr>
        <w:t>收交付使用前由承包人负责保修，无其它特殊要求的，费用由承包人承担</w:t>
      </w:r>
      <w:r>
        <w:rPr>
          <w:rFonts w:hint="eastAsia" w:ascii="宋体" w:hAnsi="宋体" w:eastAsia="宋体" w:cs="宋体"/>
          <w:spacing w:val="-35"/>
          <w:sz w:val="23"/>
          <w:szCs w:val="23"/>
        </w:rPr>
        <w:t xml:space="preserve"> </w:t>
      </w:r>
      <w:r>
        <w:rPr>
          <w:rFonts w:hint="eastAsia" w:ascii="宋体" w:hAnsi="宋体" w:eastAsia="宋体" w:cs="宋体"/>
          <w:spacing w:val="9"/>
          <w:sz w:val="23"/>
          <w:szCs w:val="23"/>
        </w:rPr>
        <w:t>。</w:t>
      </w:r>
    </w:p>
    <w:p w14:paraId="0407A389">
      <w:pPr>
        <w:pStyle w:val="2"/>
        <w:spacing w:before="298" w:line="220" w:lineRule="auto"/>
        <w:ind w:left="489"/>
        <w:rPr>
          <w:rFonts w:hint="eastAsia" w:ascii="宋体" w:hAnsi="宋体" w:eastAsia="宋体" w:cs="宋体"/>
          <w:sz w:val="23"/>
          <w:szCs w:val="23"/>
        </w:rPr>
      </w:pPr>
      <w:r>
        <w:rPr>
          <w:rFonts w:hint="eastAsia" w:ascii="宋体" w:hAnsi="宋体" w:eastAsia="宋体" w:cs="宋体"/>
          <w:spacing w:val="2"/>
          <w:sz w:val="23"/>
          <w:szCs w:val="23"/>
        </w:rPr>
        <w:t>3.7</w:t>
      </w:r>
      <w:r>
        <w:rPr>
          <w:rFonts w:hint="eastAsia" w:ascii="宋体" w:hAnsi="宋体" w:eastAsia="宋体" w:cs="宋体"/>
          <w:spacing w:val="23"/>
          <w:sz w:val="23"/>
          <w:szCs w:val="23"/>
        </w:rPr>
        <w:t xml:space="preserve"> </w:t>
      </w:r>
      <w:r>
        <w:rPr>
          <w:rFonts w:hint="eastAsia" w:ascii="宋体" w:hAnsi="宋体" w:eastAsia="宋体" w:cs="宋体"/>
          <w:spacing w:val="2"/>
          <w:sz w:val="23"/>
          <w:szCs w:val="23"/>
        </w:rPr>
        <w:t>履约担保</w:t>
      </w:r>
    </w:p>
    <w:p w14:paraId="5DBDF242">
      <w:pPr>
        <w:pStyle w:val="2"/>
        <w:spacing w:before="292" w:line="345" w:lineRule="auto"/>
        <w:ind w:left="489"/>
        <w:rPr>
          <w:rFonts w:hint="eastAsia" w:ascii="宋体" w:hAnsi="宋体" w:eastAsia="宋体" w:cs="宋体"/>
          <w:sz w:val="23"/>
          <w:szCs w:val="23"/>
        </w:rPr>
      </w:pPr>
      <w:r>
        <w:rPr>
          <w:rFonts w:hint="eastAsia" w:ascii="宋体" w:hAnsi="宋体" w:eastAsia="宋体" w:cs="宋体"/>
          <w:spacing w:val="-1"/>
          <w:sz w:val="23"/>
          <w:szCs w:val="23"/>
        </w:rPr>
        <w:t>承包人是否提供履约担保：</w:t>
      </w:r>
      <w:r>
        <w:rPr>
          <w:rFonts w:hint="eastAsia" w:ascii="宋体" w:hAnsi="宋体" w:eastAsia="宋体" w:cs="宋体"/>
          <w:spacing w:val="65"/>
          <w:sz w:val="23"/>
          <w:szCs w:val="23"/>
        </w:rPr>
        <w:t xml:space="preserve"> </w:t>
      </w:r>
      <w:r>
        <w:rPr>
          <w:rFonts w:hint="eastAsia" w:ascii="宋体" w:hAnsi="宋体" w:eastAsia="宋体" w:cs="宋体"/>
          <w:spacing w:val="-1"/>
          <w:position w:val="2"/>
          <w:sz w:val="23"/>
          <w:szCs w:val="23"/>
          <w:u w:val="single" w:color="auto"/>
        </w:rPr>
        <w:t xml:space="preserve">                   /              </w:t>
      </w:r>
      <w:r>
        <w:rPr>
          <w:rFonts w:hint="eastAsia" w:ascii="宋体" w:hAnsi="宋体" w:eastAsia="宋体" w:cs="宋体"/>
          <w:spacing w:val="-2"/>
          <w:position w:val="2"/>
          <w:sz w:val="23"/>
          <w:szCs w:val="23"/>
          <w:u w:val="single" w:color="auto"/>
        </w:rPr>
        <w:t xml:space="preserve">         </w:t>
      </w:r>
      <w:r>
        <w:rPr>
          <w:rFonts w:hint="eastAsia" w:ascii="宋体" w:hAnsi="宋体" w:eastAsia="宋体" w:cs="宋体"/>
          <w:spacing w:val="-2"/>
          <w:position w:val="-3"/>
          <w:sz w:val="23"/>
          <w:szCs w:val="23"/>
        </w:rPr>
        <w:t>o</w:t>
      </w:r>
    </w:p>
    <w:p w14:paraId="4E6EFDA7">
      <w:pPr>
        <w:pStyle w:val="2"/>
        <w:spacing w:line="218" w:lineRule="auto"/>
        <w:ind w:left="489"/>
        <w:rPr>
          <w:rFonts w:hint="eastAsia" w:ascii="宋体" w:hAnsi="宋体" w:eastAsia="宋体" w:cs="宋体"/>
          <w:sz w:val="23"/>
          <w:szCs w:val="23"/>
        </w:rPr>
      </w:pPr>
      <w:r>
        <w:rPr>
          <w:rFonts w:hint="eastAsia" w:ascii="宋体" w:hAnsi="宋体" w:eastAsia="宋体" w:cs="宋体"/>
          <w:sz w:val="23"/>
          <w:szCs w:val="23"/>
        </w:rPr>
        <w:t>承包人提供履约担保的形式、金额及期限的：</w:t>
      </w:r>
      <w:r>
        <w:rPr>
          <w:rFonts w:hint="eastAsia" w:ascii="宋体" w:hAnsi="宋体" w:eastAsia="宋体" w:cs="宋体"/>
          <w:spacing w:val="109"/>
          <w:sz w:val="23"/>
          <w:szCs w:val="23"/>
        </w:rPr>
        <w:t xml:space="preserve"> </w:t>
      </w:r>
      <w:r>
        <w:rPr>
          <w:rFonts w:hint="eastAsia" w:ascii="宋体" w:hAnsi="宋体" w:eastAsia="宋体" w:cs="宋体"/>
          <w:sz w:val="23"/>
          <w:szCs w:val="23"/>
          <w:u w:val="single" w:color="auto"/>
        </w:rPr>
        <w:t xml:space="preserve">                               f                      </w:t>
      </w:r>
    </w:p>
    <w:p w14:paraId="40586239">
      <w:pPr>
        <w:pStyle w:val="2"/>
        <w:spacing w:before="314" w:line="222" w:lineRule="auto"/>
        <w:ind w:left="9"/>
        <w:rPr>
          <w:rFonts w:hint="eastAsia" w:ascii="宋体" w:hAnsi="宋体" w:eastAsia="宋体" w:cs="宋体"/>
          <w:sz w:val="25"/>
          <w:szCs w:val="25"/>
        </w:rPr>
      </w:pPr>
      <w:r>
        <w:rPr>
          <w:rFonts w:hint="eastAsia" w:ascii="宋体" w:hAnsi="宋体" w:eastAsia="宋体" w:cs="宋体"/>
          <w:spacing w:val="-4"/>
          <w:sz w:val="25"/>
          <w:szCs w:val="25"/>
        </w:rPr>
        <w:t>4.</w:t>
      </w:r>
      <w:r>
        <w:rPr>
          <w:rFonts w:hint="eastAsia" w:ascii="宋体" w:hAnsi="宋体" w:eastAsia="宋体" w:cs="宋体"/>
          <w:spacing w:val="-34"/>
          <w:sz w:val="25"/>
          <w:szCs w:val="25"/>
        </w:rPr>
        <w:t xml:space="preserve"> </w:t>
      </w:r>
      <w:r>
        <w:rPr>
          <w:rFonts w:hint="eastAsia" w:ascii="宋体" w:hAnsi="宋体" w:eastAsia="宋体" w:cs="宋体"/>
          <w:spacing w:val="-4"/>
          <w:sz w:val="25"/>
          <w:szCs w:val="25"/>
        </w:rPr>
        <w:t>监理人</w:t>
      </w:r>
    </w:p>
    <w:p w14:paraId="2BBA699E">
      <w:pPr>
        <w:pStyle w:val="2"/>
        <w:spacing w:before="276" w:line="220" w:lineRule="auto"/>
        <w:ind w:left="489"/>
        <w:rPr>
          <w:rFonts w:hint="eastAsia" w:ascii="宋体" w:hAnsi="宋体" w:eastAsia="宋体" w:cs="宋体"/>
          <w:sz w:val="25"/>
          <w:szCs w:val="25"/>
        </w:rPr>
      </w:pPr>
      <w:r>
        <w:rPr>
          <w:rFonts w:hint="eastAsia" w:ascii="宋体" w:hAnsi="宋体" w:eastAsia="宋体" w:cs="宋体"/>
          <w:spacing w:val="-6"/>
          <w:sz w:val="25"/>
          <w:szCs w:val="25"/>
        </w:rPr>
        <w:t>4.1监理人的一般规定</w:t>
      </w:r>
    </w:p>
    <w:p w14:paraId="64A8B7DB">
      <w:pPr>
        <w:spacing w:line="273" w:lineRule="auto"/>
        <w:rPr>
          <w:rFonts w:hint="eastAsia" w:ascii="宋体" w:hAnsi="宋体" w:eastAsia="宋体" w:cs="宋体"/>
          <w:sz w:val="21"/>
        </w:rPr>
      </w:pPr>
    </w:p>
    <w:p w14:paraId="291B7723">
      <w:pPr>
        <w:pStyle w:val="2"/>
        <w:spacing w:before="75" w:line="355" w:lineRule="auto"/>
        <w:ind w:left="489"/>
        <w:rPr>
          <w:rFonts w:hint="eastAsia" w:ascii="宋体" w:hAnsi="宋体" w:eastAsia="宋体" w:cs="宋体"/>
          <w:sz w:val="23"/>
          <w:szCs w:val="23"/>
        </w:rPr>
      </w:pPr>
      <w:r>
        <w:rPr>
          <w:rFonts w:hint="eastAsia" w:ascii="宋体" w:hAnsi="宋体" w:eastAsia="宋体" w:cs="宋体"/>
          <w:spacing w:val="12"/>
          <w:sz w:val="23"/>
          <w:szCs w:val="23"/>
        </w:rPr>
        <w:t>关于监理人的监理内容：</w:t>
      </w:r>
      <w:r>
        <w:rPr>
          <w:rFonts w:hint="eastAsia" w:ascii="宋体" w:hAnsi="宋体" w:eastAsia="宋体" w:cs="宋体"/>
          <w:spacing w:val="75"/>
          <w:sz w:val="23"/>
          <w:szCs w:val="23"/>
        </w:rPr>
        <w:t xml:space="preserve"> </w:t>
      </w:r>
      <w:r>
        <w:rPr>
          <w:rFonts w:hint="eastAsia" w:ascii="宋体" w:hAnsi="宋体" w:eastAsia="宋体" w:cs="宋体"/>
          <w:spacing w:val="12"/>
          <w:sz w:val="23"/>
          <w:szCs w:val="23"/>
          <w:u w:val="single" w:color="auto"/>
        </w:rPr>
        <w:t>质量、进度、安全、投资控制</w:t>
      </w:r>
      <w:r>
        <w:rPr>
          <w:rFonts w:hint="eastAsia" w:ascii="宋体" w:hAnsi="宋体" w:eastAsia="宋体" w:cs="宋体"/>
          <w:spacing w:val="11"/>
          <w:sz w:val="23"/>
          <w:szCs w:val="23"/>
          <w:u w:val="single" w:color="auto"/>
        </w:rPr>
        <w:t>、合同管理、协调等，详见</w:t>
      </w:r>
    </w:p>
    <w:p w14:paraId="588CA89B">
      <w:pPr>
        <w:pStyle w:val="2"/>
        <w:spacing w:before="1" w:line="220" w:lineRule="auto"/>
        <w:ind w:left="9"/>
        <w:rPr>
          <w:rFonts w:hint="eastAsia" w:ascii="宋体" w:hAnsi="宋体" w:eastAsia="宋体" w:cs="宋体"/>
          <w:sz w:val="23"/>
          <w:szCs w:val="23"/>
        </w:rPr>
      </w:pPr>
      <w:r>
        <w:rPr>
          <w:rFonts w:hint="eastAsia" w:ascii="宋体" w:hAnsi="宋体" w:eastAsia="宋体" w:cs="宋体"/>
          <w:spacing w:val="-12"/>
          <w:sz w:val="23"/>
          <w:szCs w:val="23"/>
          <w:u w:val="single" w:color="auto"/>
        </w:rPr>
        <w:t>监</w:t>
      </w:r>
      <w:r>
        <w:rPr>
          <w:rFonts w:hint="eastAsia" w:ascii="宋体" w:hAnsi="宋体" w:eastAsia="宋体" w:cs="宋体"/>
          <w:spacing w:val="-37"/>
          <w:sz w:val="23"/>
          <w:szCs w:val="23"/>
          <w:u w:val="single" w:color="auto"/>
        </w:rPr>
        <w:t xml:space="preserve"> </w:t>
      </w:r>
      <w:r>
        <w:rPr>
          <w:rFonts w:hint="eastAsia" w:ascii="宋体" w:hAnsi="宋体" w:eastAsia="宋体" w:cs="宋体"/>
          <w:spacing w:val="-12"/>
          <w:sz w:val="23"/>
          <w:szCs w:val="23"/>
          <w:u w:val="single" w:color="auto"/>
        </w:rPr>
        <w:t>理</w:t>
      </w:r>
      <w:r>
        <w:rPr>
          <w:rFonts w:hint="eastAsia" w:ascii="宋体" w:hAnsi="宋体" w:eastAsia="宋体" w:cs="宋体"/>
          <w:spacing w:val="-43"/>
          <w:sz w:val="23"/>
          <w:szCs w:val="23"/>
          <w:u w:val="single" w:color="auto"/>
        </w:rPr>
        <w:t xml:space="preserve"> </w:t>
      </w:r>
      <w:r>
        <w:rPr>
          <w:rFonts w:hint="eastAsia" w:ascii="宋体" w:hAnsi="宋体" w:eastAsia="宋体" w:cs="宋体"/>
          <w:spacing w:val="-12"/>
          <w:sz w:val="23"/>
          <w:szCs w:val="23"/>
          <w:u w:val="single" w:color="auto"/>
        </w:rPr>
        <w:t>委</w:t>
      </w:r>
      <w:r>
        <w:rPr>
          <w:rFonts w:hint="eastAsia" w:ascii="宋体" w:hAnsi="宋体" w:eastAsia="宋体" w:cs="宋体"/>
          <w:spacing w:val="-41"/>
          <w:sz w:val="23"/>
          <w:szCs w:val="23"/>
          <w:u w:val="single" w:color="auto"/>
        </w:rPr>
        <w:t xml:space="preserve"> </w:t>
      </w:r>
      <w:r>
        <w:rPr>
          <w:rFonts w:hint="eastAsia" w:ascii="宋体" w:hAnsi="宋体" w:eastAsia="宋体" w:cs="宋体"/>
          <w:spacing w:val="-12"/>
          <w:sz w:val="23"/>
          <w:szCs w:val="23"/>
          <w:u w:val="single" w:color="auto"/>
        </w:rPr>
        <w:t>托</w:t>
      </w:r>
      <w:r>
        <w:rPr>
          <w:rFonts w:hint="eastAsia" w:ascii="宋体" w:hAnsi="宋体" w:eastAsia="宋体" w:cs="宋体"/>
          <w:spacing w:val="-41"/>
          <w:sz w:val="23"/>
          <w:szCs w:val="23"/>
          <w:u w:val="single" w:color="auto"/>
        </w:rPr>
        <w:t xml:space="preserve"> </w:t>
      </w:r>
      <w:r>
        <w:rPr>
          <w:rFonts w:hint="eastAsia" w:ascii="宋体" w:hAnsi="宋体" w:eastAsia="宋体" w:cs="宋体"/>
          <w:spacing w:val="-12"/>
          <w:sz w:val="23"/>
          <w:szCs w:val="23"/>
          <w:u w:val="single" w:color="auto"/>
        </w:rPr>
        <w:t>合</w:t>
      </w:r>
      <w:r>
        <w:rPr>
          <w:rFonts w:hint="eastAsia" w:ascii="宋体" w:hAnsi="宋体" w:eastAsia="宋体" w:cs="宋体"/>
          <w:spacing w:val="-20"/>
          <w:sz w:val="23"/>
          <w:szCs w:val="23"/>
          <w:u w:val="single" w:color="auto"/>
        </w:rPr>
        <w:t xml:space="preserve"> </w:t>
      </w:r>
      <w:r>
        <w:rPr>
          <w:rFonts w:hint="eastAsia" w:ascii="宋体" w:hAnsi="宋体" w:eastAsia="宋体" w:cs="宋体"/>
          <w:spacing w:val="-12"/>
          <w:sz w:val="23"/>
          <w:szCs w:val="23"/>
          <w:u w:val="single" w:color="auto"/>
        </w:rPr>
        <w:t>同</w:t>
      </w:r>
      <w:r>
        <w:rPr>
          <w:rFonts w:hint="eastAsia" w:ascii="宋体" w:hAnsi="宋体" w:eastAsia="宋体" w:cs="宋体"/>
          <w:spacing w:val="-12"/>
          <w:sz w:val="23"/>
          <w:szCs w:val="23"/>
        </w:rPr>
        <w:t>。</w:t>
      </w:r>
    </w:p>
    <w:p w14:paraId="41E72C98">
      <w:pPr>
        <w:pStyle w:val="2"/>
        <w:spacing w:before="184" w:line="219" w:lineRule="auto"/>
        <w:ind w:left="489"/>
        <w:rPr>
          <w:rFonts w:hint="eastAsia" w:ascii="宋体" w:hAnsi="宋体" w:eastAsia="宋体" w:cs="宋体"/>
          <w:sz w:val="23"/>
          <w:szCs w:val="23"/>
        </w:rPr>
      </w:pPr>
      <w:r>
        <w:rPr>
          <w:rFonts w:hint="eastAsia" w:ascii="宋体" w:hAnsi="宋体" w:eastAsia="宋体" w:cs="宋体"/>
          <w:sz w:val="23"/>
          <w:szCs w:val="23"/>
        </w:rPr>
        <w:t>关于监理人的监理权限：</w:t>
      </w:r>
      <w:r>
        <w:rPr>
          <w:rFonts w:hint="eastAsia" w:ascii="宋体" w:hAnsi="宋体" w:eastAsia="宋体" w:cs="宋体"/>
          <w:spacing w:val="43"/>
          <w:sz w:val="23"/>
          <w:szCs w:val="23"/>
        </w:rPr>
        <w:t xml:space="preserve">  </w:t>
      </w:r>
      <w:r>
        <w:rPr>
          <w:rFonts w:hint="eastAsia" w:ascii="宋体" w:hAnsi="宋体" w:eastAsia="宋体" w:cs="宋体"/>
          <w:spacing w:val="-102"/>
          <w:sz w:val="23"/>
          <w:szCs w:val="23"/>
          <w:u w:val="single" w:color="auto"/>
        </w:rPr>
        <w:t xml:space="preserve"> </w:t>
      </w:r>
      <w:r>
        <w:rPr>
          <w:rFonts w:hint="eastAsia" w:ascii="宋体" w:hAnsi="宋体" w:eastAsia="宋体" w:cs="宋体"/>
          <w:sz w:val="23"/>
          <w:szCs w:val="23"/>
          <w:u w:val="single" w:color="auto"/>
        </w:rPr>
        <w:t>见监理合同</w:t>
      </w:r>
      <w:r>
        <w:rPr>
          <w:rFonts w:hint="eastAsia" w:ascii="宋体" w:hAnsi="宋体" w:eastAsia="宋体" w:cs="宋体"/>
          <w:sz w:val="23"/>
          <w:szCs w:val="23"/>
        </w:rPr>
        <w:t>。</w:t>
      </w:r>
    </w:p>
    <w:p w14:paraId="29BE1A3F">
      <w:pPr>
        <w:pStyle w:val="2"/>
        <w:spacing w:before="195" w:line="370" w:lineRule="auto"/>
        <w:ind w:left="489"/>
        <w:rPr>
          <w:rFonts w:hint="eastAsia" w:ascii="宋体" w:hAnsi="宋体" w:eastAsia="宋体" w:cs="宋体"/>
          <w:sz w:val="23"/>
          <w:szCs w:val="23"/>
        </w:rPr>
      </w:pPr>
      <w:r>
        <w:rPr>
          <w:rFonts w:hint="eastAsia" w:ascii="宋体" w:hAnsi="宋体" w:eastAsia="宋体" w:cs="宋体"/>
          <w:spacing w:val="10"/>
          <w:sz w:val="23"/>
          <w:szCs w:val="23"/>
        </w:rPr>
        <w:t>关于监理人在施工现场的办公场所、生活场所的提供和</w:t>
      </w:r>
      <w:r>
        <w:rPr>
          <w:rFonts w:hint="eastAsia" w:ascii="宋体" w:hAnsi="宋体" w:eastAsia="宋体" w:cs="宋体"/>
          <w:spacing w:val="9"/>
          <w:sz w:val="23"/>
          <w:szCs w:val="23"/>
        </w:rPr>
        <w:t>费用承担的约定：</w:t>
      </w:r>
      <w:r>
        <w:rPr>
          <w:rFonts w:hint="eastAsia" w:ascii="宋体" w:hAnsi="宋体" w:eastAsia="宋体" w:cs="宋体"/>
          <w:spacing w:val="-35"/>
          <w:sz w:val="23"/>
          <w:szCs w:val="23"/>
        </w:rPr>
        <w:t xml:space="preserve"> </w:t>
      </w:r>
      <w:r>
        <w:rPr>
          <w:rFonts w:hint="eastAsia" w:ascii="宋体" w:hAnsi="宋体" w:eastAsia="宋体" w:cs="宋体"/>
          <w:spacing w:val="9"/>
          <w:sz w:val="23"/>
          <w:szCs w:val="23"/>
          <w:u w:val="single" w:color="auto"/>
        </w:rPr>
        <w:t>施工方提供</w:t>
      </w:r>
    </w:p>
    <w:p w14:paraId="64626F3D">
      <w:pPr>
        <w:pStyle w:val="2"/>
        <w:spacing w:before="1" w:line="219" w:lineRule="auto"/>
        <w:ind w:left="9"/>
        <w:rPr>
          <w:rFonts w:hint="eastAsia" w:ascii="宋体" w:hAnsi="宋体" w:eastAsia="宋体" w:cs="宋体"/>
          <w:sz w:val="23"/>
          <w:szCs w:val="23"/>
        </w:rPr>
      </w:pPr>
      <w:r>
        <w:rPr>
          <w:rFonts w:hint="eastAsia" w:ascii="宋体" w:hAnsi="宋体" w:eastAsia="宋体" w:cs="宋体"/>
          <w:spacing w:val="6"/>
          <w:sz w:val="23"/>
          <w:szCs w:val="23"/>
          <w:u w:val="single" w:color="auto"/>
        </w:rPr>
        <w:t>不少于两间办公场所</w:t>
      </w:r>
      <w:r>
        <w:rPr>
          <w:rFonts w:hint="eastAsia" w:ascii="宋体" w:hAnsi="宋体" w:eastAsia="宋体" w:cs="宋体"/>
          <w:spacing w:val="6"/>
          <w:sz w:val="23"/>
          <w:szCs w:val="23"/>
        </w:rPr>
        <w:t>。</w:t>
      </w:r>
    </w:p>
    <w:p w14:paraId="1450CD3F">
      <w:pPr>
        <w:pStyle w:val="2"/>
        <w:spacing w:before="218" w:line="221" w:lineRule="auto"/>
        <w:ind w:left="489"/>
        <w:rPr>
          <w:rFonts w:hint="eastAsia" w:ascii="宋体" w:hAnsi="宋体" w:eastAsia="宋体" w:cs="宋体"/>
          <w:sz w:val="23"/>
          <w:szCs w:val="23"/>
        </w:rPr>
      </w:pPr>
      <w:r>
        <w:rPr>
          <w:rFonts w:hint="eastAsia" w:ascii="宋体" w:hAnsi="宋体" w:eastAsia="宋体" w:cs="宋体"/>
          <w:spacing w:val="6"/>
          <w:sz w:val="23"/>
          <w:szCs w:val="23"/>
        </w:rPr>
        <w:t>4.2</w:t>
      </w:r>
      <w:r>
        <w:rPr>
          <w:rFonts w:hint="eastAsia" w:ascii="宋体" w:hAnsi="宋体" w:eastAsia="宋体" w:cs="宋体"/>
          <w:spacing w:val="18"/>
          <w:sz w:val="23"/>
          <w:szCs w:val="23"/>
        </w:rPr>
        <w:t xml:space="preserve"> </w:t>
      </w:r>
      <w:r>
        <w:rPr>
          <w:rFonts w:hint="eastAsia" w:ascii="宋体" w:hAnsi="宋体" w:eastAsia="宋体" w:cs="宋体"/>
          <w:spacing w:val="6"/>
          <w:sz w:val="23"/>
          <w:szCs w:val="23"/>
        </w:rPr>
        <w:t>监理人员</w:t>
      </w:r>
    </w:p>
    <w:p w14:paraId="2BF57102">
      <w:pPr>
        <w:pStyle w:val="2"/>
        <w:spacing w:before="295" w:line="219" w:lineRule="auto"/>
        <w:ind w:left="489"/>
        <w:rPr>
          <w:rFonts w:hint="eastAsia" w:ascii="宋体" w:hAnsi="宋体" w:eastAsia="宋体" w:cs="宋体"/>
          <w:sz w:val="25"/>
          <w:szCs w:val="25"/>
        </w:rPr>
      </w:pPr>
      <w:r>
        <w:rPr>
          <w:rFonts w:hint="eastAsia" w:ascii="宋体" w:hAnsi="宋体" w:eastAsia="宋体" w:cs="宋体"/>
          <w:spacing w:val="-21"/>
          <w:sz w:val="25"/>
          <w:szCs w:val="25"/>
        </w:rPr>
        <w:t>总监理工程师：</w:t>
      </w:r>
    </w:p>
    <w:p w14:paraId="7AA72081">
      <w:pPr>
        <w:pStyle w:val="2"/>
        <w:spacing w:before="162" w:line="340" w:lineRule="auto"/>
        <w:ind w:left="489"/>
        <w:rPr>
          <w:rFonts w:hint="eastAsia" w:ascii="宋体" w:hAnsi="宋体" w:eastAsia="宋体" w:cs="宋体"/>
          <w:sz w:val="25"/>
          <w:szCs w:val="25"/>
        </w:rPr>
      </w:pPr>
      <w:r>
        <w:rPr>
          <w:rFonts w:hint="eastAsia" w:ascii="宋体" w:hAnsi="宋体" w:eastAsia="宋体" w:cs="宋体"/>
          <w:spacing w:val="-32"/>
          <w:sz w:val="25"/>
          <w:szCs w:val="25"/>
        </w:rPr>
        <w:t>姓</w:t>
      </w:r>
      <w:r>
        <w:rPr>
          <w:rFonts w:hint="eastAsia" w:ascii="宋体" w:hAnsi="宋体" w:eastAsia="宋体" w:cs="宋体"/>
          <w:spacing w:val="28"/>
          <w:sz w:val="25"/>
          <w:szCs w:val="25"/>
        </w:rPr>
        <w:t xml:space="preserve">   </w:t>
      </w:r>
      <w:r>
        <w:rPr>
          <w:rFonts w:hint="eastAsia" w:ascii="宋体" w:hAnsi="宋体" w:eastAsia="宋体" w:cs="宋体"/>
          <w:spacing w:val="-32"/>
          <w:sz w:val="25"/>
          <w:szCs w:val="25"/>
        </w:rPr>
        <w:t>名：</w:t>
      </w:r>
      <w:r>
        <w:rPr>
          <w:rFonts w:hint="eastAsia" w:ascii="宋体" w:hAnsi="宋体" w:eastAsia="宋体" w:cs="宋体"/>
          <w:spacing w:val="-20"/>
          <w:sz w:val="25"/>
          <w:szCs w:val="25"/>
        </w:rPr>
        <w:t xml:space="preserve"> </w:t>
      </w:r>
      <w:r>
        <w:rPr>
          <w:rFonts w:hint="eastAsia" w:ascii="宋体" w:hAnsi="宋体" w:eastAsia="宋体" w:cs="宋体"/>
          <w:sz w:val="25"/>
          <w:szCs w:val="25"/>
          <w:u w:val="single" w:color="auto"/>
        </w:rPr>
        <w:t xml:space="preserve">                             </w:t>
      </w:r>
    </w:p>
    <w:p w14:paraId="1B5ECF50">
      <w:pPr>
        <w:pStyle w:val="2"/>
        <w:spacing w:before="1" w:line="219" w:lineRule="auto"/>
        <w:ind w:left="489"/>
        <w:rPr>
          <w:rFonts w:hint="eastAsia" w:ascii="宋体" w:hAnsi="宋体" w:eastAsia="宋体" w:cs="宋体"/>
          <w:sz w:val="25"/>
          <w:szCs w:val="25"/>
        </w:rPr>
      </w:pPr>
      <w:r>
        <w:rPr>
          <w:rFonts w:hint="eastAsia" w:ascii="宋体" w:hAnsi="宋体" w:eastAsia="宋体" w:cs="宋体"/>
          <w:spacing w:val="-24"/>
          <w:sz w:val="25"/>
          <w:szCs w:val="25"/>
        </w:rPr>
        <w:t>职</w:t>
      </w:r>
      <w:r>
        <w:rPr>
          <w:rFonts w:hint="eastAsia" w:ascii="宋体" w:hAnsi="宋体" w:eastAsia="宋体" w:cs="宋体"/>
          <w:spacing w:val="21"/>
          <w:sz w:val="25"/>
          <w:szCs w:val="25"/>
        </w:rPr>
        <w:t xml:space="preserve">   </w:t>
      </w:r>
      <w:r>
        <w:rPr>
          <w:rFonts w:hint="eastAsia" w:ascii="宋体" w:hAnsi="宋体" w:eastAsia="宋体" w:cs="宋体"/>
          <w:spacing w:val="-24"/>
          <w:sz w:val="25"/>
          <w:szCs w:val="25"/>
        </w:rPr>
        <w:t xml:space="preserve">务： </w:t>
      </w:r>
      <w:r>
        <w:rPr>
          <w:rFonts w:hint="eastAsia" w:ascii="宋体" w:hAnsi="宋体" w:eastAsia="宋体" w:cs="宋体"/>
          <w:sz w:val="25"/>
          <w:szCs w:val="25"/>
          <w:u w:val="single" w:color="auto"/>
        </w:rPr>
        <w:t xml:space="preserve">                              </w:t>
      </w:r>
    </w:p>
    <w:p w14:paraId="245B0590">
      <w:pPr>
        <w:pStyle w:val="2"/>
        <w:spacing w:before="161" w:line="219" w:lineRule="auto"/>
        <w:ind w:left="489"/>
        <w:rPr>
          <w:rFonts w:hint="eastAsia" w:ascii="宋体" w:hAnsi="宋体" w:eastAsia="宋体" w:cs="宋体"/>
          <w:sz w:val="25"/>
          <w:szCs w:val="25"/>
        </w:rPr>
      </w:pPr>
      <w:r>
        <w:rPr>
          <w:rFonts w:hint="eastAsia" w:ascii="宋体" w:hAnsi="宋体" w:eastAsia="宋体" w:cs="宋体"/>
          <w:spacing w:val="-25"/>
          <w:sz w:val="25"/>
          <w:szCs w:val="25"/>
        </w:rPr>
        <w:t>监理工程师执业资格证书号：</w:t>
      </w:r>
      <w:r>
        <w:rPr>
          <w:rFonts w:hint="eastAsia" w:ascii="宋体" w:hAnsi="宋体" w:eastAsia="宋体" w:cs="宋体"/>
          <w:spacing w:val="79"/>
          <w:sz w:val="25"/>
          <w:szCs w:val="25"/>
        </w:rPr>
        <w:t xml:space="preserve"> </w:t>
      </w:r>
      <w:r>
        <w:rPr>
          <w:rFonts w:hint="eastAsia" w:ascii="宋体" w:hAnsi="宋体" w:eastAsia="宋体" w:cs="宋体"/>
          <w:sz w:val="25"/>
          <w:szCs w:val="25"/>
          <w:u w:val="single" w:color="auto"/>
        </w:rPr>
        <w:t xml:space="preserve">               </w:t>
      </w:r>
    </w:p>
    <w:p w14:paraId="382E8C83">
      <w:pPr>
        <w:pStyle w:val="2"/>
        <w:spacing w:before="227" w:line="367" w:lineRule="auto"/>
        <w:ind w:left="489"/>
        <w:rPr>
          <w:rFonts w:hint="eastAsia" w:ascii="宋体" w:hAnsi="宋体" w:eastAsia="宋体" w:cs="宋体"/>
          <w:sz w:val="15"/>
          <w:szCs w:val="15"/>
        </w:rPr>
      </w:pPr>
      <w:r>
        <w:rPr>
          <w:rFonts w:hint="eastAsia" w:ascii="宋体" w:hAnsi="宋体" w:eastAsia="宋体" w:cs="宋体"/>
          <w:spacing w:val="-25"/>
          <w:sz w:val="25"/>
          <w:szCs w:val="25"/>
        </w:rPr>
        <w:t>联系电话：</w:t>
      </w:r>
      <w:r>
        <w:rPr>
          <w:rFonts w:hint="eastAsia" w:ascii="宋体" w:hAnsi="宋体" w:eastAsia="宋体" w:cs="宋体"/>
          <w:spacing w:val="74"/>
          <w:sz w:val="23"/>
          <w:szCs w:val="23"/>
        </w:rPr>
        <w:t xml:space="preserve"> </w:t>
      </w:r>
      <w:r>
        <w:rPr>
          <w:rFonts w:hint="eastAsia" w:ascii="宋体" w:hAnsi="宋体" w:eastAsia="宋体" w:cs="宋体"/>
          <w:spacing w:val="1"/>
          <w:sz w:val="23"/>
          <w:szCs w:val="23"/>
          <w:u w:val="single" w:color="auto"/>
        </w:rPr>
        <w:t xml:space="preserve">                             </w:t>
      </w:r>
      <w:r>
        <w:rPr>
          <w:rFonts w:hint="eastAsia" w:ascii="宋体" w:hAnsi="宋体" w:eastAsia="宋体" w:cs="宋体"/>
          <w:sz w:val="23"/>
          <w:szCs w:val="23"/>
          <w:u w:val="single" w:color="auto"/>
        </w:rPr>
        <w:t xml:space="preserve">   </w:t>
      </w:r>
      <w:r>
        <w:rPr>
          <w:rFonts w:hint="eastAsia" w:ascii="宋体" w:hAnsi="宋体" w:eastAsia="宋体" w:cs="宋体"/>
          <w:spacing w:val="-114"/>
          <w:sz w:val="23"/>
          <w:szCs w:val="23"/>
        </w:rPr>
        <w:t xml:space="preserve"> </w:t>
      </w:r>
      <w:r>
        <w:rPr>
          <w:rFonts w:hint="eastAsia" w:ascii="宋体" w:hAnsi="宋体" w:eastAsia="宋体" w:cs="宋体"/>
          <w:sz w:val="15"/>
          <w:szCs w:val="15"/>
        </w:rPr>
        <w:t>;</w:t>
      </w:r>
    </w:p>
    <w:p w14:paraId="114931DA">
      <w:pPr>
        <w:pStyle w:val="2"/>
        <w:spacing w:before="1" w:line="222" w:lineRule="auto"/>
        <w:ind w:left="489"/>
        <w:rPr>
          <w:rFonts w:hint="eastAsia" w:ascii="宋体" w:hAnsi="宋体" w:eastAsia="宋体" w:cs="宋体"/>
          <w:sz w:val="25"/>
          <w:szCs w:val="25"/>
        </w:rPr>
      </w:pPr>
      <w:r>
        <w:rPr>
          <w:rFonts w:hint="eastAsia" w:ascii="宋体" w:hAnsi="宋体" w:eastAsia="宋体" w:cs="宋体"/>
          <w:spacing w:val="-25"/>
          <w:sz w:val="25"/>
          <w:szCs w:val="25"/>
        </w:rPr>
        <w:t>电子信箱：</w:t>
      </w:r>
      <w:r>
        <w:rPr>
          <w:rFonts w:hint="eastAsia" w:ascii="宋体" w:hAnsi="宋体" w:eastAsia="宋体" w:cs="宋体"/>
          <w:spacing w:val="-21"/>
          <w:sz w:val="23"/>
          <w:szCs w:val="23"/>
        </w:rPr>
        <w:t xml:space="preserve">  </w:t>
      </w:r>
      <w:r>
        <w:rPr>
          <w:rFonts w:hint="eastAsia" w:ascii="宋体" w:hAnsi="宋体" w:eastAsia="宋体" w:cs="宋体"/>
          <w:spacing w:val="1"/>
          <w:sz w:val="23"/>
          <w:szCs w:val="23"/>
          <w:u w:val="single" w:color="auto"/>
        </w:rPr>
        <w:t xml:space="preserve">                                </w:t>
      </w:r>
      <w:r>
        <w:rPr>
          <w:rFonts w:hint="eastAsia" w:ascii="宋体" w:hAnsi="宋体" w:eastAsia="宋体" w:cs="宋体"/>
          <w:spacing w:val="-110"/>
          <w:sz w:val="23"/>
          <w:szCs w:val="23"/>
        </w:rPr>
        <w:t xml:space="preserve"> </w:t>
      </w:r>
      <w:r>
        <w:rPr>
          <w:rFonts w:hint="eastAsia" w:ascii="宋体" w:hAnsi="宋体" w:eastAsia="宋体" w:cs="宋体"/>
          <w:spacing w:val="-21"/>
          <w:position w:val="-5"/>
          <w:sz w:val="25"/>
          <w:szCs w:val="25"/>
        </w:rPr>
        <w:t>;</w:t>
      </w:r>
    </w:p>
    <w:p w14:paraId="590A89C2">
      <w:pPr>
        <w:pStyle w:val="2"/>
        <w:spacing w:before="130" w:line="219" w:lineRule="auto"/>
        <w:ind w:left="489"/>
        <w:rPr>
          <w:rFonts w:hint="eastAsia" w:ascii="宋体" w:hAnsi="宋体" w:eastAsia="宋体" w:cs="宋体"/>
          <w:sz w:val="25"/>
          <w:szCs w:val="25"/>
        </w:rPr>
      </w:pPr>
      <w:r>
        <w:rPr>
          <w:rFonts w:hint="eastAsia" w:ascii="宋体" w:hAnsi="宋体" w:eastAsia="宋体" w:cs="宋体"/>
          <w:spacing w:val="-25"/>
          <w:sz w:val="25"/>
          <w:szCs w:val="25"/>
        </w:rPr>
        <w:t>通信地址：</w:t>
      </w:r>
      <w:r>
        <w:rPr>
          <w:rFonts w:hint="eastAsia" w:ascii="宋体" w:hAnsi="宋体" w:eastAsia="宋体" w:cs="宋体"/>
          <w:spacing w:val="23"/>
          <w:sz w:val="25"/>
          <w:szCs w:val="25"/>
        </w:rPr>
        <w:t xml:space="preserve"> </w:t>
      </w:r>
      <w:r>
        <w:rPr>
          <w:rFonts w:hint="eastAsia" w:ascii="宋体" w:hAnsi="宋体" w:eastAsia="宋体" w:cs="宋体"/>
          <w:spacing w:val="3"/>
          <w:sz w:val="25"/>
          <w:szCs w:val="25"/>
          <w:u w:val="single" w:color="auto"/>
        </w:rPr>
        <w:t xml:space="preserve">                           </w:t>
      </w:r>
      <w:r>
        <w:rPr>
          <w:rFonts w:hint="eastAsia" w:ascii="宋体" w:hAnsi="宋体" w:eastAsia="宋体" w:cs="宋体"/>
          <w:spacing w:val="2"/>
          <w:sz w:val="25"/>
          <w:szCs w:val="25"/>
          <w:u w:val="single" w:color="auto"/>
        </w:rPr>
        <w:t xml:space="preserve">  </w:t>
      </w:r>
      <w:r>
        <w:rPr>
          <w:rFonts w:hint="eastAsia" w:ascii="宋体" w:hAnsi="宋体" w:eastAsia="宋体" w:cs="宋体"/>
          <w:spacing w:val="-124"/>
          <w:sz w:val="25"/>
          <w:szCs w:val="25"/>
        </w:rPr>
        <w:t xml:space="preserve"> </w:t>
      </w:r>
      <w:r>
        <w:rPr>
          <w:rFonts w:hint="eastAsia" w:ascii="宋体" w:hAnsi="宋体" w:eastAsia="宋体" w:cs="宋体"/>
          <w:spacing w:val="-30"/>
          <w:sz w:val="25"/>
          <w:szCs w:val="25"/>
        </w:rPr>
        <w:t>;</w:t>
      </w:r>
    </w:p>
    <w:p w14:paraId="407746C6">
      <w:pPr>
        <w:pStyle w:val="2"/>
        <w:spacing w:before="154" w:line="220" w:lineRule="auto"/>
        <w:ind w:left="489"/>
        <w:rPr>
          <w:rFonts w:hint="eastAsia" w:ascii="宋体" w:hAnsi="宋体" w:eastAsia="宋体" w:cs="宋体"/>
          <w:sz w:val="25"/>
          <w:szCs w:val="25"/>
        </w:rPr>
      </w:pPr>
      <w:r>
        <w:rPr>
          <w:rFonts w:hint="eastAsia" w:ascii="宋体" w:hAnsi="宋体" w:eastAsia="宋体" w:cs="宋体"/>
          <w:spacing w:val="-27"/>
          <w:sz w:val="25"/>
          <w:szCs w:val="25"/>
        </w:rPr>
        <w:t>关于监理人的其他约定：</w:t>
      </w:r>
      <w:r>
        <w:rPr>
          <w:rFonts w:hint="eastAsia" w:ascii="宋体" w:hAnsi="宋体" w:eastAsia="宋体" w:cs="宋体"/>
          <w:spacing w:val="21"/>
          <w:sz w:val="25"/>
          <w:szCs w:val="25"/>
        </w:rPr>
        <w:t xml:space="preserve"> </w:t>
      </w:r>
      <w:r>
        <w:rPr>
          <w:rFonts w:hint="eastAsia" w:ascii="宋体" w:hAnsi="宋体" w:eastAsia="宋体" w:cs="宋体"/>
          <w:sz w:val="25"/>
          <w:szCs w:val="25"/>
          <w:u w:val="single" w:color="auto"/>
        </w:rPr>
        <w:t xml:space="preserve">                   </w:t>
      </w:r>
    </w:p>
    <w:p w14:paraId="0477F300">
      <w:pPr>
        <w:pStyle w:val="2"/>
        <w:spacing w:before="181" w:line="220" w:lineRule="auto"/>
        <w:ind w:left="489"/>
        <w:rPr>
          <w:rFonts w:hint="eastAsia" w:ascii="宋体" w:hAnsi="宋体" w:eastAsia="宋体" w:cs="宋体"/>
          <w:sz w:val="23"/>
          <w:szCs w:val="23"/>
        </w:rPr>
      </w:pPr>
      <w:r>
        <w:rPr>
          <w:rFonts w:hint="eastAsia" w:ascii="宋体" w:hAnsi="宋体" w:eastAsia="宋体" w:cs="宋体"/>
          <w:spacing w:val="5"/>
          <w:sz w:val="23"/>
          <w:szCs w:val="23"/>
        </w:rPr>
        <w:t>4.4</w:t>
      </w:r>
      <w:r>
        <w:rPr>
          <w:rFonts w:hint="eastAsia" w:ascii="宋体" w:hAnsi="宋体" w:eastAsia="宋体" w:cs="宋体"/>
          <w:spacing w:val="34"/>
          <w:sz w:val="23"/>
          <w:szCs w:val="23"/>
        </w:rPr>
        <w:t xml:space="preserve"> </w:t>
      </w:r>
      <w:r>
        <w:rPr>
          <w:rFonts w:hint="eastAsia" w:ascii="宋体" w:hAnsi="宋体" w:eastAsia="宋体" w:cs="宋体"/>
          <w:spacing w:val="5"/>
          <w:sz w:val="23"/>
          <w:szCs w:val="23"/>
        </w:rPr>
        <w:t>商定或确定</w:t>
      </w:r>
    </w:p>
    <w:p w14:paraId="46709C41">
      <w:pPr>
        <w:pStyle w:val="2"/>
        <w:spacing w:before="306" w:line="461" w:lineRule="exact"/>
        <w:ind w:left="489"/>
        <w:rPr>
          <w:rFonts w:hint="eastAsia" w:ascii="宋体" w:hAnsi="宋体" w:eastAsia="宋体" w:cs="宋体"/>
          <w:sz w:val="25"/>
          <w:szCs w:val="25"/>
        </w:rPr>
      </w:pPr>
      <w:r>
        <w:rPr>
          <w:rFonts w:hint="eastAsia" w:ascii="宋体" w:hAnsi="宋体" w:eastAsia="宋体" w:cs="宋体"/>
          <w:spacing w:val="-8"/>
          <w:position w:val="15"/>
          <w:sz w:val="25"/>
          <w:szCs w:val="25"/>
        </w:rPr>
        <w:t>在发包人和承包人不能通过协商达成一致意见时，发包人授权监理人对以下事项进行</w:t>
      </w:r>
    </w:p>
    <w:p w14:paraId="32E3A927">
      <w:pPr>
        <w:pStyle w:val="2"/>
        <w:spacing w:line="220" w:lineRule="auto"/>
        <w:ind w:left="9"/>
        <w:rPr>
          <w:rFonts w:hint="eastAsia" w:ascii="宋体" w:hAnsi="宋体" w:eastAsia="宋体" w:cs="宋体"/>
          <w:sz w:val="25"/>
          <w:szCs w:val="25"/>
        </w:rPr>
      </w:pPr>
      <w:r>
        <w:rPr>
          <w:rFonts w:hint="eastAsia" w:ascii="宋体" w:hAnsi="宋体" w:eastAsia="宋体" w:cs="宋体"/>
          <w:spacing w:val="-15"/>
          <w:sz w:val="25"/>
          <w:szCs w:val="25"/>
        </w:rPr>
        <w:t>确定：</w:t>
      </w:r>
    </w:p>
    <w:p w14:paraId="11EE8B03">
      <w:pPr>
        <w:pStyle w:val="2"/>
        <w:spacing w:before="154" w:line="332" w:lineRule="auto"/>
        <w:ind w:left="629"/>
        <w:rPr>
          <w:rFonts w:hint="eastAsia" w:ascii="宋体" w:hAnsi="宋体" w:eastAsia="宋体" w:cs="宋体"/>
          <w:sz w:val="25"/>
          <w:szCs w:val="25"/>
        </w:rPr>
      </w:pPr>
      <w:r>
        <w:rPr>
          <w:rFonts w:hint="eastAsia" w:ascii="宋体" w:hAnsi="宋体" w:eastAsia="宋体" w:cs="宋体"/>
          <w:spacing w:val="-14"/>
          <w:position w:val="2"/>
          <w:sz w:val="25"/>
          <w:szCs w:val="25"/>
        </w:rPr>
        <w:t>(1)</w:t>
      </w:r>
      <w:r>
        <w:rPr>
          <w:rFonts w:hint="eastAsia" w:ascii="宋体" w:hAnsi="宋体" w:eastAsia="宋体" w:cs="宋体"/>
          <w:spacing w:val="34"/>
          <w:position w:val="2"/>
          <w:sz w:val="25"/>
          <w:szCs w:val="25"/>
        </w:rPr>
        <w:t xml:space="preserve"> </w:t>
      </w:r>
      <w:r>
        <w:rPr>
          <w:rFonts w:hint="eastAsia" w:ascii="宋体" w:hAnsi="宋体" w:eastAsia="宋体" w:cs="宋体"/>
          <w:spacing w:val="9"/>
          <w:position w:val="-2"/>
          <w:sz w:val="25"/>
          <w:szCs w:val="25"/>
          <w:u w:val="single" w:color="auto"/>
        </w:rPr>
        <w:t xml:space="preserve">         </w:t>
      </w:r>
      <w:r>
        <w:rPr>
          <w:rFonts w:hint="eastAsia" w:ascii="宋体" w:hAnsi="宋体" w:eastAsia="宋体" w:cs="宋体"/>
          <w:spacing w:val="-14"/>
          <w:position w:val="-2"/>
          <w:sz w:val="25"/>
          <w:szCs w:val="25"/>
          <w:u w:val="single" w:color="auto"/>
        </w:rPr>
        <w:t>工</w:t>
      </w:r>
      <w:r>
        <w:rPr>
          <w:rFonts w:hint="eastAsia" w:ascii="宋体" w:hAnsi="宋体" w:eastAsia="宋体" w:cs="宋体"/>
          <w:spacing w:val="60"/>
          <w:position w:val="-2"/>
          <w:sz w:val="25"/>
          <w:szCs w:val="25"/>
          <w:u w:val="single" w:color="auto"/>
        </w:rPr>
        <w:t xml:space="preserve"> </w:t>
      </w:r>
      <w:r>
        <w:rPr>
          <w:rFonts w:hint="eastAsia" w:ascii="宋体" w:hAnsi="宋体" w:eastAsia="宋体" w:cs="宋体"/>
          <w:spacing w:val="-14"/>
          <w:position w:val="-2"/>
          <w:sz w:val="25"/>
          <w:szCs w:val="25"/>
          <w:u w:val="single" w:color="auto"/>
        </w:rPr>
        <w:t>程</w:t>
      </w:r>
      <w:r>
        <w:rPr>
          <w:rFonts w:hint="eastAsia" w:ascii="宋体" w:hAnsi="宋体" w:eastAsia="宋体" w:cs="宋体"/>
          <w:spacing w:val="59"/>
          <w:position w:val="-2"/>
          <w:sz w:val="25"/>
          <w:szCs w:val="25"/>
          <w:u w:val="single" w:color="auto"/>
        </w:rPr>
        <w:t xml:space="preserve"> </w:t>
      </w:r>
      <w:r>
        <w:rPr>
          <w:rFonts w:hint="eastAsia" w:ascii="宋体" w:hAnsi="宋体" w:eastAsia="宋体" w:cs="宋体"/>
          <w:spacing w:val="-14"/>
          <w:position w:val="-2"/>
          <w:sz w:val="25"/>
          <w:szCs w:val="25"/>
          <w:u w:val="single" w:color="auto"/>
        </w:rPr>
        <w:t>质</w:t>
      </w:r>
      <w:r>
        <w:rPr>
          <w:rFonts w:hint="eastAsia" w:ascii="宋体" w:hAnsi="宋体" w:eastAsia="宋体" w:cs="宋体"/>
          <w:spacing w:val="59"/>
          <w:position w:val="-2"/>
          <w:sz w:val="25"/>
          <w:szCs w:val="25"/>
          <w:u w:val="single" w:color="auto"/>
        </w:rPr>
        <w:t xml:space="preserve"> </w:t>
      </w:r>
      <w:r>
        <w:rPr>
          <w:rFonts w:hint="eastAsia" w:ascii="宋体" w:hAnsi="宋体" w:eastAsia="宋体" w:cs="宋体"/>
          <w:spacing w:val="-14"/>
          <w:position w:val="-2"/>
          <w:sz w:val="25"/>
          <w:szCs w:val="25"/>
          <w:u w:val="single" w:color="auto"/>
        </w:rPr>
        <w:t>量</w:t>
      </w:r>
      <w:r>
        <w:rPr>
          <w:rFonts w:hint="eastAsia" w:ascii="宋体" w:hAnsi="宋体" w:eastAsia="宋体" w:cs="宋体"/>
          <w:position w:val="-2"/>
          <w:sz w:val="25"/>
          <w:szCs w:val="25"/>
          <w:u w:val="single" w:color="auto"/>
        </w:rPr>
        <w:t xml:space="preserve">            </w:t>
      </w:r>
    </w:p>
    <w:p w14:paraId="0FB27CD5">
      <w:pPr>
        <w:pStyle w:val="2"/>
        <w:spacing w:before="227" w:line="367" w:lineRule="auto"/>
        <w:ind w:left="489"/>
        <w:rPr>
          <w:rFonts w:hint="eastAsia" w:ascii="宋体" w:hAnsi="宋体" w:eastAsia="宋体" w:cs="宋体"/>
          <w:position w:val="-2"/>
          <w:sz w:val="23"/>
          <w:szCs w:val="23"/>
          <w:u w:val="single" w:color="auto"/>
        </w:rPr>
      </w:pPr>
      <w:r>
        <w:rPr>
          <w:rFonts w:hint="eastAsia" w:ascii="宋体" w:hAnsi="宋体" w:eastAsia="宋体" w:cs="宋体"/>
          <w:spacing w:val="-14"/>
          <w:position w:val="2"/>
          <w:sz w:val="23"/>
          <w:szCs w:val="23"/>
        </w:rPr>
        <w:t>(2)</w:t>
      </w:r>
      <w:r>
        <w:rPr>
          <w:rFonts w:hint="eastAsia" w:ascii="宋体" w:hAnsi="宋体" w:eastAsia="宋体" w:cs="宋体"/>
          <w:spacing w:val="74"/>
          <w:position w:val="2"/>
          <w:sz w:val="23"/>
          <w:szCs w:val="23"/>
        </w:rPr>
        <w:t xml:space="preserve"> </w:t>
      </w:r>
      <w:r>
        <w:rPr>
          <w:rFonts w:hint="eastAsia" w:ascii="宋体" w:hAnsi="宋体" w:eastAsia="宋体" w:cs="宋体"/>
          <w:spacing w:val="7"/>
          <w:position w:val="-2"/>
          <w:sz w:val="23"/>
          <w:szCs w:val="23"/>
          <w:u w:val="single" w:color="auto"/>
        </w:rPr>
        <w:t xml:space="preserve">          </w:t>
      </w:r>
      <w:r>
        <w:rPr>
          <w:rFonts w:hint="eastAsia" w:ascii="宋体" w:hAnsi="宋体" w:eastAsia="宋体" w:cs="宋体"/>
          <w:spacing w:val="-14"/>
          <w:position w:val="-2"/>
          <w:sz w:val="23"/>
          <w:szCs w:val="23"/>
          <w:u w:val="single" w:color="auto"/>
        </w:rPr>
        <w:t>施</w:t>
      </w:r>
      <w:r>
        <w:rPr>
          <w:rFonts w:hint="eastAsia" w:ascii="宋体" w:hAnsi="宋体" w:eastAsia="宋体" w:cs="宋体"/>
          <w:spacing w:val="84"/>
          <w:position w:val="-2"/>
          <w:sz w:val="23"/>
          <w:szCs w:val="23"/>
          <w:u w:val="single" w:color="auto"/>
        </w:rPr>
        <w:t xml:space="preserve"> </w:t>
      </w:r>
      <w:r>
        <w:rPr>
          <w:rFonts w:hint="eastAsia" w:ascii="宋体" w:hAnsi="宋体" w:eastAsia="宋体" w:cs="宋体"/>
          <w:spacing w:val="-14"/>
          <w:position w:val="-2"/>
          <w:sz w:val="23"/>
          <w:szCs w:val="23"/>
          <w:u w:val="single" w:color="auto"/>
        </w:rPr>
        <w:t>工</w:t>
      </w:r>
      <w:r>
        <w:rPr>
          <w:rFonts w:hint="eastAsia" w:ascii="宋体" w:hAnsi="宋体" w:eastAsia="宋体" w:cs="宋体"/>
          <w:spacing w:val="87"/>
          <w:position w:val="-2"/>
          <w:sz w:val="23"/>
          <w:szCs w:val="23"/>
          <w:u w:val="single" w:color="auto"/>
        </w:rPr>
        <w:t xml:space="preserve"> </w:t>
      </w:r>
      <w:r>
        <w:rPr>
          <w:rFonts w:hint="eastAsia" w:ascii="宋体" w:hAnsi="宋体" w:eastAsia="宋体" w:cs="宋体"/>
          <w:spacing w:val="-14"/>
          <w:position w:val="-2"/>
          <w:sz w:val="23"/>
          <w:szCs w:val="23"/>
          <w:u w:val="single" w:color="auto"/>
        </w:rPr>
        <w:t>安</w:t>
      </w:r>
      <w:r>
        <w:rPr>
          <w:rFonts w:hint="eastAsia" w:ascii="宋体" w:hAnsi="宋体" w:eastAsia="宋体" w:cs="宋体"/>
          <w:spacing w:val="82"/>
          <w:position w:val="-2"/>
          <w:sz w:val="23"/>
          <w:szCs w:val="23"/>
          <w:u w:val="single" w:color="auto"/>
        </w:rPr>
        <w:t xml:space="preserve"> </w:t>
      </w:r>
      <w:r>
        <w:rPr>
          <w:rFonts w:hint="eastAsia" w:ascii="宋体" w:hAnsi="宋体" w:eastAsia="宋体" w:cs="宋体"/>
          <w:spacing w:val="-14"/>
          <w:position w:val="-2"/>
          <w:sz w:val="23"/>
          <w:szCs w:val="23"/>
          <w:u w:val="single" w:color="auto"/>
        </w:rPr>
        <w:t>全</w:t>
      </w:r>
      <w:r>
        <w:rPr>
          <w:rFonts w:hint="eastAsia" w:ascii="宋体" w:hAnsi="宋体" w:eastAsia="宋体" w:cs="宋体"/>
          <w:position w:val="-2"/>
          <w:sz w:val="23"/>
          <w:szCs w:val="23"/>
          <w:u w:val="single" w:color="auto"/>
        </w:rPr>
        <w:t xml:space="preserve">         </w:t>
      </w:r>
    </w:p>
    <w:p w14:paraId="61549A74">
      <w:pPr>
        <w:pStyle w:val="2"/>
        <w:spacing w:before="227" w:line="367" w:lineRule="auto"/>
        <w:ind w:left="489"/>
        <w:rPr>
          <w:rFonts w:hint="eastAsia" w:ascii="宋体" w:hAnsi="宋体" w:eastAsia="宋体" w:cs="宋体"/>
          <w:spacing w:val="1"/>
          <w:sz w:val="23"/>
          <w:szCs w:val="23"/>
          <w:u w:val="single" w:color="auto"/>
        </w:rPr>
      </w:pPr>
      <w:r>
        <w:rPr>
          <w:rFonts w:hint="eastAsia" w:ascii="宋体" w:hAnsi="宋体" w:eastAsia="宋体" w:cs="宋体"/>
          <w:spacing w:val="1"/>
          <w:sz w:val="23"/>
          <w:szCs w:val="23"/>
          <w:u w:val="none" w:color="auto"/>
        </w:rPr>
        <w:t>(3)</w:t>
      </w:r>
      <w:r>
        <w:rPr>
          <w:rFonts w:hint="eastAsia" w:ascii="宋体" w:hAnsi="宋体" w:eastAsia="宋体" w:cs="宋体"/>
          <w:spacing w:val="1"/>
          <w:sz w:val="23"/>
          <w:szCs w:val="23"/>
          <w:u w:val="single" w:color="auto"/>
        </w:rPr>
        <w:t xml:space="preserve">                                           </w:t>
      </w:r>
    </w:p>
    <w:p w14:paraId="51BF23C0">
      <w:pPr>
        <w:pStyle w:val="2"/>
        <w:spacing w:before="200" w:line="19" w:lineRule="exact"/>
        <w:ind w:left="5258"/>
        <w:rPr>
          <w:rFonts w:hint="eastAsia" w:ascii="宋体" w:hAnsi="宋体" w:eastAsia="宋体" w:cs="宋体"/>
          <w:sz w:val="6"/>
          <w:szCs w:val="6"/>
        </w:rPr>
      </w:pPr>
      <w:r>
        <w:rPr>
          <w:rFonts w:hint="eastAsia" w:ascii="宋体" w:hAnsi="宋体" w:eastAsia="宋体" w:cs="宋体"/>
          <w:sz w:val="6"/>
          <w:szCs w:val="6"/>
        </w:rPr>
        <w:t>。</w:t>
      </w:r>
    </w:p>
    <w:p w14:paraId="6F9A3DA2">
      <w:pPr>
        <w:pStyle w:val="2"/>
        <w:spacing w:line="10" w:lineRule="exact"/>
        <w:ind w:left="5219"/>
        <w:rPr>
          <w:rFonts w:hint="eastAsia" w:ascii="宋体" w:hAnsi="宋体" w:eastAsia="宋体" w:cs="宋体"/>
          <w:sz w:val="6"/>
          <w:szCs w:val="6"/>
        </w:rPr>
      </w:pPr>
      <w:r>
        <w:rPr>
          <w:rFonts w:hint="eastAsia" w:ascii="宋体" w:hAnsi="宋体" w:eastAsia="宋体" w:cs="宋体"/>
          <w:position w:val="1"/>
          <w:sz w:val="6"/>
          <w:szCs w:val="6"/>
        </w:rPr>
        <w:t>_</w:t>
      </w:r>
    </w:p>
    <w:p w14:paraId="712CD2D1">
      <w:pPr>
        <w:spacing w:before="209" w:line="222" w:lineRule="auto"/>
        <w:ind w:left="39"/>
        <w:rPr>
          <w:rFonts w:hint="eastAsia" w:ascii="宋体" w:hAnsi="宋体" w:eastAsia="宋体" w:cs="宋体"/>
          <w:sz w:val="24"/>
          <w:szCs w:val="24"/>
        </w:rPr>
      </w:pPr>
      <w:r>
        <w:rPr>
          <w:rFonts w:hint="eastAsia" w:ascii="宋体" w:hAnsi="宋体" w:eastAsia="宋体" w:cs="宋体"/>
          <w:spacing w:val="5"/>
          <w:sz w:val="24"/>
          <w:szCs w:val="24"/>
        </w:rPr>
        <w:t>5.</w:t>
      </w:r>
      <w:r>
        <w:rPr>
          <w:rFonts w:hint="eastAsia" w:ascii="宋体" w:hAnsi="宋体" w:eastAsia="宋体" w:cs="宋体"/>
          <w:spacing w:val="-27"/>
          <w:sz w:val="24"/>
          <w:szCs w:val="24"/>
        </w:rPr>
        <w:t xml:space="preserve"> </w:t>
      </w:r>
      <w:r>
        <w:rPr>
          <w:rFonts w:hint="eastAsia" w:ascii="宋体" w:hAnsi="宋体" w:eastAsia="宋体" w:cs="宋体"/>
          <w:spacing w:val="5"/>
          <w:sz w:val="24"/>
          <w:szCs w:val="24"/>
        </w:rPr>
        <w:t>工程质量</w:t>
      </w:r>
    </w:p>
    <w:p w14:paraId="2260E7D8">
      <w:pPr>
        <w:pStyle w:val="2"/>
        <w:spacing w:before="294" w:line="220" w:lineRule="auto"/>
        <w:ind w:left="499"/>
        <w:rPr>
          <w:rFonts w:hint="eastAsia" w:ascii="宋体" w:hAnsi="宋体" w:eastAsia="宋体" w:cs="宋体"/>
          <w:sz w:val="24"/>
          <w:szCs w:val="24"/>
        </w:rPr>
      </w:pPr>
      <w:r>
        <w:rPr>
          <w:rFonts w:hint="eastAsia" w:ascii="宋体" w:hAnsi="宋体" w:eastAsia="宋体" w:cs="宋体"/>
          <w:sz w:val="24"/>
          <w:szCs w:val="24"/>
        </w:rPr>
        <w:t>5.1 质量要求</w:t>
      </w:r>
    </w:p>
    <w:p w14:paraId="2819226F">
      <w:pPr>
        <w:pStyle w:val="2"/>
        <w:spacing w:before="293" w:line="272" w:lineRule="auto"/>
        <w:ind w:left="499" w:right="1304"/>
        <w:rPr>
          <w:rFonts w:hint="eastAsia" w:ascii="宋体" w:hAnsi="宋体" w:eastAsia="宋体" w:cs="宋体"/>
          <w:spacing w:val="10"/>
          <w:position w:val="-5"/>
          <w:sz w:val="26"/>
          <w:szCs w:val="26"/>
        </w:rPr>
      </w:pPr>
      <w:r>
        <w:rPr>
          <w:rFonts w:hint="eastAsia" w:ascii="宋体" w:hAnsi="宋体" w:eastAsia="宋体" w:cs="宋体"/>
          <w:spacing w:val="-10"/>
          <w:sz w:val="24"/>
          <w:szCs w:val="24"/>
        </w:rPr>
        <w:t xml:space="preserve">5.1.1 特殊质量标准和要求：  </w:t>
      </w:r>
      <w:r>
        <w:rPr>
          <w:rFonts w:hint="eastAsia" w:ascii="宋体" w:hAnsi="宋体" w:eastAsia="宋体" w:cs="宋体"/>
          <w:spacing w:val="3"/>
          <w:position w:val="-5"/>
          <w:sz w:val="26"/>
          <w:szCs w:val="26"/>
          <w:u w:val="single" w:color="auto"/>
        </w:rPr>
        <w:t xml:space="preserve">                </w:t>
      </w:r>
      <w:r>
        <w:rPr>
          <w:rFonts w:hint="eastAsia" w:ascii="宋体" w:hAnsi="宋体" w:eastAsia="宋体" w:cs="宋体"/>
          <w:spacing w:val="-10"/>
          <w:position w:val="-5"/>
          <w:sz w:val="26"/>
          <w:szCs w:val="26"/>
          <w:u w:val="single" w:color="auto"/>
        </w:rPr>
        <w:t xml:space="preserve">/ </w:t>
      </w:r>
      <w:r>
        <w:rPr>
          <w:rFonts w:hint="eastAsia" w:ascii="宋体" w:hAnsi="宋体" w:eastAsia="宋体" w:cs="宋体"/>
          <w:spacing w:val="-11"/>
          <w:position w:val="-5"/>
          <w:sz w:val="26"/>
          <w:szCs w:val="26"/>
          <w:u w:val="single" w:color="auto"/>
        </w:rPr>
        <w:t xml:space="preserve">                   </w:t>
      </w:r>
      <w:r>
        <w:rPr>
          <w:rFonts w:hint="eastAsia" w:ascii="宋体" w:hAnsi="宋体" w:eastAsia="宋体" w:cs="宋体"/>
          <w:spacing w:val="10"/>
          <w:position w:val="-5"/>
          <w:sz w:val="26"/>
          <w:szCs w:val="26"/>
        </w:rPr>
        <w:t xml:space="preserve"> </w:t>
      </w:r>
    </w:p>
    <w:p w14:paraId="1A1FFF51">
      <w:pPr>
        <w:pStyle w:val="2"/>
        <w:spacing w:before="293" w:line="272" w:lineRule="auto"/>
        <w:ind w:left="499" w:right="1304"/>
        <w:rPr>
          <w:rFonts w:hint="eastAsia" w:ascii="宋体" w:hAnsi="宋体" w:eastAsia="宋体" w:cs="宋体"/>
          <w:sz w:val="24"/>
          <w:szCs w:val="24"/>
          <w:lang w:eastAsia="zh-CN"/>
        </w:rPr>
      </w:pPr>
      <w:r>
        <w:rPr>
          <w:rFonts w:hint="eastAsia" w:ascii="宋体" w:hAnsi="宋体" w:eastAsia="宋体" w:cs="宋体"/>
          <w:spacing w:val="-22"/>
          <w:sz w:val="24"/>
          <w:szCs w:val="24"/>
        </w:rPr>
        <w:t>关于工程奖项的约定：</w:t>
      </w:r>
      <w:r>
        <w:rPr>
          <w:rFonts w:hint="eastAsia" w:ascii="宋体" w:hAnsi="宋体" w:eastAsia="宋体" w:cs="宋体"/>
          <w:spacing w:val="86"/>
          <w:sz w:val="24"/>
          <w:szCs w:val="24"/>
        </w:rPr>
        <w:t xml:space="preserve"> </w:t>
      </w:r>
      <w:r>
        <w:rPr>
          <w:rFonts w:hint="eastAsia" w:ascii="宋体" w:hAnsi="宋体" w:eastAsia="宋体" w:cs="宋体"/>
          <w:sz w:val="24"/>
          <w:szCs w:val="24"/>
          <w:u w:val="single" w:color="auto"/>
        </w:rPr>
        <w:t xml:space="preserve">                                             </w:t>
      </w:r>
      <w:r>
        <w:rPr>
          <w:rFonts w:hint="eastAsia" w:ascii="宋体" w:hAnsi="宋体" w:eastAsia="宋体" w:cs="宋体"/>
          <w:spacing w:val="-22"/>
          <w:position w:val="-3"/>
          <w:sz w:val="24"/>
          <w:szCs w:val="24"/>
          <w:lang w:eastAsia="zh-CN"/>
        </w:rPr>
        <w:t>。</w:t>
      </w:r>
    </w:p>
    <w:p w14:paraId="021ECACE">
      <w:pPr>
        <w:pStyle w:val="2"/>
        <w:spacing w:before="182" w:line="219" w:lineRule="auto"/>
        <w:ind w:left="499"/>
        <w:rPr>
          <w:rFonts w:hint="eastAsia" w:ascii="宋体" w:hAnsi="宋体" w:eastAsia="宋体" w:cs="宋体"/>
          <w:sz w:val="24"/>
          <w:szCs w:val="24"/>
        </w:rPr>
      </w:pPr>
      <w:r>
        <w:rPr>
          <w:rFonts w:hint="eastAsia" w:ascii="宋体" w:hAnsi="宋体" w:eastAsia="宋体" w:cs="宋体"/>
          <w:spacing w:val="-4"/>
          <w:sz w:val="24"/>
          <w:szCs w:val="24"/>
        </w:rPr>
        <w:t>5.3</w:t>
      </w:r>
      <w:r>
        <w:rPr>
          <w:rFonts w:hint="eastAsia" w:ascii="宋体" w:hAnsi="宋体" w:eastAsia="宋体" w:cs="宋体"/>
          <w:spacing w:val="34"/>
          <w:sz w:val="24"/>
          <w:szCs w:val="24"/>
        </w:rPr>
        <w:t xml:space="preserve"> </w:t>
      </w:r>
      <w:r>
        <w:rPr>
          <w:rFonts w:hint="eastAsia" w:ascii="宋体" w:hAnsi="宋体" w:eastAsia="宋体" w:cs="宋体"/>
          <w:spacing w:val="-4"/>
          <w:sz w:val="24"/>
          <w:szCs w:val="24"/>
        </w:rPr>
        <w:t>隐蔽工程检查</w:t>
      </w:r>
    </w:p>
    <w:p w14:paraId="7A7B5D8C">
      <w:pPr>
        <w:pStyle w:val="2"/>
        <w:spacing w:before="205" w:line="392" w:lineRule="auto"/>
        <w:ind w:left="499"/>
        <w:rPr>
          <w:rFonts w:hint="eastAsia" w:ascii="宋体" w:hAnsi="宋体" w:eastAsia="宋体" w:cs="宋体"/>
          <w:sz w:val="24"/>
          <w:szCs w:val="24"/>
        </w:rPr>
      </w:pPr>
      <w:r>
        <w:rPr>
          <w:rFonts w:hint="eastAsia" w:ascii="宋体" w:hAnsi="宋体" w:eastAsia="宋体" w:cs="宋体"/>
          <w:spacing w:val="2"/>
          <w:sz w:val="24"/>
          <w:szCs w:val="24"/>
        </w:rPr>
        <w:t>隐蔽工程范围为：</w:t>
      </w:r>
      <w:r>
        <w:rPr>
          <w:rFonts w:hint="eastAsia" w:ascii="宋体" w:hAnsi="宋体" w:eastAsia="宋体" w:cs="宋体"/>
          <w:spacing w:val="40"/>
          <w:sz w:val="24"/>
          <w:szCs w:val="24"/>
        </w:rPr>
        <w:t xml:space="preserve"> </w:t>
      </w:r>
      <w:r>
        <w:rPr>
          <w:rFonts w:hint="eastAsia" w:ascii="宋体" w:hAnsi="宋体" w:eastAsia="宋体" w:cs="宋体"/>
          <w:spacing w:val="2"/>
          <w:sz w:val="24"/>
          <w:szCs w:val="24"/>
          <w:u w:val="single" w:color="auto"/>
        </w:rPr>
        <w:t>基槽、地基与基础(正负零)、主体、预</w:t>
      </w:r>
      <w:r>
        <w:rPr>
          <w:rFonts w:hint="eastAsia" w:ascii="宋体" w:hAnsi="宋体" w:eastAsia="宋体" w:cs="宋体"/>
          <w:spacing w:val="1"/>
          <w:sz w:val="24"/>
          <w:szCs w:val="24"/>
          <w:u w:val="single" w:color="auto"/>
        </w:rPr>
        <w:t>埋管线(管沟)、分部分项</w:t>
      </w:r>
    </w:p>
    <w:p w14:paraId="0D2B7B24">
      <w:pPr>
        <w:pStyle w:val="2"/>
        <w:spacing w:line="219" w:lineRule="auto"/>
        <w:ind w:left="9"/>
        <w:rPr>
          <w:rFonts w:hint="eastAsia" w:ascii="宋体" w:hAnsi="宋体" w:eastAsia="宋体" w:cs="宋体"/>
          <w:sz w:val="24"/>
          <w:szCs w:val="24"/>
        </w:rPr>
      </w:pPr>
      <w:r>
        <w:rPr>
          <w:rFonts w:hint="eastAsia" w:ascii="宋体" w:hAnsi="宋体" w:eastAsia="宋体" w:cs="宋体"/>
          <w:spacing w:val="-27"/>
          <w:sz w:val="24"/>
          <w:szCs w:val="24"/>
          <w:u w:val="single" w:color="auto"/>
        </w:rPr>
        <w:t>检验批等。</w:t>
      </w:r>
      <w:r>
        <w:rPr>
          <w:rFonts w:hint="eastAsia" w:ascii="宋体" w:hAnsi="宋体" w:eastAsia="宋体" w:cs="宋体"/>
          <w:spacing w:val="1"/>
          <w:sz w:val="24"/>
          <w:szCs w:val="24"/>
          <w:u w:val="single" w:color="auto"/>
        </w:rPr>
        <w:t xml:space="preserve">  </w:t>
      </w:r>
    </w:p>
    <w:p w14:paraId="45FBC1DD">
      <w:pPr>
        <w:pStyle w:val="2"/>
        <w:spacing w:before="214" w:line="357" w:lineRule="auto"/>
        <w:ind w:left="499"/>
        <w:rPr>
          <w:rFonts w:hint="eastAsia" w:ascii="宋体" w:hAnsi="宋体" w:eastAsia="宋体" w:cs="宋体"/>
          <w:sz w:val="24"/>
          <w:szCs w:val="24"/>
        </w:rPr>
      </w:pPr>
      <w:r>
        <w:rPr>
          <w:rFonts w:hint="eastAsia" w:ascii="宋体" w:hAnsi="宋体" w:eastAsia="宋体" w:cs="宋体"/>
          <w:spacing w:val="3"/>
          <w:sz w:val="24"/>
          <w:szCs w:val="24"/>
        </w:rPr>
        <w:t>5.3.2承包人提前通知监理人隐蔽工程检查的期限的约定：</w:t>
      </w:r>
      <w:r>
        <w:rPr>
          <w:rFonts w:hint="eastAsia" w:ascii="宋体" w:hAnsi="宋体" w:eastAsia="宋体" w:cs="宋体"/>
          <w:spacing w:val="39"/>
          <w:sz w:val="24"/>
          <w:szCs w:val="24"/>
        </w:rPr>
        <w:t xml:space="preserve"> </w:t>
      </w:r>
      <w:r>
        <w:rPr>
          <w:rFonts w:hint="eastAsia" w:ascii="宋体" w:hAnsi="宋体" w:eastAsia="宋体" w:cs="宋体"/>
          <w:spacing w:val="3"/>
          <w:sz w:val="24"/>
          <w:szCs w:val="24"/>
          <w:u w:val="single" w:color="auto"/>
        </w:rPr>
        <w:t xml:space="preserve"> 共同检查前48小时书面</w:t>
      </w:r>
    </w:p>
    <w:p w14:paraId="254B4563">
      <w:pPr>
        <w:pStyle w:val="2"/>
        <w:spacing w:before="1" w:line="221" w:lineRule="auto"/>
        <w:ind w:left="9"/>
        <w:rPr>
          <w:rFonts w:hint="eastAsia" w:ascii="宋体" w:hAnsi="宋体" w:eastAsia="宋体" w:cs="宋体"/>
          <w:sz w:val="24"/>
          <w:szCs w:val="24"/>
        </w:rPr>
      </w:pPr>
      <w:r>
        <w:rPr>
          <w:rFonts w:hint="eastAsia" w:ascii="宋体" w:hAnsi="宋体" w:eastAsia="宋体" w:cs="宋体"/>
          <w:spacing w:val="3"/>
          <w:sz w:val="24"/>
          <w:szCs w:val="24"/>
          <w:u w:val="single" w:color="auto"/>
        </w:rPr>
        <w:t>通知监理人</w:t>
      </w:r>
      <w:r>
        <w:rPr>
          <w:rFonts w:hint="eastAsia" w:ascii="宋体" w:hAnsi="宋体" w:eastAsia="宋体" w:cs="宋体"/>
          <w:spacing w:val="98"/>
          <w:sz w:val="24"/>
          <w:szCs w:val="24"/>
        </w:rPr>
        <w:t xml:space="preserve"> </w:t>
      </w:r>
      <w:r>
        <w:rPr>
          <w:rFonts w:hint="eastAsia" w:ascii="宋体" w:hAnsi="宋体" w:eastAsia="宋体" w:cs="宋体"/>
          <w:spacing w:val="3"/>
          <w:sz w:val="24"/>
          <w:szCs w:val="24"/>
        </w:rPr>
        <w:t>。</w:t>
      </w:r>
    </w:p>
    <w:p w14:paraId="3F42D446">
      <w:pPr>
        <w:pStyle w:val="2"/>
        <w:spacing w:before="211" w:line="329" w:lineRule="auto"/>
        <w:ind w:left="499"/>
        <w:rPr>
          <w:rFonts w:hint="eastAsia" w:ascii="宋体" w:hAnsi="宋体" w:eastAsia="宋体" w:cs="宋体"/>
          <w:sz w:val="24"/>
          <w:szCs w:val="24"/>
        </w:rPr>
      </w:pPr>
      <w:r>
        <w:rPr>
          <w:rFonts w:hint="eastAsia" w:ascii="宋体" w:hAnsi="宋体" w:eastAsia="宋体" w:cs="宋体"/>
          <w:spacing w:val="-6"/>
          <w:sz w:val="24"/>
          <w:szCs w:val="24"/>
        </w:rPr>
        <w:t>监理人不能按时进行检查时，应提前</w:t>
      </w:r>
      <w:r>
        <w:rPr>
          <w:rFonts w:hint="eastAsia" w:ascii="宋体" w:hAnsi="宋体" w:eastAsia="宋体" w:cs="宋体"/>
          <w:spacing w:val="43"/>
          <w:sz w:val="24"/>
          <w:szCs w:val="24"/>
        </w:rPr>
        <w:t xml:space="preserve"> </w:t>
      </w:r>
      <w:r>
        <w:rPr>
          <w:rFonts w:hint="eastAsia" w:ascii="宋体" w:hAnsi="宋体" w:eastAsia="宋体" w:cs="宋体"/>
          <w:spacing w:val="-6"/>
          <w:sz w:val="24"/>
          <w:szCs w:val="24"/>
          <w:u w:val="single" w:color="auto"/>
        </w:rPr>
        <w:t>24</w:t>
      </w:r>
      <w:r>
        <w:rPr>
          <w:rFonts w:hint="eastAsia" w:ascii="宋体" w:hAnsi="宋体" w:eastAsia="宋体" w:cs="宋体"/>
          <w:spacing w:val="112"/>
          <w:sz w:val="24"/>
          <w:szCs w:val="24"/>
          <w:u w:val="single" w:color="auto"/>
        </w:rPr>
        <w:t xml:space="preserve"> </w:t>
      </w:r>
      <w:r>
        <w:rPr>
          <w:rFonts w:hint="eastAsia" w:ascii="宋体" w:hAnsi="宋体" w:eastAsia="宋体" w:cs="宋体"/>
          <w:spacing w:val="-110"/>
          <w:sz w:val="24"/>
          <w:szCs w:val="24"/>
        </w:rPr>
        <w:t xml:space="preserve"> </w:t>
      </w:r>
      <w:r>
        <w:rPr>
          <w:rFonts w:hint="eastAsia" w:ascii="宋体" w:hAnsi="宋体" w:eastAsia="宋体" w:cs="宋体"/>
          <w:spacing w:val="-6"/>
          <w:sz w:val="24"/>
          <w:szCs w:val="24"/>
        </w:rPr>
        <w:t>_小时提交书面延期要求。</w:t>
      </w:r>
    </w:p>
    <w:p w14:paraId="7F053DE2">
      <w:pPr>
        <w:pStyle w:val="2"/>
        <w:spacing w:before="1" w:line="219" w:lineRule="auto"/>
        <w:ind w:left="499"/>
        <w:rPr>
          <w:rFonts w:hint="eastAsia" w:ascii="宋体" w:hAnsi="宋体" w:eastAsia="宋体" w:cs="宋体"/>
          <w:sz w:val="24"/>
          <w:szCs w:val="24"/>
        </w:rPr>
      </w:pPr>
      <w:r>
        <w:rPr>
          <w:rFonts w:hint="eastAsia" w:ascii="宋体" w:hAnsi="宋体" w:eastAsia="宋体" w:cs="宋体"/>
          <w:spacing w:val="-19"/>
          <w:sz w:val="24"/>
          <w:szCs w:val="24"/>
        </w:rPr>
        <w:t>关于延期最长不得超过：</w:t>
      </w:r>
      <w:r>
        <w:rPr>
          <w:rFonts w:hint="eastAsia" w:ascii="宋体" w:hAnsi="宋体" w:eastAsia="宋体" w:cs="宋体"/>
          <w:spacing w:val="77"/>
          <w:sz w:val="24"/>
          <w:szCs w:val="24"/>
        </w:rPr>
        <w:t xml:space="preserve"> </w:t>
      </w:r>
      <w:r>
        <w:rPr>
          <w:rFonts w:hint="eastAsia" w:ascii="宋体" w:hAnsi="宋体" w:eastAsia="宋体" w:cs="宋体"/>
          <w:spacing w:val="-19"/>
          <w:sz w:val="24"/>
          <w:szCs w:val="24"/>
          <w:u w:val="single" w:color="auto"/>
        </w:rPr>
        <w:t xml:space="preserve">   12</w:t>
      </w:r>
      <w:r>
        <w:rPr>
          <w:rFonts w:hint="eastAsia" w:ascii="宋体" w:hAnsi="宋体" w:eastAsia="宋体" w:cs="宋体"/>
          <w:spacing w:val="32"/>
          <w:sz w:val="24"/>
          <w:szCs w:val="24"/>
          <w:u w:val="single" w:color="auto"/>
        </w:rPr>
        <w:t xml:space="preserve">  </w:t>
      </w:r>
      <w:r>
        <w:rPr>
          <w:rFonts w:hint="eastAsia" w:ascii="宋体" w:hAnsi="宋体" w:eastAsia="宋体" w:cs="宋体"/>
          <w:spacing w:val="-19"/>
          <w:sz w:val="24"/>
          <w:szCs w:val="24"/>
        </w:rPr>
        <w:t xml:space="preserve"> 小时。</w:t>
      </w:r>
    </w:p>
    <w:p w14:paraId="10BC48EE">
      <w:pPr>
        <w:pStyle w:val="2"/>
        <w:spacing w:before="203" w:line="362" w:lineRule="auto"/>
        <w:ind w:left="39" w:right="235" w:firstLine="459"/>
        <w:jc w:val="both"/>
        <w:rPr>
          <w:rFonts w:hint="eastAsia" w:ascii="宋体" w:hAnsi="宋体" w:eastAsia="宋体" w:cs="宋体"/>
          <w:sz w:val="24"/>
          <w:szCs w:val="24"/>
        </w:rPr>
      </w:pPr>
      <w:r>
        <w:rPr>
          <w:rFonts w:hint="eastAsia" w:ascii="宋体" w:hAnsi="宋体" w:eastAsia="宋体" w:cs="宋体"/>
          <w:spacing w:val="-3"/>
          <w:sz w:val="24"/>
          <w:szCs w:val="24"/>
        </w:rPr>
        <w:t>双方约定中间验收部位：</w:t>
      </w:r>
      <w:r>
        <w:rPr>
          <w:rFonts w:hint="eastAsia" w:ascii="宋体" w:hAnsi="宋体" w:eastAsia="宋体" w:cs="宋体"/>
          <w:spacing w:val="-33"/>
          <w:sz w:val="24"/>
          <w:szCs w:val="24"/>
        </w:rPr>
        <w:t xml:space="preserve"> </w:t>
      </w:r>
      <w:r>
        <w:rPr>
          <w:rFonts w:hint="eastAsia" w:ascii="宋体" w:hAnsi="宋体" w:eastAsia="宋体" w:cs="宋体"/>
          <w:spacing w:val="-3"/>
          <w:sz w:val="24"/>
          <w:szCs w:val="24"/>
          <w:u w:val="single" w:color="auto"/>
        </w:rPr>
        <w:t>执行《通用条款》。除按规定进行正常隐蔽工程验收外，中</w:t>
      </w:r>
      <w:r>
        <w:rPr>
          <w:rFonts w:hint="eastAsia" w:ascii="宋体" w:hAnsi="宋体" w:eastAsia="宋体" w:cs="宋体"/>
          <w:spacing w:val="-3"/>
          <w:sz w:val="24"/>
          <w:szCs w:val="24"/>
        </w:rPr>
        <w:t xml:space="preserve"> </w:t>
      </w:r>
      <w:r>
        <w:rPr>
          <w:rFonts w:hint="eastAsia" w:ascii="宋体" w:hAnsi="宋体" w:eastAsia="宋体" w:cs="宋体"/>
          <w:spacing w:val="8"/>
          <w:sz w:val="24"/>
          <w:szCs w:val="24"/>
          <w:u w:val="single" w:color="auto"/>
        </w:rPr>
        <w:t>间验收部分为：基槽、地基与基础(正负零)</w:t>
      </w:r>
      <w:r>
        <w:rPr>
          <w:rFonts w:hint="eastAsia" w:ascii="宋体" w:hAnsi="宋体" w:eastAsia="宋体" w:cs="宋体"/>
          <w:spacing w:val="7"/>
          <w:sz w:val="24"/>
          <w:szCs w:val="24"/>
          <w:u w:val="single" w:color="auto"/>
        </w:rPr>
        <w:t>、主体结构工程、屋面工程、装饰工程、安</w:t>
      </w:r>
    </w:p>
    <w:p w14:paraId="408BA92A">
      <w:pPr>
        <w:pStyle w:val="2"/>
        <w:spacing w:before="1" w:line="219" w:lineRule="auto"/>
        <w:ind w:left="39"/>
        <w:rPr>
          <w:rFonts w:hint="eastAsia" w:ascii="宋体" w:hAnsi="宋体" w:eastAsia="宋体" w:cs="宋体"/>
          <w:sz w:val="24"/>
          <w:szCs w:val="24"/>
        </w:rPr>
      </w:pPr>
      <w:r>
        <w:rPr>
          <w:rFonts w:hint="eastAsia" w:ascii="宋体" w:hAnsi="宋体" w:eastAsia="宋体" w:cs="宋体"/>
          <w:spacing w:val="-4"/>
          <w:sz w:val="24"/>
          <w:szCs w:val="24"/>
          <w:u w:val="single" w:color="auto"/>
        </w:rPr>
        <w:t>装工程、水、电、暖所有隐蔽工程。</w:t>
      </w:r>
      <w:r>
        <w:rPr>
          <w:rFonts w:hint="eastAsia" w:ascii="宋体" w:hAnsi="宋体" w:eastAsia="宋体" w:cs="宋体"/>
          <w:spacing w:val="1"/>
          <w:sz w:val="24"/>
          <w:szCs w:val="24"/>
          <w:u w:val="single" w:color="auto"/>
        </w:rPr>
        <w:t xml:space="preserve">  </w:t>
      </w:r>
    </w:p>
    <w:p w14:paraId="57A5CEF0">
      <w:pPr>
        <w:pStyle w:val="2"/>
        <w:spacing w:before="315" w:line="580" w:lineRule="exact"/>
        <w:ind w:left="39"/>
        <w:rPr>
          <w:rFonts w:hint="eastAsia" w:ascii="宋体" w:hAnsi="宋体" w:eastAsia="宋体" w:cs="宋体"/>
          <w:sz w:val="24"/>
          <w:szCs w:val="24"/>
        </w:rPr>
      </w:pPr>
      <w:r>
        <w:rPr>
          <w:rFonts w:hint="eastAsia" w:ascii="宋体" w:hAnsi="宋体" w:eastAsia="宋体" w:cs="宋体"/>
          <w:spacing w:val="1"/>
          <w:position w:val="26"/>
          <w:sz w:val="24"/>
          <w:szCs w:val="24"/>
        </w:rPr>
        <w:t>6.</w:t>
      </w:r>
      <w:r>
        <w:rPr>
          <w:rFonts w:hint="eastAsia" w:ascii="宋体" w:hAnsi="宋体" w:eastAsia="宋体" w:cs="宋体"/>
          <w:spacing w:val="-47"/>
          <w:position w:val="26"/>
          <w:sz w:val="24"/>
          <w:szCs w:val="24"/>
        </w:rPr>
        <w:t xml:space="preserve"> </w:t>
      </w:r>
      <w:r>
        <w:rPr>
          <w:rFonts w:hint="eastAsia" w:ascii="宋体" w:hAnsi="宋体" w:eastAsia="宋体" w:cs="宋体"/>
          <w:spacing w:val="1"/>
          <w:position w:val="26"/>
          <w:sz w:val="24"/>
          <w:szCs w:val="24"/>
        </w:rPr>
        <w:t>安全文明施工与环境保护</w:t>
      </w:r>
    </w:p>
    <w:p w14:paraId="508C8855">
      <w:pPr>
        <w:pStyle w:val="2"/>
        <w:spacing w:line="219" w:lineRule="auto"/>
        <w:ind w:left="499"/>
        <w:rPr>
          <w:rFonts w:hint="eastAsia" w:ascii="宋体" w:hAnsi="宋体" w:eastAsia="宋体" w:cs="宋体"/>
          <w:sz w:val="24"/>
          <w:szCs w:val="24"/>
        </w:rPr>
      </w:pPr>
      <w:r>
        <w:rPr>
          <w:rFonts w:hint="eastAsia" w:ascii="宋体" w:hAnsi="宋体" w:eastAsia="宋体" w:cs="宋体"/>
          <w:spacing w:val="2"/>
          <w:sz w:val="24"/>
          <w:szCs w:val="24"/>
        </w:rPr>
        <w:t>6.1安全文明施工</w:t>
      </w:r>
    </w:p>
    <w:p w14:paraId="57867DB0">
      <w:pPr>
        <w:pStyle w:val="2"/>
        <w:spacing w:before="294" w:line="354" w:lineRule="auto"/>
        <w:ind w:left="39" w:right="318" w:firstLine="459"/>
        <w:rPr>
          <w:rFonts w:hint="eastAsia" w:ascii="宋体" w:hAnsi="宋体" w:eastAsia="宋体" w:cs="宋体"/>
          <w:sz w:val="24"/>
          <w:szCs w:val="24"/>
        </w:rPr>
      </w:pPr>
      <w:r>
        <w:rPr>
          <w:rFonts w:hint="eastAsia" w:ascii="宋体" w:hAnsi="宋体" w:eastAsia="宋体" w:cs="宋体"/>
          <w:spacing w:val="2"/>
          <w:sz w:val="24"/>
          <w:szCs w:val="24"/>
        </w:rPr>
        <w:t xml:space="preserve">6.1.1 项目安全生产的达标目标及相应事项的约定： </w:t>
      </w:r>
      <w:r>
        <w:rPr>
          <w:rFonts w:hint="eastAsia" w:ascii="宋体" w:hAnsi="宋体" w:eastAsia="宋体" w:cs="宋体"/>
          <w:spacing w:val="2"/>
          <w:sz w:val="24"/>
          <w:szCs w:val="24"/>
          <w:u w:val="single" w:color="auto"/>
        </w:rPr>
        <w:t>承包人按</w:t>
      </w:r>
      <w:r>
        <w:rPr>
          <w:rFonts w:hint="eastAsia" w:ascii="宋体" w:hAnsi="宋体" w:eastAsia="宋体" w:cs="宋体"/>
          <w:spacing w:val="1"/>
          <w:sz w:val="24"/>
          <w:szCs w:val="24"/>
          <w:u w:val="single" w:color="auto"/>
        </w:rPr>
        <w:t>照国家和当地政府有</w:t>
      </w:r>
      <w:r>
        <w:rPr>
          <w:rFonts w:hint="eastAsia" w:ascii="宋体" w:hAnsi="宋体" w:eastAsia="宋体" w:cs="宋体"/>
          <w:sz w:val="24"/>
          <w:szCs w:val="24"/>
        </w:rPr>
        <w:t xml:space="preserve"> </w:t>
      </w:r>
      <w:r>
        <w:rPr>
          <w:rFonts w:hint="eastAsia" w:ascii="宋体" w:hAnsi="宋体" w:eastAsia="宋体" w:cs="宋体"/>
          <w:spacing w:val="-1"/>
          <w:sz w:val="24"/>
          <w:szCs w:val="24"/>
          <w:u w:val="single" w:color="auto"/>
        </w:rPr>
        <w:t>关规定以及发包人有关规定应采取的任何必要安全防护措施所需价款已包含在发包</w:t>
      </w:r>
      <w:r>
        <w:rPr>
          <w:rFonts w:hint="eastAsia" w:ascii="宋体" w:hAnsi="宋体" w:eastAsia="宋体" w:cs="宋体"/>
          <w:spacing w:val="-2"/>
          <w:sz w:val="24"/>
          <w:szCs w:val="24"/>
          <w:u w:val="single" w:color="auto"/>
        </w:rPr>
        <w:t>人支付</w:t>
      </w:r>
      <w:r>
        <w:rPr>
          <w:rFonts w:hint="eastAsia" w:ascii="宋体" w:hAnsi="宋体" w:eastAsia="宋体" w:cs="宋体"/>
          <w:sz w:val="24"/>
          <w:szCs w:val="24"/>
        </w:rPr>
        <w:t xml:space="preserve"> </w:t>
      </w:r>
      <w:r>
        <w:rPr>
          <w:rFonts w:hint="eastAsia" w:ascii="宋体" w:hAnsi="宋体" w:eastAsia="宋体" w:cs="宋体"/>
          <w:spacing w:val="-1"/>
          <w:sz w:val="24"/>
          <w:szCs w:val="24"/>
          <w:u w:val="single" w:color="auto"/>
        </w:rPr>
        <w:t>的合同价款当中，发包人无需另行支付。承包人对工程的安全负全面责任，包括但不限于</w:t>
      </w:r>
      <w:r>
        <w:rPr>
          <w:rFonts w:hint="eastAsia" w:ascii="宋体" w:hAnsi="宋体" w:eastAsia="宋体" w:cs="宋体"/>
          <w:spacing w:val="8"/>
          <w:sz w:val="24"/>
          <w:szCs w:val="24"/>
        </w:rPr>
        <w:t xml:space="preserve"> </w:t>
      </w:r>
      <w:r>
        <w:rPr>
          <w:rFonts w:hint="eastAsia" w:ascii="宋体" w:hAnsi="宋体" w:eastAsia="宋体" w:cs="宋体"/>
          <w:spacing w:val="-5"/>
          <w:sz w:val="24"/>
          <w:szCs w:val="24"/>
          <w:u w:val="single" w:color="auto"/>
        </w:rPr>
        <w:t>因承包人安全措施不力而造成安全事故和人身伤亡等情形，并承担因此</w:t>
      </w:r>
      <w:r>
        <w:rPr>
          <w:rFonts w:hint="eastAsia" w:ascii="宋体" w:hAnsi="宋体" w:eastAsia="宋体" w:cs="宋体"/>
          <w:spacing w:val="-6"/>
          <w:sz w:val="24"/>
          <w:szCs w:val="24"/>
          <w:u w:val="single" w:color="auto"/>
        </w:rPr>
        <w:t>发生的全部费用，</w:t>
      </w:r>
      <w:r>
        <w:rPr>
          <w:rFonts w:hint="eastAsia" w:ascii="宋体" w:hAnsi="宋体" w:eastAsia="宋体" w:cs="宋体"/>
          <w:spacing w:val="53"/>
          <w:sz w:val="24"/>
          <w:szCs w:val="24"/>
          <w:u w:val="single" w:color="auto"/>
        </w:rPr>
        <w:t xml:space="preserve"> </w:t>
      </w:r>
      <w:r>
        <w:rPr>
          <w:rFonts w:hint="eastAsia" w:ascii="宋体" w:hAnsi="宋体" w:eastAsia="宋体" w:cs="宋体"/>
          <w:sz w:val="24"/>
          <w:szCs w:val="24"/>
        </w:rPr>
        <w:t xml:space="preserve"> </w:t>
      </w:r>
      <w:r>
        <w:rPr>
          <w:rFonts w:hint="eastAsia" w:ascii="宋体" w:hAnsi="宋体" w:eastAsia="宋体" w:cs="宋体"/>
          <w:spacing w:val="-1"/>
          <w:sz w:val="24"/>
          <w:szCs w:val="24"/>
        </w:rPr>
        <w:t>发包人不承担任何责任；若因此造成发包人损失或发包人被第三方索赔的，由承包人承担</w:t>
      </w:r>
      <w:r>
        <w:rPr>
          <w:rFonts w:hint="eastAsia" w:ascii="宋体" w:hAnsi="宋体" w:eastAsia="宋体" w:cs="宋体"/>
          <w:sz w:val="24"/>
          <w:szCs w:val="24"/>
        </w:rPr>
        <w:t xml:space="preserve"> </w:t>
      </w:r>
      <w:r>
        <w:rPr>
          <w:rFonts w:hint="eastAsia" w:ascii="宋体" w:hAnsi="宋体" w:eastAsia="宋体" w:cs="宋体"/>
          <w:spacing w:val="-1"/>
          <w:sz w:val="24"/>
          <w:szCs w:val="24"/>
          <w:u w:val="single" w:color="auto"/>
        </w:rPr>
        <w:t>相关费用。本工程在整个施工期间杜绝一切人身伤亡和重大质量安全事故，如发生上述事</w:t>
      </w:r>
    </w:p>
    <w:p w14:paraId="6C6C6C06">
      <w:pPr>
        <w:pStyle w:val="2"/>
        <w:spacing w:line="219" w:lineRule="auto"/>
        <w:ind w:left="39"/>
        <w:rPr>
          <w:rFonts w:hint="eastAsia" w:ascii="宋体" w:hAnsi="宋体" w:eastAsia="宋体" w:cs="宋体"/>
          <w:sz w:val="24"/>
          <w:szCs w:val="24"/>
        </w:rPr>
      </w:pPr>
      <w:r>
        <w:rPr>
          <w:rFonts w:hint="eastAsia" w:ascii="宋体" w:hAnsi="宋体" w:eastAsia="宋体" w:cs="宋体"/>
          <w:spacing w:val="-9"/>
          <w:sz w:val="24"/>
          <w:szCs w:val="24"/>
          <w:u w:val="single" w:color="auto"/>
        </w:rPr>
        <w:t>故，则发包人视为承包人违约。其他安全要求如下：</w:t>
      </w:r>
      <w:r>
        <w:rPr>
          <w:rFonts w:hint="eastAsia" w:ascii="宋体" w:hAnsi="宋体" w:eastAsia="宋体" w:cs="宋体"/>
          <w:spacing w:val="8"/>
          <w:sz w:val="24"/>
          <w:szCs w:val="24"/>
          <w:u w:val="single" w:color="auto"/>
        </w:rPr>
        <w:t xml:space="preserve">  </w:t>
      </w:r>
    </w:p>
    <w:p w14:paraId="2F270FA1">
      <w:pPr>
        <w:pStyle w:val="2"/>
        <w:spacing w:before="223" w:line="362" w:lineRule="auto"/>
        <w:ind w:left="39" w:right="216" w:firstLine="590"/>
        <w:rPr>
          <w:rFonts w:hint="eastAsia" w:ascii="宋体" w:hAnsi="宋体" w:eastAsia="宋体" w:cs="宋体"/>
          <w:sz w:val="24"/>
          <w:szCs w:val="24"/>
        </w:rPr>
      </w:pPr>
      <w:r>
        <w:rPr>
          <w:rFonts w:hint="eastAsia" w:ascii="宋体" w:hAnsi="宋体" w:eastAsia="宋体" w:cs="宋体"/>
          <w:spacing w:val="2"/>
          <w:sz w:val="24"/>
          <w:szCs w:val="24"/>
          <w:u w:val="single" w:color="auto"/>
        </w:rPr>
        <w:t>(1)承包人进场施工前，必须对其工作人员进行进场前的安全教育，认真学习相关安</w:t>
      </w:r>
      <w:r>
        <w:rPr>
          <w:rFonts w:hint="eastAsia" w:ascii="宋体" w:hAnsi="宋体" w:eastAsia="宋体" w:cs="宋体"/>
          <w:spacing w:val="6"/>
          <w:sz w:val="24"/>
          <w:szCs w:val="24"/>
        </w:rPr>
        <w:t xml:space="preserve"> </w:t>
      </w:r>
      <w:r>
        <w:rPr>
          <w:rFonts w:hint="eastAsia" w:ascii="宋体" w:hAnsi="宋体" w:eastAsia="宋体" w:cs="宋体"/>
          <w:spacing w:val="-1"/>
          <w:sz w:val="24"/>
          <w:szCs w:val="24"/>
          <w:u w:val="single" w:color="auto"/>
        </w:rPr>
        <w:t>全规范在项目实施过程中，发包人、承包人及监理工程师将定期、不定期的依据相关规范</w:t>
      </w:r>
      <w:r>
        <w:rPr>
          <w:rFonts w:hint="eastAsia" w:ascii="宋体" w:hAnsi="宋体" w:eastAsia="宋体" w:cs="宋体"/>
          <w:spacing w:val="1"/>
          <w:sz w:val="24"/>
          <w:szCs w:val="24"/>
        </w:rPr>
        <w:t xml:space="preserve">  </w:t>
      </w:r>
      <w:r>
        <w:rPr>
          <w:rFonts w:hint="eastAsia" w:ascii="宋体" w:hAnsi="宋体" w:eastAsia="宋体" w:cs="宋体"/>
          <w:spacing w:val="-1"/>
          <w:sz w:val="24"/>
          <w:szCs w:val="24"/>
          <w:u w:val="single" w:color="auto"/>
        </w:rPr>
        <w:t>共同对项目施工现场进行检查，若承包人违反了相关规范，承包人将承担因此造成的违约</w:t>
      </w:r>
    </w:p>
    <w:p w14:paraId="73C7FC53">
      <w:pPr>
        <w:pStyle w:val="2"/>
        <w:spacing w:before="1" w:line="219" w:lineRule="auto"/>
        <w:ind w:left="39"/>
        <w:rPr>
          <w:rFonts w:hint="eastAsia" w:ascii="宋体" w:hAnsi="宋体" w:eastAsia="宋体" w:cs="宋体"/>
          <w:sz w:val="24"/>
          <w:szCs w:val="24"/>
        </w:rPr>
      </w:pPr>
      <w:r>
        <w:rPr>
          <w:rFonts w:hint="eastAsia" w:ascii="宋体" w:hAnsi="宋体" w:eastAsia="宋体" w:cs="宋体"/>
          <w:sz w:val="24"/>
          <w:szCs w:val="24"/>
          <w:u w:val="single" w:color="auto"/>
        </w:rPr>
        <w:t>责任。发包人或监理单位检查发放的安全隐患</w:t>
      </w:r>
      <w:r>
        <w:rPr>
          <w:rFonts w:hint="eastAsia" w:ascii="宋体" w:hAnsi="宋体" w:eastAsia="宋体" w:cs="宋体"/>
          <w:spacing w:val="-1"/>
          <w:sz w:val="24"/>
          <w:szCs w:val="24"/>
          <w:u w:val="single" w:color="auto"/>
        </w:rPr>
        <w:t>通知单，承包人应在规定时间内整改，超期</w:t>
      </w:r>
    </w:p>
    <w:p w14:paraId="266998B9">
      <w:pPr>
        <w:pStyle w:val="2"/>
        <w:spacing w:before="218" w:line="386" w:lineRule="auto"/>
        <w:ind w:left="9"/>
        <w:rPr>
          <w:rFonts w:hint="eastAsia" w:ascii="宋体" w:hAnsi="宋体" w:eastAsia="宋体" w:cs="宋体"/>
          <w:sz w:val="23"/>
          <w:szCs w:val="23"/>
        </w:rPr>
      </w:pPr>
      <w:r>
        <w:rPr>
          <w:rFonts w:hint="eastAsia" w:ascii="宋体" w:hAnsi="宋体" w:eastAsia="宋体" w:cs="宋体"/>
          <w:spacing w:val="10"/>
          <w:sz w:val="23"/>
          <w:szCs w:val="23"/>
          <w:u w:val="single" w:color="auto"/>
        </w:rPr>
        <w:t>未完成整改的，每天每项扣除1000-10000元，具体金额视情节严重程度由发包人及监</w:t>
      </w:r>
      <w:r>
        <w:rPr>
          <w:rFonts w:hint="eastAsia" w:ascii="宋体" w:hAnsi="宋体" w:eastAsia="宋体" w:cs="宋体"/>
          <w:spacing w:val="9"/>
          <w:sz w:val="23"/>
          <w:szCs w:val="23"/>
          <w:u w:val="single" w:color="auto"/>
        </w:rPr>
        <w:t>理单</w:t>
      </w:r>
    </w:p>
    <w:p w14:paraId="1E647292">
      <w:pPr>
        <w:pStyle w:val="2"/>
        <w:spacing w:line="220" w:lineRule="auto"/>
        <w:ind w:left="9"/>
        <w:rPr>
          <w:rFonts w:hint="eastAsia" w:ascii="宋体" w:hAnsi="宋体" w:eastAsia="宋体" w:cs="宋体"/>
          <w:sz w:val="23"/>
          <w:szCs w:val="23"/>
        </w:rPr>
      </w:pPr>
      <w:r>
        <w:rPr>
          <w:rFonts w:hint="eastAsia" w:ascii="宋体" w:hAnsi="宋体" w:eastAsia="宋体" w:cs="宋体"/>
          <w:spacing w:val="-32"/>
          <w:w w:val="99"/>
          <w:sz w:val="23"/>
          <w:szCs w:val="23"/>
          <w:u w:val="single" w:color="auto"/>
        </w:rPr>
        <w:t>位确定。</w:t>
      </w:r>
      <w:r>
        <w:rPr>
          <w:rFonts w:hint="eastAsia" w:ascii="宋体" w:hAnsi="宋体" w:eastAsia="宋体" w:cs="宋体"/>
          <w:spacing w:val="3"/>
          <w:sz w:val="23"/>
          <w:szCs w:val="23"/>
          <w:u w:val="single" w:color="auto"/>
        </w:rPr>
        <w:t xml:space="preserve">  </w:t>
      </w:r>
    </w:p>
    <w:p w14:paraId="27DF63B5">
      <w:pPr>
        <w:pStyle w:val="2"/>
        <w:spacing w:before="163" w:line="378" w:lineRule="auto"/>
        <w:ind w:left="9" w:right="252" w:firstLine="619"/>
        <w:rPr>
          <w:rFonts w:hint="eastAsia" w:ascii="宋体" w:hAnsi="宋体" w:eastAsia="宋体" w:cs="宋体"/>
          <w:sz w:val="23"/>
          <w:szCs w:val="23"/>
        </w:rPr>
      </w:pPr>
      <w:r>
        <w:rPr>
          <w:rFonts w:hint="eastAsia" w:ascii="宋体" w:hAnsi="宋体" w:eastAsia="宋体" w:cs="宋体"/>
          <w:spacing w:val="11"/>
          <w:sz w:val="23"/>
          <w:szCs w:val="23"/>
          <w:u w:val="single" w:color="auto"/>
        </w:rPr>
        <w:t>(2)工程开工前，应由承包人编制施工组织设计，施工组织设计中需制订有针对性的</w:t>
      </w:r>
      <w:r>
        <w:rPr>
          <w:rFonts w:hint="eastAsia" w:ascii="宋体" w:hAnsi="宋体" w:eastAsia="宋体" w:cs="宋体"/>
          <w:spacing w:val="3"/>
          <w:sz w:val="23"/>
          <w:szCs w:val="23"/>
        </w:rPr>
        <w:t xml:space="preserve"> </w:t>
      </w:r>
      <w:r>
        <w:rPr>
          <w:rFonts w:hint="eastAsia" w:ascii="宋体" w:hAnsi="宋体" w:eastAsia="宋体" w:cs="宋体"/>
          <w:spacing w:val="9"/>
          <w:sz w:val="23"/>
          <w:szCs w:val="23"/>
          <w:u w:val="single" w:color="auto"/>
        </w:rPr>
        <w:t>安全技术措施及应急方案，经监理单位审批通过后，才可组织实施，且必须严格按批准的</w:t>
      </w:r>
      <w:r>
        <w:rPr>
          <w:rFonts w:hint="eastAsia" w:ascii="宋体" w:hAnsi="宋体" w:eastAsia="宋体" w:cs="宋体"/>
          <w:spacing w:val="9"/>
          <w:sz w:val="23"/>
          <w:szCs w:val="23"/>
        </w:rPr>
        <w:t xml:space="preserve"> </w:t>
      </w:r>
      <w:r>
        <w:rPr>
          <w:rFonts w:hint="eastAsia" w:ascii="宋体" w:hAnsi="宋体" w:eastAsia="宋体" w:cs="宋体"/>
          <w:spacing w:val="9"/>
          <w:sz w:val="23"/>
          <w:szCs w:val="23"/>
          <w:u w:val="single" w:color="auto"/>
        </w:rPr>
        <w:t>施工组织设计组织施工，需要进行专项专家论证的安全方案，由承包人组织完成并承担相</w:t>
      </w:r>
    </w:p>
    <w:p w14:paraId="3D1B5BE5">
      <w:pPr>
        <w:pStyle w:val="2"/>
        <w:spacing w:line="220" w:lineRule="auto"/>
        <w:ind w:left="9"/>
        <w:rPr>
          <w:rFonts w:hint="eastAsia" w:ascii="宋体" w:hAnsi="宋体" w:eastAsia="宋体" w:cs="宋体"/>
          <w:sz w:val="23"/>
          <w:szCs w:val="23"/>
        </w:rPr>
      </w:pPr>
      <w:r>
        <w:rPr>
          <w:rFonts w:hint="eastAsia" w:ascii="宋体" w:hAnsi="宋体" w:eastAsia="宋体" w:cs="宋体"/>
          <w:spacing w:val="-33"/>
          <w:sz w:val="23"/>
          <w:szCs w:val="23"/>
          <w:u w:val="single" w:color="auto"/>
        </w:rPr>
        <w:t>应费用。</w:t>
      </w:r>
      <w:r>
        <w:rPr>
          <w:rFonts w:hint="eastAsia" w:ascii="宋体" w:hAnsi="宋体" w:eastAsia="宋体" w:cs="宋体"/>
          <w:sz w:val="23"/>
          <w:szCs w:val="23"/>
          <w:u w:val="single" w:color="auto"/>
        </w:rPr>
        <w:t xml:space="preserve">  </w:t>
      </w:r>
    </w:p>
    <w:p w14:paraId="3990D2C4">
      <w:pPr>
        <w:pStyle w:val="2"/>
        <w:spacing w:before="185" w:line="369" w:lineRule="auto"/>
        <w:ind w:left="9" w:right="229" w:firstLine="619"/>
        <w:rPr>
          <w:rFonts w:hint="eastAsia" w:ascii="宋体" w:hAnsi="宋体" w:eastAsia="宋体" w:cs="宋体"/>
          <w:sz w:val="23"/>
          <w:szCs w:val="23"/>
        </w:rPr>
      </w:pPr>
      <w:r>
        <w:rPr>
          <w:rFonts w:hint="eastAsia" w:ascii="宋体" w:hAnsi="宋体" w:eastAsia="宋体" w:cs="宋体"/>
          <w:spacing w:val="12"/>
          <w:sz w:val="23"/>
          <w:szCs w:val="23"/>
          <w:u w:val="single" w:color="auto"/>
        </w:rPr>
        <w:t>(3)承包人在施工中必须严格按照安全文明施工的相关法</w:t>
      </w:r>
      <w:r>
        <w:rPr>
          <w:rFonts w:hint="eastAsia" w:ascii="宋体" w:hAnsi="宋体" w:eastAsia="宋体" w:cs="宋体"/>
          <w:spacing w:val="11"/>
          <w:sz w:val="23"/>
          <w:szCs w:val="23"/>
          <w:u w:val="single" w:color="auto"/>
        </w:rPr>
        <w:t>律法规规定及要求，按照施</w:t>
      </w:r>
      <w:r>
        <w:rPr>
          <w:rFonts w:hint="eastAsia" w:ascii="宋体" w:hAnsi="宋体" w:eastAsia="宋体" w:cs="宋体"/>
          <w:sz w:val="23"/>
          <w:szCs w:val="23"/>
        </w:rPr>
        <w:t xml:space="preserve"> </w:t>
      </w:r>
      <w:r>
        <w:rPr>
          <w:rFonts w:hint="eastAsia" w:ascii="宋体" w:hAnsi="宋体" w:eastAsia="宋体" w:cs="宋体"/>
          <w:spacing w:val="9"/>
          <w:sz w:val="23"/>
          <w:szCs w:val="23"/>
          <w:u w:val="single" w:color="auto"/>
        </w:rPr>
        <w:t>工现场管理规定配置必备有效的消防器材及安全保障设施，对施工区域的消防及安全全面</w:t>
      </w:r>
    </w:p>
    <w:p w14:paraId="71089197">
      <w:pPr>
        <w:pStyle w:val="2"/>
        <w:spacing w:line="219" w:lineRule="auto"/>
        <w:ind w:left="9"/>
        <w:rPr>
          <w:rFonts w:hint="eastAsia" w:ascii="宋体" w:hAnsi="宋体" w:eastAsia="宋体" w:cs="宋体"/>
          <w:sz w:val="23"/>
          <w:szCs w:val="23"/>
        </w:rPr>
      </w:pPr>
      <w:r>
        <w:rPr>
          <w:rFonts w:hint="eastAsia" w:ascii="宋体" w:hAnsi="宋体" w:eastAsia="宋体" w:cs="宋体"/>
          <w:spacing w:val="-8"/>
          <w:sz w:val="23"/>
          <w:szCs w:val="23"/>
          <w:u w:val="single" w:color="auto"/>
        </w:rPr>
        <w:t>负责，并承担责任。</w:t>
      </w:r>
      <w:r>
        <w:rPr>
          <w:rFonts w:hint="eastAsia" w:ascii="宋体" w:hAnsi="宋体" w:eastAsia="宋体" w:cs="宋体"/>
          <w:sz w:val="23"/>
          <w:szCs w:val="23"/>
          <w:u w:val="single" w:color="auto"/>
        </w:rPr>
        <w:t xml:space="preserve">  </w:t>
      </w:r>
    </w:p>
    <w:p w14:paraId="75233492">
      <w:pPr>
        <w:pStyle w:val="2"/>
        <w:spacing w:before="234" w:line="352" w:lineRule="auto"/>
        <w:ind w:left="9" w:right="227" w:firstLine="619"/>
        <w:rPr>
          <w:rFonts w:hint="eastAsia" w:ascii="宋体" w:hAnsi="宋体" w:eastAsia="宋体" w:cs="宋体"/>
          <w:sz w:val="23"/>
          <w:szCs w:val="23"/>
        </w:rPr>
      </w:pPr>
      <w:r>
        <w:rPr>
          <w:rFonts w:hint="eastAsia" w:ascii="宋体" w:hAnsi="宋体" w:eastAsia="宋体" w:cs="宋体"/>
          <w:spacing w:val="11"/>
          <w:sz w:val="23"/>
          <w:szCs w:val="23"/>
          <w:u w:val="single" w:color="auto"/>
        </w:rPr>
        <w:t>6.1.3凡本工程涉及的所有危大工程，承包人应严格按照《危险性较大的分部分项工</w:t>
      </w:r>
      <w:r>
        <w:rPr>
          <w:rFonts w:hint="eastAsia" w:ascii="宋体" w:hAnsi="宋体" w:eastAsia="宋体" w:cs="宋体"/>
          <w:spacing w:val="17"/>
          <w:sz w:val="23"/>
          <w:szCs w:val="23"/>
        </w:rPr>
        <w:t xml:space="preserve"> </w:t>
      </w:r>
      <w:r>
        <w:rPr>
          <w:rFonts w:hint="eastAsia" w:ascii="宋体" w:hAnsi="宋体" w:eastAsia="宋体" w:cs="宋体"/>
          <w:spacing w:val="9"/>
          <w:sz w:val="23"/>
          <w:szCs w:val="23"/>
          <w:u w:val="single" w:color="auto"/>
        </w:rPr>
        <w:t>程安全管理规定》执行。因承包人违反本规定造成损失，由承包人承担全责并赔偿全部损</w:t>
      </w:r>
    </w:p>
    <w:p w14:paraId="1D04A587">
      <w:pPr>
        <w:pStyle w:val="2"/>
        <w:spacing w:before="2" w:line="220" w:lineRule="auto"/>
        <w:ind w:left="9"/>
        <w:rPr>
          <w:rFonts w:hint="eastAsia" w:ascii="宋体" w:hAnsi="宋体" w:eastAsia="宋体" w:cs="宋体"/>
          <w:sz w:val="30"/>
          <w:szCs w:val="30"/>
        </w:rPr>
      </w:pPr>
      <w:r>
        <w:rPr>
          <w:rFonts w:hint="eastAsia" w:ascii="宋体" w:hAnsi="宋体" w:eastAsia="宋体" w:cs="宋体"/>
          <w:spacing w:val="-16"/>
          <w:sz w:val="30"/>
          <w:szCs w:val="30"/>
        </w:rPr>
        <w:t>失。</w:t>
      </w:r>
    </w:p>
    <w:p w14:paraId="4C3C576B">
      <w:pPr>
        <w:pStyle w:val="2"/>
        <w:spacing w:line="219" w:lineRule="auto"/>
        <w:ind w:left="9"/>
        <w:rPr>
          <w:rFonts w:hint="eastAsia" w:ascii="宋体" w:hAnsi="宋体" w:eastAsia="宋体" w:cs="宋体"/>
          <w:sz w:val="25"/>
          <w:szCs w:val="25"/>
        </w:rPr>
      </w:pPr>
      <w:r>
        <w:rPr>
          <w:rFonts w:hint="eastAsia" w:ascii="宋体" w:hAnsi="宋体" w:eastAsia="宋体" w:cs="宋体"/>
          <w:spacing w:val="-11"/>
          <w:sz w:val="25"/>
          <w:szCs w:val="25"/>
        </w:rPr>
        <w:t xml:space="preserve">6.1.4关于治安保卫的特别约定： </w:t>
      </w:r>
      <w:r>
        <w:rPr>
          <w:rFonts w:hint="eastAsia" w:ascii="宋体" w:hAnsi="宋体" w:eastAsia="宋体" w:cs="宋体"/>
          <w:spacing w:val="-11"/>
          <w:sz w:val="25"/>
          <w:szCs w:val="25"/>
          <w:u w:val="single"/>
          <w:lang w:val="en-US" w:eastAsia="zh-CN"/>
        </w:rPr>
        <w:t xml:space="preserve">                                              </w:t>
      </w:r>
      <w:r>
        <w:rPr>
          <w:rFonts w:hint="eastAsia" w:ascii="宋体" w:hAnsi="宋体" w:eastAsia="宋体" w:cs="宋体"/>
          <w:spacing w:val="-10"/>
          <w:sz w:val="25"/>
          <w:szCs w:val="25"/>
        </w:rPr>
        <w:t>。</w:t>
      </w:r>
    </w:p>
    <w:p w14:paraId="7D480D7C">
      <w:pPr>
        <w:pStyle w:val="2"/>
        <w:spacing w:before="182" w:line="386" w:lineRule="auto"/>
        <w:ind w:left="9" w:right="255" w:firstLine="509"/>
        <w:rPr>
          <w:rFonts w:hint="eastAsia" w:ascii="宋体" w:hAnsi="宋体" w:eastAsia="宋体" w:cs="宋体"/>
          <w:sz w:val="23"/>
          <w:szCs w:val="23"/>
        </w:rPr>
      </w:pPr>
      <w:r>
        <w:rPr>
          <w:rFonts w:hint="eastAsia" w:ascii="宋体" w:hAnsi="宋体" w:eastAsia="宋体" w:cs="宋体"/>
          <w:spacing w:val="18"/>
          <w:sz w:val="23"/>
          <w:szCs w:val="23"/>
        </w:rPr>
        <w:t>关于编制施工场地治安管理计划的约定：</w:t>
      </w:r>
      <w:r>
        <w:rPr>
          <w:rFonts w:hint="eastAsia" w:ascii="宋体" w:hAnsi="宋体" w:eastAsia="宋体" w:cs="宋体"/>
          <w:spacing w:val="-32"/>
          <w:sz w:val="23"/>
          <w:szCs w:val="23"/>
        </w:rPr>
        <w:t xml:space="preserve"> </w:t>
      </w:r>
      <w:r>
        <w:rPr>
          <w:rFonts w:hint="eastAsia" w:ascii="宋体" w:hAnsi="宋体" w:eastAsia="宋体" w:cs="宋体"/>
          <w:spacing w:val="-78"/>
          <w:sz w:val="23"/>
          <w:szCs w:val="23"/>
          <w:u w:val="single" w:color="auto"/>
        </w:rPr>
        <w:t xml:space="preserve"> </w:t>
      </w:r>
      <w:r>
        <w:rPr>
          <w:rFonts w:hint="eastAsia" w:ascii="宋体" w:hAnsi="宋体" w:eastAsia="宋体" w:cs="宋体"/>
          <w:spacing w:val="18"/>
          <w:sz w:val="23"/>
          <w:szCs w:val="23"/>
          <w:u w:val="single" w:color="auto"/>
        </w:rPr>
        <w:t>由承包人在工程开</w:t>
      </w:r>
      <w:r>
        <w:rPr>
          <w:rFonts w:hint="eastAsia" w:ascii="宋体" w:hAnsi="宋体" w:eastAsia="宋体" w:cs="宋体"/>
          <w:spacing w:val="17"/>
          <w:sz w:val="23"/>
          <w:szCs w:val="23"/>
          <w:u w:val="single" w:color="auto"/>
        </w:rPr>
        <w:t>工后7天内编制施工场</w:t>
      </w:r>
      <w:r>
        <w:rPr>
          <w:rFonts w:hint="eastAsia" w:ascii="宋体" w:hAnsi="宋体" w:eastAsia="宋体" w:cs="宋体"/>
          <w:sz w:val="23"/>
          <w:szCs w:val="23"/>
        </w:rPr>
        <w:t xml:space="preserve"> </w:t>
      </w:r>
      <w:r>
        <w:rPr>
          <w:rFonts w:hint="eastAsia" w:ascii="宋体" w:hAnsi="宋体" w:eastAsia="宋体" w:cs="宋体"/>
          <w:spacing w:val="9"/>
          <w:sz w:val="23"/>
          <w:szCs w:val="23"/>
          <w:u w:val="single" w:color="auto"/>
        </w:rPr>
        <w:t>地治安管理计划及应急预案，并报给总监理工程师及发包人，经总监理工程师及发包人批</w:t>
      </w:r>
    </w:p>
    <w:p w14:paraId="6C7F5401">
      <w:pPr>
        <w:pStyle w:val="2"/>
        <w:spacing w:line="220" w:lineRule="auto"/>
        <w:ind w:left="9"/>
        <w:rPr>
          <w:rFonts w:hint="eastAsia" w:ascii="宋体" w:hAnsi="宋体" w:eastAsia="宋体" w:cs="宋体"/>
          <w:sz w:val="23"/>
          <w:szCs w:val="23"/>
        </w:rPr>
      </w:pPr>
      <w:r>
        <w:rPr>
          <w:rFonts w:hint="eastAsia" w:ascii="宋体" w:hAnsi="宋体" w:eastAsia="宋体" w:cs="宋体"/>
          <w:spacing w:val="8"/>
          <w:sz w:val="23"/>
          <w:szCs w:val="23"/>
          <w:u w:val="single" w:color="auto"/>
        </w:rPr>
        <w:t>准后实施</w:t>
      </w:r>
      <w:r>
        <w:rPr>
          <w:rFonts w:hint="eastAsia" w:ascii="宋体" w:hAnsi="宋体" w:eastAsia="宋体" w:cs="宋体"/>
          <w:spacing w:val="8"/>
          <w:sz w:val="23"/>
          <w:szCs w:val="23"/>
        </w:rPr>
        <w:t>。</w:t>
      </w:r>
    </w:p>
    <w:p w14:paraId="00750EA8">
      <w:pPr>
        <w:pStyle w:val="2"/>
        <w:spacing w:before="146" w:line="219" w:lineRule="auto"/>
        <w:ind w:left="519"/>
        <w:rPr>
          <w:rFonts w:hint="eastAsia" w:ascii="宋体" w:hAnsi="宋体" w:eastAsia="宋体" w:cs="宋体"/>
          <w:sz w:val="25"/>
          <w:szCs w:val="25"/>
        </w:rPr>
      </w:pPr>
      <w:r>
        <w:rPr>
          <w:rFonts w:hint="eastAsia" w:ascii="宋体" w:hAnsi="宋体" w:eastAsia="宋体" w:cs="宋体"/>
          <w:spacing w:val="-3"/>
          <w:sz w:val="25"/>
          <w:szCs w:val="25"/>
        </w:rPr>
        <w:t>6.1.5</w:t>
      </w:r>
      <w:r>
        <w:rPr>
          <w:rFonts w:hint="eastAsia" w:ascii="宋体" w:hAnsi="宋体" w:eastAsia="宋体" w:cs="宋体"/>
          <w:spacing w:val="-33"/>
          <w:sz w:val="25"/>
          <w:szCs w:val="25"/>
        </w:rPr>
        <w:t xml:space="preserve"> </w:t>
      </w:r>
      <w:r>
        <w:rPr>
          <w:rFonts w:hint="eastAsia" w:ascii="宋体" w:hAnsi="宋体" w:eastAsia="宋体" w:cs="宋体"/>
          <w:spacing w:val="-3"/>
          <w:sz w:val="25"/>
          <w:szCs w:val="25"/>
        </w:rPr>
        <w:t>文明施工</w:t>
      </w:r>
    </w:p>
    <w:p w14:paraId="20BBDD56">
      <w:pPr>
        <w:pStyle w:val="2"/>
        <w:spacing w:before="195" w:line="369" w:lineRule="auto"/>
        <w:ind w:left="9" w:right="227" w:firstLine="509"/>
        <w:rPr>
          <w:rFonts w:hint="eastAsia" w:ascii="宋体" w:hAnsi="宋体" w:eastAsia="宋体" w:cs="宋体"/>
          <w:sz w:val="23"/>
          <w:szCs w:val="23"/>
        </w:rPr>
      </w:pPr>
      <w:r>
        <w:rPr>
          <w:rFonts w:hint="eastAsia" w:ascii="宋体" w:hAnsi="宋体" w:eastAsia="宋体" w:cs="宋体"/>
          <w:spacing w:val="7"/>
          <w:sz w:val="23"/>
          <w:szCs w:val="23"/>
        </w:rPr>
        <w:t>合同当事人对文明施工的要求：</w:t>
      </w:r>
      <w:r>
        <w:rPr>
          <w:rFonts w:hint="eastAsia" w:ascii="宋体" w:hAnsi="宋体" w:eastAsia="宋体" w:cs="宋体"/>
          <w:spacing w:val="75"/>
          <w:sz w:val="23"/>
          <w:szCs w:val="23"/>
        </w:rPr>
        <w:t xml:space="preserve"> </w:t>
      </w:r>
      <w:r>
        <w:rPr>
          <w:rFonts w:hint="eastAsia" w:ascii="宋体" w:hAnsi="宋体" w:eastAsia="宋体" w:cs="宋体"/>
          <w:spacing w:val="7"/>
          <w:sz w:val="23"/>
          <w:szCs w:val="23"/>
          <w:u w:val="single" w:color="auto"/>
        </w:rPr>
        <w:t>承包人除本合同通用条款认真履行</w:t>
      </w:r>
      <w:r>
        <w:rPr>
          <w:rFonts w:hint="eastAsia" w:ascii="宋体" w:hAnsi="宋体" w:eastAsia="宋体" w:cs="宋体"/>
          <w:spacing w:val="6"/>
          <w:sz w:val="23"/>
          <w:szCs w:val="23"/>
          <w:u w:val="single" w:color="auto"/>
        </w:rPr>
        <w:t>安全施工与检查职</w:t>
      </w:r>
      <w:r>
        <w:rPr>
          <w:rFonts w:hint="eastAsia" w:ascii="宋体" w:hAnsi="宋体" w:eastAsia="宋体" w:cs="宋体"/>
          <w:sz w:val="23"/>
          <w:szCs w:val="23"/>
        </w:rPr>
        <w:t xml:space="preserve"> </w:t>
      </w:r>
      <w:r>
        <w:rPr>
          <w:rFonts w:hint="eastAsia" w:ascii="宋体" w:hAnsi="宋体" w:eastAsia="宋体" w:cs="宋体"/>
          <w:spacing w:val="9"/>
          <w:sz w:val="23"/>
          <w:szCs w:val="23"/>
          <w:u w:val="single" w:color="auto"/>
        </w:rPr>
        <w:t>责及做好施工中的安全防护工作外，还应认真执行国务院颁布的《建设工程安全生产管理</w:t>
      </w:r>
      <w:r>
        <w:rPr>
          <w:rFonts w:hint="eastAsia" w:ascii="宋体" w:hAnsi="宋体" w:eastAsia="宋体" w:cs="宋体"/>
          <w:spacing w:val="2"/>
          <w:sz w:val="23"/>
          <w:szCs w:val="23"/>
        </w:rPr>
        <w:t xml:space="preserve">  </w:t>
      </w:r>
      <w:r>
        <w:rPr>
          <w:rFonts w:hint="eastAsia" w:ascii="宋体" w:hAnsi="宋体" w:eastAsia="宋体" w:cs="宋体"/>
          <w:spacing w:val="10"/>
          <w:sz w:val="23"/>
          <w:szCs w:val="23"/>
          <w:u w:val="single" w:color="auto"/>
        </w:rPr>
        <w:t>条例》及国家和地方制定的有关安全生产法律、法规的规定，制定切</w:t>
      </w:r>
      <w:r>
        <w:rPr>
          <w:rFonts w:hint="eastAsia" w:ascii="宋体" w:hAnsi="宋体" w:eastAsia="宋体" w:cs="宋体"/>
          <w:spacing w:val="9"/>
          <w:sz w:val="23"/>
          <w:szCs w:val="23"/>
          <w:u w:val="single" w:color="auto"/>
        </w:rPr>
        <w:t>实可行的安全施工措</w:t>
      </w:r>
      <w:r>
        <w:rPr>
          <w:rFonts w:hint="eastAsia" w:ascii="宋体" w:hAnsi="宋体" w:eastAsia="宋体" w:cs="宋体"/>
          <w:sz w:val="23"/>
          <w:szCs w:val="23"/>
        </w:rPr>
        <w:t xml:space="preserve">  </w:t>
      </w:r>
      <w:r>
        <w:rPr>
          <w:rFonts w:hint="eastAsia" w:ascii="宋体" w:hAnsi="宋体" w:eastAsia="宋体" w:cs="宋体"/>
          <w:spacing w:val="9"/>
          <w:sz w:val="23"/>
          <w:szCs w:val="23"/>
          <w:u w:val="single" w:color="auto"/>
        </w:rPr>
        <w:t>施和安全管理制度，确保本工程施工安全；承包人应按照省级文明工地要求做好施工现场</w:t>
      </w:r>
      <w:r>
        <w:rPr>
          <w:rFonts w:hint="eastAsia" w:ascii="宋体" w:hAnsi="宋体" w:eastAsia="宋体" w:cs="宋体"/>
          <w:spacing w:val="6"/>
          <w:sz w:val="23"/>
          <w:szCs w:val="23"/>
        </w:rPr>
        <w:t xml:space="preserve">  </w:t>
      </w:r>
      <w:r>
        <w:rPr>
          <w:rFonts w:hint="eastAsia" w:ascii="宋体" w:hAnsi="宋体" w:eastAsia="宋体" w:cs="宋体"/>
          <w:spacing w:val="9"/>
          <w:sz w:val="23"/>
          <w:szCs w:val="23"/>
          <w:u w:val="single" w:color="auto"/>
        </w:rPr>
        <w:t>安全文明施工管理，随时接受监理工程师的专项检查；承包人依法承担本工程的施工安全</w:t>
      </w:r>
      <w:r>
        <w:rPr>
          <w:rFonts w:hint="eastAsia" w:ascii="宋体" w:hAnsi="宋体" w:eastAsia="宋体" w:cs="宋体"/>
          <w:spacing w:val="4"/>
          <w:sz w:val="23"/>
          <w:szCs w:val="23"/>
        </w:rPr>
        <w:t xml:space="preserve">  </w:t>
      </w:r>
      <w:r>
        <w:rPr>
          <w:rFonts w:hint="eastAsia" w:ascii="宋体" w:hAnsi="宋体" w:eastAsia="宋体" w:cs="宋体"/>
          <w:spacing w:val="14"/>
          <w:sz w:val="23"/>
          <w:szCs w:val="23"/>
          <w:u w:val="single" w:color="auto"/>
        </w:rPr>
        <w:t>责任。承包人据《建筑施工企业安全管理规范》(</w:t>
      </w:r>
      <w:r>
        <w:rPr>
          <w:rFonts w:hint="eastAsia" w:ascii="宋体" w:hAnsi="宋体" w:eastAsia="宋体" w:cs="宋体"/>
          <w:sz w:val="23"/>
          <w:szCs w:val="23"/>
          <w:u w:val="single" w:color="auto"/>
        </w:rPr>
        <w:t>GB</w:t>
      </w:r>
      <w:r>
        <w:rPr>
          <w:rFonts w:hint="eastAsia" w:ascii="宋体" w:hAnsi="宋体" w:eastAsia="宋体" w:cs="宋体"/>
          <w:spacing w:val="14"/>
          <w:sz w:val="23"/>
          <w:szCs w:val="23"/>
          <w:u w:val="single" w:color="auto"/>
        </w:rPr>
        <w:t>50656-2</w:t>
      </w:r>
      <w:r>
        <w:rPr>
          <w:rFonts w:hint="eastAsia" w:ascii="宋体" w:hAnsi="宋体" w:eastAsia="宋体" w:cs="宋体"/>
          <w:spacing w:val="13"/>
          <w:sz w:val="23"/>
          <w:szCs w:val="23"/>
          <w:u w:val="single" w:color="auto"/>
        </w:rPr>
        <w:t>011)《陕西省建设施工扬尘</w:t>
      </w:r>
      <w:r>
        <w:rPr>
          <w:rFonts w:hint="eastAsia" w:ascii="宋体" w:hAnsi="宋体" w:eastAsia="宋体" w:cs="宋体"/>
          <w:sz w:val="23"/>
          <w:szCs w:val="23"/>
        </w:rPr>
        <w:t xml:space="preserve">  </w:t>
      </w:r>
      <w:r>
        <w:rPr>
          <w:rFonts w:hint="eastAsia" w:ascii="宋体" w:hAnsi="宋体" w:eastAsia="宋体" w:cs="宋体"/>
          <w:spacing w:val="15"/>
          <w:sz w:val="23"/>
          <w:szCs w:val="23"/>
          <w:u w:val="single" w:color="auto"/>
        </w:rPr>
        <w:t>治理措施16条》，达到《建筑工程施工现场环境</w:t>
      </w:r>
      <w:r>
        <w:rPr>
          <w:rFonts w:hint="eastAsia" w:ascii="宋体" w:hAnsi="宋体" w:eastAsia="宋体" w:cs="宋体"/>
          <w:spacing w:val="1"/>
          <w:sz w:val="23"/>
          <w:szCs w:val="23"/>
        </w:rPr>
        <w:t xml:space="preserve">  </w:t>
      </w:r>
      <w:r>
        <w:rPr>
          <w:rFonts w:hint="eastAsia" w:ascii="宋体" w:hAnsi="宋体" w:eastAsia="宋体" w:cs="宋体"/>
          <w:spacing w:val="16"/>
          <w:sz w:val="23"/>
          <w:szCs w:val="23"/>
          <w:u w:val="single" w:color="auto"/>
        </w:rPr>
        <w:t>与卫生标准》(</w:t>
      </w:r>
      <w:r>
        <w:rPr>
          <w:rFonts w:hint="eastAsia" w:ascii="宋体" w:hAnsi="宋体" w:eastAsia="宋体" w:cs="宋体"/>
          <w:sz w:val="23"/>
          <w:szCs w:val="23"/>
          <w:u w:val="single" w:color="auto"/>
        </w:rPr>
        <w:t>JGJ</w:t>
      </w:r>
      <w:r>
        <w:rPr>
          <w:rFonts w:hint="eastAsia" w:ascii="宋体" w:hAnsi="宋体" w:eastAsia="宋体" w:cs="宋体"/>
          <w:spacing w:val="16"/>
          <w:sz w:val="23"/>
          <w:szCs w:val="23"/>
          <w:u w:val="single" w:color="auto"/>
        </w:rPr>
        <w:t>146-2013)标准，若在</w:t>
      </w:r>
      <w:r>
        <w:rPr>
          <w:rFonts w:hint="eastAsia" w:ascii="宋体" w:hAnsi="宋体" w:eastAsia="宋体" w:cs="宋体"/>
          <w:spacing w:val="16"/>
          <w:sz w:val="23"/>
          <w:szCs w:val="23"/>
          <w:u w:val="single" w:color="auto"/>
          <w:lang w:val="en-US" w:eastAsia="zh-CN"/>
        </w:rPr>
        <w:t>采购人</w:t>
      </w:r>
      <w:r>
        <w:rPr>
          <w:rFonts w:hint="eastAsia" w:ascii="宋体" w:hAnsi="宋体" w:eastAsia="宋体" w:cs="宋体"/>
          <w:spacing w:val="16"/>
          <w:sz w:val="23"/>
          <w:szCs w:val="23"/>
          <w:u w:val="single" w:color="auto"/>
        </w:rPr>
        <w:t>相关部门检查过程中，出现违反</w:t>
      </w:r>
      <w:r>
        <w:rPr>
          <w:rFonts w:hint="eastAsia" w:ascii="宋体" w:hAnsi="宋体" w:eastAsia="宋体" w:cs="宋体"/>
          <w:spacing w:val="7"/>
          <w:sz w:val="23"/>
          <w:szCs w:val="23"/>
        </w:rPr>
        <w:t xml:space="preserve">  </w:t>
      </w:r>
      <w:r>
        <w:rPr>
          <w:rFonts w:hint="eastAsia" w:ascii="宋体" w:hAnsi="宋体" w:eastAsia="宋体" w:cs="宋体"/>
          <w:spacing w:val="9"/>
          <w:sz w:val="23"/>
          <w:szCs w:val="23"/>
          <w:u w:val="single" w:color="auto"/>
        </w:rPr>
        <w:t>安全文明施工情况的，依据相关制度处罚，罚款从合同款中扣除。承包人至</w:t>
      </w:r>
      <w:r>
        <w:rPr>
          <w:rFonts w:hint="eastAsia" w:ascii="宋体" w:hAnsi="宋体" w:eastAsia="宋体" w:cs="宋体"/>
          <w:sz w:val="23"/>
          <w:szCs w:val="23"/>
          <w:u w:val="single" w:color="auto"/>
        </w:rPr>
        <w:t>少应实施的安全防护、文明施工措施按如下要</w:t>
      </w:r>
      <w:r>
        <w:rPr>
          <w:rFonts w:hint="eastAsia" w:ascii="宋体" w:hAnsi="宋体" w:eastAsia="宋体" w:cs="宋体"/>
          <w:spacing w:val="-1"/>
          <w:sz w:val="23"/>
          <w:szCs w:val="23"/>
          <w:u w:val="single" w:color="auto"/>
        </w:rPr>
        <w:t>求，</w:t>
      </w:r>
      <w:r>
        <w:rPr>
          <w:rFonts w:hint="eastAsia" w:ascii="宋体" w:hAnsi="宋体" w:eastAsia="宋体" w:cs="宋体"/>
          <w:sz w:val="23"/>
          <w:szCs w:val="23"/>
          <w:u w:val="single" w:color="auto"/>
        </w:rPr>
        <w:t xml:space="preserve">  </w:t>
      </w:r>
    </w:p>
    <w:p w14:paraId="00B2DDEE">
      <w:pPr>
        <w:pStyle w:val="2"/>
        <w:spacing w:before="247" w:line="360" w:lineRule="auto"/>
        <w:ind w:left="519"/>
        <w:rPr>
          <w:rFonts w:hint="eastAsia" w:ascii="宋体" w:hAnsi="宋体" w:eastAsia="宋体" w:cs="宋体"/>
          <w:sz w:val="23"/>
          <w:szCs w:val="23"/>
        </w:rPr>
      </w:pPr>
      <w:r>
        <w:rPr>
          <w:rFonts w:hint="eastAsia" w:ascii="宋体" w:hAnsi="宋体" w:eastAsia="宋体" w:cs="宋体"/>
          <w:spacing w:val="5"/>
          <w:sz w:val="23"/>
          <w:szCs w:val="23"/>
          <w:u w:val="single" w:color="auto"/>
        </w:rPr>
        <w:t>1、文明施工与环境保护</w:t>
      </w:r>
    </w:p>
    <w:p w14:paraId="77CDD489">
      <w:pPr>
        <w:pStyle w:val="2"/>
        <w:spacing w:before="228" w:line="360" w:lineRule="auto"/>
        <w:ind w:left="519"/>
        <w:rPr>
          <w:rFonts w:hint="eastAsia" w:ascii="宋体" w:hAnsi="宋体" w:eastAsia="宋体" w:cs="宋体"/>
          <w:sz w:val="23"/>
          <w:szCs w:val="23"/>
        </w:rPr>
      </w:pPr>
      <w:r>
        <w:rPr>
          <w:rFonts w:hint="eastAsia" w:ascii="宋体" w:hAnsi="宋体" w:eastAsia="宋体" w:cs="宋体"/>
          <w:spacing w:val="17"/>
          <w:sz w:val="23"/>
          <w:szCs w:val="23"/>
          <w:u w:val="single" w:color="auto"/>
        </w:rPr>
        <w:t>1)安全警示标志牌：在易发伤亡事故(或危险)处设置明显的、符合国家标准要求的</w:t>
      </w:r>
      <w:r>
        <w:rPr>
          <w:rFonts w:hint="eastAsia" w:ascii="宋体" w:hAnsi="宋体" w:eastAsia="宋体" w:cs="宋体"/>
          <w:spacing w:val="8"/>
          <w:sz w:val="23"/>
          <w:szCs w:val="23"/>
          <w:u w:val="single" w:color="auto"/>
        </w:rPr>
        <w:t>安全警示标志牌</w:t>
      </w:r>
    </w:p>
    <w:p w14:paraId="163AD9FC">
      <w:pPr>
        <w:pStyle w:val="2"/>
        <w:spacing w:before="195" w:line="360" w:lineRule="auto"/>
        <w:ind w:left="499"/>
        <w:rPr>
          <w:rFonts w:hint="eastAsia" w:ascii="宋体" w:hAnsi="宋体" w:eastAsia="宋体" w:cs="宋体"/>
          <w:sz w:val="23"/>
          <w:szCs w:val="23"/>
        </w:rPr>
      </w:pPr>
      <w:r>
        <w:rPr>
          <w:rFonts w:hint="eastAsia" w:ascii="宋体" w:hAnsi="宋体" w:eastAsia="宋体" w:cs="宋体"/>
          <w:spacing w:val="6"/>
          <w:sz w:val="23"/>
          <w:szCs w:val="23"/>
          <w:u w:val="single" w:color="auto"/>
        </w:rPr>
        <w:t>2)现场围挡：    (1)现场采用封闭围挡，高度不小于1.8 m;   (2)围挡材料可采用彩</w:t>
      </w:r>
    </w:p>
    <w:p w14:paraId="6AF519F6">
      <w:pPr>
        <w:pStyle w:val="2"/>
        <w:spacing w:before="187" w:line="360" w:lineRule="auto"/>
        <w:ind w:left="9"/>
        <w:rPr>
          <w:rFonts w:hint="eastAsia" w:ascii="宋体" w:hAnsi="宋体" w:eastAsia="宋体" w:cs="宋体"/>
          <w:sz w:val="23"/>
          <w:szCs w:val="23"/>
        </w:rPr>
      </w:pPr>
      <w:r>
        <w:rPr>
          <w:rFonts w:hint="eastAsia" w:ascii="宋体" w:hAnsi="宋体" w:eastAsia="宋体" w:cs="宋体"/>
          <w:spacing w:val="-1"/>
          <w:sz w:val="23"/>
          <w:szCs w:val="23"/>
          <w:u w:val="single" w:color="auto"/>
        </w:rPr>
        <w:t>色、定型钢板，砖、砼砌块等墙体。</w:t>
      </w:r>
      <w:r>
        <w:rPr>
          <w:rFonts w:hint="eastAsia" w:ascii="宋体" w:hAnsi="宋体" w:eastAsia="宋体" w:cs="宋体"/>
          <w:spacing w:val="7"/>
          <w:sz w:val="23"/>
          <w:szCs w:val="23"/>
          <w:u w:val="single" w:color="auto"/>
        </w:rPr>
        <w:t xml:space="preserve">  </w:t>
      </w:r>
    </w:p>
    <w:p w14:paraId="317A764F">
      <w:pPr>
        <w:pStyle w:val="2"/>
        <w:spacing w:before="167" w:line="360" w:lineRule="auto"/>
        <w:ind w:left="499"/>
        <w:rPr>
          <w:rFonts w:hint="eastAsia" w:ascii="宋体" w:hAnsi="宋体" w:eastAsia="宋体" w:cs="宋体"/>
          <w:sz w:val="25"/>
          <w:szCs w:val="25"/>
        </w:rPr>
      </w:pPr>
      <w:r>
        <w:rPr>
          <w:rFonts w:hint="eastAsia" w:ascii="宋体" w:hAnsi="宋体" w:eastAsia="宋体" w:cs="宋体"/>
          <w:spacing w:val="-8"/>
          <w:sz w:val="25"/>
          <w:szCs w:val="25"/>
          <w:u w:val="single" w:color="auto"/>
        </w:rPr>
        <w:t>3)五板一图：在进门处悬挂工程概况、管理人员名单及监督电话、</w:t>
      </w:r>
      <w:r>
        <w:rPr>
          <w:rFonts w:hint="eastAsia" w:ascii="宋体" w:hAnsi="宋体" w:eastAsia="宋体" w:cs="宋体"/>
          <w:spacing w:val="-9"/>
          <w:sz w:val="25"/>
          <w:szCs w:val="25"/>
          <w:u w:val="single" w:color="auto"/>
        </w:rPr>
        <w:t>安全生产、文明施</w:t>
      </w:r>
    </w:p>
    <w:p w14:paraId="348F826F">
      <w:pPr>
        <w:pStyle w:val="2"/>
        <w:spacing w:before="204" w:line="360" w:lineRule="auto"/>
        <w:ind w:left="9"/>
        <w:rPr>
          <w:rFonts w:hint="eastAsia" w:ascii="宋体" w:hAnsi="宋体" w:eastAsia="宋体" w:cs="宋体"/>
          <w:sz w:val="25"/>
          <w:szCs w:val="25"/>
        </w:rPr>
      </w:pPr>
      <w:r>
        <w:rPr>
          <w:rFonts w:hint="eastAsia" w:ascii="宋体" w:hAnsi="宋体" w:eastAsia="宋体" w:cs="宋体"/>
          <w:spacing w:val="-10"/>
          <w:sz w:val="25"/>
          <w:szCs w:val="25"/>
          <w:u w:val="single" w:color="auto"/>
        </w:rPr>
        <w:t>工、消防保卫五板；施工现场总平面图。</w:t>
      </w:r>
      <w:r>
        <w:rPr>
          <w:rFonts w:hint="eastAsia" w:ascii="宋体" w:hAnsi="宋体" w:eastAsia="宋体" w:cs="宋体"/>
          <w:spacing w:val="2"/>
          <w:sz w:val="25"/>
          <w:szCs w:val="25"/>
          <w:u w:val="single" w:color="auto"/>
        </w:rPr>
        <w:t xml:space="preserve">  </w:t>
      </w:r>
    </w:p>
    <w:p w14:paraId="36A0A8CF">
      <w:pPr>
        <w:pStyle w:val="2"/>
        <w:spacing w:before="163" w:line="360" w:lineRule="auto"/>
        <w:ind w:left="499"/>
        <w:rPr>
          <w:rFonts w:hint="eastAsia" w:ascii="宋体" w:hAnsi="宋体" w:eastAsia="宋体" w:cs="宋体"/>
          <w:sz w:val="25"/>
          <w:szCs w:val="25"/>
        </w:rPr>
      </w:pPr>
      <w:r>
        <w:rPr>
          <w:rFonts w:hint="eastAsia" w:ascii="宋体" w:hAnsi="宋体" w:eastAsia="宋体" w:cs="宋体"/>
          <w:spacing w:val="-5"/>
          <w:sz w:val="25"/>
          <w:szCs w:val="25"/>
          <w:u w:val="single" w:color="auto"/>
        </w:rPr>
        <w:t>4)企业标志：现场出入的大门应设有本企业标识或企业标识</w:t>
      </w:r>
    </w:p>
    <w:p w14:paraId="14D0CEE8">
      <w:pPr>
        <w:pStyle w:val="2"/>
        <w:spacing w:before="203" w:line="360" w:lineRule="auto"/>
        <w:ind w:left="499"/>
        <w:rPr>
          <w:rFonts w:hint="eastAsia" w:ascii="宋体" w:hAnsi="宋体" w:eastAsia="宋体" w:cs="宋体"/>
          <w:sz w:val="23"/>
          <w:szCs w:val="23"/>
        </w:rPr>
      </w:pPr>
      <w:r>
        <w:rPr>
          <w:rFonts w:hint="eastAsia" w:ascii="宋体" w:hAnsi="宋体" w:eastAsia="宋体" w:cs="宋体"/>
          <w:spacing w:val="29"/>
          <w:sz w:val="23"/>
          <w:szCs w:val="23"/>
          <w:u w:val="single" w:color="auto"/>
        </w:rPr>
        <w:t>5)场容场貌：(1)道路畅通；(2)排水沟、排水设施通畅；(3)工地地面硬化处</w:t>
      </w:r>
    </w:p>
    <w:p w14:paraId="1D438230">
      <w:pPr>
        <w:pStyle w:val="2"/>
        <w:spacing w:before="1" w:line="220" w:lineRule="auto"/>
        <w:ind w:left="9"/>
        <w:rPr>
          <w:rFonts w:hint="eastAsia" w:ascii="宋体" w:hAnsi="宋体" w:eastAsia="宋体" w:cs="宋体"/>
          <w:sz w:val="25"/>
          <w:szCs w:val="25"/>
        </w:rPr>
      </w:pPr>
      <w:r>
        <w:rPr>
          <w:rFonts w:hint="eastAsia" w:ascii="宋体" w:hAnsi="宋体" w:eastAsia="宋体" w:cs="宋体"/>
          <w:spacing w:val="4"/>
          <w:sz w:val="25"/>
          <w:szCs w:val="25"/>
          <w:u w:val="single" w:color="auto"/>
        </w:rPr>
        <w:t>理；(4)绿化。</w:t>
      </w:r>
      <w:r>
        <w:rPr>
          <w:rFonts w:hint="eastAsia" w:ascii="宋体" w:hAnsi="宋体" w:eastAsia="宋体" w:cs="宋体"/>
          <w:sz w:val="25"/>
          <w:szCs w:val="25"/>
          <w:u w:val="single" w:color="auto"/>
        </w:rPr>
        <w:t xml:space="preserve">  </w:t>
      </w:r>
    </w:p>
    <w:p w14:paraId="202FD1DC">
      <w:pPr>
        <w:pStyle w:val="2"/>
        <w:tabs>
          <w:tab w:val="left" w:pos="9357"/>
        </w:tabs>
        <w:spacing w:before="137" w:line="386" w:lineRule="auto"/>
        <w:ind w:left="149" w:right="241" w:firstLine="349"/>
        <w:jc w:val="both"/>
        <w:rPr>
          <w:rFonts w:hint="eastAsia" w:ascii="宋体" w:hAnsi="宋体" w:eastAsia="宋体" w:cs="宋体"/>
          <w:sz w:val="23"/>
          <w:szCs w:val="23"/>
        </w:rPr>
      </w:pPr>
      <w:r>
        <w:rPr>
          <w:rFonts w:hint="eastAsia" w:ascii="宋体" w:hAnsi="宋体" w:eastAsia="宋体" w:cs="宋体"/>
          <w:spacing w:val="2"/>
          <w:sz w:val="23"/>
          <w:szCs w:val="23"/>
          <w:u w:val="single" w:color="auto"/>
        </w:rPr>
        <w:t>6)材料堆放：    (1)材料、构件、料具</w:t>
      </w:r>
      <w:r>
        <w:rPr>
          <w:rFonts w:hint="eastAsia" w:ascii="宋体" w:hAnsi="宋体" w:eastAsia="宋体" w:cs="宋体"/>
          <w:spacing w:val="1"/>
          <w:sz w:val="23"/>
          <w:szCs w:val="23"/>
          <w:u w:val="single" w:color="auto"/>
        </w:rPr>
        <w:t>等堆放时，悬挂有名称、品种、规格等标牌；</w:t>
      </w:r>
      <w:r>
        <w:rPr>
          <w:rFonts w:hint="eastAsia" w:ascii="宋体" w:hAnsi="宋体" w:eastAsia="宋体" w:cs="宋体"/>
          <w:sz w:val="23"/>
          <w:szCs w:val="23"/>
          <w:u w:val="single" w:color="auto"/>
        </w:rPr>
        <w:tab/>
      </w:r>
      <w:r>
        <w:rPr>
          <w:rFonts w:hint="eastAsia" w:ascii="宋体" w:hAnsi="宋体" w:eastAsia="宋体" w:cs="宋体"/>
          <w:sz w:val="23"/>
          <w:szCs w:val="23"/>
        </w:rPr>
        <w:t xml:space="preserve">  </w:t>
      </w:r>
      <w:r>
        <w:rPr>
          <w:rFonts w:hint="eastAsia" w:ascii="宋体" w:hAnsi="宋体" w:eastAsia="宋体" w:cs="宋体"/>
          <w:spacing w:val="8"/>
          <w:sz w:val="23"/>
          <w:szCs w:val="23"/>
          <w:u w:val="single" w:color="auto"/>
        </w:rPr>
        <w:t>(2)水泥和其他易飞扬细颗粒建筑材料应密闭存放或采取覆盖等</w:t>
      </w:r>
      <w:r>
        <w:rPr>
          <w:rFonts w:hint="eastAsia" w:ascii="宋体" w:hAnsi="宋体" w:eastAsia="宋体" w:cs="宋体"/>
          <w:spacing w:val="7"/>
          <w:sz w:val="23"/>
          <w:szCs w:val="23"/>
          <w:u w:val="single" w:color="auto"/>
        </w:rPr>
        <w:t>措施；    (3)易燃、易爆</w:t>
      </w:r>
    </w:p>
    <w:p w14:paraId="7597CE61">
      <w:pPr>
        <w:pStyle w:val="2"/>
        <w:spacing w:line="219" w:lineRule="auto"/>
        <w:ind w:left="9"/>
        <w:rPr>
          <w:rFonts w:hint="eastAsia" w:ascii="宋体" w:hAnsi="宋体" w:eastAsia="宋体" w:cs="宋体"/>
          <w:sz w:val="23"/>
          <w:szCs w:val="23"/>
        </w:rPr>
      </w:pPr>
      <w:r>
        <w:rPr>
          <w:rFonts w:hint="eastAsia" w:ascii="宋体" w:hAnsi="宋体" w:eastAsia="宋体" w:cs="宋体"/>
          <w:spacing w:val="-4"/>
          <w:sz w:val="23"/>
          <w:szCs w:val="23"/>
          <w:u w:val="single" w:color="auto"/>
        </w:rPr>
        <w:t>和有毒有害物品分类存放。</w:t>
      </w:r>
      <w:r>
        <w:rPr>
          <w:rFonts w:hint="eastAsia" w:ascii="宋体" w:hAnsi="宋体" w:eastAsia="宋体" w:cs="宋体"/>
          <w:spacing w:val="3"/>
          <w:sz w:val="23"/>
          <w:szCs w:val="23"/>
          <w:u w:val="single" w:color="auto"/>
        </w:rPr>
        <w:t xml:space="preserve">  </w:t>
      </w:r>
    </w:p>
    <w:p w14:paraId="51E1E801">
      <w:pPr>
        <w:pStyle w:val="2"/>
        <w:spacing w:before="176" w:line="333" w:lineRule="auto"/>
        <w:ind w:left="9" w:right="238" w:firstLine="489"/>
        <w:jc w:val="both"/>
        <w:rPr>
          <w:rFonts w:hint="eastAsia" w:ascii="宋体" w:hAnsi="宋体" w:eastAsia="宋体" w:cs="宋体"/>
          <w:sz w:val="25"/>
          <w:szCs w:val="25"/>
        </w:rPr>
      </w:pPr>
      <w:r>
        <w:rPr>
          <w:rFonts w:hint="eastAsia" w:ascii="宋体" w:hAnsi="宋体" w:eastAsia="宋体" w:cs="宋体"/>
          <w:spacing w:val="-1"/>
          <w:sz w:val="25"/>
          <w:szCs w:val="25"/>
          <w:u w:val="single" w:color="auto"/>
        </w:rPr>
        <w:t>7)现场防火：消防器材配置合理，符合消防要求，在火灾易发地区(如木工房等</w:t>
      </w:r>
      <w:r>
        <w:rPr>
          <w:rFonts w:hint="eastAsia" w:ascii="宋体" w:hAnsi="宋体" w:eastAsia="宋体" w:cs="宋体"/>
          <w:spacing w:val="-2"/>
          <w:sz w:val="25"/>
          <w:szCs w:val="25"/>
          <w:u w:val="single" w:color="auto"/>
        </w:rPr>
        <w:t>)施</w:t>
      </w:r>
      <w:r>
        <w:rPr>
          <w:rFonts w:hint="eastAsia" w:ascii="宋体" w:hAnsi="宋体" w:eastAsia="宋体" w:cs="宋体"/>
          <w:sz w:val="25"/>
          <w:szCs w:val="25"/>
        </w:rPr>
        <w:t xml:space="preserve"> </w:t>
      </w:r>
      <w:r>
        <w:rPr>
          <w:rFonts w:hint="eastAsia" w:ascii="宋体" w:hAnsi="宋体" w:eastAsia="宋体" w:cs="宋体"/>
          <w:spacing w:val="-10"/>
          <w:sz w:val="25"/>
          <w:szCs w:val="25"/>
          <w:u w:val="single" w:color="auto"/>
        </w:rPr>
        <w:t>工或存储使用易燃器材时，应采取特殊消防安全措施，作业现场</w:t>
      </w:r>
      <w:r>
        <w:rPr>
          <w:rFonts w:hint="eastAsia" w:ascii="宋体" w:hAnsi="宋体" w:eastAsia="宋体" w:cs="宋体"/>
          <w:spacing w:val="-11"/>
          <w:sz w:val="25"/>
          <w:szCs w:val="25"/>
          <w:u w:val="single" w:color="auto"/>
        </w:rPr>
        <w:t>严禁吸烟，若在指定区域</w:t>
      </w:r>
    </w:p>
    <w:p w14:paraId="262AA525">
      <w:pPr>
        <w:pStyle w:val="2"/>
        <w:spacing w:line="219" w:lineRule="auto"/>
        <w:ind w:left="9"/>
        <w:rPr>
          <w:rFonts w:hint="eastAsia" w:ascii="宋体" w:hAnsi="宋体" w:eastAsia="宋体" w:cs="宋体"/>
          <w:sz w:val="25"/>
          <w:szCs w:val="25"/>
        </w:rPr>
      </w:pPr>
      <w:r>
        <w:rPr>
          <w:rFonts w:hint="eastAsia" w:ascii="宋体" w:hAnsi="宋体" w:eastAsia="宋体" w:cs="宋体"/>
          <w:spacing w:val="-6"/>
          <w:sz w:val="25"/>
          <w:szCs w:val="25"/>
          <w:u w:val="single" w:color="auto"/>
        </w:rPr>
        <w:t>外发现烟头，每个罚款100元/个。</w:t>
      </w:r>
      <w:r>
        <w:rPr>
          <w:rFonts w:hint="eastAsia" w:ascii="宋体" w:hAnsi="宋体" w:eastAsia="宋体" w:cs="宋体"/>
          <w:spacing w:val="5"/>
          <w:sz w:val="25"/>
          <w:szCs w:val="25"/>
          <w:u w:val="single" w:color="auto"/>
        </w:rPr>
        <w:t xml:space="preserve">  </w:t>
      </w:r>
    </w:p>
    <w:p w14:paraId="1D2C1678">
      <w:pPr>
        <w:pStyle w:val="2"/>
        <w:spacing w:before="242" w:line="361" w:lineRule="auto"/>
        <w:ind w:left="499"/>
        <w:rPr>
          <w:rFonts w:hint="eastAsia" w:ascii="宋体" w:hAnsi="宋体" w:eastAsia="宋体" w:cs="宋体"/>
          <w:sz w:val="23"/>
          <w:szCs w:val="23"/>
        </w:rPr>
      </w:pPr>
      <w:r>
        <w:rPr>
          <w:rFonts w:hint="eastAsia" w:ascii="宋体" w:hAnsi="宋体" w:eastAsia="宋体" w:cs="宋体"/>
          <w:spacing w:val="11"/>
          <w:sz w:val="23"/>
          <w:szCs w:val="23"/>
          <w:u w:val="single" w:color="auto"/>
        </w:rPr>
        <w:t>8)垃圾清运：施工现场应设置密闭式垃圾站，施工垃圾、生活垃圾应分类存放。施工</w:t>
      </w:r>
    </w:p>
    <w:p w14:paraId="7AC82918">
      <w:pPr>
        <w:pStyle w:val="2"/>
        <w:spacing w:before="1" w:line="218" w:lineRule="auto"/>
        <w:ind w:left="9"/>
        <w:rPr>
          <w:rFonts w:hint="eastAsia" w:ascii="宋体" w:hAnsi="宋体" w:eastAsia="宋体" w:cs="宋体"/>
          <w:sz w:val="23"/>
          <w:szCs w:val="23"/>
        </w:rPr>
      </w:pPr>
      <w:r>
        <w:rPr>
          <w:rFonts w:hint="eastAsia" w:ascii="宋体" w:hAnsi="宋体" w:eastAsia="宋体" w:cs="宋体"/>
          <w:spacing w:val="-1"/>
          <w:sz w:val="23"/>
          <w:szCs w:val="23"/>
          <w:u w:val="single" w:color="auto"/>
        </w:rPr>
        <w:t>垃圾必须采用相应容器或管道运输。</w:t>
      </w:r>
      <w:r>
        <w:rPr>
          <w:rFonts w:hint="eastAsia" w:ascii="宋体" w:hAnsi="宋体" w:eastAsia="宋体" w:cs="宋体"/>
          <w:spacing w:val="7"/>
          <w:sz w:val="23"/>
          <w:szCs w:val="23"/>
          <w:u w:val="single" w:color="auto"/>
        </w:rPr>
        <w:t xml:space="preserve">  </w:t>
      </w:r>
    </w:p>
    <w:p w14:paraId="48DF7092">
      <w:pPr>
        <w:pStyle w:val="2"/>
        <w:spacing w:before="200" w:line="219" w:lineRule="auto"/>
        <w:ind w:left="499"/>
        <w:rPr>
          <w:rFonts w:hint="eastAsia" w:ascii="宋体" w:hAnsi="宋体" w:eastAsia="宋体" w:cs="宋体"/>
          <w:sz w:val="25"/>
          <w:szCs w:val="25"/>
        </w:rPr>
      </w:pPr>
      <w:r>
        <w:rPr>
          <w:rFonts w:hint="eastAsia" w:ascii="宋体" w:hAnsi="宋体" w:eastAsia="宋体" w:cs="宋体"/>
          <w:spacing w:val="-8"/>
          <w:sz w:val="25"/>
          <w:szCs w:val="25"/>
          <w:u w:val="single" w:color="auto"/>
        </w:rPr>
        <w:t>2、临时设施</w:t>
      </w:r>
    </w:p>
    <w:p w14:paraId="14975466">
      <w:pPr>
        <w:pStyle w:val="2"/>
        <w:spacing w:before="143" w:line="332" w:lineRule="auto"/>
        <w:ind w:left="499"/>
        <w:rPr>
          <w:rFonts w:hint="eastAsia" w:ascii="宋体" w:hAnsi="宋体" w:eastAsia="宋体" w:cs="宋体"/>
          <w:sz w:val="25"/>
          <w:szCs w:val="25"/>
        </w:rPr>
      </w:pPr>
      <w:r>
        <w:rPr>
          <w:rFonts w:hint="eastAsia" w:ascii="宋体" w:hAnsi="宋体" w:eastAsia="宋体" w:cs="宋体"/>
          <w:spacing w:val="-5"/>
          <w:sz w:val="25"/>
          <w:szCs w:val="25"/>
          <w:u w:val="single" w:color="auto"/>
        </w:rPr>
        <w:t>1)现场办公、生活设施  (1)施工现场办公、生活区与作业区分开设置，保持安全距</w:t>
      </w:r>
    </w:p>
    <w:p w14:paraId="4894246D">
      <w:pPr>
        <w:pStyle w:val="2"/>
        <w:spacing w:line="219" w:lineRule="auto"/>
        <w:ind w:left="9"/>
        <w:rPr>
          <w:rFonts w:hint="eastAsia" w:ascii="宋体" w:hAnsi="宋体" w:eastAsia="宋体" w:cs="宋体"/>
          <w:sz w:val="25"/>
          <w:szCs w:val="25"/>
        </w:rPr>
      </w:pPr>
      <w:r>
        <w:rPr>
          <w:rFonts w:hint="eastAsia" w:ascii="宋体" w:hAnsi="宋体" w:eastAsia="宋体" w:cs="宋体"/>
          <w:spacing w:val="-15"/>
          <w:sz w:val="25"/>
          <w:szCs w:val="25"/>
          <w:u w:val="single" w:color="auto"/>
        </w:rPr>
        <w:t>离。    (2)工地办公室、现场宿舍、食堂</w:t>
      </w:r>
      <w:r>
        <w:rPr>
          <w:rFonts w:hint="eastAsia" w:ascii="宋体" w:hAnsi="宋体" w:eastAsia="宋体" w:cs="宋体"/>
          <w:spacing w:val="-16"/>
          <w:sz w:val="25"/>
          <w:szCs w:val="25"/>
          <w:u w:val="single" w:color="auto"/>
        </w:rPr>
        <w:t>、厕所、饮水、休息场所符合卫生和安全要求。</w:t>
      </w:r>
      <w:r>
        <w:rPr>
          <w:rFonts w:hint="eastAsia" w:ascii="宋体" w:hAnsi="宋体" w:eastAsia="宋体" w:cs="宋体"/>
          <w:sz w:val="25"/>
          <w:szCs w:val="25"/>
          <w:u w:val="single" w:color="auto"/>
        </w:rPr>
        <w:t xml:space="preserve">  </w:t>
      </w:r>
    </w:p>
    <w:p w14:paraId="574AFCB7">
      <w:pPr>
        <w:pStyle w:val="2"/>
        <w:spacing w:before="223" w:line="219" w:lineRule="auto"/>
        <w:ind w:left="499"/>
        <w:rPr>
          <w:rFonts w:hint="eastAsia" w:ascii="宋体" w:hAnsi="宋体" w:eastAsia="宋体" w:cs="宋体"/>
          <w:sz w:val="23"/>
          <w:szCs w:val="23"/>
        </w:rPr>
      </w:pPr>
      <w:r>
        <w:rPr>
          <w:rFonts w:hint="eastAsia" w:ascii="宋体" w:hAnsi="宋体" w:eastAsia="宋体" w:cs="宋体"/>
          <w:spacing w:val="2"/>
          <w:sz w:val="23"/>
          <w:szCs w:val="23"/>
          <w:u w:val="single" w:color="auto"/>
        </w:rPr>
        <w:t>2)施工现场临时用电：</w:t>
      </w:r>
      <w:r>
        <w:rPr>
          <w:rFonts w:hint="eastAsia" w:ascii="宋体" w:hAnsi="宋体" w:eastAsia="宋体" w:cs="宋体"/>
          <w:spacing w:val="3"/>
          <w:sz w:val="23"/>
          <w:szCs w:val="23"/>
          <w:u w:val="single" w:color="auto"/>
        </w:rPr>
        <w:t xml:space="preserve">  </w:t>
      </w:r>
    </w:p>
    <w:p w14:paraId="4D472365">
      <w:pPr>
        <w:pStyle w:val="2"/>
        <w:spacing w:before="177" w:line="377" w:lineRule="auto"/>
        <w:ind w:left="9" w:right="269" w:firstLine="489"/>
        <w:rPr>
          <w:rFonts w:hint="eastAsia" w:ascii="宋体" w:hAnsi="宋体" w:eastAsia="宋体" w:cs="宋体"/>
          <w:sz w:val="23"/>
          <w:szCs w:val="23"/>
        </w:rPr>
      </w:pPr>
      <w:r>
        <w:rPr>
          <w:rFonts w:hint="eastAsia" w:ascii="宋体" w:hAnsi="宋体" w:eastAsia="宋体" w:cs="宋体"/>
          <w:spacing w:val="2"/>
          <w:sz w:val="23"/>
          <w:szCs w:val="23"/>
          <w:u w:val="single" w:color="auto"/>
        </w:rPr>
        <w:t>配电线路：    (1)按照</w:t>
      </w:r>
      <w:r>
        <w:rPr>
          <w:rFonts w:hint="eastAsia" w:ascii="宋体" w:hAnsi="宋体" w:eastAsia="宋体" w:cs="宋体"/>
          <w:sz w:val="23"/>
          <w:szCs w:val="23"/>
          <w:u w:val="single" w:color="auto"/>
        </w:rPr>
        <w:t>TN</w:t>
      </w:r>
      <w:r>
        <w:rPr>
          <w:rFonts w:hint="eastAsia" w:ascii="宋体" w:hAnsi="宋体" w:eastAsia="宋体" w:cs="宋体"/>
          <w:spacing w:val="2"/>
          <w:sz w:val="23"/>
          <w:szCs w:val="23"/>
          <w:u w:val="single" w:color="auto"/>
        </w:rPr>
        <w:t>-S系统要求配备五芯电缆、四芯电缆和三芯电缆；    (2)按</w:t>
      </w:r>
      <w:r>
        <w:rPr>
          <w:rFonts w:hint="eastAsia" w:ascii="宋体" w:hAnsi="宋体" w:eastAsia="宋体" w:cs="宋体"/>
          <w:spacing w:val="2"/>
          <w:sz w:val="23"/>
          <w:szCs w:val="23"/>
        </w:rPr>
        <w:t xml:space="preserve"> </w:t>
      </w:r>
      <w:r>
        <w:rPr>
          <w:rFonts w:hint="eastAsia" w:ascii="宋体" w:hAnsi="宋体" w:eastAsia="宋体" w:cs="宋体"/>
          <w:spacing w:val="3"/>
          <w:sz w:val="23"/>
          <w:szCs w:val="23"/>
          <w:u w:val="single" w:color="auto"/>
        </w:rPr>
        <w:t>要求架设临时用电线路的电杆、横担、瓷夹、瓷瓶等，或电缆埋地的地</w:t>
      </w:r>
      <w:r>
        <w:rPr>
          <w:rFonts w:hint="eastAsia" w:ascii="宋体" w:hAnsi="宋体" w:eastAsia="宋体" w:cs="宋体"/>
          <w:spacing w:val="2"/>
          <w:sz w:val="23"/>
          <w:szCs w:val="23"/>
          <w:u w:val="single" w:color="auto"/>
        </w:rPr>
        <w:t>沟。</w:t>
      </w:r>
      <w:r>
        <w:rPr>
          <w:rFonts w:hint="eastAsia" w:ascii="宋体" w:hAnsi="宋体" w:eastAsia="宋体" w:cs="宋体"/>
          <w:spacing w:val="36"/>
          <w:sz w:val="23"/>
          <w:szCs w:val="23"/>
          <w:u w:val="single" w:color="auto"/>
        </w:rPr>
        <w:t xml:space="preserve">   </w:t>
      </w:r>
      <w:r>
        <w:rPr>
          <w:rFonts w:hint="eastAsia" w:ascii="宋体" w:hAnsi="宋体" w:eastAsia="宋体" w:cs="宋体"/>
          <w:spacing w:val="2"/>
          <w:sz w:val="23"/>
          <w:szCs w:val="23"/>
          <w:u w:val="single" w:color="auto"/>
        </w:rPr>
        <w:t>(3)对靠近施</w:t>
      </w:r>
    </w:p>
    <w:p w14:paraId="65A902CD">
      <w:pPr>
        <w:pStyle w:val="2"/>
        <w:spacing w:before="1" w:line="219" w:lineRule="auto"/>
        <w:ind w:left="9"/>
        <w:rPr>
          <w:rFonts w:hint="eastAsia" w:ascii="宋体" w:hAnsi="宋体" w:eastAsia="宋体" w:cs="宋体"/>
          <w:sz w:val="23"/>
          <w:szCs w:val="23"/>
        </w:rPr>
      </w:pPr>
      <w:r>
        <w:rPr>
          <w:rFonts w:hint="eastAsia" w:ascii="宋体" w:hAnsi="宋体" w:eastAsia="宋体" w:cs="宋体"/>
          <w:spacing w:val="4"/>
          <w:sz w:val="23"/>
          <w:szCs w:val="23"/>
          <w:u w:val="single" w:color="auto"/>
        </w:rPr>
        <w:t>工现场的外电线路，设置木质、塑料等绝缘体的防护设施。</w:t>
      </w:r>
      <w:r>
        <w:rPr>
          <w:rFonts w:hint="eastAsia" w:ascii="宋体" w:hAnsi="宋体" w:eastAsia="宋体" w:cs="宋体"/>
          <w:spacing w:val="7"/>
          <w:sz w:val="23"/>
          <w:szCs w:val="23"/>
          <w:u w:val="single" w:color="auto"/>
        </w:rPr>
        <w:t xml:space="preserve">  </w:t>
      </w:r>
    </w:p>
    <w:p w14:paraId="5737BC20">
      <w:pPr>
        <w:pStyle w:val="2"/>
        <w:spacing w:before="187" w:line="369" w:lineRule="auto"/>
        <w:ind w:left="9" w:right="249" w:firstLine="489"/>
        <w:rPr>
          <w:rFonts w:hint="eastAsia" w:ascii="宋体" w:hAnsi="宋体" w:eastAsia="宋体" w:cs="宋体"/>
          <w:sz w:val="23"/>
          <w:szCs w:val="23"/>
        </w:rPr>
      </w:pPr>
      <w:r>
        <w:rPr>
          <w:rFonts w:hint="eastAsia" w:ascii="宋体" w:hAnsi="宋体" w:eastAsia="宋体" w:cs="宋体"/>
          <w:spacing w:val="3"/>
          <w:sz w:val="23"/>
          <w:szCs w:val="23"/>
          <w:u w:val="single" w:color="auto"/>
        </w:rPr>
        <w:t>配电箱、开关箱：     (1)按三级配电要求</w:t>
      </w:r>
      <w:r>
        <w:rPr>
          <w:rFonts w:hint="eastAsia" w:ascii="宋体" w:hAnsi="宋体" w:eastAsia="宋体" w:cs="宋体"/>
          <w:spacing w:val="2"/>
          <w:sz w:val="23"/>
          <w:szCs w:val="23"/>
          <w:u w:val="single" w:color="auto"/>
        </w:rPr>
        <w:t>，配备总配电箱、分配电箱、开关箱三类标</w:t>
      </w:r>
      <w:r>
        <w:rPr>
          <w:rFonts w:hint="eastAsia" w:ascii="宋体" w:hAnsi="宋体" w:eastAsia="宋体" w:cs="宋体"/>
          <w:sz w:val="23"/>
          <w:szCs w:val="23"/>
        </w:rPr>
        <w:t xml:space="preserve">  </w:t>
      </w:r>
      <w:r>
        <w:rPr>
          <w:rFonts w:hint="eastAsia" w:ascii="宋体" w:hAnsi="宋体" w:eastAsia="宋体" w:cs="宋体"/>
          <w:sz w:val="23"/>
          <w:szCs w:val="23"/>
          <w:u w:val="single" w:color="auto"/>
        </w:rPr>
        <w:t>准电箱。开关箱应符合一机、 一箱、 一闸、 一漏。三类电箱中的各类电器应是合格品；(2)</w:t>
      </w:r>
      <w:r>
        <w:rPr>
          <w:rFonts w:hint="eastAsia" w:ascii="宋体" w:hAnsi="宋体" w:eastAsia="宋体" w:cs="宋体"/>
          <w:spacing w:val="9"/>
          <w:sz w:val="23"/>
          <w:szCs w:val="23"/>
        </w:rPr>
        <w:t xml:space="preserve"> </w:t>
      </w:r>
      <w:r>
        <w:rPr>
          <w:rFonts w:hint="eastAsia" w:ascii="宋体" w:hAnsi="宋体" w:eastAsia="宋体" w:cs="宋体"/>
          <w:spacing w:val="6"/>
          <w:sz w:val="23"/>
          <w:szCs w:val="23"/>
          <w:u w:val="single" w:color="auto"/>
        </w:rPr>
        <w:t>按两级保护的要求，选取符合容量要求和质量合格的总配电箱和开关箱中的漏电保护器。</w:t>
      </w:r>
      <w:r>
        <w:rPr>
          <w:rFonts w:hint="eastAsia" w:ascii="宋体" w:hAnsi="宋体" w:eastAsia="宋体" w:cs="宋体"/>
          <w:spacing w:val="2"/>
          <w:sz w:val="23"/>
          <w:szCs w:val="23"/>
          <w:u w:val="single" w:color="auto"/>
        </w:rPr>
        <w:t xml:space="preserve">  </w:t>
      </w:r>
    </w:p>
    <w:p w14:paraId="232ED18A">
      <w:pPr>
        <w:pStyle w:val="2"/>
        <w:spacing w:before="1" w:line="219" w:lineRule="auto"/>
        <w:ind w:left="9"/>
        <w:rPr>
          <w:rFonts w:hint="eastAsia" w:ascii="宋体" w:hAnsi="宋体" w:eastAsia="宋体" w:cs="宋体"/>
          <w:sz w:val="23"/>
          <w:szCs w:val="23"/>
        </w:rPr>
      </w:pPr>
      <w:r>
        <w:rPr>
          <w:rFonts w:hint="eastAsia" w:ascii="宋体" w:hAnsi="宋体" w:eastAsia="宋体" w:cs="宋体"/>
          <w:spacing w:val="4"/>
          <w:sz w:val="23"/>
          <w:szCs w:val="23"/>
        </w:rPr>
        <w:t>接地保护装置：施工现场保护零钱的重复接地应不少于三处。</w:t>
      </w:r>
      <w:r>
        <w:rPr>
          <w:rFonts w:hint="eastAsia" w:ascii="宋体" w:hAnsi="宋体" w:eastAsia="宋体" w:cs="宋体"/>
          <w:sz w:val="23"/>
          <w:szCs w:val="23"/>
        </w:rPr>
        <w:t xml:space="preserve">  </w:t>
      </w:r>
    </w:p>
    <w:p w14:paraId="4FC300B3">
      <w:pPr>
        <w:pStyle w:val="2"/>
        <w:spacing w:before="238" w:line="219" w:lineRule="auto"/>
        <w:ind w:left="499"/>
        <w:rPr>
          <w:rFonts w:hint="eastAsia" w:ascii="宋体" w:hAnsi="宋体" w:eastAsia="宋体" w:cs="宋体"/>
          <w:sz w:val="25"/>
          <w:szCs w:val="25"/>
        </w:rPr>
      </w:pPr>
      <w:r>
        <w:rPr>
          <w:rFonts w:hint="eastAsia" w:ascii="宋体" w:hAnsi="宋体" w:eastAsia="宋体" w:cs="宋体"/>
          <w:spacing w:val="-6"/>
          <w:sz w:val="25"/>
          <w:szCs w:val="25"/>
          <w:u w:val="single" w:color="auto"/>
        </w:rPr>
        <w:t>3、安全施工:临边洞口交叉高处作业防护：</w:t>
      </w:r>
      <w:r>
        <w:rPr>
          <w:rFonts w:hint="eastAsia" w:ascii="宋体" w:hAnsi="宋体" w:eastAsia="宋体" w:cs="宋体"/>
          <w:spacing w:val="4"/>
          <w:sz w:val="25"/>
          <w:szCs w:val="25"/>
          <w:u w:val="single" w:color="auto"/>
        </w:rPr>
        <w:t xml:space="preserve">  </w:t>
      </w:r>
    </w:p>
    <w:p w14:paraId="26D089F1">
      <w:pPr>
        <w:pStyle w:val="2"/>
        <w:spacing w:before="152" w:line="393" w:lineRule="auto"/>
        <w:ind w:left="499"/>
        <w:rPr>
          <w:rFonts w:hint="eastAsia" w:ascii="宋体" w:hAnsi="宋体" w:eastAsia="宋体" w:cs="宋体"/>
          <w:sz w:val="23"/>
          <w:szCs w:val="23"/>
        </w:rPr>
      </w:pPr>
      <w:r>
        <w:rPr>
          <w:rFonts w:hint="eastAsia" w:ascii="宋体" w:hAnsi="宋体" w:eastAsia="宋体" w:cs="宋体"/>
          <w:spacing w:val="5"/>
          <w:sz w:val="23"/>
          <w:szCs w:val="23"/>
          <w:u w:val="single" w:color="auto"/>
        </w:rPr>
        <w:t>1)楼板、屋面等临边防护：用密目式安全立网全封闭，作业层另加两边防护栏杆和18</w:t>
      </w:r>
      <w:r>
        <w:rPr>
          <w:rFonts w:hint="eastAsia" w:ascii="宋体" w:hAnsi="宋体" w:eastAsia="宋体" w:cs="宋体"/>
          <w:sz w:val="23"/>
          <w:szCs w:val="23"/>
          <w:u w:val="single" w:color="auto"/>
        </w:rPr>
        <w:t>cm</w:t>
      </w:r>
    </w:p>
    <w:p w14:paraId="1B55DB2B">
      <w:pPr>
        <w:pStyle w:val="2"/>
        <w:spacing w:line="218" w:lineRule="auto"/>
        <w:ind w:left="9"/>
        <w:rPr>
          <w:rFonts w:hint="eastAsia" w:ascii="宋体" w:hAnsi="宋体" w:eastAsia="宋体" w:cs="宋体"/>
          <w:sz w:val="23"/>
          <w:szCs w:val="23"/>
        </w:rPr>
      </w:pPr>
      <w:r>
        <w:rPr>
          <w:rFonts w:hint="eastAsia" w:ascii="宋体" w:hAnsi="宋体" w:eastAsia="宋体" w:cs="宋体"/>
          <w:spacing w:val="-14"/>
          <w:sz w:val="23"/>
          <w:szCs w:val="23"/>
          <w:u w:val="single" w:color="auto"/>
        </w:rPr>
        <w:t>高的踢脚板。</w:t>
      </w:r>
      <w:r>
        <w:rPr>
          <w:rFonts w:hint="eastAsia" w:ascii="宋体" w:hAnsi="宋体" w:eastAsia="宋体" w:cs="宋体"/>
          <w:spacing w:val="1"/>
          <w:sz w:val="23"/>
          <w:szCs w:val="23"/>
          <w:u w:val="single" w:color="auto"/>
        </w:rPr>
        <w:t xml:space="preserve">  </w:t>
      </w:r>
    </w:p>
    <w:p w14:paraId="7149F20F">
      <w:pPr>
        <w:pStyle w:val="2"/>
        <w:spacing w:before="174" w:line="370" w:lineRule="auto"/>
        <w:ind w:left="509"/>
        <w:rPr>
          <w:rFonts w:hint="eastAsia" w:ascii="宋体" w:hAnsi="宋体" w:eastAsia="宋体" w:cs="宋体"/>
          <w:sz w:val="24"/>
          <w:szCs w:val="24"/>
        </w:rPr>
      </w:pPr>
      <w:r>
        <w:rPr>
          <w:rFonts w:hint="eastAsia" w:ascii="宋体" w:hAnsi="宋体" w:eastAsia="宋体" w:cs="宋体"/>
          <w:spacing w:val="16"/>
          <w:sz w:val="24"/>
          <w:szCs w:val="24"/>
          <w:u w:val="single" w:color="auto"/>
        </w:rPr>
        <w:t>2)通道口防护：设防护棚，防护棚应为不小于5</w:t>
      </w:r>
      <w:r>
        <w:rPr>
          <w:rFonts w:hint="eastAsia" w:ascii="宋体" w:hAnsi="宋体" w:eastAsia="宋体" w:cs="宋体"/>
          <w:sz w:val="24"/>
          <w:szCs w:val="24"/>
          <w:u w:val="single" w:color="auto"/>
        </w:rPr>
        <w:t>cm</w:t>
      </w:r>
      <w:r>
        <w:rPr>
          <w:rFonts w:hint="eastAsia" w:ascii="宋体" w:hAnsi="宋体" w:eastAsia="宋体" w:cs="宋体"/>
          <w:spacing w:val="16"/>
          <w:sz w:val="24"/>
          <w:szCs w:val="24"/>
          <w:u w:val="single" w:color="auto"/>
        </w:rPr>
        <w:t>厚的木板或两道相距50</w:t>
      </w:r>
      <w:r>
        <w:rPr>
          <w:rFonts w:hint="eastAsia" w:ascii="宋体" w:hAnsi="宋体" w:eastAsia="宋体" w:cs="宋体"/>
          <w:sz w:val="24"/>
          <w:szCs w:val="24"/>
          <w:u w:val="single" w:color="auto"/>
        </w:rPr>
        <w:t>cm</w:t>
      </w:r>
      <w:r>
        <w:rPr>
          <w:rFonts w:hint="eastAsia" w:ascii="宋体" w:hAnsi="宋体" w:eastAsia="宋体" w:cs="宋体"/>
          <w:spacing w:val="16"/>
          <w:sz w:val="24"/>
          <w:szCs w:val="24"/>
          <w:u w:val="single" w:color="auto"/>
        </w:rPr>
        <w:t>的竹</w:t>
      </w:r>
    </w:p>
    <w:p w14:paraId="773E83BA">
      <w:pPr>
        <w:pStyle w:val="2"/>
        <w:spacing w:line="219" w:lineRule="auto"/>
        <w:ind w:left="29"/>
        <w:rPr>
          <w:rFonts w:hint="eastAsia" w:ascii="宋体" w:hAnsi="宋体" w:eastAsia="宋体" w:cs="宋体"/>
          <w:sz w:val="24"/>
          <w:szCs w:val="24"/>
        </w:rPr>
      </w:pPr>
      <w:r>
        <w:rPr>
          <w:rFonts w:hint="eastAsia" w:ascii="宋体" w:hAnsi="宋体" w:eastAsia="宋体" w:cs="宋体"/>
          <w:spacing w:val="-9"/>
          <w:sz w:val="24"/>
          <w:szCs w:val="24"/>
          <w:u w:val="single" w:color="auto"/>
        </w:rPr>
        <w:t>笆。两侧应沿栏杆架用密目式安全网封闭。</w:t>
      </w:r>
      <w:r>
        <w:rPr>
          <w:rFonts w:hint="eastAsia" w:ascii="宋体" w:hAnsi="宋体" w:eastAsia="宋体" w:cs="宋体"/>
          <w:spacing w:val="2"/>
          <w:sz w:val="24"/>
          <w:szCs w:val="24"/>
          <w:u w:val="single" w:color="auto"/>
        </w:rPr>
        <w:t xml:space="preserve">  </w:t>
      </w:r>
    </w:p>
    <w:p w14:paraId="0D7A2569">
      <w:pPr>
        <w:pStyle w:val="2"/>
        <w:spacing w:before="183" w:line="378" w:lineRule="auto"/>
        <w:ind w:left="509"/>
        <w:rPr>
          <w:rFonts w:hint="eastAsia" w:ascii="宋体" w:hAnsi="宋体" w:eastAsia="宋体" w:cs="宋体"/>
          <w:sz w:val="24"/>
          <w:szCs w:val="24"/>
        </w:rPr>
      </w:pPr>
      <w:r>
        <w:rPr>
          <w:rFonts w:hint="eastAsia" w:ascii="宋体" w:hAnsi="宋体" w:eastAsia="宋体" w:cs="宋体"/>
          <w:spacing w:val="8"/>
          <w:sz w:val="24"/>
          <w:szCs w:val="24"/>
          <w:u w:val="single" w:color="auto"/>
        </w:rPr>
        <w:t>3)预留洞口防护：用木板全封闭；短边超过1.5m长的洞</w:t>
      </w:r>
      <w:r>
        <w:rPr>
          <w:rFonts w:hint="eastAsia" w:ascii="宋体" w:hAnsi="宋体" w:eastAsia="宋体" w:cs="宋体"/>
          <w:spacing w:val="7"/>
          <w:sz w:val="24"/>
          <w:szCs w:val="24"/>
          <w:u w:val="single" w:color="auto"/>
        </w:rPr>
        <w:t>口，除封闭外四周还应设有</w:t>
      </w:r>
    </w:p>
    <w:p w14:paraId="759EADB5">
      <w:pPr>
        <w:pStyle w:val="2"/>
        <w:spacing w:line="219" w:lineRule="auto"/>
        <w:ind w:left="29"/>
        <w:rPr>
          <w:rFonts w:hint="eastAsia" w:ascii="宋体" w:hAnsi="宋体" w:eastAsia="宋体" w:cs="宋体"/>
          <w:sz w:val="24"/>
          <w:szCs w:val="24"/>
        </w:rPr>
      </w:pPr>
      <w:r>
        <w:rPr>
          <w:rFonts w:hint="eastAsia" w:ascii="宋体" w:hAnsi="宋体" w:eastAsia="宋体" w:cs="宋体"/>
          <w:spacing w:val="-30"/>
          <w:w w:val="99"/>
          <w:sz w:val="24"/>
          <w:szCs w:val="24"/>
          <w:u w:val="single" w:color="auto"/>
        </w:rPr>
        <w:t>防护栏杆。</w:t>
      </w:r>
      <w:r>
        <w:rPr>
          <w:rFonts w:hint="eastAsia" w:ascii="宋体" w:hAnsi="宋体" w:eastAsia="宋体" w:cs="宋体"/>
          <w:spacing w:val="5"/>
          <w:sz w:val="24"/>
          <w:szCs w:val="24"/>
          <w:u w:val="single" w:color="auto"/>
        </w:rPr>
        <w:t xml:space="preserve">  </w:t>
      </w:r>
    </w:p>
    <w:p w14:paraId="4A1A4430">
      <w:pPr>
        <w:pStyle w:val="2"/>
        <w:spacing w:before="173" w:line="362" w:lineRule="auto"/>
        <w:ind w:left="509"/>
        <w:rPr>
          <w:rFonts w:hint="eastAsia" w:ascii="宋体" w:hAnsi="宋体" w:eastAsia="宋体" w:cs="宋体"/>
          <w:sz w:val="24"/>
          <w:szCs w:val="24"/>
        </w:rPr>
      </w:pPr>
      <w:r>
        <w:rPr>
          <w:rFonts w:hint="eastAsia" w:ascii="宋体" w:hAnsi="宋体" w:eastAsia="宋体" w:cs="宋体"/>
          <w:spacing w:val="12"/>
          <w:sz w:val="24"/>
          <w:szCs w:val="24"/>
          <w:u w:val="single" w:color="auto"/>
        </w:rPr>
        <w:t>4)楼梯边防护：设1.2m高的定型化、工具化、标准化的防护栏杆，18</w:t>
      </w:r>
      <w:r>
        <w:rPr>
          <w:rFonts w:hint="eastAsia" w:ascii="宋体" w:hAnsi="宋体" w:eastAsia="宋体" w:cs="宋体"/>
          <w:sz w:val="24"/>
          <w:szCs w:val="24"/>
          <w:u w:val="single" w:color="auto"/>
        </w:rPr>
        <w:t>cm</w:t>
      </w:r>
      <w:r>
        <w:rPr>
          <w:rFonts w:hint="eastAsia" w:ascii="宋体" w:hAnsi="宋体" w:eastAsia="宋体" w:cs="宋体"/>
          <w:spacing w:val="12"/>
          <w:sz w:val="24"/>
          <w:szCs w:val="24"/>
          <w:u w:val="single" w:color="auto"/>
        </w:rPr>
        <w:t>高</w:t>
      </w:r>
      <w:r>
        <w:rPr>
          <w:rFonts w:hint="eastAsia" w:ascii="宋体" w:hAnsi="宋体" w:eastAsia="宋体" w:cs="宋体"/>
          <w:spacing w:val="11"/>
          <w:sz w:val="24"/>
          <w:szCs w:val="24"/>
          <w:u w:val="single" w:color="auto"/>
        </w:rPr>
        <w:t>的踢脚</w:t>
      </w:r>
    </w:p>
    <w:p w14:paraId="41F25807">
      <w:pPr>
        <w:pStyle w:val="2"/>
        <w:spacing w:before="1" w:line="218" w:lineRule="auto"/>
        <w:rPr>
          <w:rFonts w:hint="eastAsia" w:ascii="宋体" w:hAnsi="宋体" w:eastAsia="宋体" w:cs="宋体"/>
          <w:sz w:val="24"/>
          <w:szCs w:val="24"/>
        </w:rPr>
      </w:pPr>
      <w:r>
        <w:rPr>
          <w:rFonts w:hint="eastAsia" w:ascii="宋体" w:hAnsi="宋体" w:eastAsia="宋体" w:cs="宋体"/>
          <w:spacing w:val="-31"/>
          <w:sz w:val="24"/>
          <w:szCs w:val="24"/>
          <w:u w:val="single" w:color="auto"/>
        </w:rPr>
        <w:t>板。</w:t>
      </w:r>
      <w:r>
        <w:rPr>
          <w:rFonts w:hint="eastAsia" w:ascii="宋体" w:hAnsi="宋体" w:eastAsia="宋体" w:cs="宋体"/>
          <w:sz w:val="24"/>
          <w:szCs w:val="24"/>
          <w:u w:val="single" w:color="auto"/>
        </w:rPr>
        <w:t xml:space="preserve"> </w:t>
      </w:r>
    </w:p>
    <w:p w14:paraId="6E1ED877">
      <w:pPr>
        <w:pStyle w:val="2"/>
        <w:spacing w:before="167" w:line="220" w:lineRule="auto"/>
        <w:ind w:left="509"/>
        <w:rPr>
          <w:rFonts w:hint="eastAsia" w:ascii="宋体" w:hAnsi="宋体" w:eastAsia="宋体" w:cs="宋体"/>
          <w:sz w:val="24"/>
          <w:szCs w:val="24"/>
        </w:rPr>
      </w:pPr>
      <w:r>
        <w:rPr>
          <w:rFonts w:hint="eastAsia" w:ascii="宋体" w:hAnsi="宋体" w:eastAsia="宋体" w:cs="宋体"/>
          <w:spacing w:val="-1"/>
          <w:sz w:val="24"/>
          <w:szCs w:val="24"/>
          <w:u w:val="single" w:color="auto"/>
        </w:rPr>
        <w:t>5)垂直方向交叉作业防护：设置防护隔离棚或</w:t>
      </w:r>
      <w:r>
        <w:rPr>
          <w:rFonts w:hint="eastAsia" w:ascii="宋体" w:hAnsi="宋体" w:eastAsia="宋体" w:cs="宋体"/>
          <w:spacing w:val="-2"/>
          <w:sz w:val="24"/>
          <w:szCs w:val="24"/>
          <w:u w:val="single" w:color="auto"/>
        </w:rPr>
        <w:t>其他设施。</w:t>
      </w:r>
      <w:r>
        <w:rPr>
          <w:rFonts w:hint="eastAsia" w:ascii="宋体" w:hAnsi="宋体" w:eastAsia="宋体" w:cs="宋体"/>
          <w:sz w:val="24"/>
          <w:szCs w:val="24"/>
          <w:u w:val="single" w:color="auto"/>
        </w:rPr>
        <w:t xml:space="preserve">  </w:t>
      </w:r>
    </w:p>
    <w:p w14:paraId="0CB21905">
      <w:pPr>
        <w:pStyle w:val="2"/>
        <w:spacing w:before="183" w:line="378" w:lineRule="auto"/>
        <w:ind w:left="509"/>
        <w:rPr>
          <w:rFonts w:hint="eastAsia" w:ascii="宋体" w:hAnsi="宋体" w:eastAsia="宋体" w:cs="宋体"/>
          <w:sz w:val="24"/>
          <w:szCs w:val="24"/>
        </w:rPr>
      </w:pPr>
      <w:r>
        <w:rPr>
          <w:rFonts w:hint="eastAsia" w:ascii="宋体" w:hAnsi="宋体" w:eastAsia="宋体" w:cs="宋体"/>
          <w:spacing w:val="2"/>
          <w:sz w:val="24"/>
          <w:szCs w:val="24"/>
          <w:u w:val="single" w:color="auto"/>
        </w:rPr>
        <w:t>6)高空作业防护：有悬挂安全带的悬索或其他</w:t>
      </w:r>
      <w:r>
        <w:rPr>
          <w:rFonts w:hint="eastAsia" w:ascii="宋体" w:hAnsi="宋体" w:eastAsia="宋体" w:cs="宋体"/>
          <w:spacing w:val="1"/>
          <w:sz w:val="24"/>
          <w:szCs w:val="24"/>
          <w:u w:val="single" w:color="auto"/>
        </w:rPr>
        <w:t>设施；有操作平台；有上下的梯子或其</w:t>
      </w:r>
    </w:p>
    <w:p w14:paraId="0E50F6AB">
      <w:pPr>
        <w:pStyle w:val="2"/>
        <w:spacing w:line="220" w:lineRule="auto"/>
        <w:ind w:left="29"/>
        <w:rPr>
          <w:rFonts w:hint="eastAsia" w:ascii="宋体" w:hAnsi="宋体" w:eastAsia="宋体" w:cs="宋体"/>
          <w:sz w:val="24"/>
          <w:szCs w:val="24"/>
        </w:rPr>
      </w:pPr>
      <w:r>
        <w:rPr>
          <w:rFonts w:hint="eastAsia" w:ascii="宋体" w:hAnsi="宋体" w:eastAsia="宋体" w:cs="宋体"/>
          <w:spacing w:val="-3"/>
          <w:sz w:val="24"/>
          <w:szCs w:val="24"/>
          <w:u w:val="single" w:color="auto"/>
        </w:rPr>
        <w:t>他形式的通道。</w:t>
      </w:r>
      <w:r>
        <w:rPr>
          <w:rFonts w:hint="eastAsia" w:ascii="宋体" w:hAnsi="宋体" w:eastAsia="宋体" w:cs="宋体"/>
          <w:sz w:val="24"/>
          <w:szCs w:val="24"/>
          <w:u w:val="single" w:color="auto"/>
        </w:rPr>
        <w:t xml:space="preserve">  </w:t>
      </w:r>
    </w:p>
    <w:p w14:paraId="40AB906A">
      <w:pPr>
        <w:pStyle w:val="2"/>
        <w:spacing w:before="183" w:line="350" w:lineRule="auto"/>
        <w:ind w:left="29" w:right="224" w:firstLine="479"/>
        <w:rPr>
          <w:rFonts w:hint="eastAsia" w:ascii="宋体" w:hAnsi="宋体" w:eastAsia="宋体" w:cs="宋体"/>
          <w:sz w:val="24"/>
          <w:szCs w:val="24"/>
        </w:rPr>
      </w:pPr>
      <w:r>
        <w:rPr>
          <w:rFonts w:hint="eastAsia" w:ascii="宋体" w:hAnsi="宋体" w:eastAsia="宋体" w:cs="宋体"/>
          <w:spacing w:val="-1"/>
          <w:sz w:val="24"/>
          <w:szCs w:val="24"/>
          <w:u w:val="single" w:color="auto"/>
        </w:rPr>
        <w:t>注：上列建筑工程安全防护、文明施工措施项目，是依据国家现行法律法规及标准规</w:t>
      </w:r>
      <w:r>
        <w:rPr>
          <w:rFonts w:hint="eastAsia" w:ascii="宋体" w:hAnsi="宋体" w:eastAsia="宋体" w:cs="宋体"/>
          <w:spacing w:val="3"/>
          <w:sz w:val="24"/>
          <w:szCs w:val="24"/>
        </w:rPr>
        <w:t xml:space="preserve">  </w:t>
      </w:r>
      <w:r>
        <w:rPr>
          <w:rFonts w:hint="eastAsia" w:ascii="宋体" w:hAnsi="宋体" w:eastAsia="宋体" w:cs="宋体"/>
          <w:spacing w:val="-7"/>
          <w:sz w:val="24"/>
          <w:szCs w:val="24"/>
          <w:u w:val="single" w:color="auto"/>
        </w:rPr>
        <w:t>范确定的，   如不齐全，发包人有权进行补充；如修订法律法规和标准规范，上述所列项目</w:t>
      </w:r>
      <w:r>
        <w:rPr>
          <w:rFonts w:hint="eastAsia" w:ascii="宋体" w:hAnsi="宋体" w:eastAsia="宋体" w:cs="宋体"/>
          <w:spacing w:val="-2"/>
          <w:sz w:val="24"/>
          <w:szCs w:val="24"/>
          <w:u w:val="single" w:color="auto"/>
        </w:rPr>
        <w:t>应按照修订后的法律法规和标准规范进行调整。</w:t>
      </w:r>
      <w:r>
        <w:rPr>
          <w:rFonts w:hint="eastAsia" w:ascii="宋体" w:hAnsi="宋体" w:eastAsia="宋体" w:cs="宋体"/>
          <w:sz w:val="24"/>
          <w:szCs w:val="24"/>
          <w:u w:val="single" w:color="auto"/>
        </w:rPr>
        <w:t xml:space="preserve">  </w:t>
      </w:r>
    </w:p>
    <w:p w14:paraId="3F5B793B">
      <w:pPr>
        <w:pStyle w:val="2"/>
        <w:spacing w:before="226" w:line="220" w:lineRule="auto"/>
        <w:ind w:left="509"/>
        <w:rPr>
          <w:rFonts w:hint="eastAsia" w:ascii="宋体" w:hAnsi="宋体" w:eastAsia="宋体" w:cs="宋体"/>
          <w:sz w:val="24"/>
          <w:szCs w:val="24"/>
        </w:rPr>
      </w:pPr>
      <w:r>
        <w:rPr>
          <w:rFonts w:hint="eastAsia" w:ascii="宋体" w:hAnsi="宋体" w:eastAsia="宋体" w:cs="宋体"/>
          <w:spacing w:val="-5"/>
          <w:sz w:val="24"/>
          <w:szCs w:val="24"/>
          <w:u w:val="single" w:color="auto"/>
        </w:rPr>
        <w:t>4、防尘减霾</w:t>
      </w:r>
    </w:p>
    <w:p w14:paraId="7B00F7FF">
      <w:pPr>
        <w:pStyle w:val="2"/>
        <w:spacing w:before="152" w:line="362" w:lineRule="auto"/>
        <w:ind w:left="29" w:right="329" w:firstLine="479"/>
        <w:rPr>
          <w:rFonts w:hint="eastAsia" w:ascii="宋体" w:hAnsi="宋体" w:eastAsia="宋体" w:cs="宋体"/>
          <w:sz w:val="24"/>
          <w:szCs w:val="24"/>
        </w:rPr>
      </w:pPr>
      <w:r>
        <w:rPr>
          <w:rFonts w:hint="eastAsia" w:ascii="宋体" w:hAnsi="宋体" w:eastAsia="宋体" w:cs="宋体"/>
          <w:spacing w:val="-6"/>
          <w:sz w:val="24"/>
          <w:szCs w:val="24"/>
          <w:u w:val="single" w:color="auto"/>
        </w:rPr>
        <w:t>承包人按照建设行政主管部门和相关部门的规定制定扬尘治理专项措施并予以实施，</w:t>
      </w:r>
      <w:r>
        <w:rPr>
          <w:rFonts w:hint="eastAsia" w:ascii="宋体" w:hAnsi="宋体" w:eastAsia="宋体" w:cs="宋体"/>
          <w:spacing w:val="53"/>
          <w:sz w:val="24"/>
          <w:szCs w:val="24"/>
          <w:u w:val="single" w:color="auto"/>
        </w:rPr>
        <w:t xml:space="preserve"> </w:t>
      </w:r>
      <w:r>
        <w:rPr>
          <w:rFonts w:hint="eastAsia" w:ascii="宋体" w:hAnsi="宋体" w:eastAsia="宋体" w:cs="宋体"/>
          <w:sz w:val="24"/>
          <w:szCs w:val="24"/>
        </w:rPr>
        <w:t xml:space="preserve"> </w:t>
      </w:r>
      <w:r>
        <w:rPr>
          <w:rFonts w:hint="eastAsia" w:ascii="宋体" w:hAnsi="宋体" w:eastAsia="宋体" w:cs="宋体"/>
          <w:spacing w:val="-1"/>
          <w:sz w:val="24"/>
          <w:szCs w:val="24"/>
          <w:u w:val="single" w:color="auto"/>
        </w:rPr>
        <w:t>承包人应建立施工扬尘治理责任制，针对工程项目特点制定具体的扬尘治理实施方案，并</w:t>
      </w:r>
    </w:p>
    <w:p w14:paraId="50592FBA">
      <w:pPr>
        <w:pStyle w:val="2"/>
        <w:spacing w:line="219" w:lineRule="auto"/>
        <w:ind w:left="29"/>
        <w:rPr>
          <w:rFonts w:hint="eastAsia" w:ascii="宋体" w:hAnsi="宋体" w:eastAsia="宋体" w:cs="宋体"/>
          <w:sz w:val="24"/>
          <w:szCs w:val="24"/>
        </w:rPr>
      </w:pPr>
      <w:r>
        <w:rPr>
          <w:rFonts w:hint="eastAsia" w:ascii="宋体" w:hAnsi="宋体" w:eastAsia="宋体" w:cs="宋体"/>
          <w:spacing w:val="-8"/>
          <w:sz w:val="24"/>
          <w:szCs w:val="24"/>
          <w:u w:val="single" w:color="auto"/>
        </w:rPr>
        <w:t>在工地公示治理措施、责任人、主管部门等信息。</w:t>
      </w:r>
      <w:r>
        <w:rPr>
          <w:rFonts w:hint="eastAsia" w:ascii="宋体" w:hAnsi="宋体" w:eastAsia="宋体" w:cs="宋体"/>
          <w:spacing w:val="5"/>
          <w:sz w:val="24"/>
          <w:szCs w:val="24"/>
          <w:u w:val="single" w:color="auto"/>
        </w:rPr>
        <w:t xml:space="preserve">  </w:t>
      </w:r>
    </w:p>
    <w:p w14:paraId="68DCA385">
      <w:pPr>
        <w:pStyle w:val="2"/>
        <w:spacing w:before="166" w:line="219" w:lineRule="auto"/>
        <w:ind w:left="509"/>
        <w:rPr>
          <w:rFonts w:hint="eastAsia" w:ascii="宋体" w:hAnsi="宋体" w:eastAsia="宋体" w:cs="宋体"/>
          <w:sz w:val="24"/>
          <w:szCs w:val="24"/>
        </w:rPr>
      </w:pPr>
      <w:r>
        <w:rPr>
          <w:rFonts w:hint="eastAsia" w:ascii="宋体" w:hAnsi="宋体" w:eastAsia="宋体" w:cs="宋体"/>
          <w:spacing w:val="-11"/>
          <w:sz w:val="24"/>
          <w:szCs w:val="24"/>
          <w:u w:val="single" w:color="auto"/>
        </w:rPr>
        <w:t>承包人至少应实施的扬尘治理措施如下：</w:t>
      </w:r>
      <w:r>
        <w:rPr>
          <w:rFonts w:hint="eastAsia" w:ascii="宋体" w:hAnsi="宋体" w:eastAsia="宋体" w:cs="宋体"/>
          <w:spacing w:val="6"/>
          <w:sz w:val="24"/>
          <w:szCs w:val="24"/>
          <w:u w:val="single" w:color="auto"/>
        </w:rPr>
        <w:t xml:space="preserve">  </w:t>
      </w:r>
    </w:p>
    <w:p w14:paraId="4EBF3E9A">
      <w:pPr>
        <w:pStyle w:val="2"/>
        <w:spacing w:before="203" w:line="362" w:lineRule="auto"/>
        <w:ind w:left="29" w:right="241" w:firstLine="479"/>
        <w:rPr>
          <w:rFonts w:hint="eastAsia" w:ascii="宋体" w:hAnsi="宋体" w:eastAsia="宋体" w:cs="宋体"/>
          <w:sz w:val="24"/>
          <w:szCs w:val="24"/>
        </w:rPr>
      </w:pPr>
      <w:r>
        <w:rPr>
          <w:rFonts w:hint="eastAsia" w:ascii="宋体" w:hAnsi="宋体" w:eastAsia="宋体" w:cs="宋体"/>
          <w:spacing w:val="1"/>
          <w:sz w:val="24"/>
          <w:szCs w:val="24"/>
          <w:u w:val="single" w:color="auto"/>
        </w:rPr>
        <w:t>1)进出口地面和场地内主要道路结合规划总平面图道路和车辆荷载设置工地进出口道</w:t>
      </w:r>
      <w:r>
        <w:rPr>
          <w:rFonts w:hint="eastAsia" w:ascii="宋体" w:hAnsi="宋体" w:eastAsia="宋体" w:cs="宋体"/>
          <w:spacing w:val="1"/>
          <w:sz w:val="24"/>
          <w:szCs w:val="24"/>
        </w:rPr>
        <w:t xml:space="preserve"> </w:t>
      </w:r>
      <w:r>
        <w:rPr>
          <w:rFonts w:hint="eastAsia" w:ascii="宋体" w:hAnsi="宋体" w:eastAsia="宋体" w:cs="宋体"/>
          <w:sz w:val="24"/>
          <w:szCs w:val="24"/>
          <w:u w:val="single" w:color="auto"/>
        </w:rPr>
        <w:t>路进行硬化处理。施工现场周边设置硬质围挡；绿化并保证</w:t>
      </w:r>
      <w:r>
        <w:rPr>
          <w:rFonts w:hint="eastAsia" w:ascii="宋体" w:hAnsi="宋体" w:eastAsia="宋体" w:cs="宋体"/>
          <w:spacing w:val="-1"/>
          <w:sz w:val="24"/>
          <w:szCs w:val="24"/>
          <w:u w:val="single" w:color="auto"/>
        </w:rPr>
        <w:t>清洁；施工期间，政府有关部</w:t>
      </w:r>
      <w:r>
        <w:rPr>
          <w:rFonts w:hint="eastAsia" w:ascii="宋体" w:hAnsi="宋体" w:eastAsia="宋体" w:cs="宋体"/>
          <w:sz w:val="24"/>
          <w:szCs w:val="24"/>
        </w:rPr>
        <w:t xml:space="preserve"> </w:t>
      </w:r>
      <w:r>
        <w:rPr>
          <w:rFonts w:hint="eastAsia" w:ascii="宋体" w:hAnsi="宋体" w:eastAsia="宋体" w:cs="宋体"/>
          <w:spacing w:val="14"/>
          <w:sz w:val="24"/>
          <w:szCs w:val="24"/>
          <w:u w:val="single" w:color="auto"/>
        </w:rPr>
        <w:t>门要求安装(或要求增设的)洗车设备(多台)、降尘喷零设备、扬</w:t>
      </w:r>
      <w:r>
        <w:rPr>
          <w:rFonts w:hint="eastAsia" w:ascii="宋体" w:hAnsi="宋体" w:eastAsia="宋体" w:cs="宋体"/>
          <w:spacing w:val="13"/>
          <w:sz w:val="24"/>
          <w:szCs w:val="24"/>
          <w:u w:val="single" w:color="auto"/>
        </w:rPr>
        <w:t>尘监测设备等；设置</w:t>
      </w:r>
    </w:p>
    <w:p w14:paraId="41D9C920">
      <w:pPr>
        <w:pStyle w:val="2"/>
        <w:spacing w:line="219" w:lineRule="auto"/>
        <w:ind w:left="29"/>
        <w:rPr>
          <w:rFonts w:hint="eastAsia" w:ascii="宋体" w:hAnsi="宋体" w:eastAsia="宋体" w:cs="宋体"/>
          <w:sz w:val="24"/>
          <w:szCs w:val="24"/>
        </w:rPr>
      </w:pPr>
      <w:r>
        <w:rPr>
          <w:rFonts w:hint="eastAsia" w:ascii="宋体" w:hAnsi="宋体" w:eastAsia="宋体" w:cs="宋体"/>
          <w:spacing w:val="-1"/>
          <w:sz w:val="24"/>
          <w:szCs w:val="24"/>
          <w:u w:val="single" w:color="auto"/>
        </w:rPr>
        <w:t>冲洗车辆设备，排水沟、沉淀池及麻袋，防治泥土随车辆，行人带出工地。</w:t>
      </w:r>
      <w:r>
        <w:rPr>
          <w:rFonts w:hint="eastAsia" w:ascii="宋体" w:hAnsi="宋体" w:eastAsia="宋体" w:cs="宋体"/>
          <w:sz w:val="24"/>
          <w:szCs w:val="24"/>
          <w:u w:val="single" w:color="auto"/>
        </w:rPr>
        <w:t xml:space="preserve">  </w:t>
      </w:r>
    </w:p>
    <w:p w14:paraId="79A17EAF">
      <w:pPr>
        <w:pStyle w:val="2"/>
        <w:spacing w:before="154" w:line="370" w:lineRule="auto"/>
        <w:ind w:left="509"/>
        <w:rPr>
          <w:rFonts w:hint="eastAsia" w:ascii="宋体" w:hAnsi="宋体" w:eastAsia="宋体" w:cs="宋体"/>
          <w:sz w:val="24"/>
          <w:szCs w:val="24"/>
        </w:rPr>
      </w:pPr>
      <w:r>
        <w:rPr>
          <w:rFonts w:hint="eastAsia" w:ascii="宋体" w:hAnsi="宋体" w:eastAsia="宋体" w:cs="宋体"/>
          <w:spacing w:val="2"/>
          <w:sz w:val="24"/>
          <w:szCs w:val="24"/>
          <w:u w:val="single" w:color="auto"/>
        </w:rPr>
        <w:t>2)施工运输车辆、挖掘机械等使出工地前必</w:t>
      </w:r>
      <w:r>
        <w:rPr>
          <w:rFonts w:hint="eastAsia" w:ascii="宋体" w:hAnsi="宋体" w:eastAsia="宋体" w:cs="宋体"/>
          <w:spacing w:val="1"/>
          <w:sz w:val="24"/>
          <w:szCs w:val="24"/>
          <w:u w:val="single" w:color="auto"/>
        </w:rPr>
        <w:t>须清除泥土作防尘处理，严禁将泥土、尘</w:t>
      </w:r>
    </w:p>
    <w:p w14:paraId="24A3F853">
      <w:pPr>
        <w:pStyle w:val="2"/>
        <w:spacing w:line="219" w:lineRule="auto"/>
        <w:ind w:left="29"/>
        <w:rPr>
          <w:rFonts w:hint="eastAsia" w:ascii="宋体" w:hAnsi="宋体" w:eastAsia="宋体" w:cs="宋体"/>
          <w:sz w:val="24"/>
          <w:szCs w:val="24"/>
        </w:rPr>
      </w:pPr>
      <w:r>
        <w:rPr>
          <w:rFonts w:hint="eastAsia" w:ascii="宋体" w:hAnsi="宋体" w:eastAsia="宋体" w:cs="宋体"/>
          <w:spacing w:val="-28"/>
          <w:sz w:val="24"/>
          <w:szCs w:val="24"/>
          <w:u w:val="single" w:color="auto"/>
        </w:rPr>
        <w:t>土带出工地。</w:t>
      </w:r>
      <w:r>
        <w:rPr>
          <w:rFonts w:hint="eastAsia" w:ascii="宋体" w:hAnsi="宋体" w:eastAsia="宋体" w:cs="宋体"/>
          <w:sz w:val="24"/>
          <w:szCs w:val="24"/>
          <w:u w:val="single" w:color="auto"/>
        </w:rPr>
        <w:t xml:space="preserve">  </w:t>
      </w:r>
    </w:p>
    <w:p w14:paraId="5A1F9B23">
      <w:pPr>
        <w:pStyle w:val="2"/>
        <w:spacing w:before="166" w:line="392" w:lineRule="auto"/>
        <w:ind w:left="509"/>
        <w:rPr>
          <w:rFonts w:hint="eastAsia" w:ascii="宋体" w:hAnsi="宋体" w:eastAsia="宋体" w:cs="宋体"/>
          <w:sz w:val="24"/>
          <w:szCs w:val="24"/>
        </w:rPr>
      </w:pPr>
      <w:r>
        <w:rPr>
          <w:rFonts w:hint="eastAsia" w:ascii="宋体" w:hAnsi="宋体" w:eastAsia="宋体" w:cs="宋体"/>
          <w:spacing w:val="-5"/>
          <w:sz w:val="24"/>
          <w:szCs w:val="24"/>
          <w:u w:val="single" w:color="auto"/>
        </w:rPr>
        <w:t>3)运输砂、石、水泥、土方、垃圾等易产生扬尘污染的车辆，进出施工现场必须封闭，</w:t>
      </w:r>
      <w:r>
        <w:rPr>
          <w:rFonts w:hint="eastAsia" w:ascii="宋体" w:hAnsi="宋体" w:eastAsia="宋体" w:cs="宋体"/>
          <w:spacing w:val="3"/>
          <w:sz w:val="24"/>
          <w:szCs w:val="24"/>
          <w:u w:val="single" w:color="auto"/>
        </w:rPr>
        <w:t xml:space="preserve">  </w:t>
      </w:r>
    </w:p>
    <w:p w14:paraId="6D3B1A27">
      <w:pPr>
        <w:pStyle w:val="2"/>
        <w:spacing w:line="219" w:lineRule="auto"/>
        <w:ind w:left="29"/>
        <w:rPr>
          <w:rFonts w:hint="eastAsia" w:ascii="宋体" w:hAnsi="宋体" w:eastAsia="宋体" w:cs="宋体"/>
          <w:sz w:val="24"/>
          <w:szCs w:val="24"/>
        </w:rPr>
      </w:pPr>
      <w:r>
        <w:rPr>
          <w:rFonts w:hint="eastAsia" w:ascii="宋体" w:hAnsi="宋体" w:eastAsia="宋体" w:cs="宋体"/>
          <w:spacing w:val="-4"/>
          <w:sz w:val="24"/>
          <w:szCs w:val="24"/>
          <w:u w:val="single" w:color="auto"/>
        </w:rPr>
        <w:t>严禁撒漏。</w:t>
      </w:r>
      <w:r>
        <w:rPr>
          <w:rFonts w:hint="eastAsia" w:ascii="宋体" w:hAnsi="宋体" w:eastAsia="宋体" w:cs="宋体"/>
          <w:sz w:val="24"/>
          <w:szCs w:val="24"/>
          <w:u w:val="single" w:color="auto"/>
        </w:rPr>
        <w:t xml:space="preserve">  </w:t>
      </w:r>
    </w:p>
    <w:p w14:paraId="67BE7C9B">
      <w:pPr>
        <w:pStyle w:val="2"/>
        <w:spacing w:before="145" w:line="361" w:lineRule="auto"/>
        <w:ind w:left="509"/>
        <w:rPr>
          <w:rFonts w:hint="eastAsia" w:ascii="宋体" w:hAnsi="宋体" w:eastAsia="宋体" w:cs="宋体"/>
          <w:sz w:val="24"/>
          <w:szCs w:val="24"/>
        </w:rPr>
      </w:pPr>
      <w:r>
        <w:rPr>
          <w:rFonts w:hint="eastAsia" w:ascii="宋体" w:hAnsi="宋体" w:eastAsia="宋体" w:cs="宋体"/>
          <w:spacing w:val="-2"/>
          <w:sz w:val="24"/>
          <w:szCs w:val="24"/>
          <w:u w:val="single" w:color="auto"/>
        </w:rPr>
        <w:t>4)清扫地面必须洒水、运输建筑垃圾加盖，松散材料堆放盖彩条布，以免粉尘弥漫，</w:t>
      </w:r>
      <w:r>
        <w:rPr>
          <w:rFonts w:hint="eastAsia" w:ascii="宋体" w:hAnsi="宋体" w:eastAsia="宋体" w:cs="宋体"/>
          <w:spacing w:val="2"/>
          <w:sz w:val="24"/>
          <w:szCs w:val="24"/>
          <w:u w:val="single" w:color="auto"/>
        </w:rPr>
        <w:t xml:space="preserve">  </w:t>
      </w:r>
    </w:p>
    <w:p w14:paraId="2982E330">
      <w:pPr>
        <w:pStyle w:val="2"/>
        <w:spacing w:before="1" w:line="218" w:lineRule="auto"/>
        <w:ind w:left="29"/>
        <w:rPr>
          <w:rFonts w:hint="eastAsia" w:ascii="宋体" w:hAnsi="宋体" w:eastAsia="宋体" w:cs="宋体"/>
          <w:sz w:val="24"/>
          <w:szCs w:val="24"/>
        </w:rPr>
      </w:pPr>
      <w:r>
        <w:rPr>
          <w:rFonts w:hint="eastAsia" w:ascii="宋体" w:hAnsi="宋体" w:eastAsia="宋体" w:cs="宋体"/>
          <w:spacing w:val="-10"/>
          <w:sz w:val="24"/>
          <w:szCs w:val="24"/>
          <w:u w:val="single" w:color="auto"/>
        </w:rPr>
        <w:t>污染环境，严禁现场焚烧各类废弃物。</w:t>
      </w:r>
      <w:r>
        <w:rPr>
          <w:rFonts w:hint="eastAsia" w:ascii="宋体" w:hAnsi="宋体" w:eastAsia="宋体" w:cs="宋体"/>
          <w:spacing w:val="1"/>
          <w:sz w:val="24"/>
          <w:szCs w:val="24"/>
          <w:u w:val="single" w:color="auto"/>
        </w:rPr>
        <w:t xml:space="preserve">  </w:t>
      </w:r>
    </w:p>
    <w:p w14:paraId="26F9849B">
      <w:pPr>
        <w:pStyle w:val="2"/>
        <w:spacing w:before="215" w:line="219" w:lineRule="auto"/>
        <w:ind w:left="509"/>
        <w:rPr>
          <w:rFonts w:hint="eastAsia" w:ascii="宋体" w:hAnsi="宋体" w:eastAsia="宋体" w:cs="宋体"/>
          <w:sz w:val="24"/>
          <w:szCs w:val="24"/>
        </w:rPr>
      </w:pPr>
      <w:r>
        <w:rPr>
          <w:rFonts w:hint="eastAsia" w:ascii="宋体" w:hAnsi="宋体" w:eastAsia="宋体" w:cs="宋体"/>
          <w:spacing w:val="5"/>
          <w:sz w:val="24"/>
          <w:szCs w:val="24"/>
          <w:u w:val="single" w:color="auto"/>
        </w:rPr>
        <w:t>5)临时堆放的土方采取彩条布覆盖措施，以防尘土飞扬</w:t>
      </w:r>
      <w:r>
        <w:rPr>
          <w:rFonts w:hint="eastAsia" w:ascii="宋体" w:hAnsi="宋体" w:eastAsia="宋体" w:cs="宋体"/>
          <w:spacing w:val="-44"/>
          <w:sz w:val="24"/>
          <w:szCs w:val="24"/>
        </w:rPr>
        <w:t xml:space="preserve"> </w:t>
      </w:r>
      <w:r>
        <w:rPr>
          <w:rFonts w:hint="eastAsia" w:ascii="宋体" w:hAnsi="宋体" w:eastAsia="宋体" w:cs="宋体"/>
          <w:spacing w:val="5"/>
          <w:sz w:val="24"/>
          <w:szCs w:val="24"/>
        </w:rPr>
        <w:t>。</w:t>
      </w:r>
    </w:p>
    <w:p w14:paraId="6F2FDD21">
      <w:pPr>
        <w:pStyle w:val="2"/>
        <w:spacing w:before="147" w:line="480" w:lineRule="exact"/>
        <w:ind w:left="509"/>
        <w:rPr>
          <w:rFonts w:hint="eastAsia" w:ascii="宋体" w:hAnsi="宋体" w:eastAsia="宋体" w:cs="宋体"/>
          <w:sz w:val="24"/>
          <w:szCs w:val="24"/>
        </w:rPr>
      </w:pPr>
      <w:r>
        <w:rPr>
          <w:rFonts w:hint="eastAsia" w:ascii="宋体" w:hAnsi="宋体" w:eastAsia="宋体" w:cs="宋体"/>
          <w:spacing w:val="2"/>
          <w:position w:val="18"/>
          <w:sz w:val="24"/>
          <w:szCs w:val="24"/>
        </w:rPr>
        <w:t>严格遵守</w:t>
      </w:r>
      <w:r>
        <w:rPr>
          <w:rFonts w:hint="eastAsia" w:ascii="宋体" w:hAnsi="宋体" w:eastAsia="宋体" w:cs="宋体"/>
          <w:spacing w:val="2"/>
          <w:position w:val="18"/>
          <w:sz w:val="24"/>
          <w:szCs w:val="24"/>
          <w:lang w:val="en-US" w:eastAsia="zh-CN"/>
        </w:rPr>
        <w:t>西安</w:t>
      </w:r>
      <w:r>
        <w:rPr>
          <w:rFonts w:hint="eastAsia" w:ascii="宋体" w:hAnsi="宋体" w:eastAsia="宋体" w:cs="宋体"/>
          <w:spacing w:val="2"/>
          <w:position w:val="18"/>
          <w:sz w:val="24"/>
          <w:szCs w:val="24"/>
        </w:rPr>
        <w:t>市有关“治污减霾”和城市管理的相关要求</w:t>
      </w:r>
      <w:r>
        <w:rPr>
          <w:rFonts w:hint="eastAsia" w:ascii="宋体" w:hAnsi="宋体" w:eastAsia="宋体" w:cs="宋体"/>
          <w:spacing w:val="1"/>
          <w:position w:val="18"/>
          <w:sz w:val="24"/>
          <w:szCs w:val="24"/>
        </w:rPr>
        <w:t>。承包人若对该事项处理不</w:t>
      </w:r>
    </w:p>
    <w:p w14:paraId="6178E9F7">
      <w:pPr>
        <w:pStyle w:val="2"/>
        <w:spacing w:line="219" w:lineRule="auto"/>
        <w:ind w:left="29"/>
        <w:rPr>
          <w:rFonts w:hint="eastAsia" w:ascii="宋体" w:hAnsi="宋体" w:eastAsia="宋体" w:cs="宋体"/>
          <w:sz w:val="24"/>
          <w:szCs w:val="24"/>
        </w:rPr>
      </w:pPr>
      <w:r>
        <w:rPr>
          <w:rFonts w:hint="eastAsia" w:ascii="宋体" w:hAnsi="宋体" w:eastAsia="宋体" w:cs="宋体"/>
          <w:spacing w:val="2"/>
          <w:sz w:val="24"/>
          <w:szCs w:val="24"/>
        </w:rPr>
        <w:t>当，则应自行承担相应的行政处罚和法律责任。以</w:t>
      </w:r>
      <w:r>
        <w:rPr>
          <w:rFonts w:hint="eastAsia" w:ascii="宋体" w:hAnsi="宋体" w:eastAsia="宋体" w:cs="宋体"/>
          <w:spacing w:val="1"/>
          <w:sz w:val="24"/>
          <w:szCs w:val="24"/>
        </w:rPr>
        <w:t>上所需费用由承包人承担，且承包人在</w:t>
      </w:r>
    </w:p>
    <w:p w14:paraId="3D10D286">
      <w:pPr>
        <w:pStyle w:val="2"/>
        <w:spacing w:before="201" w:line="218" w:lineRule="auto"/>
        <w:ind w:left="9"/>
        <w:rPr>
          <w:rFonts w:hint="eastAsia" w:ascii="宋体" w:hAnsi="宋体" w:eastAsia="宋体" w:cs="宋体"/>
          <w:sz w:val="24"/>
          <w:szCs w:val="24"/>
        </w:rPr>
      </w:pPr>
      <w:r>
        <w:rPr>
          <w:rFonts w:hint="eastAsia" w:ascii="宋体" w:hAnsi="宋体" w:eastAsia="宋体" w:cs="宋体"/>
          <w:spacing w:val="-2"/>
          <w:sz w:val="24"/>
          <w:szCs w:val="24"/>
        </w:rPr>
        <w:t>投标报价时已充分考虑并已计入了签约合同价</w:t>
      </w:r>
      <w:r>
        <w:rPr>
          <w:rFonts w:hint="eastAsia" w:ascii="宋体" w:hAnsi="宋体" w:eastAsia="宋体" w:cs="宋体"/>
          <w:spacing w:val="-3"/>
          <w:sz w:val="24"/>
          <w:szCs w:val="24"/>
        </w:rPr>
        <w:t>内。</w:t>
      </w:r>
    </w:p>
    <w:p w14:paraId="5F367EF3">
      <w:pPr>
        <w:pStyle w:val="2"/>
        <w:spacing w:before="168" w:line="355" w:lineRule="auto"/>
        <w:ind w:left="509"/>
        <w:rPr>
          <w:rFonts w:hint="eastAsia" w:ascii="宋体" w:hAnsi="宋体" w:eastAsia="宋体" w:cs="宋体"/>
          <w:sz w:val="24"/>
          <w:szCs w:val="24"/>
        </w:rPr>
      </w:pPr>
      <w:r>
        <w:rPr>
          <w:rFonts w:hint="eastAsia" w:ascii="宋体" w:hAnsi="宋体" w:eastAsia="宋体" w:cs="宋体"/>
          <w:spacing w:val="-2"/>
          <w:sz w:val="24"/>
          <w:szCs w:val="24"/>
        </w:rPr>
        <w:t xml:space="preserve">6.1.6 关于安全文明施工费支付比例和支付期限的约定： </w:t>
      </w:r>
      <w:r>
        <w:rPr>
          <w:rFonts w:hint="eastAsia" w:ascii="宋体" w:hAnsi="宋体" w:eastAsia="宋体" w:cs="宋体"/>
          <w:spacing w:val="-2"/>
          <w:sz w:val="24"/>
          <w:szCs w:val="24"/>
          <w:u w:val="single" w:color="auto"/>
        </w:rPr>
        <w:t>随工程进度款的支付同时支</w:t>
      </w:r>
    </w:p>
    <w:p w14:paraId="5FF86403">
      <w:pPr>
        <w:pStyle w:val="2"/>
        <w:spacing w:line="219" w:lineRule="auto"/>
        <w:ind w:left="9"/>
        <w:rPr>
          <w:rFonts w:hint="eastAsia" w:ascii="宋体" w:hAnsi="宋体" w:eastAsia="宋体" w:cs="宋体"/>
          <w:sz w:val="29"/>
          <w:szCs w:val="29"/>
        </w:rPr>
      </w:pPr>
      <w:r>
        <w:rPr>
          <w:rFonts w:hint="eastAsia" w:ascii="宋体" w:hAnsi="宋体" w:eastAsia="宋体" w:cs="宋体"/>
          <w:spacing w:val="-14"/>
          <w:sz w:val="29"/>
          <w:szCs w:val="29"/>
        </w:rPr>
        <w:t>付。</w:t>
      </w:r>
    </w:p>
    <w:p w14:paraId="128BDC0C">
      <w:pPr>
        <w:pStyle w:val="2"/>
        <w:spacing w:before="244" w:line="220" w:lineRule="auto"/>
        <w:ind w:left="509"/>
        <w:rPr>
          <w:rFonts w:hint="eastAsia" w:ascii="宋体" w:hAnsi="宋体" w:eastAsia="宋体" w:cs="宋体"/>
          <w:sz w:val="24"/>
          <w:szCs w:val="24"/>
        </w:rPr>
      </w:pPr>
      <w:r>
        <w:rPr>
          <w:rFonts w:hint="eastAsia" w:ascii="宋体" w:hAnsi="宋体" w:eastAsia="宋体" w:cs="宋体"/>
          <w:spacing w:val="-1"/>
          <w:sz w:val="24"/>
          <w:szCs w:val="24"/>
        </w:rPr>
        <w:t>7.</w:t>
      </w:r>
      <w:r>
        <w:rPr>
          <w:rFonts w:hint="eastAsia" w:ascii="宋体" w:hAnsi="宋体" w:eastAsia="宋体" w:cs="宋体"/>
          <w:spacing w:val="-40"/>
          <w:sz w:val="24"/>
          <w:szCs w:val="24"/>
        </w:rPr>
        <w:t xml:space="preserve"> </w:t>
      </w:r>
      <w:r>
        <w:rPr>
          <w:rFonts w:hint="eastAsia" w:ascii="宋体" w:hAnsi="宋体" w:eastAsia="宋体" w:cs="宋体"/>
          <w:spacing w:val="-1"/>
          <w:sz w:val="24"/>
          <w:szCs w:val="24"/>
        </w:rPr>
        <w:t>工期和进度</w:t>
      </w:r>
    </w:p>
    <w:p w14:paraId="0C94FF54">
      <w:pPr>
        <w:spacing w:line="245" w:lineRule="auto"/>
        <w:rPr>
          <w:rFonts w:hint="eastAsia" w:ascii="宋体" w:hAnsi="宋体" w:eastAsia="宋体" w:cs="宋体"/>
          <w:sz w:val="21"/>
        </w:rPr>
      </w:pPr>
    </w:p>
    <w:p w14:paraId="77FFD39E">
      <w:pPr>
        <w:pStyle w:val="2"/>
        <w:spacing w:before="78" w:line="221" w:lineRule="auto"/>
        <w:ind w:left="509"/>
        <w:rPr>
          <w:rFonts w:hint="eastAsia" w:ascii="宋体" w:hAnsi="宋体" w:eastAsia="宋体" w:cs="宋体"/>
          <w:sz w:val="24"/>
          <w:szCs w:val="24"/>
        </w:rPr>
      </w:pPr>
      <w:r>
        <w:rPr>
          <w:rFonts w:hint="eastAsia" w:ascii="宋体" w:hAnsi="宋体" w:eastAsia="宋体" w:cs="宋体"/>
          <w:spacing w:val="-2"/>
          <w:sz w:val="24"/>
          <w:szCs w:val="24"/>
        </w:rPr>
        <w:t>7.1 施工组织设计</w:t>
      </w:r>
    </w:p>
    <w:p w14:paraId="64D25B84">
      <w:pPr>
        <w:pStyle w:val="2"/>
        <w:spacing w:before="282" w:line="219" w:lineRule="auto"/>
        <w:ind w:left="509"/>
        <w:rPr>
          <w:rFonts w:hint="eastAsia" w:ascii="宋体" w:hAnsi="宋体" w:eastAsia="宋体" w:cs="宋体"/>
          <w:sz w:val="24"/>
          <w:szCs w:val="24"/>
        </w:rPr>
      </w:pPr>
      <w:r>
        <w:rPr>
          <w:rFonts w:hint="eastAsia" w:ascii="宋体" w:hAnsi="宋体" w:eastAsia="宋体" w:cs="宋体"/>
          <w:spacing w:val="-3"/>
          <w:sz w:val="24"/>
          <w:szCs w:val="24"/>
        </w:rPr>
        <w:t xml:space="preserve">7.1.1 合同当事人约定的施工组织设计应包括的其他内容：   </w:t>
      </w:r>
      <w:r>
        <w:rPr>
          <w:rFonts w:hint="eastAsia" w:ascii="宋体" w:hAnsi="宋体" w:eastAsia="宋体" w:cs="宋体"/>
          <w:spacing w:val="-109"/>
          <w:sz w:val="24"/>
          <w:szCs w:val="24"/>
          <w:u w:val="single" w:color="auto"/>
        </w:rPr>
        <w:t xml:space="preserve"> </w:t>
      </w:r>
      <w:r>
        <w:rPr>
          <w:rFonts w:hint="eastAsia" w:ascii="宋体" w:hAnsi="宋体" w:eastAsia="宋体" w:cs="宋体"/>
          <w:spacing w:val="-3"/>
          <w:sz w:val="24"/>
          <w:szCs w:val="24"/>
          <w:u w:val="single" w:color="auto"/>
        </w:rPr>
        <w:t>按招标文件约定</w:t>
      </w:r>
      <w:r>
        <w:rPr>
          <w:rFonts w:hint="eastAsia" w:ascii="宋体" w:hAnsi="宋体" w:eastAsia="宋体" w:cs="宋体"/>
          <w:spacing w:val="-4"/>
          <w:sz w:val="24"/>
          <w:szCs w:val="24"/>
          <w:u w:val="single" w:color="auto"/>
        </w:rPr>
        <w:t>，招标文</w:t>
      </w:r>
    </w:p>
    <w:p w14:paraId="547194E9">
      <w:pPr>
        <w:pStyle w:val="2"/>
        <w:spacing w:before="225" w:line="219" w:lineRule="auto"/>
        <w:ind w:left="9"/>
        <w:rPr>
          <w:rFonts w:hint="eastAsia" w:ascii="宋体" w:hAnsi="宋体" w:eastAsia="宋体" w:cs="宋体"/>
          <w:sz w:val="24"/>
          <w:szCs w:val="24"/>
        </w:rPr>
      </w:pPr>
      <w:r>
        <w:rPr>
          <w:rFonts w:hint="eastAsia" w:ascii="宋体" w:hAnsi="宋体" w:eastAsia="宋体" w:cs="宋体"/>
          <w:sz w:val="24"/>
          <w:szCs w:val="24"/>
          <w:u w:val="single" w:color="auto"/>
        </w:rPr>
        <w:t>件无约定的按通用条款</w:t>
      </w:r>
      <w:r>
        <w:rPr>
          <w:rFonts w:hint="eastAsia" w:ascii="宋体" w:hAnsi="宋体" w:eastAsia="宋体" w:cs="宋体"/>
          <w:sz w:val="24"/>
          <w:szCs w:val="24"/>
        </w:rPr>
        <w:t xml:space="preserve">  。</w:t>
      </w:r>
    </w:p>
    <w:p w14:paraId="4CB7D86C">
      <w:pPr>
        <w:pStyle w:val="2"/>
        <w:spacing w:before="145" w:line="219" w:lineRule="auto"/>
        <w:ind w:left="509"/>
        <w:rPr>
          <w:rFonts w:hint="eastAsia" w:ascii="宋体" w:hAnsi="宋体" w:eastAsia="宋体" w:cs="宋体"/>
          <w:sz w:val="24"/>
          <w:szCs w:val="24"/>
        </w:rPr>
      </w:pPr>
      <w:r>
        <w:rPr>
          <w:rFonts w:hint="eastAsia" w:ascii="宋体" w:hAnsi="宋体" w:eastAsia="宋体" w:cs="宋体"/>
          <w:spacing w:val="-3"/>
          <w:sz w:val="24"/>
          <w:szCs w:val="24"/>
        </w:rPr>
        <w:t>7.1.2 施工组织设计的提交和修改</w:t>
      </w:r>
    </w:p>
    <w:p w14:paraId="218B581D">
      <w:pPr>
        <w:pStyle w:val="2"/>
        <w:spacing w:before="185" w:line="361" w:lineRule="auto"/>
        <w:ind w:left="9"/>
        <w:rPr>
          <w:rFonts w:hint="eastAsia" w:ascii="宋体" w:hAnsi="宋体" w:eastAsia="宋体" w:cs="宋体"/>
          <w:sz w:val="24"/>
          <w:szCs w:val="24"/>
        </w:rPr>
      </w:pPr>
      <w:r>
        <w:rPr>
          <w:rFonts w:hint="eastAsia" w:ascii="宋体" w:hAnsi="宋体" w:eastAsia="宋体" w:cs="宋体"/>
          <w:spacing w:val="-5"/>
          <w:sz w:val="24"/>
          <w:szCs w:val="24"/>
        </w:rPr>
        <w:t xml:space="preserve">承包人提交详细施工组织设计的期限的约定：  </w:t>
      </w:r>
      <w:r>
        <w:rPr>
          <w:rFonts w:hint="eastAsia" w:ascii="宋体" w:hAnsi="宋体" w:eastAsia="宋体" w:cs="宋体"/>
          <w:spacing w:val="-111"/>
          <w:sz w:val="24"/>
          <w:szCs w:val="24"/>
          <w:u w:val="single" w:color="auto"/>
        </w:rPr>
        <w:t xml:space="preserve"> </w:t>
      </w:r>
      <w:r>
        <w:rPr>
          <w:rFonts w:hint="eastAsia" w:ascii="宋体" w:hAnsi="宋体" w:eastAsia="宋体" w:cs="宋体"/>
          <w:spacing w:val="-5"/>
          <w:sz w:val="24"/>
          <w:szCs w:val="24"/>
          <w:u w:val="single" w:color="auto"/>
        </w:rPr>
        <w:t>承包人应在本合同签订</w:t>
      </w:r>
      <w:r>
        <w:rPr>
          <w:rFonts w:hint="eastAsia" w:ascii="宋体" w:hAnsi="宋体" w:eastAsia="宋体" w:cs="宋体"/>
          <w:spacing w:val="-6"/>
          <w:sz w:val="24"/>
          <w:szCs w:val="24"/>
          <w:u w:val="single" w:color="auto"/>
        </w:rPr>
        <w:t>后七日内向总监理工程</w:t>
      </w:r>
    </w:p>
    <w:p w14:paraId="68D829E9">
      <w:pPr>
        <w:pStyle w:val="2"/>
        <w:spacing w:before="1" w:line="218" w:lineRule="auto"/>
        <w:ind w:left="9"/>
        <w:rPr>
          <w:rFonts w:hint="eastAsia" w:ascii="宋体" w:hAnsi="宋体" w:eastAsia="宋体" w:cs="宋体"/>
          <w:sz w:val="24"/>
          <w:szCs w:val="24"/>
        </w:rPr>
      </w:pPr>
      <w:r>
        <w:rPr>
          <w:rFonts w:hint="eastAsia" w:ascii="宋体" w:hAnsi="宋体" w:eastAsia="宋体" w:cs="宋体"/>
          <w:spacing w:val="-1"/>
          <w:sz w:val="24"/>
          <w:szCs w:val="24"/>
          <w:u w:val="single" w:color="auto"/>
        </w:rPr>
        <w:t>师提交施工组织设计(或施工方案)和进度计划和双代号网络进度计划，主要材料采购计划，</w:t>
      </w:r>
      <w:r>
        <w:rPr>
          <w:rFonts w:hint="eastAsia" w:ascii="宋体" w:hAnsi="宋体" w:eastAsia="宋体" w:cs="宋体"/>
          <w:sz w:val="24"/>
          <w:szCs w:val="24"/>
          <w:u w:val="single" w:color="auto"/>
        </w:rPr>
        <w:t xml:space="preserve">  </w:t>
      </w:r>
    </w:p>
    <w:p w14:paraId="4839B3A6">
      <w:pPr>
        <w:pStyle w:val="2"/>
        <w:spacing w:before="186" w:line="363" w:lineRule="auto"/>
        <w:ind w:left="9"/>
        <w:rPr>
          <w:rFonts w:hint="eastAsia" w:ascii="宋体" w:hAnsi="宋体" w:eastAsia="宋体" w:cs="宋体"/>
          <w:sz w:val="24"/>
          <w:szCs w:val="24"/>
        </w:rPr>
      </w:pPr>
      <w:r>
        <w:rPr>
          <w:rFonts w:hint="eastAsia" w:ascii="宋体" w:hAnsi="宋体" w:eastAsia="宋体" w:cs="宋体"/>
          <w:sz w:val="24"/>
          <w:szCs w:val="24"/>
          <w:u w:val="single" w:color="auto"/>
        </w:rPr>
        <w:t>专项施工方案应不迟于该专项工程施工前七日提交发包人代表。</w:t>
      </w:r>
      <w:r>
        <w:rPr>
          <w:rFonts w:hint="eastAsia" w:ascii="宋体" w:hAnsi="宋体" w:eastAsia="宋体" w:cs="宋体"/>
          <w:spacing w:val="-1"/>
          <w:sz w:val="24"/>
          <w:szCs w:val="24"/>
          <w:u w:val="single" w:color="auto"/>
        </w:rPr>
        <w:t>以上资料未按期提供，每延</w:t>
      </w:r>
    </w:p>
    <w:p w14:paraId="43072AFA">
      <w:pPr>
        <w:pStyle w:val="2"/>
        <w:spacing w:line="220" w:lineRule="auto"/>
        <w:ind w:left="9"/>
        <w:rPr>
          <w:rFonts w:hint="eastAsia" w:ascii="宋体" w:hAnsi="宋体" w:eastAsia="宋体" w:cs="宋体"/>
          <w:sz w:val="24"/>
          <w:szCs w:val="24"/>
        </w:rPr>
      </w:pPr>
      <w:r>
        <w:rPr>
          <w:rFonts w:hint="eastAsia" w:ascii="宋体" w:hAnsi="宋体" w:eastAsia="宋体" w:cs="宋体"/>
          <w:spacing w:val="-3"/>
          <w:sz w:val="24"/>
          <w:szCs w:val="24"/>
          <w:u w:val="single" w:color="auto"/>
        </w:rPr>
        <w:t>期一天扣违约金500元</w:t>
      </w:r>
      <w:r>
        <w:rPr>
          <w:rFonts w:hint="eastAsia" w:ascii="宋体" w:hAnsi="宋体" w:eastAsia="宋体" w:cs="宋体"/>
          <w:spacing w:val="-3"/>
          <w:sz w:val="24"/>
          <w:szCs w:val="24"/>
        </w:rPr>
        <w:t xml:space="preserve"> 。</w:t>
      </w:r>
    </w:p>
    <w:p w14:paraId="596CC459">
      <w:pPr>
        <w:pStyle w:val="2"/>
        <w:spacing w:before="173" w:line="369" w:lineRule="auto"/>
        <w:ind w:left="9" w:right="280" w:firstLine="499"/>
        <w:jc w:val="both"/>
        <w:rPr>
          <w:rFonts w:hint="eastAsia" w:ascii="宋体" w:hAnsi="宋体" w:eastAsia="宋体" w:cs="宋体"/>
          <w:sz w:val="24"/>
          <w:szCs w:val="24"/>
        </w:rPr>
      </w:pPr>
      <w:r>
        <w:rPr>
          <w:rFonts w:hint="eastAsia" w:ascii="宋体" w:hAnsi="宋体" w:eastAsia="宋体" w:cs="宋体"/>
          <w:spacing w:val="-5"/>
          <w:sz w:val="24"/>
          <w:szCs w:val="24"/>
        </w:rPr>
        <w:t xml:space="preserve">发包人和监理人在收到详细的施工组织设计后确认或提出修改意见的期限：  </w:t>
      </w:r>
      <w:r>
        <w:rPr>
          <w:rFonts w:hint="eastAsia" w:ascii="宋体" w:hAnsi="宋体" w:eastAsia="宋体" w:cs="宋体"/>
          <w:spacing w:val="-94"/>
          <w:sz w:val="24"/>
          <w:szCs w:val="24"/>
          <w:u w:val="single" w:color="auto"/>
        </w:rPr>
        <w:t xml:space="preserve"> </w:t>
      </w:r>
      <w:r>
        <w:rPr>
          <w:rFonts w:hint="eastAsia" w:ascii="宋体" w:hAnsi="宋体" w:eastAsia="宋体" w:cs="宋体"/>
          <w:spacing w:val="-5"/>
          <w:sz w:val="24"/>
          <w:szCs w:val="24"/>
          <w:u w:val="single" w:color="auto"/>
        </w:rPr>
        <w:t>总监理工</w:t>
      </w:r>
      <w:r>
        <w:rPr>
          <w:rFonts w:hint="eastAsia" w:ascii="宋体" w:hAnsi="宋体" w:eastAsia="宋体" w:cs="宋体"/>
          <w:sz w:val="24"/>
          <w:szCs w:val="24"/>
        </w:rPr>
        <w:t xml:space="preserve"> </w:t>
      </w:r>
      <w:r>
        <w:rPr>
          <w:rFonts w:hint="eastAsia" w:ascii="宋体" w:hAnsi="宋体" w:eastAsia="宋体" w:cs="宋体"/>
          <w:spacing w:val="6"/>
          <w:sz w:val="24"/>
          <w:szCs w:val="24"/>
          <w:u w:val="single" w:color="auto"/>
        </w:rPr>
        <w:t>程师应在收到承包人提交的施工组织设计(或施工方案)、专项施工方案后七日</w:t>
      </w:r>
      <w:r>
        <w:rPr>
          <w:rFonts w:hint="eastAsia" w:ascii="宋体" w:hAnsi="宋体" w:eastAsia="宋体" w:cs="宋体"/>
          <w:spacing w:val="5"/>
          <w:sz w:val="24"/>
          <w:szCs w:val="24"/>
          <w:u w:val="single" w:color="auto"/>
        </w:rPr>
        <w:t>内，予以</w:t>
      </w:r>
    </w:p>
    <w:p w14:paraId="180752B6">
      <w:pPr>
        <w:pStyle w:val="2"/>
        <w:spacing w:line="218" w:lineRule="auto"/>
        <w:ind w:left="9"/>
        <w:rPr>
          <w:rFonts w:hint="eastAsia" w:ascii="宋体" w:hAnsi="宋体" w:eastAsia="宋体" w:cs="宋体"/>
          <w:sz w:val="24"/>
          <w:szCs w:val="24"/>
        </w:rPr>
      </w:pPr>
      <w:r>
        <w:rPr>
          <w:rFonts w:hint="eastAsia" w:ascii="宋体" w:hAnsi="宋体" w:eastAsia="宋体" w:cs="宋体"/>
          <w:spacing w:val="-1"/>
          <w:sz w:val="24"/>
          <w:szCs w:val="24"/>
          <w:u w:val="single" w:color="auto"/>
        </w:rPr>
        <w:t>确认或提出修改意见，不确认也不提出书面意见的，视为同意</w:t>
      </w:r>
      <w:r>
        <w:rPr>
          <w:rFonts w:hint="eastAsia" w:ascii="宋体" w:hAnsi="宋体" w:eastAsia="宋体" w:cs="宋体"/>
          <w:spacing w:val="-6"/>
          <w:sz w:val="24"/>
          <w:szCs w:val="24"/>
        </w:rPr>
        <w:t xml:space="preserve"> </w:t>
      </w:r>
      <w:r>
        <w:rPr>
          <w:rFonts w:hint="eastAsia" w:ascii="宋体" w:hAnsi="宋体" w:eastAsia="宋体" w:cs="宋体"/>
          <w:spacing w:val="-1"/>
          <w:sz w:val="24"/>
          <w:szCs w:val="24"/>
        </w:rPr>
        <w:t>。</w:t>
      </w:r>
    </w:p>
    <w:p w14:paraId="473A75A2">
      <w:pPr>
        <w:pStyle w:val="2"/>
        <w:spacing w:before="178" w:line="220" w:lineRule="auto"/>
        <w:ind w:left="509"/>
        <w:rPr>
          <w:rFonts w:hint="eastAsia" w:ascii="宋体" w:hAnsi="宋体" w:eastAsia="宋体" w:cs="宋体"/>
          <w:sz w:val="24"/>
          <w:szCs w:val="24"/>
        </w:rPr>
      </w:pPr>
      <w:r>
        <w:rPr>
          <w:rFonts w:hint="eastAsia" w:ascii="宋体" w:hAnsi="宋体" w:eastAsia="宋体" w:cs="宋体"/>
          <w:spacing w:val="-4"/>
          <w:sz w:val="24"/>
          <w:szCs w:val="24"/>
        </w:rPr>
        <w:t>7.2 施工进度计划</w:t>
      </w:r>
    </w:p>
    <w:p w14:paraId="2714E9AF">
      <w:pPr>
        <w:pStyle w:val="2"/>
        <w:spacing w:before="283" w:line="219" w:lineRule="auto"/>
        <w:ind w:left="509"/>
        <w:rPr>
          <w:rFonts w:hint="eastAsia" w:ascii="宋体" w:hAnsi="宋体" w:eastAsia="宋体" w:cs="宋体"/>
          <w:sz w:val="24"/>
          <w:szCs w:val="24"/>
        </w:rPr>
      </w:pPr>
      <w:r>
        <w:rPr>
          <w:rFonts w:hint="eastAsia" w:ascii="宋体" w:hAnsi="宋体" w:eastAsia="宋体" w:cs="宋体"/>
          <w:spacing w:val="-3"/>
          <w:sz w:val="24"/>
          <w:szCs w:val="24"/>
        </w:rPr>
        <w:t>7.2.2 施工进度计划的修订</w:t>
      </w:r>
    </w:p>
    <w:p w14:paraId="7E06AEE4">
      <w:pPr>
        <w:pStyle w:val="2"/>
        <w:spacing w:before="205" w:line="362" w:lineRule="auto"/>
        <w:ind w:left="509"/>
        <w:rPr>
          <w:rFonts w:hint="eastAsia" w:ascii="宋体" w:hAnsi="宋体" w:eastAsia="宋体" w:cs="宋体"/>
          <w:sz w:val="24"/>
          <w:szCs w:val="24"/>
        </w:rPr>
      </w:pPr>
      <w:r>
        <w:rPr>
          <w:rFonts w:hint="eastAsia" w:ascii="宋体" w:hAnsi="宋体" w:eastAsia="宋体" w:cs="宋体"/>
          <w:spacing w:val="-3"/>
          <w:sz w:val="24"/>
          <w:szCs w:val="24"/>
        </w:rPr>
        <w:t xml:space="preserve">发包人和监理人在收到修订的施工进度计划后确认或提出修改意见的期限： </w:t>
      </w:r>
      <w:r>
        <w:rPr>
          <w:rFonts w:hint="eastAsia" w:ascii="宋体" w:hAnsi="宋体" w:eastAsia="宋体" w:cs="宋体"/>
          <w:spacing w:val="41"/>
          <w:sz w:val="24"/>
          <w:szCs w:val="24"/>
          <w:u w:val="single" w:color="auto"/>
        </w:rPr>
        <w:t xml:space="preserve"> </w:t>
      </w:r>
      <w:r>
        <w:rPr>
          <w:rFonts w:hint="eastAsia" w:ascii="宋体" w:hAnsi="宋体" w:eastAsia="宋体" w:cs="宋体"/>
          <w:spacing w:val="-4"/>
          <w:sz w:val="24"/>
          <w:szCs w:val="24"/>
          <w:u w:val="single" w:color="auto"/>
        </w:rPr>
        <w:t>收到后5</w:t>
      </w:r>
    </w:p>
    <w:p w14:paraId="599D6724">
      <w:pPr>
        <w:pStyle w:val="2"/>
        <w:spacing w:line="219" w:lineRule="auto"/>
        <w:ind w:left="9"/>
        <w:rPr>
          <w:rFonts w:hint="eastAsia" w:ascii="宋体" w:hAnsi="宋体" w:eastAsia="宋体" w:cs="宋体"/>
          <w:sz w:val="24"/>
          <w:szCs w:val="24"/>
        </w:rPr>
      </w:pPr>
      <w:r>
        <w:rPr>
          <w:rFonts w:hint="eastAsia" w:ascii="宋体" w:hAnsi="宋体" w:eastAsia="宋体" w:cs="宋体"/>
          <w:spacing w:val="-13"/>
          <w:sz w:val="24"/>
          <w:szCs w:val="24"/>
          <w:u w:val="single" w:color="auto"/>
        </w:rPr>
        <w:t>天   内</w:t>
      </w:r>
      <w:r>
        <w:rPr>
          <w:rFonts w:hint="eastAsia" w:ascii="宋体" w:hAnsi="宋体" w:eastAsia="宋体" w:cs="宋体"/>
          <w:spacing w:val="-13"/>
          <w:sz w:val="24"/>
          <w:szCs w:val="24"/>
        </w:rPr>
        <w:t>。</w:t>
      </w:r>
    </w:p>
    <w:p w14:paraId="52CB42F7">
      <w:pPr>
        <w:spacing w:before="166" w:line="228" w:lineRule="auto"/>
        <w:ind w:left="509"/>
        <w:rPr>
          <w:rFonts w:hint="eastAsia" w:ascii="宋体" w:hAnsi="宋体" w:eastAsia="宋体" w:cs="宋体"/>
          <w:sz w:val="24"/>
          <w:szCs w:val="24"/>
        </w:rPr>
      </w:pPr>
      <w:r>
        <w:rPr>
          <w:rFonts w:hint="eastAsia" w:ascii="宋体" w:hAnsi="宋体" w:eastAsia="宋体" w:cs="宋体"/>
          <w:spacing w:val="-4"/>
          <w:sz w:val="24"/>
          <w:szCs w:val="24"/>
        </w:rPr>
        <w:t>7.3</w:t>
      </w:r>
      <w:r>
        <w:rPr>
          <w:rFonts w:hint="eastAsia" w:ascii="宋体" w:hAnsi="宋体" w:eastAsia="宋体" w:cs="宋体"/>
          <w:spacing w:val="-23"/>
          <w:sz w:val="24"/>
          <w:szCs w:val="24"/>
        </w:rPr>
        <w:t xml:space="preserve"> </w:t>
      </w:r>
      <w:r>
        <w:rPr>
          <w:rFonts w:hint="eastAsia" w:ascii="宋体" w:hAnsi="宋体" w:eastAsia="宋体" w:cs="宋体"/>
          <w:spacing w:val="-4"/>
          <w:sz w:val="24"/>
          <w:szCs w:val="24"/>
        </w:rPr>
        <w:t>开工</w:t>
      </w:r>
    </w:p>
    <w:p w14:paraId="6600FC19">
      <w:pPr>
        <w:pStyle w:val="2"/>
        <w:spacing w:before="304" w:line="221" w:lineRule="auto"/>
        <w:ind w:left="509"/>
        <w:rPr>
          <w:rFonts w:hint="eastAsia" w:ascii="宋体" w:hAnsi="宋体" w:eastAsia="宋体" w:cs="宋体"/>
          <w:sz w:val="24"/>
          <w:szCs w:val="24"/>
        </w:rPr>
      </w:pPr>
      <w:r>
        <w:rPr>
          <w:rFonts w:hint="eastAsia" w:ascii="宋体" w:hAnsi="宋体" w:eastAsia="宋体" w:cs="宋体"/>
          <w:spacing w:val="-4"/>
          <w:sz w:val="24"/>
          <w:szCs w:val="24"/>
        </w:rPr>
        <w:t>7.3.1 开工准备</w:t>
      </w:r>
    </w:p>
    <w:p w14:paraId="5F289EF6">
      <w:pPr>
        <w:pStyle w:val="2"/>
        <w:spacing w:before="161" w:line="220" w:lineRule="auto"/>
        <w:ind w:left="509"/>
        <w:rPr>
          <w:rFonts w:hint="eastAsia" w:ascii="宋体" w:hAnsi="宋体" w:eastAsia="宋体" w:cs="宋体"/>
          <w:sz w:val="24"/>
          <w:szCs w:val="24"/>
        </w:rPr>
      </w:pPr>
      <w:r>
        <w:rPr>
          <w:rFonts w:hint="eastAsia" w:ascii="宋体" w:hAnsi="宋体" w:eastAsia="宋体" w:cs="宋体"/>
          <w:spacing w:val="2"/>
          <w:sz w:val="24"/>
          <w:szCs w:val="24"/>
        </w:rPr>
        <w:t>关于承包人提交工程开工报审表的期限：</w:t>
      </w:r>
      <w:r>
        <w:rPr>
          <w:rFonts w:hint="eastAsia" w:ascii="宋体" w:hAnsi="宋体" w:eastAsia="宋体" w:cs="宋体"/>
          <w:spacing w:val="55"/>
          <w:sz w:val="24"/>
          <w:szCs w:val="24"/>
        </w:rPr>
        <w:t xml:space="preserve"> </w:t>
      </w:r>
      <w:r>
        <w:rPr>
          <w:rFonts w:hint="eastAsia" w:ascii="宋体" w:hAnsi="宋体" w:eastAsia="宋体" w:cs="宋体"/>
          <w:spacing w:val="2"/>
          <w:sz w:val="24"/>
          <w:szCs w:val="24"/>
          <w:u w:val="single" w:color="auto"/>
        </w:rPr>
        <w:t>合同签订后、开工前</w:t>
      </w:r>
      <w:r>
        <w:rPr>
          <w:rFonts w:hint="eastAsia" w:ascii="宋体" w:hAnsi="宋体" w:eastAsia="宋体" w:cs="宋体"/>
          <w:spacing w:val="-25"/>
          <w:sz w:val="24"/>
          <w:szCs w:val="24"/>
        </w:rPr>
        <w:t xml:space="preserve"> </w:t>
      </w:r>
      <w:r>
        <w:rPr>
          <w:rFonts w:hint="eastAsia" w:ascii="宋体" w:hAnsi="宋体" w:eastAsia="宋体" w:cs="宋体"/>
          <w:spacing w:val="2"/>
          <w:sz w:val="24"/>
          <w:szCs w:val="24"/>
        </w:rPr>
        <w:t>。</w:t>
      </w:r>
    </w:p>
    <w:p w14:paraId="358D00AA">
      <w:pPr>
        <w:pStyle w:val="2"/>
        <w:spacing w:before="185" w:line="385" w:lineRule="auto"/>
        <w:ind w:left="509"/>
        <w:rPr>
          <w:rFonts w:hint="eastAsia" w:ascii="宋体" w:hAnsi="宋体" w:eastAsia="宋体" w:cs="宋体"/>
          <w:sz w:val="24"/>
          <w:szCs w:val="24"/>
        </w:rPr>
      </w:pPr>
      <w:r>
        <w:rPr>
          <w:rFonts w:hint="eastAsia" w:ascii="宋体" w:hAnsi="宋体" w:eastAsia="宋体" w:cs="宋体"/>
          <w:spacing w:val="-9"/>
          <w:sz w:val="24"/>
          <w:szCs w:val="24"/>
        </w:rPr>
        <w:t>关于发包人应完成的其他开工准备工作及期限：</w:t>
      </w:r>
      <w:r>
        <w:rPr>
          <w:rFonts w:hint="eastAsia" w:ascii="宋体" w:hAnsi="宋体" w:eastAsia="宋体" w:cs="宋体"/>
          <w:spacing w:val="39"/>
          <w:sz w:val="24"/>
          <w:szCs w:val="24"/>
        </w:rPr>
        <w:t xml:space="preserve"> </w:t>
      </w:r>
      <w:r>
        <w:rPr>
          <w:rFonts w:hint="eastAsia" w:ascii="宋体" w:hAnsi="宋体" w:eastAsia="宋体" w:cs="宋体"/>
          <w:spacing w:val="-9"/>
          <w:sz w:val="24"/>
          <w:szCs w:val="24"/>
          <w:u w:val="single" w:color="auto"/>
        </w:rPr>
        <w:t xml:space="preserve"> 施工区域内建筑物管线、苗木</w:t>
      </w:r>
      <w:r>
        <w:rPr>
          <w:rFonts w:hint="eastAsia" w:ascii="宋体" w:hAnsi="宋体" w:eastAsia="宋体" w:cs="宋体"/>
          <w:spacing w:val="-10"/>
          <w:sz w:val="24"/>
          <w:szCs w:val="24"/>
          <w:u w:val="single" w:color="auto"/>
        </w:rPr>
        <w:t>拆除、</w:t>
      </w:r>
      <w:r>
        <w:rPr>
          <w:rFonts w:hint="eastAsia" w:ascii="宋体" w:hAnsi="宋体" w:eastAsia="宋体" w:cs="宋体"/>
          <w:sz w:val="24"/>
          <w:szCs w:val="24"/>
          <w:u w:val="single" w:color="auto"/>
        </w:rPr>
        <w:t xml:space="preserve">  </w:t>
      </w:r>
    </w:p>
    <w:p w14:paraId="03EEF715">
      <w:pPr>
        <w:pStyle w:val="2"/>
        <w:spacing w:line="220" w:lineRule="auto"/>
        <w:ind w:left="9"/>
        <w:rPr>
          <w:rFonts w:hint="eastAsia" w:ascii="宋体" w:hAnsi="宋体" w:eastAsia="宋体" w:cs="宋体"/>
          <w:sz w:val="24"/>
          <w:szCs w:val="24"/>
        </w:rPr>
      </w:pPr>
      <w:r>
        <w:rPr>
          <w:rFonts w:hint="eastAsia" w:ascii="宋体" w:hAnsi="宋体" w:eastAsia="宋体" w:cs="宋体"/>
          <w:spacing w:val="18"/>
          <w:sz w:val="24"/>
          <w:szCs w:val="24"/>
          <w:u w:val="single" w:color="auto"/>
        </w:rPr>
        <w:t>移位，计划开工日期前7天</w:t>
      </w:r>
      <w:r>
        <w:rPr>
          <w:rFonts w:hint="eastAsia" w:ascii="宋体" w:hAnsi="宋体" w:eastAsia="宋体" w:cs="宋体"/>
          <w:spacing w:val="-28"/>
          <w:sz w:val="24"/>
          <w:szCs w:val="24"/>
        </w:rPr>
        <w:t xml:space="preserve"> </w:t>
      </w:r>
      <w:r>
        <w:rPr>
          <w:rFonts w:hint="eastAsia" w:ascii="宋体" w:hAnsi="宋体" w:eastAsia="宋体" w:cs="宋体"/>
          <w:spacing w:val="18"/>
          <w:sz w:val="24"/>
          <w:szCs w:val="24"/>
        </w:rPr>
        <w:t>。</w:t>
      </w:r>
    </w:p>
    <w:p w14:paraId="698EF7A3">
      <w:pPr>
        <w:pStyle w:val="2"/>
        <w:spacing w:before="173" w:line="353" w:lineRule="auto"/>
        <w:ind w:left="509"/>
        <w:rPr>
          <w:rFonts w:hint="eastAsia" w:ascii="宋体" w:hAnsi="宋体" w:eastAsia="宋体" w:cs="宋体"/>
          <w:sz w:val="24"/>
          <w:szCs w:val="24"/>
        </w:rPr>
      </w:pPr>
      <w:r>
        <w:rPr>
          <w:rFonts w:hint="eastAsia" w:ascii="宋体" w:hAnsi="宋体" w:eastAsia="宋体" w:cs="宋体"/>
          <w:spacing w:val="-5"/>
          <w:sz w:val="24"/>
          <w:szCs w:val="24"/>
        </w:rPr>
        <w:t xml:space="preserve">关于承包人应完成的其他开工准备工作及期限：  </w:t>
      </w:r>
      <w:r>
        <w:rPr>
          <w:rFonts w:hint="eastAsia" w:ascii="宋体" w:hAnsi="宋体" w:eastAsia="宋体" w:cs="宋体"/>
          <w:spacing w:val="-105"/>
          <w:sz w:val="24"/>
          <w:szCs w:val="24"/>
          <w:u w:val="single" w:color="auto"/>
        </w:rPr>
        <w:t xml:space="preserve"> </w:t>
      </w:r>
      <w:r>
        <w:rPr>
          <w:rFonts w:hint="eastAsia" w:ascii="宋体" w:hAnsi="宋体" w:eastAsia="宋体" w:cs="宋体"/>
          <w:spacing w:val="-5"/>
          <w:sz w:val="24"/>
          <w:szCs w:val="24"/>
          <w:u w:val="single" w:color="auto"/>
        </w:rPr>
        <w:t>配合发包人办理安全生产备案及施工</w:t>
      </w:r>
    </w:p>
    <w:p w14:paraId="21A01C12">
      <w:pPr>
        <w:pStyle w:val="2"/>
        <w:spacing w:before="1" w:line="218" w:lineRule="auto"/>
        <w:ind w:left="9"/>
        <w:rPr>
          <w:rFonts w:hint="eastAsia" w:ascii="宋体" w:hAnsi="宋体" w:eastAsia="宋体" w:cs="宋体"/>
          <w:sz w:val="24"/>
          <w:szCs w:val="24"/>
        </w:rPr>
      </w:pPr>
      <w:r>
        <w:rPr>
          <w:rFonts w:hint="eastAsia" w:ascii="宋体" w:hAnsi="宋体" w:eastAsia="宋体" w:cs="宋体"/>
          <w:spacing w:val="5"/>
          <w:sz w:val="24"/>
          <w:szCs w:val="24"/>
          <w:u w:val="single" w:color="auto"/>
        </w:rPr>
        <w:t>许可证，及时提供所需资料，通知后7天提供</w:t>
      </w:r>
      <w:r>
        <w:rPr>
          <w:rFonts w:hint="eastAsia" w:ascii="宋体" w:hAnsi="宋体" w:eastAsia="宋体" w:cs="宋体"/>
          <w:spacing w:val="-29"/>
          <w:sz w:val="24"/>
          <w:szCs w:val="24"/>
        </w:rPr>
        <w:t xml:space="preserve"> </w:t>
      </w:r>
      <w:r>
        <w:rPr>
          <w:rFonts w:hint="eastAsia" w:ascii="宋体" w:hAnsi="宋体" w:eastAsia="宋体" w:cs="宋体"/>
          <w:spacing w:val="5"/>
          <w:sz w:val="24"/>
          <w:szCs w:val="24"/>
        </w:rPr>
        <w:t>。</w:t>
      </w:r>
    </w:p>
    <w:p w14:paraId="025B77AF">
      <w:pPr>
        <w:pStyle w:val="2"/>
        <w:spacing w:before="197" w:line="221" w:lineRule="auto"/>
        <w:ind w:left="509"/>
        <w:rPr>
          <w:rFonts w:hint="eastAsia" w:ascii="宋体" w:hAnsi="宋体" w:eastAsia="宋体" w:cs="宋体"/>
          <w:sz w:val="21"/>
          <w:szCs w:val="21"/>
        </w:rPr>
      </w:pPr>
      <w:r>
        <w:rPr>
          <w:rFonts w:hint="eastAsia" w:ascii="宋体" w:hAnsi="宋体" w:eastAsia="宋体" w:cs="宋体"/>
          <w:spacing w:val="23"/>
          <w:sz w:val="21"/>
          <w:szCs w:val="21"/>
        </w:rPr>
        <w:t>7.3.2开工通知</w:t>
      </w:r>
    </w:p>
    <w:p w14:paraId="7994814D">
      <w:pPr>
        <w:pStyle w:val="2"/>
        <w:spacing w:before="198" w:line="220" w:lineRule="auto"/>
        <w:ind w:left="509"/>
        <w:rPr>
          <w:rFonts w:hint="eastAsia" w:ascii="宋体" w:hAnsi="宋体" w:eastAsia="宋体" w:cs="宋体"/>
          <w:sz w:val="24"/>
          <w:szCs w:val="24"/>
        </w:rPr>
      </w:pPr>
      <w:r>
        <w:rPr>
          <w:rFonts w:hint="eastAsia" w:ascii="宋体" w:hAnsi="宋体" w:eastAsia="宋体" w:cs="宋体"/>
          <w:sz w:val="24"/>
          <w:szCs w:val="24"/>
        </w:rPr>
        <w:t>因发包人原因造成监理人未能在计划开工日期之日起</w:t>
      </w:r>
      <w:r>
        <w:rPr>
          <w:rFonts w:hint="eastAsia" w:ascii="宋体" w:hAnsi="宋体" w:eastAsia="宋体" w:cs="宋体"/>
          <w:sz w:val="21"/>
          <w:szCs w:val="21"/>
          <w:u w:val="single" w:color="auto"/>
        </w:rPr>
        <w:t xml:space="preserve">  60</w:t>
      </w:r>
      <w:r>
        <w:rPr>
          <w:rFonts w:hint="eastAsia" w:ascii="宋体" w:hAnsi="宋体" w:eastAsia="宋体" w:cs="宋体"/>
          <w:spacing w:val="26"/>
          <w:sz w:val="21"/>
          <w:szCs w:val="21"/>
          <w:u w:val="single" w:color="auto"/>
        </w:rPr>
        <w:t xml:space="preserve">  </w:t>
      </w:r>
      <w:r>
        <w:rPr>
          <w:rFonts w:hint="eastAsia" w:ascii="宋体" w:hAnsi="宋体" w:eastAsia="宋体" w:cs="宋体"/>
          <w:sz w:val="24"/>
          <w:szCs w:val="24"/>
        </w:rPr>
        <w:t>天内发出开工通知的，承</w:t>
      </w:r>
    </w:p>
    <w:p w14:paraId="4A0FF064">
      <w:pPr>
        <w:pStyle w:val="2"/>
        <w:spacing w:before="205" w:line="218" w:lineRule="auto"/>
        <w:ind w:left="29"/>
        <w:rPr>
          <w:rFonts w:hint="eastAsia" w:ascii="宋体" w:hAnsi="宋体" w:eastAsia="宋体" w:cs="宋体"/>
          <w:sz w:val="24"/>
          <w:szCs w:val="24"/>
        </w:rPr>
      </w:pPr>
      <w:r>
        <w:rPr>
          <w:rFonts w:hint="eastAsia" w:ascii="宋体" w:hAnsi="宋体" w:eastAsia="宋体" w:cs="宋体"/>
          <w:spacing w:val="-3"/>
          <w:sz w:val="24"/>
          <w:szCs w:val="24"/>
        </w:rPr>
        <w:t>包人有权提出价格调整要求，或者解除合同。</w:t>
      </w:r>
    </w:p>
    <w:p w14:paraId="5BB8E7C0">
      <w:pPr>
        <w:pStyle w:val="2"/>
        <w:spacing w:before="179" w:line="220" w:lineRule="auto"/>
        <w:ind w:left="499"/>
        <w:rPr>
          <w:rFonts w:hint="eastAsia" w:ascii="宋体" w:hAnsi="宋体" w:eastAsia="宋体" w:cs="宋体"/>
          <w:sz w:val="24"/>
          <w:szCs w:val="24"/>
        </w:rPr>
      </w:pPr>
      <w:r>
        <w:rPr>
          <w:rFonts w:hint="eastAsia" w:ascii="宋体" w:hAnsi="宋体" w:eastAsia="宋体" w:cs="宋体"/>
          <w:sz w:val="24"/>
          <w:szCs w:val="24"/>
        </w:rPr>
        <w:t>7.4 测量放线</w:t>
      </w:r>
    </w:p>
    <w:p w14:paraId="128D1B6F">
      <w:pPr>
        <w:pStyle w:val="2"/>
        <w:spacing w:before="301" w:line="219" w:lineRule="auto"/>
        <w:ind w:left="499"/>
        <w:rPr>
          <w:rFonts w:hint="eastAsia" w:ascii="宋体" w:hAnsi="宋体" w:eastAsia="宋体" w:cs="宋体"/>
          <w:sz w:val="24"/>
          <w:szCs w:val="24"/>
        </w:rPr>
      </w:pPr>
      <w:r>
        <w:rPr>
          <w:rFonts w:hint="eastAsia" w:ascii="宋体" w:hAnsi="宋体" w:eastAsia="宋体" w:cs="宋体"/>
          <w:spacing w:val="-1"/>
          <w:sz w:val="24"/>
          <w:szCs w:val="24"/>
        </w:rPr>
        <w:t>7.4.1发包人通过监理人向承包人提供测量基准点、基准线和水准点及其书</w:t>
      </w:r>
      <w:r>
        <w:rPr>
          <w:rFonts w:hint="eastAsia" w:ascii="宋体" w:hAnsi="宋体" w:eastAsia="宋体" w:cs="宋体"/>
          <w:spacing w:val="-2"/>
          <w:sz w:val="24"/>
          <w:szCs w:val="24"/>
        </w:rPr>
        <w:t>面资料的期</w:t>
      </w:r>
    </w:p>
    <w:p w14:paraId="60330F5C">
      <w:pPr>
        <w:pStyle w:val="2"/>
        <w:spacing w:before="197" w:line="354" w:lineRule="auto"/>
        <w:ind w:left="29"/>
        <w:rPr>
          <w:rFonts w:hint="eastAsia" w:ascii="宋体" w:hAnsi="宋体" w:eastAsia="宋体" w:cs="宋体"/>
          <w:sz w:val="24"/>
          <w:szCs w:val="24"/>
        </w:rPr>
      </w:pPr>
      <w:r>
        <w:rPr>
          <w:rFonts w:hint="eastAsia" w:ascii="宋体" w:hAnsi="宋体" w:eastAsia="宋体" w:cs="宋体"/>
          <w:spacing w:val="-17"/>
          <w:sz w:val="24"/>
          <w:szCs w:val="24"/>
        </w:rPr>
        <w:t>限</w:t>
      </w:r>
      <w:r>
        <w:rPr>
          <w:rFonts w:hint="eastAsia" w:ascii="宋体" w:hAnsi="宋体" w:eastAsia="宋体" w:cs="宋体"/>
          <w:spacing w:val="112"/>
          <w:sz w:val="24"/>
          <w:szCs w:val="24"/>
        </w:rPr>
        <w:t xml:space="preserve"> </w:t>
      </w:r>
      <w:r>
        <w:rPr>
          <w:rFonts w:hint="eastAsia" w:ascii="宋体" w:hAnsi="宋体" w:eastAsia="宋体" w:cs="宋体"/>
          <w:spacing w:val="-17"/>
          <w:sz w:val="24"/>
          <w:szCs w:val="24"/>
        </w:rPr>
        <w:t>：</w:t>
      </w:r>
      <w:r>
        <w:rPr>
          <w:rFonts w:hint="eastAsia" w:ascii="宋体" w:hAnsi="宋体" w:eastAsia="宋体" w:cs="宋体"/>
          <w:spacing w:val="6"/>
          <w:sz w:val="24"/>
          <w:szCs w:val="24"/>
          <w:u w:val="single" w:color="auto"/>
        </w:rPr>
        <w:t xml:space="preserve">  </w:t>
      </w:r>
      <w:r>
        <w:rPr>
          <w:rFonts w:hint="eastAsia" w:ascii="宋体" w:hAnsi="宋体" w:eastAsia="宋体" w:cs="宋体"/>
          <w:spacing w:val="-17"/>
          <w:sz w:val="24"/>
          <w:szCs w:val="24"/>
          <w:u w:val="single" w:color="auto"/>
        </w:rPr>
        <w:t>合 同 签</w:t>
      </w:r>
      <w:r>
        <w:rPr>
          <w:rFonts w:hint="eastAsia" w:ascii="宋体" w:hAnsi="宋体" w:eastAsia="宋体" w:cs="宋体"/>
          <w:spacing w:val="-20"/>
          <w:sz w:val="24"/>
          <w:szCs w:val="24"/>
          <w:u w:val="single" w:color="auto"/>
        </w:rPr>
        <w:t xml:space="preserve"> </w:t>
      </w:r>
      <w:r>
        <w:rPr>
          <w:rFonts w:hint="eastAsia" w:ascii="宋体" w:hAnsi="宋体" w:eastAsia="宋体" w:cs="宋体"/>
          <w:spacing w:val="-17"/>
          <w:sz w:val="24"/>
          <w:szCs w:val="24"/>
          <w:u w:val="single" w:color="auto"/>
        </w:rPr>
        <w:t>订</w:t>
      </w:r>
      <w:r>
        <w:rPr>
          <w:rFonts w:hint="eastAsia" w:ascii="宋体" w:hAnsi="宋体" w:eastAsia="宋体" w:cs="宋体"/>
          <w:spacing w:val="-21"/>
          <w:sz w:val="24"/>
          <w:szCs w:val="24"/>
          <w:u w:val="single" w:color="auto"/>
        </w:rPr>
        <w:t xml:space="preserve"> </w:t>
      </w:r>
      <w:r>
        <w:rPr>
          <w:rFonts w:hint="eastAsia" w:ascii="宋体" w:hAnsi="宋体" w:eastAsia="宋体" w:cs="宋体"/>
          <w:spacing w:val="-17"/>
          <w:sz w:val="24"/>
          <w:szCs w:val="24"/>
          <w:u w:val="single" w:color="auto"/>
        </w:rPr>
        <w:t>后 、 开</w:t>
      </w:r>
      <w:r>
        <w:rPr>
          <w:rFonts w:hint="eastAsia" w:ascii="宋体" w:hAnsi="宋体" w:eastAsia="宋体" w:cs="宋体"/>
          <w:spacing w:val="-19"/>
          <w:sz w:val="24"/>
          <w:szCs w:val="24"/>
          <w:u w:val="single" w:color="auto"/>
        </w:rPr>
        <w:t xml:space="preserve"> </w:t>
      </w:r>
      <w:r>
        <w:rPr>
          <w:rFonts w:hint="eastAsia" w:ascii="宋体" w:hAnsi="宋体" w:eastAsia="宋体" w:cs="宋体"/>
          <w:spacing w:val="-17"/>
          <w:sz w:val="24"/>
          <w:szCs w:val="24"/>
          <w:u w:val="single" w:color="auto"/>
        </w:rPr>
        <w:t>工</w:t>
      </w:r>
      <w:r>
        <w:rPr>
          <w:rFonts w:hint="eastAsia" w:ascii="宋体" w:hAnsi="宋体" w:eastAsia="宋体" w:cs="宋体"/>
          <w:spacing w:val="-19"/>
          <w:sz w:val="24"/>
          <w:szCs w:val="24"/>
          <w:u w:val="single" w:color="auto"/>
        </w:rPr>
        <w:t xml:space="preserve"> </w:t>
      </w:r>
      <w:r>
        <w:rPr>
          <w:rFonts w:hint="eastAsia" w:ascii="宋体" w:hAnsi="宋体" w:eastAsia="宋体" w:cs="宋体"/>
          <w:spacing w:val="-17"/>
          <w:sz w:val="24"/>
          <w:szCs w:val="24"/>
          <w:u w:val="single" w:color="auto"/>
        </w:rPr>
        <w:t>前</w:t>
      </w:r>
      <w:r>
        <w:rPr>
          <w:rFonts w:hint="eastAsia" w:ascii="宋体" w:hAnsi="宋体" w:eastAsia="宋体" w:cs="宋体"/>
          <w:sz w:val="24"/>
          <w:szCs w:val="24"/>
          <w:u w:val="single" w:color="auto"/>
        </w:rPr>
        <w:t xml:space="preserve">  </w:t>
      </w:r>
    </w:p>
    <w:p w14:paraId="4EEA1D7D">
      <w:pPr>
        <w:pStyle w:val="2"/>
        <w:spacing w:line="220" w:lineRule="auto"/>
        <w:ind w:left="499"/>
        <w:rPr>
          <w:rFonts w:hint="eastAsia" w:ascii="宋体" w:hAnsi="宋体" w:eastAsia="宋体" w:cs="宋体"/>
          <w:sz w:val="24"/>
          <w:szCs w:val="24"/>
        </w:rPr>
      </w:pPr>
      <w:r>
        <w:rPr>
          <w:rFonts w:hint="eastAsia" w:ascii="宋体" w:hAnsi="宋体" w:eastAsia="宋体" w:cs="宋体"/>
          <w:sz w:val="24"/>
          <w:szCs w:val="24"/>
        </w:rPr>
        <w:t>7.5 工期延误</w:t>
      </w:r>
    </w:p>
    <w:p w14:paraId="172F7EE4">
      <w:pPr>
        <w:pStyle w:val="2"/>
        <w:spacing w:before="305" w:line="220" w:lineRule="auto"/>
        <w:ind w:left="499"/>
        <w:rPr>
          <w:rFonts w:hint="eastAsia" w:ascii="宋体" w:hAnsi="宋体" w:eastAsia="宋体" w:cs="宋体"/>
          <w:sz w:val="24"/>
          <w:szCs w:val="24"/>
        </w:rPr>
      </w:pPr>
      <w:r>
        <w:rPr>
          <w:rFonts w:hint="eastAsia" w:ascii="宋体" w:hAnsi="宋体" w:eastAsia="宋体" w:cs="宋体"/>
          <w:spacing w:val="-2"/>
          <w:sz w:val="24"/>
          <w:szCs w:val="24"/>
        </w:rPr>
        <w:t>7.5.1 因发包人原因导致工期延误</w:t>
      </w:r>
    </w:p>
    <w:p w14:paraId="63E252B0">
      <w:pPr>
        <w:pStyle w:val="2"/>
        <w:spacing w:before="90" w:line="217" w:lineRule="auto"/>
        <w:ind w:left="619"/>
        <w:rPr>
          <w:rFonts w:hint="eastAsia" w:ascii="宋体" w:hAnsi="宋体" w:eastAsia="宋体" w:cs="宋体"/>
          <w:sz w:val="24"/>
          <w:szCs w:val="24"/>
        </w:rPr>
      </w:pPr>
      <w:r>
        <w:rPr>
          <w:rFonts w:hint="eastAsia" w:ascii="宋体" w:hAnsi="宋体" w:eastAsia="宋体" w:cs="宋体"/>
          <w:spacing w:val="-1"/>
          <w:sz w:val="24"/>
          <w:szCs w:val="24"/>
        </w:rPr>
        <w:t xml:space="preserve">(7)因发包人原因导致工期延误的其他情形： </w:t>
      </w:r>
      <w:r>
        <w:rPr>
          <w:rFonts w:hint="eastAsia" w:ascii="宋体" w:hAnsi="宋体" w:eastAsia="宋体" w:cs="宋体"/>
          <w:spacing w:val="-1"/>
          <w:sz w:val="24"/>
          <w:szCs w:val="24"/>
          <w:u w:val="single" w:color="auto"/>
        </w:rPr>
        <w:t xml:space="preserve"> ①重大设计变更而影响施工进度</w:t>
      </w:r>
      <w:r>
        <w:rPr>
          <w:rFonts w:hint="eastAsia" w:ascii="宋体" w:hAnsi="宋体" w:eastAsia="宋体" w:cs="宋体"/>
          <w:spacing w:val="-2"/>
          <w:sz w:val="24"/>
          <w:szCs w:val="24"/>
          <w:u w:val="single" w:color="auto"/>
        </w:rPr>
        <w:t>；②</w:t>
      </w:r>
    </w:p>
    <w:p w14:paraId="23DA5693">
      <w:pPr>
        <w:pStyle w:val="2"/>
        <w:spacing w:before="187" w:line="362" w:lineRule="auto"/>
        <w:ind w:left="29"/>
        <w:rPr>
          <w:rFonts w:hint="eastAsia" w:ascii="宋体" w:hAnsi="宋体" w:eastAsia="宋体" w:cs="宋体"/>
          <w:sz w:val="24"/>
          <w:szCs w:val="24"/>
        </w:rPr>
      </w:pPr>
      <w:r>
        <w:rPr>
          <w:rFonts w:hint="eastAsia" w:ascii="宋体" w:hAnsi="宋体" w:eastAsia="宋体" w:cs="宋体"/>
          <w:sz w:val="24"/>
          <w:szCs w:val="24"/>
          <w:u w:val="single" w:color="auto"/>
        </w:rPr>
        <w:t>政策处理问题影响施工进度；③不可抗力，此延误工期须在发现后</w:t>
      </w:r>
      <w:r>
        <w:rPr>
          <w:rFonts w:hint="eastAsia" w:ascii="宋体" w:hAnsi="宋体" w:eastAsia="宋体" w:cs="宋体"/>
          <w:spacing w:val="-1"/>
          <w:sz w:val="24"/>
          <w:szCs w:val="24"/>
          <w:u w:val="single" w:color="auto"/>
        </w:rPr>
        <w:t>七天内办理签证，逾期</w:t>
      </w:r>
    </w:p>
    <w:p w14:paraId="6BDD4BE3">
      <w:pPr>
        <w:pStyle w:val="2"/>
        <w:spacing w:line="217" w:lineRule="auto"/>
        <w:ind w:left="29"/>
        <w:rPr>
          <w:rFonts w:hint="eastAsia" w:ascii="宋体" w:hAnsi="宋体" w:eastAsia="宋体" w:cs="宋体"/>
          <w:sz w:val="24"/>
          <w:szCs w:val="24"/>
        </w:rPr>
      </w:pPr>
      <w:r>
        <w:rPr>
          <w:rFonts w:hint="eastAsia" w:ascii="宋体" w:hAnsi="宋体" w:eastAsia="宋体" w:cs="宋体"/>
          <w:spacing w:val="-2"/>
          <w:sz w:val="24"/>
          <w:szCs w:val="24"/>
        </w:rPr>
        <w:t>不予认可。④以上三种原因引起的工期延误，施工单位在7天内办</w:t>
      </w:r>
      <w:r>
        <w:rPr>
          <w:rFonts w:hint="eastAsia" w:ascii="宋体" w:hAnsi="宋体" w:eastAsia="宋体" w:cs="宋体"/>
          <w:spacing w:val="-3"/>
          <w:sz w:val="24"/>
          <w:szCs w:val="24"/>
        </w:rPr>
        <w:t>理签证，工期相应顺延。</w:t>
      </w:r>
      <w:r>
        <w:rPr>
          <w:rFonts w:hint="eastAsia" w:ascii="宋体" w:hAnsi="宋体" w:eastAsia="宋体" w:cs="宋体"/>
          <w:sz w:val="24"/>
          <w:szCs w:val="24"/>
        </w:rPr>
        <w:t xml:space="preserve">  </w:t>
      </w:r>
    </w:p>
    <w:p w14:paraId="61C75847">
      <w:pPr>
        <w:pStyle w:val="2"/>
        <w:spacing w:before="261" w:line="219" w:lineRule="auto"/>
        <w:ind w:left="499"/>
        <w:rPr>
          <w:rFonts w:hint="eastAsia" w:ascii="宋体" w:hAnsi="宋体" w:eastAsia="宋体" w:cs="宋体"/>
          <w:sz w:val="24"/>
          <w:szCs w:val="24"/>
        </w:rPr>
      </w:pPr>
      <w:r>
        <w:rPr>
          <w:rFonts w:hint="eastAsia" w:ascii="宋体" w:hAnsi="宋体" w:eastAsia="宋体" w:cs="宋体"/>
          <w:spacing w:val="-2"/>
          <w:sz w:val="24"/>
          <w:szCs w:val="24"/>
        </w:rPr>
        <w:t>7.5.2 因承包人原因导致工期延误</w:t>
      </w:r>
    </w:p>
    <w:p w14:paraId="751562BD">
      <w:pPr>
        <w:pStyle w:val="2"/>
        <w:spacing w:before="206" w:line="184" w:lineRule="auto"/>
        <w:ind w:left="499"/>
        <w:rPr>
          <w:rFonts w:hint="eastAsia" w:ascii="宋体" w:hAnsi="宋体" w:eastAsia="宋体" w:cs="宋体"/>
          <w:sz w:val="13"/>
          <w:szCs w:val="13"/>
        </w:rPr>
      </w:pPr>
      <w:r>
        <w:rPr>
          <w:rFonts w:hint="eastAsia" w:ascii="宋体" w:hAnsi="宋体" w:eastAsia="宋体" w:cs="宋体"/>
        </w:rPr>
        <mc:AlternateContent>
          <mc:Choice Requires="wps">
            <w:drawing>
              <wp:anchor distT="0" distB="0" distL="114300" distR="114300" simplePos="0" relativeHeight="251659264" behindDoc="1" locked="0" layoutInCell="1" allowOverlap="1">
                <wp:simplePos x="0" y="0"/>
                <wp:positionH relativeFrom="column">
                  <wp:posOffset>5092700</wp:posOffset>
                </wp:positionH>
                <wp:positionV relativeFrom="paragraph">
                  <wp:posOffset>133350</wp:posOffset>
                </wp:positionV>
                <wp:extent cx="66675" cy="179070"/>
                <wp:effectExtent l="0" t="0" r="0" b="0"/>
                <wp:wrapNone/>
                <wp:docPr id="217" name="文本框 217"/>
                <wp:cNvGraphicFramePr/>
                <a:graphic xmlns:a="http://schemas.openxmlformats.org/drawingml/2006/main">
                  <a:graphicData uri="http://schemas.microsoft.com/office/word/2010/wordprocessingShape">
                    <wps:wsp>
                      <wps:cNvSpPr txBox="1"/>
                      <wps:spPr>
                        <a:xfrm>
                          <a:off x="0" y="0"/>
                          <a:ext cx="66675" cy="179070"/>
                        </a:xfrm>
                        <a:prstGeom prst="rect">
                          <a:avLst/>
                        </a:prstGeom>
                        <a:noFill/>
                        <a:ln>
                          <a:noFill/>
                        </a:ln>
                      </wps:spPr>
                      <wps:txbx>
                        <w:txbxContent>
                          <w:p w14:paraId="0D96F693">
                            <w:pPr>
                              <w:tabs>
                                <w:tab w:val="left" w:pos="85"/>
                              </w:tabs>
                              <w:spacing w:before="20" w:line="241" w:lineRule="exact"/>
                              <w:ind w:left="20"/>
                              <w:rPr>
                                <w:rFonts w:ascii="Arial"/>
                                <w:sz w:val="21"/>
                              </w:rPr>
                            </w:pPr>
                            <w:r>
                              <w:rPr>
                                <w:rFonts w:ascii="Arial" w:hAnsi="Arial" w:eastAsia="Arial" w:cs="Arial"/>
                                <w:sz w:val="21"/>
                                <w:szCs w:val="21"/>
                                <w:u w:val="single" w:color="auto"/>
                              </w:rPr>
                              <w:tab/>
                            </w:r>
                          </w:p>
                        </w:txbxContent>
                      </wps:txbx>
                      <wps:bodyPr lIns="0" tIns="0" rIns="0" bIns="0" upright="1"/>
                    </wps:wsp>
                  </a:graphicData>
                </a:graphic>
              </wp:anchor>
            </w:drawing>
          </mc:Choice>
          <mc:Fallback>
            <w:pict>
              <v:shape id="_x0000_s1026" o:spid="_x0000_s1026" o:spt="202" type="#_x0000_t202" style="position:absolute;left:0pt;margin-left:401pt;margin-top:10.5pt;height:14.1pt;width:5.25pt;z-index:-251657216;mso-width-relative:page;mso-height-relative:page;" filled="f" stroked="f" coordsize="21600,21600" o:gfxdata="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Ln/trjZAAAACQEAAA8AAAAAAAAAAQAgAAAAIgAAAGRycy9kb3ducmV2LnhtbFBL&#10;AQIUABQAAAAIAIdO4kCM5nxzvAEAAHQDAAAOAAAAAAAAAAEAIAAAACgBAABkcnMvZTJvRG9jLnht&#10;bFBLBQYAAAAABgAGAFkBAABWBQAAAAA=&#10;">
                <v:fill on="f" focussize="0,0"/>
                <v:stroke on="f"/>
                <v:imagedata o:title=""/>
                <o:lock v:ext="edit" aspectratio="f"/>
                <v:textbox inset="0mm,0mm,0mm,0mm">
                  <w:txbxContent>
                    <w:p w14:paraId="0D96F693">
                      <w:pPr>
                        <w:tabs>
                          <w:tab w:val="left" w:pos="85"/>
                        </w:tabs>
                        <w:spacing w:before="20" w:line="241" w:lineRule="exact"/>
                        <w:ind w:left="20"/>
                        <w:rPr>
                          <w:rFonts w:ascii="Arial"/>
                          <w:sz w:val="21"/>
                        </w:rPr>
                      </w:pPr>
                      <w:r>
                        <w:rPr>
                          <w:rFonts w:ascii="Arial" w:hAnsi="Arial" w:eastAsia="Arial" w:cs="Arial"/>
                          <w:sz w:val="21"/>
                          <w:szCs w:val="21"/>
                          <w:u w:val="single" w:color="auto"/>
                        </w:rPr>
                        <w:tab/>
                      </w:r>
                    </w:p>
                  </w:txbxContent>
                </v:textbox>
              </v:shape>
            </w:pict>
          </mc:Fallback>
        </mc:AlternateContent>
      </w:r>
      <w:r>
        <w:rPr>
          <w:rFonts w:hint="eastAsia" w:ascii="宋体" w:hAnsi="宋体" w:eastAsia="宋体" w:cs="宋体"/>
          <w:spacing w:val="-7"/>
          <w:sz w:val="24"/>
          <w:szCs w:val="24"/>
        </w:rPr>
        <w:t>因承包人原因造成工期延误，逾期竣工违约</w:t>
      </w:r>
      <w:r>
        <w:rPr>
          <w:rFonts w:hint="eastAsia" w:ascii="宋体" w:hAnsi="宋体" w:eastAsia="宋体" w:cs="宋体"/>
          <w:spacing w:val="-8"/>
          <w:sz w:val="24"/>
          <w:szCs w:val="24"/>
        </w:rPr>
        <w:t>金的计算方法为：</w:t>
      </w:r>
      <w:r>
        <w:rPr>
          <w:rFonts w:hint="eastAsia" w:ascii="宋体" w:hAnsi="宋体" w:eastAsia="宋体" w:cs="宋体"/>
          <w:spacing w:val="94"/>
          <w:sz w:val="24"/>
          <w:szCs w:val="24"/>
        </w:rPr>
        <w:t xml:space="preserve"> </w:t>
      </w:r>
      <w:r>
        <w:rPr>
          <w:rFonts w:hint="eastAsia" w:ascii="宋体" w:hAnsi="宋体" w:eastAsia="宋体" w:cs="宋体"/>
          <w:spacing w:val="1"/>
          <w:sz w:val="24"/>
          <w:szCs w:val="24"/>
          <w:u w:val="single" w:color="auto"/>
        </w:rPr>
        <w:t xml:space="preserve">         </w:t>
      </w:r>
      <w:r>
        <w:rPr>
          <w:rFonts w:hint="eastAsia" w:ascii="宋体" w:hAnsi="宋体" w:eastAsia="宋体" w:cs="宋体"/>
          <w:spacing w:val="-94"/>
          <w:sz w:val="24"/>
          <w:szCs w:val="24"/>
        </w:rPr>
        <w:t xml:space="preserve"> </w:t>
      </w:r>
      <w:r>
        <w:rPr>
          <w:rFonts w:hint="eastAsia" w:ascii="宋体" w:hAnsi="宋体" w:eastAsia="宋体" w:cs="宋体"/>
          <w:spacing w:val="-8"/>
          <w:sz w:val="13"/>
          <w:szCs w:val="13"/>
        </w:rPr>
        <w:t>。</w:t>
      </w:r>
    </w:p>
    <w:p w14:paraId="6E99C44F">
      <w:pPr>
        <w:pStyle w:val="2"/>
        <w:spacing w:before="138" w:line="218" w:lineRule="auto"/>
        <w:ind w:left="499"/>
        <w:rPr>
          <w:rFonts w:hint="eastAsia" w:ascii="宋体" w:hAnsi="宋体" w:eastAsia="宋体" w:cs="宋体"/>
          <w:sz w:val="24"/>
          <w:szCs w:val="24"/>
        </w:rPr>
      </w:pPr>
      <w:r>
        <w:rPr>
          <w:rFonts w:hint="eastAsia" w:ascii="宋体" w:hAnsi="宋体" w:eastAsia="宋体" w:cs="宋体"/>
          <w:spacing w:val="2"/>
          <w:sz w:val="24"/>
          <w:szCs w:val="24"/>
        </w:rPr>
        <w:t>因承包人原因造成工期延误，逾期竣工违约金的上限：</w:t>
      </w:r>
      <w:r>
        <w:rPr>
          <w:rFonts w:hint="eastAsia" w:ascii="宋体" w:hAnsi="宋体" w:eastAsia="宋体" w:cs="宋体"/>
          <w:spacing w:val="-10"/>
          <w:sz w:val="24"/>
          <w:szCs w:val="24"/>
        </w:rPr>
        <w:t xml:space="preserve"> </w:t>
      </w:r>
      <w:r>
        <w:rPr>
          <w:rFonts w:hint="eastAsia" w:ascii="宋体" w:hAnsi="宋体" w:eastAsia="宋体" w:cs="宋体"/>
          <w:spacing w:val="2"/>
          <w:sz w:val="24"/>
          <w:szCs w:val="24"/>
          <w:u w:val="single" w:color="auto"/>
        </w:rPr>
        <w:t>总额不超过合同价款的5%</w:t>
      </w:r>
      <w:r>
        <w:rPr>
          <w:rFonts w:hint="eastAsia" w:ascii="宋体" w:hAnsi="宋体" w:eastAsia="宋体" w:cs="宋体"/>
          <w:spacing w:val="-48"/>
          <w:sz w:val="24"/>
          <w:szCs w:val="24"/>
        </w:rPr>
        <w:t xml:space="preserve"> </w:t>
      </w:r>
      <w:r>
        <w:rPr>
          <w:rFonts w:hint="eastAsia" w:ascii="宋体" w:hAnsi="宋体" w:eastAsia="宋体" w:cs="宋体"/>
          <w:spacing w:val="2"/>
          <w:sz w:val="24"/>
          <w:szCs w:val="24"/>
        </w:rPr>
        <w:t>。</w:t>
      </w:r>
    </w:p>
    <w:p w14:paraId="7DDBA02F">
      <w:pPr>
        <w:pStyle w:val="2"/>
        <w:spacing w:before="259" w:line="219" w:lineRule="auto"/>
        <w:ind w:left="499"/>
        <w:rPr>
          <w:rFonts w:hint="eastAsia" w:ascii="宋体" w:hAnsi="宋体" w:eastAsia="宋体" w:cs="宋体"/>
          <w:sz w:val="24"/>
          <w:szCs w:val="24"/>
        </w:rPr>
      </w:pPr>
      <w:r>
        <w:rPr>
          <w:rFonts w:hint="eastAsia" w:ascii="宋体" w:hAnsi="宋体" w:eastAsia="宋体" w:cs="宋体"/>
          <w:spacing w:val="-5"/>
          <w:sz w:val="24"/>
          <w:szCs w:val="24"/>
        </w:rPr>
        <w:t>7.6 不利物质条件</w:t>
      </w:r>
    </w:p>
    <w:p w14:paraId="2C91F20E">
      <w:pPr>
        <w:pStyle w:val="2"/>
        <w:spacing w:before="285" w:line="184" w:lineRule="auto"/>
        <w:ind w:left="499"/>
        <w:rPr>
          <w:rFonts w:hint="eastAsia" w:ascii="宋体" w:hAnsi="宋体" w:eastAsia="宋体" w:cs="宋体"/>
          <w:sz w:val="24"/>
          <w:szCs w:val="24"/>
        </w:rPr>
      </w:pPr>
      <w:r>
        <w:rPr>
          <w:rFonts w:hint="eastAsia" w:ascii="宋体" w:hAnsi="宋体" w:eastAsia="宋体" w:cs="宋体"/>
        </w:rPr>
        <mc:AlternateContent>
          <mc:Choice Requires="wps">
            <w:drawing>
              <wp:anchor distT="0" distB="0" distL="114300" distR="114300" simplePos="0" relativeHeight="251665408" behindDoc="0" locked="0" layoutInCell="1" allowOverlap="1">
                <wp:simplePos x="0" y="0"/>
                <wp:positionH relativeFrom="column">
                  <wp:posOffset>2894965</wp:posOffset>
                </wp:positionH>
                <wp:positionV relativeFrom="paragraph">
                  <wp:posOffset>237490</wp:posOffset>
                </wp:positionV>
                <wp:extent cx="2336800" cy="139065"/>
                <wp:effectExtent l="0" t="0" r="0" b="0"/>
                <wp:wrapNone/>
                <wp:docPr id="210" name="文本框 210"/>
                <wp:cNvGraphicFramePr/>
                <a:graphic xmlns:a="http://schemas.openxmlformats.org/drawingml/2006/main">
                  <a:graphicData uri="http://schemas.microsoft.com/office/word/2010/wordprocessingShape">
                    <wps:wsp>
                      <wps:cNvSpPr txBox="1"/>
                      <wps:spPr>
                        <a:xfrm>
                          <a:off x="0" y="0"/>
                          <a:ext cx="2336800" cy="139065"/>
                        </a:xfrm>
                        <a:prstGeom prst="rect">
                          <a:avLst/>
                        </a:prstGeom>
                        <a:noFill/>
                        <a:ln>
                          <a:noFill/>
                        </a:ln>
                      </wps:spPr>
                      <wps:txbx>
                        <w:txbxContent>
                          <w:p w14:paraId="41B0D262">
                            <w:pPr>
                              <w:pStyle w:val="2"/>
                              <w:tabs>
                                <w:tab w:val="left" w:pos="1608"/>
                              </w:tabs>
                              <w:spacing w:before="20" w:line="224" w:lineRule="auto"/>
                              <w:ind w:left="20"/>
                              <w:rPr>
                                <w:sz w:val="13"/>
                                <w:szCs w:val="13"/>
                              </w:rPr>
                            </w:pPr>
                            <w:r>
                              <w:rPr>
                                <w:sz w:val="13"/>
                                <w:szCs w:val="13"/>
                                <w:u w:val="single" w:color="auto"/>
                              </w:rPr>
                              <w:tab/>
                            </w:r>
                            <w:r>
                              <w:rPr>
                                <w:spacing w:val="-4"/>
                                <w:sz w:val="13"/>
                                <w:szCs w:val="13"/>
                                <w:u w:val="single" w:color="auto"/>
                              </w:rPr>
                              <w:t>/</w:t>
                            </w:r>
                            <w:r>
                              <w:rPr>
                                <w:sz w:val="13"/>
                                <w:szCs w:val="13"/>
                                <w:u w:val="single" w:color="auto"/>
                              </w:rPr>
                              <w:t xml:space="preserve">                               </w:t>
                            </w:r>
                          </w:p>
                        </w:txbxContent>
                      </wps:txbx>
                      <wps:bodyPr lIns="0" tIns="0" rIns="0" bIns="0" upright="1"/>
                    </wps:wsp>
                  </a:graphicData>
                </a:graphic>
              </wp:anchor>
            </w:drawing>
          </mc:Choice>
          <mc:Fallback>
            <w:pict>
              <v:shape id="_x0000_s1026" o:spid="_x0000_s1026" o:spt="202" type="#_x0000_t202" style="position:absolute;left:0pt;margin-left:227.95pt;margin-top:18.7pt;height:10.95pt;width:184pt;z-index:251665408;mso-width-relative:page;mso-height-relative:page;" filled="f" stroked="f" coordsize="21600,21600" o:gfxdata="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wKvTUtkAAAAJAQAADwAAAAAAAAABACAAAAAiAAAAZHJzL2Rvd25yZXYueG1sUEsB&#10;AhQAFAAAAAgAh07iQD7Xne+7AQAAdgMAAA4AAAAAAAAAAQAgAAAAKAEAAGRycy9lMm9Eb2MueG1s&#10;UEsFBgAAAAAGAAYAWQEAAFUFAAAAAA==&#10;">
                <v:fill on="f" focussize="0,0"/>
                <v:stroke on="f"/>
                <v:imagedata o:title=""/>
                <o:lock v:ext="edit" aspectratio="f"/>
                <v:textbox inset="0mm,0mm,0mm,0mm">
                  <w:txbxContent>
                    <w:p w14:paraId="41B0D262">
                      <w:pPr>
                        <w:pStyle w:val="2"/>
                        <w:tabs>
                          <w:tab w:val="left" w:pos="1608"/>
                        </w:tabs>
                        <w:spacing w:before="20" w:line="224" w:lineRule="auto"/>
                        <w:ind w:left="20"/>
                        <w:rPr>
                          <w:sz w:val="13"/>
                          <w:szCs w:val="13"/>
                        </w:rPr>
                      </w:pPr>
                      <w:r>
                        <w:rPr>
                          <w:sz w:val="13"/>
                          <w:szCs w:val="13"/>
                          <w:u w:val="single" w:color="auto"/>
                        </w:rPr>
                        <w:tab/>
                      </w:r>
                      <w:r>
                        <w:rPr>
                          <w:spacing w:val="-4"/>
                          <w:sz w:val="13"/>
                          <w:szCs w:val="13"/>
                          <w:u w:val="single" w:color="auto"/>
                        </w:rPr>
                        <w:t>/</w:t>
                      </w:r>
                      <w:r>
                        <w:rPr>
                          <w:sz w:val="13"/>
                          <w:szCs w:val="13"/>
                          <w:u w:val="single" w:color="auto"/>
                        </w:rPr>
                        <w:t xml:space="preserve">                               </w:t>
                      </w:r>
                    </w:p>
                  </w:txbxContent>
                </v:textbox>
              </v:shape>
            </w:pict>
          </mc:Fallback>
        </mc:AlternateContent>
      </w:r>
      <w:r>
        <w:rPr>
          <w:rFonts w:hint="eastAsia" w:ascii="宋体" w:hAnsi="宋体" w:eastAsia="宋体" w:cs="宋体"/>
          <w:spacing w:val="-4"/>
          <w:sz w:val="24"/>
          <w:szCs w:val="24"/>
        </w:rPr>
        <w:t>不利物质条件的其他情形和有关约定：</w:t>
      </w:r>
    </w:p>
    <w:p w14:paraId="1656DB47">
      <w:pPr>
        <w:pStyle w:val="2"/>
        <w:spacing w:before="241" w:line="219" w:lineRule="auto"/>
        <w:ind w:left="499"/>
        <w:rPr>
          <w:rFonts w:hint="eastAsia" w:ascii="宋体" w:hAnsi="宋体" w:eastAsia="宋体" w:cs="宋体"/>
          <w:sz w:val="24"/>
          <w:szCs w:val="24"/>
        </w:rPr>
      </w:pPr>
      <w:r>
        <w:rPr>
          <w:rFonts w:hint="eastAsia" w:ascii="宋体" w:hAnsi="宋体" w:eastAsia="宋体" w:cs="宋体"/>
          <w:sz w:val="24"/>
          <w:szCs w:val="24"/>
        </w:rPr>
        <w:t>7.7异常恶劣的气候条件</w:t>
      </w:r>
    </w:p>
    <w:p w14:paraId="461E50B6">
      <w:pPr>
        <w:pStyle w:val="2"/>
        <w:spacing w:before="315" w:line="530" w:lineRule="exact"/>
        <w:ind w:left="499"/>
        <w:rPr>
          <w:rFonts w:hint="eastAsia" w:ascii="宋体" w:hAnsi="宋体" w:eastAsia="宋体" w:cs="宋体"/>
          <w:sz w:val="24"/>
          <w:szCs w:val="24"/>
        </w:rPr>
      </w:pPr>
      <w:r>
        <w:rPr>
          <w:rFonts w:hint="eastAsia" w:ascii="宋体" w:hAnsi="宋体" w:eastAsia="宋体" w:cs="宋体"/>
          <w:spacing w:val="-4"/>
          <w:position w:val="22"/>
          <w:sz w:val="24"/>
          <w:szCs w:val="24"/>
        </w:rPr>
        <w:t>发包人和承包人同意以下情形视为异常恶劣的气候条件：</w:t>
      </w:r>
    </w:p>
    <w:p w14:paraId="0C599AED">
      <w:pPr>
        <w:pStyle w:val="2"/>
        <w:spacing w:line="219" w:lineRule="auto"/>
        <w:ind w:left="619"/>
        <w:rPr>
          <w:rFonts w:hint="eastAsia" w:ascii="宋体" w:hAnsi="宋体" w:eastAsia="宋体" w:cs="宋体"/>
          <w:sz w:val="24"/>
          <w:szCs w:val="24"/>
        </w:rPr>
      </w:pPr>
      <w:r>
        <w:rPr>
          <w:rFonts w:hint="eastAsia" w:ascii="宋体" w:hAnsi="宋体" w:eastAsia="宋体" w:cs="宋体"/>
          <w:spacing w:val="33"/>
          <w:sz w:val="24"/>
          <w:szCs w:val="24"/>
        </w:rPr>
        <w:t xml:space="preserve">(1) </w:t>
      </w:r>
      <w:r>
        <w:rPr>
          <w:rFonts w:hint="eastAsia" w:ascii="宋体" w:hAnsi="宋体" w:eastAsia="宋体" w:cs="宋体"/>
          <w:spacing w:val="61"/>
          <w:sz w:val="24"/>
          <w:szCs w:val="24"/>
          <w:u w:val="single" w:color="auto"/>
        </w:rPr>
        <w:t xml:space="preserve"> </w:t>
      </w:r>
      <w:r>
        <w:rPr>
          <w:rFonts w:hint="eastAsia" w:ascii="宋体" w:hAnsi="宋体" w:eastAsia="宋体" w:cs="宋体"/>
          <w:spacing w:val="33"/>
          <w:sz w:val="24"/>
          <w:szCs w:val="24"/>
          <w:u w:val="single" w:color="auto"/>
        </w:rPr>
        <w:t>风速达到8级以上10级以内的台风</w:t>
      </w:r>
      <w:r>
        <w:rPr>
          <w:rFonts w:hint="eastAsia" w:ascii="宋体" w:hAnsi="宋体" w:eastAsia="宋体" w:cs="宋体"/>
          <w:spacing w:val="47"/>
          <w:sz w:val="24"/>
          <w:szCs w:val="24"/>
          <w:u w:val="single" w:color="auto"/>
        </w:rPr>
        <w:t xml:space="preserve">  </w:t>
      </w:r>
      <w:r>
        <w:rPr>
          <w:rFonts w:hint="eastAsia" w:ascii="宋体" w:hAnsi="宋体" w:eastAsia="宋体" w:cs="宋体"/>
          <w:spacing w:val="-110"/>
          <w:sz w:val="24"/>
          <w:szCs w:val="24"/>
        </w:rPr>
        <w:t xml:space="preserve"> </w:t>
      </w:r>
      <w:r>
        <w:rPr>
          <w:rFonts w:hint="eastAsia" w:ascii="宋体" w:hAnsi="宋体" w:eastAsia="宋体" w:cs="宋体"/>
          <w:spacing w:val="33"/>
          <w:sz w:val="24"/>
          <w:szCs w:val="24"/>
        </w:rPr>
        <w:t>;</w:t>
      </w:r>
    </w:p>
    <w:p w14:paraId="3D3294C4">
      <w:pPr>
        <w:pStyle w:val="2"/>
        <w:spacing w:before="194" w:line="219" w:lineRule="auto"/>
        <w:ind w:left="619"/>
        <w:rPr>
          <w:rFonts w:hint="eastAsia" w:ascii="宋体" w:hAnsi="宋体" w:eastAsia="宋体" w:cs="宋体"/>
          <w:sz w:val="24"/>
          <w:szCs w:val="24"/>
        </w:rPr>
      </w:pPr>
      <w:r>
        <w:rPr>
          <w:rFonts w:hint="eastAsia" w:ascii="宋体" w:hAnsi="宋体" w:eastAsia="宋体" w:cs="宋体"/>
          <w:spacing w:val="31"/>
          <w:sz w:val="24"/>
          <w:szCs w:val="24"/>
        </w:rPr>
        <w:t xml:space="preserve">(2) </w:t>
      </w:r>
      <w:r>
        <w:rPr>
          <w:rFonts w:hint="eastAsia" w:ascii="宋体" w:hAnsi="宋体" w:eastAsia="宋体" w:cs="宋体"/>
          <w:spacing w:val="31"/>
          <w:sz w:val="24"/>
          <w:szCs w:val="24"/>
          <w:u w:val="single" w:color="auto"/>
        </w:rPr>
        <w:t>24小时内降雨量大于250</w:t>
      </w:r>
      <w:r>
        <w:rPr>
          <w:rFonts w:hint="eastAsia" w:ascii="宋体" w:hAnsi="宋体" w:eastAsia="宋体" w:cs="宋体"/>
          <w:sz w:val="24"/>
          <w:szCs w:val="24"/>
          <w:u w:val="single" w:color="auto"/>
        </w:rPr>
        <w:t>mm</w:t>
      </w:r>
      <w:r>
        <w:rPr>
          <w:rFonts w:hint="eastAsia" w:ascii="宋体" w:hAnsi="宋体" w:eastAsia="宋体" w:cs="宋体"/>
          <w:spacing w:val="31"/>
          <w:sz w:val="24"/>
          <w:szCs w:val="24"/>
          <w:u w:val="single" w:color="auto"/>
        </w:rPr>
        <w:t>的特大暴雨</w:t>
      </w:r>
    </w:p>
    <w:p w14:paraId="5B66820B">
      <w:pPr>
        <w:pStyle w:val="2"/>
        <w:spacing w:before="259" w:line="306" w:lineRule="auto"/>
        <w:ind w:left="619"/>
        <w:rPr>
          <w:rFonts w:hint="eastAsia" w:ascii="宋体" w:hAnsi="宋体" w:eastAsia="宋体" w:cs="宋体"/>
          <w:sz w:val="24"/>
          <w:szCs w:val="24"/>
        </w:rPr>
      </w:pPr>
      <w:r>
        <w:rPr>
          <w:rFonts w:hint="eastAsia" w:ascii="宋体" w:hAnsi="宋体" w:eastAsia="宋体" w:cs="宋体"/>
          <w:spacing w:val="21"/>
          <w:sz w:val="24"/>
          <w:szCs w:val="24"/>
        </w:rPr>
        <w:t xml:space="preserve">(3) </w:t>
      </w:r>
      <w:r>
        <w:rPr>
          <w:rFonts w:hint="eastAsia" w:ascii="宋体" w:hAnsi="宋体" w:eastAsia="宋体" w:cs="宋体"/>
          <w:spacing w:val="7"/>
          <w:sz w:val="24"/>
          <w:szCs w:val="24"/>
          <w:u w:val="single" w:color="auto"/>
        </w:rPr>
        <w:t xml:space="preserve">   </w:t>
      </w:r>
      <w:r>
        <w:rPr>
          <w:rFonts w:hint="eastAsia" w:ascii="宋体" w:hAnsi="宋体" w:eastAsia="宋体" w:cs="宋体"/>
          <w:spacing w:val="21"/>
          <w:sz w:val="24"/>
          <w:szCs w:val="24"/>
          <w:u w:val="single" w:color="auto"/>
        </w:rPr>
        <w:t>日气温超过42℃或低于</w:t>
      </w:r>
      <w:r>
        <w:rPr>
          <w:rFonts w:hint="eastAsia" w:ascii="宋体" w:hAnsi="宋体" w:eastAsia="宋体" w:cs="宋体"/>
          <w:spacing w:val="-66"/>
          <w:sz w:val="24"/>
          <w:szCs w:val="24"/>
          <w:u w:val="single" w:color="auto"/>
        </w:rPr>
        <w:t xml:space="preserve"> </w:t>
      </w:r>
      <w:r>
        <w:rPr>
          <w:rFonts w:hint="eastAsia" w:ascii="宋体" w:hAnsi="宋体" w:eastAsia="宋体" w:cs="宋体"/>
          <w:spacing w:val="21"/>
          <w:sz w:val="24"/>
          <w:szCs w:val="24"/>
          <w:u w:val="single" w:color="auto"/>
        </w:rPr>
        <w:t>-</w:t>
      </w:r>
      <w:r>
        <w:rPr>
          <w:rFonts w:hint="eastAsia" w:ascii="宋体" w:hAnsi="宋体" w:eastAsia="宋体" w:cs="宋体"/>
          <w:spacing w:val="-48"/>
          <w:sz w:val="24"/>
          <w:szCs w:val="24"/>
          <w:u w:val="single" w:color="auto"/>
        </w:rPr>
        <w:t xml:space="preserve"> </w:t>
      </w:r>
      <w:r>
        <w:rPr>
          <w:rFonts w:hint="eastAsia" w:ascii="宋体" w:hAnsi="宋体" w:eastAsia="宋体" w:cs="宋体"/>
          <w:spacing w:val="21"/>
          <w:sz w:val="24"/>
          <w:szCs w:val="24"/>
          <w:u w:val="single" w:color="auto"/>
        </w:rPr>
        <w:t xml:space="preserve">10℃  </w:t>
      </w:r>
      <w:r>
        <w:rPr>
          <w:rFonts w:hint="eastAsia" w:ascii="宋体" w:hAnsi="宋体" w:eastAsia="宋体" w:cs="宋体"/>
          <w:spacing w:val="20"/>
          <w:sz w:val="24"/>
          <w:szCs w:val="24"/>
          <w:u w:val="single" w:color="auto"/>
        </w:rPr>
        <w:t xml:space="preserve">   </w:t>
      </w:r>
    </w:p>
    <w:p w14:paraId="0D05E5F4">
      <w:pPr>
        <w:pStyle w:val="2"/>
        <w:spacing w:line="219" w:lineRule="auto"/>
        <w:ind w:left="499"/>
        <w:rPr>
          <w:rFonts w:hint="eastAsia" w:ascii="宋体" w:hAnsi="宋体" w:eastAsia="宋体" w:cs="宋体"/>
          <w:sz w:val="24"/>
          <w:szCs w:val="24"/>
        </w:rPr>
      </w:pPr>
      <w:r>
        <w:rPr>
          <w:rFonts w:hint="eastAsia" w:ascii="宋体" w:hAnsi="宋体" w:eastAsia="宋体" w:cs="宋体"/>
          <w:spacing w:val="-4"/>
          <w:sz w:val="24"/>
          <w:szCs w:val="24"/>
        </w:rPr>
        <w:t>7.9 提前竣工的奖励</w:t>
      </w:r>
    </w:p>
    <w:p w14:paraId="13ADEAB7">
      <w:pPr>
        <w:pStyle w:val="2"/>
        <w:spacing w:before="314" w:line="446" w:lineRule="auto"/>
        <w:ind w:left="499"/>
        <w:rPr>
          <w:rFonts w:hint="eastAsia" w:ascii="宋体" w:hAnsi="宋体" w:eastAsia="宋体" w:cs="宋体"/>
          <w:sz w:val="19"/>
          <w:szCs w:val="19"/>
        </w:rPr>
      </w:pPr>
      <w:r>
        <w:rPr>
          <w:rFonts w:hint="eastAsia" w:ascii="宋体" w:hAnsi="宋体" w:eastAsia="宋体" w:cs="宋体"/>
          <w:spacing w:val="-10"/>
          <w:sz w:val="24"/>
          <w:szCs w:val="24"/>
        </w:rPr>
        <w:t>7.9.2提前竣工的奖励：</w:t>
      </w:r>
      <w:r>
        <w:rPr>
          <w:rFonts w:hint="eastAsia" w:ascii="宋体" w:hAnsi="宋体" w:eastAsia="宋体" w:cs="宋体"/>
          <w:spacing w:val="109"/>
          <w:sz w:val="24"/>
          <w:szCs w:val="24"/>
        </w:rPr>
        <w:t xml:space="preserve"> </w:t>
      </w:r>
      <w:r>
        <w:rPr>
          <w:rFonts w:hint="eastAsia" w:ascii="宋体" w:hAnsi="宋体" w:eastAsia="宋体" w:cs="宋体"/>
          <w:spacing w:val="1"/>
          <w:position w:val="3"/>
          <w:sz w:val="19"/>
          <w:szCs w:val="19"/>
          <w:u w:val="single" w:color="auto"/>
        </w:rPr>
        <w:t xml:space="preserve">         </w:t>
      </w:r>
      <w:r>
        <w:rPr>
          <w:rFonts w:hint="eastAsia" w:ascii="宋体" w:hAnsi="宋体" w:eastAsia="宋体" w:cs="宋体"/>
          <w:spacing w:val="-10"/>
          <w:position w:val="3"/>
          <w:sz w:val="19"/>
          <w:szCs w:val="19"/>
          <w:u w:val="single" w:color="auto"/>
        </w:rPr>
        <w:t xml:space="preserve">/             </w:t>
      </w:r>
    </w:p>
    <w:p w14:paraId="5337B232">
      <w:pPr>
        <w:pStyle w:val="2"/>
        <w:spacing w:before="1" w:line="218" w:lineRule="auto"/>
        <w:ind w:left="29"/>
        <w:rPr>
          <w:rFonts w:hint="eastAsia" w:ascii="宋体" w:hAnsi="宋体" w:eastAsia="宋体" w:cs="宋体"/>
          <w:sz w:val="24"/>
          <w:szCs w:val="24"/>
        </w:rPr>
      </w:pPr>
      <w:r>
        <w:rPr>
          <w:rFonts w:hint="eastAsia" w:ascii="宋体" w:hAnsi="宋体" w:eastAsia="宋体" w:cs="宋体"/>
          <w:spacing w:val="-3"/>
          <w:sz w:val="24"/>
          <w:szCs w:val="24"/>
        </w:rPr>
        <w:t>8.</w:t>
      </w:r>
      <w:r>
        <w:rPr>
          <w:rFonts w:hint="eastAsia" w:ascii="宋体" w:hAnsi="宋体" w:eastAsia="宋体" w:cs="宋体"/>
          <w:spacing w:val="-18"/>
          <w:sz w:val="24"/>
          <w:szCs w:val="24"/>
        </w:rPr>
        <w:t xml:space="preserve"> </w:t>
      </w:r>
      <w:r>
        <w:rPr>
          <w:rFonts w:hint="eastAsia" w:ascii="宋体" w:hAnsi="宋体" w:eastAsia="宋体" w:cs="宋体"/>
          <w:spacing w:val="-3"/>
          <w:sz w:val="24"/>
          <w:szCs w:val="24"/>
        </w:rPr>
        <w:t>材料与设备</w:t>
      </w:r>
    </w:p>
    <w:p w14:paraId="0F7D4461">
      <w:pPr>
        <w:pStyle w:val="2"/>
        <w:spacing w:before="306" w:line="219" w:lineRule="auto"/>
        <w:ind w:left="499"/>
        <w:rPr>
          <w:rFonts w:hint="eastAsia" w:ascii="宋体" w:hAnsi="宋体" w:eastAsia="宋体" w:cs="宋体"/>
          <w:sz w:val="24"/>
          <w:szCs w:val="24"/>
        </w:rPr>
      </w:pPr>
      <w:r>
        <w:rPr>
          <w:rFonts w:hint="eastAsia" w:ascii="宋体" w:hAnsi="宋体" w:eastAsia="宋体" w:cs="宋体"/>
          <w:spacing w:val="1"/>
          <w:sz w:val="24"/>
          <w:szCs w:val="24"/>
        </w:rPr>
        <w:t>8.4材料与工程设备的保管与使用</w:t>
      </w:r>
    </w:p>
    <w:p w14:paraId="53F520F8">
      <w:pPr>
        <w:pStyle w:val="2"/>
        <w:spacing w:before="315" w:line="219" w:lineRule="auto"/>
        <w:ind w:left="499"/>
        <w:rPr>
          <w:rFonts w:hint="eastAsia" w:ascii="宋体" w:hAnsi="宋体" w:eastAsia="宋体" w:cs="宋体"/>
          <w:sz w:val="24"/>
          <w:szCs w:val="24"/>
        </w:rPr>
      </w:pPr>
      <w:r>
        <w:rPr>
          <w:rFonts w:hint="eastAsia" w:ascii="宋体" w:hAnsi="宋体" w:eastAsia="宋体" w:cs="宋体"/>
          <w:spacing w:val="-5"/>
          <w:sz w:val="24"/>
          <w:szCs w:val="24"/>
        </w:rPr>
        <w:t>8.4.1发包人供应的材料设备的保管费用的承担：</w:t>
      </w:r>
      <w:r>
        <w:rPr>
          <w:rFonts w:hint="eastAsia" w:ascii="宋体" w:hAnsi="宋体" w:eastAsia="宋体" w:cs="宋体"/>
          <w:spacing w:val="49"/>
          <w:sz w:val="24"/>
          <w:szCs w:val="24"/>
        </w:rPr>
        <w:t xml:space="preserve"> </w:t>
      </w:r>
      <w:r>
        <w:rPr>
          <w:rFonts w:hint="eastAsia" w:ascii="宋体" w:hAnsi="宋体" w:eastAsia="宋体" w:cs="宋体"/>
          <w:sz w:val="24"/>
          <w:szCs w:val="24"/>
          <w:u w:val="single" w:color="auto"/>
        </w:rPr>
        <w:t xml:space="preserve">                  </w:t>
      </w:r>
    </w:p>
    <w:p w14:paraId="0D987FC2">
      <w:pPr>
        <w:pStyle w:val="2"/>
        <w:spacing w:before="165" w:line="219" w:lineRule="auto"/>
        <w:ind w:left="499"/>
        <w:rPr>
          <w:rFonts w:hint="eastAsia" w:ascii="宋体" w:hAnsi="宋体" w:eastAsia="宋体" w:cs="宋体"/>
          <w:sz w:val="24"/>
          <w:szCs w:val="24"/>
        </w:rPr>
      </w:pPr>
      <w:r>
        <w:rPr>
          <w:rFonts w:hint="eastAsia" w:ascii="宋体" w:hAnsi="宋体" w:eastAsia="宋体" w:cs="宋体"/>
          <w:spacing w:val="-5"/>
          <w:sz w:val="24"/>
          <w:szCs w:val="24"/>
        </w:rPr>
        <w:t>8.4.2 承包人采购材料与工程设备：</w:t>
      </w:r>
    </w:p>
    <w:p w14:paraId="6DE39EA8">
      <w:pPr>
        <w:pStyle w:val="2"/>
        <w:spacing w:before="185" w:line="219" w:lineRule="auto"/>
        <w:ind w:left="619"/>
        <w:rPr>
          <w:rFonts w:hint="eastAsia" w:ascii="宋体" w:hAnsi="宋体" w:eastAsia="宋体" w:cs="宋体"/>
          <w:sz w:val="24"/>
          <w:szCs w:val="24"/>
        </w:rPr>
      </w:pPr>
      <w:r>
        <w:rPr>
          <w:rFonts w:hint="eastAsia" w:ascii="宋体" w:hAnsi="宋体" w:eastAsia="宋体" w:cs="宋体"/>
          <w:spacing w:val="3"/>
          <w:sz w:val="24"/>
          <w:szCs w:val="24"/>
          <w:u w:val="single" w:color="auto"/>
        </w:rPr>
        <w:t>(1)工程材料全部由承包人采购，其中大宗、特种、主要材料、设备的采购</w:t>
      </w:r>
      <w:r>
        <w:rPr>
          <w:rFonts w:hint="eastAsia" w:ascii="宋体" w:hAnsi="宋体" w:eastAsia="宋体" w:cs="宋体"/>
          <w:spacing w:val="2"/>
          <w:sz w:val="24"/>
          <w:szCs w:val="24"/>
          <w:u w:val="single" w:color="auto"/>
        </w:rPr>
        <w:t>，应邀请</w:t>
      </w:r>
    </w:p>
    <w:p w14:paraId="2A07C038">
      <w:pPr>
        <w:pStyle w:val="2"/>
        <w:spacing w:before="179" w:line="377" w:lineRule="auto"/>
        <w:ind w:left="29" w:right="123" w:firstLine="590"/>
        <w:rPr>
          <w:rFonts w:hint="eastAsia" w:ascii="宋体" w:hAnsi="宋体" w:eastAsia="宋体" w:cs="宋体"/>
          <w:spacing w:val="5"/>
          <w:sz w:val="24"/>
          <w:szCs w:val="24"/>
          <w:u w:val="single" w:color="auto"/>
        </w:rPr>
      </w:pPr>
      <w:r>
        <w:rPr>
          <w:rFonts w:hint="eastAsia" w:ascii="宋体" w:hAnsi="宋体" w:eastAsia="宋体" w:cs="宋体"/>
          <w:spacing w:val="-5"/>
          <w:sz w:val="24"/>
          <w:szCs w:val="24"/>
          <w:u w:val="single" w:color="auto"/>
        </w:rPr>
        <w:t>发包人参与看样、定货并现场封样，承包人最终采购的材料必须与已封样品同质。</w:t>
      </w:r>
      <w:r>
        <w:rPr>
          <w:rFonts w:hint="eastAsia" w:ascii="宋体" w:hAnsi="宋体" w:eastAsia="宋体" w:cs="宋体"/>
          <w:spacing w:val="5"/>
          <w:sz w:val="24"/>
          <w:szCs w:val="24"/>
          <w:u w:val="single" w:color="auto"/>
        </w:rPr>
        <w:t xml:space="preserve">  </w:t>
      </w:r>
    </w:p>
    <w:p w14:paraId="5A633218">
      <w:pPr>
        <w:pStyle w:val="2"/>
        <w:spacing w:before="179" w:line="377" w:lineRule="auto"/>
        <w:ind w:left="29" w:right="123" w:firstLine="590"/>
        <w:rPr>
          <w:rFonts w:hint="eastAsia" w:ascii="宋体" w:hAnsi="宋体" w:eastAsia="宋体" w:cs="宋体"/>
          <w:sz w:val="23"/>
          <w:szCs w:val="23"/>
        </w:rPr>
      </w:pPr>
      <w:r>
        <w:rPr>
          <w:rFonts w:hint="eastAsia" w:ascii="宋体" w:hAnsi="宋体" w:eastAsia="宋体" w:cs="宋体"/>
          <w:spacing w:val="12"/>
          <w:sz w:val="23"/>
          <w:szCs w:val="23"/>
          <w:u w:val="single" w:color="auto"/>
        </w:rPr>
        <w:t>(2)招标文件中提供了材料设备参考品牌，承包人</w:t>
      </w:r>
      <w:r>
        <w:rPr>
          <w:rFonts w:hint="eastAsia" w:ascii="宋体" w:hAnsi="宋体" w:eastAsia="宋体" w:cs="宋体"/>
          <w:spacing w:val="11"/>
          <w:sz w:val="23"/>
          <w:szCs w:val="23"/>
          <w:u w:val="single" w:color="auto"/>
        </w:rPr>
        <w:t>可以参考，但不限于发包人提供的</w:t>
      </w:r>
      <w:r>
        <w:rPr>
          <w:rFonts w:hint="eastAsia" w:ascii="宋体" w:hAnsi="宋体" w:eastAsia="宋体" w:cs="宋体"/>
          <w:sz w:val="23"/>
          <w:szCs w:val="23"/>
        </w:rPr>
        <w:t xml:space="preserve">  </w:t>
      </w:r>
      <w:r>
        <w:rPr>
          <w:rFonts w:hint="eastAsia" w:ascii="宋体" w:hAnsi="宋体" w:eastAsia="宋体" w:cs="宋体"/>
          <w:spacing w:val="9"/>
          <w:sz w:val="23"/>
          <w:szCs w:val="23"/>
          <w:u w:val="single" w:color="auto"/>
        </w:rPr>
        <w:t>参考品牌，可以提供等质或高于参考的品牌，且必须经发包人</w:t>
      </w:r>
      <w:r>
        <w:rPr>
          <w:rFonts w:hint="eastAsia" w:ascii="宋体" w:hAnsi="宋体" w:eastAsia="宋体" w:cs="宋体"/>
          <w:spacing w:val="8"/>
          <w:sz w:val="23"/>
          <w:szCs w:val="23"/>
          <w:u w:val="single" w:color="auto"/>
        </w:rPr>
        <w:t>、监理工程师确定。未经发</w:t>
      </w:r>
      <w:r>
        <w:rPr>
          <w:rFonts w:hint="eastAsia" w:ascii="宋体" w:hAnsi="宋体" w:eastAsia="宋体" w:cs="宋体"/>
          <w:spacing w:val="8"/>
          <w:sz w:val="23"/>
          <w:szCs w:val="23"/>
        </w:rPr>
        <w:t xml:space="preserve">  </w:t>
      </w:r>
      <w:r>
        <w:rPr>
          <w:rFonts w:hint="eastAsia" w:ascii="宋体" w:hAnsi="宋体" w:eastAsia="宋体" w:cs="宋体"/>
          <w:spacing w:val="4"/>
          <w:sz w:val="23"/>
          <w:szCs w:val="23"/>
          <w:u w:val="single" w:color="auto"/>
        </w:rPr>
        <w:t>包人、监理工程师书面同意，擅自施工的，发包人和监理单位不予验收并拒绝支付进度款，</w:t>
      </w:r>
      <w:r>
        <w:rPr>
          <w:rFonts w:hint="eastAsia" w:ascii="宋体" w:hAnsi="宋体" w:eastAsia="宋体" w:cs="宋体"/>
          <w:spacing w:val="60"/>
          <w:sz w:val="23"/>
          <w:szCs w:val="23"/>
          <w:u w:val="single" w:color="auto"/>
        </w:rPr>
        <w:t xml:space="preserve"> </w:t>
      </w:r>
      <w:r>
        <w:rPr>
          <w:rFonts w:hint="eastAsia" w:ascii="宋体" w:hAnsi="宋体" w:eastAsia="宋体" w:cs="宋体"/>
          <w:sz w:val="23"/>
          <w:szCs w:val="23"/>
        </w:rPr>
        <w:t xml:space="preserve"> </w:t>
      </w:r>
      <w:r>
        <w:rPr>
          <w:rFonts w:hint="eastAsia" w:ascii="宋体" w:hAnsi="宋体" w:eastAsia="宋体" w:cs="宋体"/>
          <w:spacing w:val="10"/>
          <w:sz w:val="23"/>
          <w:szCs w:val="23"/>
          <w:u w:val="single" w:color="auto"/>
        </w:rPr>
        <w:t>设备材料清退出场，重新采购。若采购的档</w:t>
      </w:r>
      <w:r>
        <w:rPr>
          <w:rFonts w:hint="eastAsia" w:ascii="宋体" w:hAnsi="宋体" w:eastAsia="宋体" w:cs="宋体"/>
          <w:spacing w:val="9"/>
          <w:sz w:val="23"/>
          <w:szCs w:val="23"/>
          <w:u w:val="single" w:color="auto"/>
        </w:rPr>
        <w:t>次低于发包人参考品牌的档次，发包人有权要</w:t>
      </w:r>
    </w:p>
    <w:p w14:paraId="4DFD5584">
      <w:pPr>
        <w:pStyle w:val="2"/>
        <w:spacing w:line="219" w:lineRule="auto"/>
        <w:ind w:left="29"/>
        <w:rPr>
          <w:rFonts w:hint="eastAsia" w:ascii="宋体" w:hAnsi="宋体" w:eastAsia="宋体" w:cs="宋体"/>
          <w:sz w:val="23"/>
          <w:szCs w:val="23"/>
        </w:rPr>
      </w:pPr>
      <w:r>
        <w:rPr>
          <w:rFonts w:hint="eastAsia" w:ascii="宋体" w:hAnsi="宋体" w:eastAsia="宋体" w:cs="宋体"/>
          <w:spacing w:val="9"/>
          <w:sz w:val="23"/>
          <w:szCs w:val="23"/>
          <w:u w:val="single" w:color="auto"/>
        </w:rPr>
        <w:t>求承包人更换。由此产生的质量、工期及其他不利于发包人的法律后果及费用均由承</w:t>
      </w:r>
      <w:r>
        <w:rPr>
          <w:rFonts w:hint="eastAsia" w:ascii="宋体" w:hAnsi="宋体" w:eastAsia="宋体" w:cs="宋体"/>
          <w:spacing w:val="8"/>
          <w:sz w:val="23"/>
          <w:szCs w:val="23"/>
          <w:u w:val="single" w:color="auto"/>
        </w:rPr>
        <w:t>包人</w:t>
      </w:r>
    </w:p>
    <w:p w14:paraId="130DFAEF">
      <w:pPr>
        <w:pStyle w:val="2"/>
        <w:spacing w:before="197" w:line="219" w:lineRule="auto"/>
        <w:ind w:left="29"/>
        <w:rPr>
          <w:rFonts w:hint="eastAsia" w:ascii="宋体" w:hAnsi="宋体" w:eastAsia="宋体" w:cs="宋体"/>
          <w:sz w:val="23"/>
          <w:szCs w:val="23"/>
        </w:rPr>
      </w:pPr>
      <w:r>
        <w:rPr>
          <w:rFonts w:hint="eastAsia" w:ascii="宋体" w:hAnsi="宋体" w:eastAsia="宋体" w:cs="宋体"/>
          <w:spacing w:val="-25"/>
          <w:sz w:val="23"/>
          <w:szCs w:val="23"/>
          <w:u w:val="single" w:color="auto"/>
        </w:rPr>
        <w:t>承担。</w:t>
      </w:r>
      <w:r>
        <w:rPr>
          <w:rFonts w:hint="eastAsia" w:ascii="宋体" w:hAnsi="宋体" w:eastAsia="宋体" w:cs="宋体"/>
          <w:sz w:val="23"/>
          <w:szCs w:val="23"/>
          <w:u w:val="single" w:color="auto"/>
        </w:rPr>
        <w:t xml:space="preserve"> </w:t>
      </w:r>
    </w:p>
    <w:p w14:paraId="7A0B2F86">
      <w:pPr>
        <w:pStyle w:val="2"/>
        <w:spacing w:before="196" w:line="377" w:lineRule="auto"/>
        <w:ind w:left="29" w:right="238" w:firstLine="590"/>
        <w:rPr>
          <w:rFonts w:hint="eastAsia" w:ascii="宋体" w:hAnsi="宋体" w:eastAsia="宋体" w:cs="宋体"/>
          <w:sz w:val="23"/>
          <w:szCs w:val="23"/>
        </w:rPr>
      </w:pPr>
      <w:r>
        <w:rPr>
          <w:rFonts w:hint="eastAsia" w:ascii="宋体" w:hAnsi="宋体" w:eastAsia="宋体" w:cs="宋体"/>
          <w:spacing w:val="11"/>
          <w:sz w:val="23"/>
          <w:szCs w:val="23"/>
          <w:u w:val="single" w:color="auto"/>
        </w:rPr>
        <w:t>(3)本项目拒绝贴牌产品、假冒伪劣产品和过时淘汰产品，如发现此类现象，发包人</w:t>
      </w:r>
      <w:r>
        <w:rPr>
          <w:rFonts w:hint="eastAsia" w:ascii="宋体" w:hAnsi="宋体" w:eastAsia="宋体" w:cs="宋体"/>
          <w:spacing w:val="15"/>
          <w:sz w:val="23"/>
          <w:szCs w:val="23"/>
        </w:rPr>
        <w:t xml:space="preserve"> </w:t>
      </w:r>
      <w:r>
        <w:rPr>
          <w:rFonts w:hint="eastAsia" w:ascii="宋体" w:hAnsi="宋体" w:eastAsia="宋体" w:cs="宋体"/>
          <w:spacing w:val="12"/>
          <w:sz w:val="23"/>
          <w:szCs w:val="23"/>
          <w:u w:val="single" w:color="auto"/>
        </w:rPr>
        <w:t>将追究因此所造成的一切损失的权利。所提供的</w:t>
      </w:r>
      <w:r>
        <w:rPr>
          <w:rFonts w:hint="eastAsia" w:ascii="宋体" w:hAnsi="宋体" w:eastAsia="宋体" w:cs="宋体"/>
          <w:spacing w:val="11"/>
          <w:sz w:val="23"/>
          <w:szCs w:val="23"/>
          <w:u w:val="single" w:color="auto"/>
        </w:rPr>
        <w:t>材料设备铭牌、指示、警告标识必须具有</w:t>
      </w:r>
      <w:r>
        <w:rPr>
          <w:rFonts w:hint="eastAsia" w:ascii="宋体" w:hAnsi="宋体" w:eastAsia="宋体" w:cs="宋体"/>
          <w:sz w:val="23"/>
          <w:szCs w:val="23"/>
        </w:rPr>
        <w:t xml:space="preserve"> </w:t>
      </w:r>
      <w:r>
        <w:rPr>
          <w:rFonts w:hint="eastAsia" w:ascii="宋体" w:hAnsi="宋体" w:eastAsia="宋体" w:cs="宋体"/>
          <w:spacing w:val="9"/>
          <w:sz w:val="23"/>
          <w:szCs w:val="23"/>
          <w:u w:val="single" w:color="auto"/>
        </w:rPr>
        <w:t>中文表示。铭牌的内容应符合国家有关规定，其材料应耐腐蚀、耐磨的金属材料，必须牢</w:t>
      </w:r>
    </w:p>
    <w:p w14:paraId="27882805">
      <w:pPr>
        <w:pStyle w:val="2"/>
        <w:spacing w:before="1" w:line="218" w:lineRule="auto"/>
        <w:ind w:left="29"/>
        <w:rPr>
          <w:rFonts w:hint="eastAsia" w:ascii="宋体" w:hAnsi="宋体" w:eastAsia="宋体" w:cs="宋体"/>
          <w:sz w:val="23"/>
          <w:szCs w:val="23"/>
        </w:rPr>
      </w:pPr>
      <w:r>
        <w:rPr>
          <w:rFonts w:hint="eastAsia" w:ascii="宋体" w:hAnsi="宋体" w:eastAsia="宋体" w:cs="宋体"/>
          <w:spacing w:val="-5"/>
          <w:sz w:val="23"/>
          <w:szCs w:val="23"/>
          <w:u w:val="single" w:color="auto"/>
        </w:rPr>
        <w:t>固附着于设备显著位置。</w:t>
      </w:r>
      <w:r>
        <w:rPr>
          <w:rFonts w:hint="eastAsia" w:ascii="宋体" w:hAnsi="宋体" w:eastAsia="宋体" w:cs="宋体"/>
          <w:spacing w:val="1"/>
          <w:sz w:val="23"/>
          <w:szCs w:val="23"/>
          <w:u w:val="single" w:color="auto"/>
        </w:rPr>
        <w:t xml:space="preserve">  </w:t>
      </w:r>
    </w:p>
    <w:p w14:paraId="1B2B340A">
      <w:pPr>
        <w:pStyle w:val="2"/>
        <w:spacing w:before="188" w:line="377" w:lineRule="auto"/>
        <w:ind w:left="29" w:right="49" w:firstLine="590"/>
        <w:rPr>
          <w:rFonts w:hint="eastAsia" w:ascii="宋体" w:hAnsi="宋体" w:eastAsia="宋体" w:cs="宋体"/>
          <w:sz w:val="23"/>
          <w:szCs w:val="23"/>
        </w:rPr>
      </w:pPr>
      <w:r>
        <w:rPr>
          <w:rFonts w:hint="eastAsia" w:ascii="宋体" w:hAnsi="宋体" w:eastAsia="宋体" w:cs="宋体"/>
          <w:spacing w:val="10"/>
          <w:sz w:val="23"/>
          <w:szCs w:val="23"/>
          <w:u w:val="single" w:color="auto"/>
        </w:rPr>
        <w:t>(4)双方约定由承包人采购的主要设备材料必须符合国标和设计图纸规定的质量要求</w:t>
      </w:r>
      <w:r>
        <w:rPr>
          <w:rFonts w:hint="eastAsia" w:ascii="宋体" w:hAnsi="宋体" w:eastAsia="宋体" w:cs="宋体"/>
          <w:spacing w:val="10"/>
          <w:sz w:val="23"/>
          <w:szCs w:val="23"/>
        </w:rPr>
        <w:t>，</w:t>
      </w:r>
      <w:r>
        <w:rPr>
          <w:rFonts w:hint="eastAsia" w:ascii="宋体" w:hAnsi="宋体" w:eastAsia="宋体" w:cs="宋体"/>
          <w:spacing w:val="4"/>
          <w:sz w:val="23"/>
          <w:szCs w:val="23"/>
        </w:rPr>
        <w:t xml:space="preserve"> </w:t>
      </w:r>
      <w:r>
        <w:rPr>
          <w:rFonts w:hint="eastAsia" w:ascii="宋体" w:hAnsi="宋体" w:eastAsia="宋体" w:cs="宋体"/>
          <w:spacing w:val="11"/>
          <w:sz w:val="23"/>
          <w:szCs w:val="23"/>
          <w:u w:val="single" w:color="auto"/>
        </w:rPr>
        <w:t>并经发包人、监理人书面批准。在使用前提</w:t>
      </w:r>
      <w:r>
        <w:rPr>
          <w:rFonts w:hint="eastAsia" w:ascii="宋体" w:hAnsi="宋体" w:eastAsia="宋体" w:cs="宋体"/>
          <w:spacing w:val="10"/>
          <w:sz w:val="23"/>
          <w:szCs w:val="23"/>
          <w:u w:val="single" w:color="auto"/>
        </w:rPr>
        <w:t>供产品合格证明、检测报告，按有关规定进行</w:t>
      </w:r>
      <w:r>
        <w:rPr>
          <w:rFonts w:hint="eastAsia" w:ascii="宋体" w:hAnsi="宋体" w:eastAsia="宋体" w:cs="宋体"/>
          <w:spacing w:val="10"/>
          <w:sz w:val="23"/>
          <w:szCs w:val="23"/>
        </w:rPr>
        <w:t xml:space="preserve">  </w:t>
      </w:r>
      <w:r>
        <w:rPr>
          <w:rFonts w:hint="eastAsia" w:ascii="宋体" w:hAnsi="宋体" w:eastAsia="宋体" w:cs="宋体"/>
          <w:spacing w:val="12"/>
          <w:sz w:val="23"/>
          <w:szCs w:val="23"/>
          <w:u w:val="single" w:color="auto"/>
        </w:rPr>
        <w:t>检验或复试，不合格的不得使用，发生的费用由承包人自行</w:t>
      </w:r>
      <w:r>
        <w:rPr>
          <w:rFonts w:hint="eastAsia" w:ascii="宋体" w:hAnsi="宋体" w:eastAsia="宋体" w:cs="宋体"/>
          <w:spacing w:val="11"/>
          <w:sz w:val="23"/>
          <w:szCs w:val="23"/>
          <w:u w:val="single" w:color="auto"/>
        </w:rPr>
        <w:t>承担。代用材料时，必须达到</w:t>
      </w:r>
    </w:p>
    <w:p w14:paraId="6299F20A">
      <w:pPr>
        <w:pStyle w:val="2"/>
        <w:spacing w:before="1" w:line="218" w:lineRule="auto"/>
        <w:ind w:left="29"/>
        <w:rPr>
          <w:rFonts w:hint="eastAsia" w:ascii="宋体" w:hAnsi="宋体" w:eastAsia="宋体" w:cs="宋体"/>
          <w:sz w:val="23"/>
          <w:szCs w:val="23"/>
        </w:rPr>
      </w:pPr>
      <w:r>
        <w:rPr>
          <w:rFonts w:hint="eastAsia" w:ascii="宋体" w:hAnsi="宋体" w:eastAsia="宋体" w:cs="宋体"/>
          <w:spacing w:val="10"/>
          <w:sz w:val="23"/>
          <w:szCs w:val="23"/>
          <w:u w:val="single" w:color="auto"/>
        </w:rPr>
        <w:t>原设计标准或高于原设计标准，并经设计、发包人、</w:t>
      </w:r>
      <w:r>
        <w:rPr>
          <w:rFonts w:hint="eastAsia" w:ascii="宋体" w:hAnsi="宋体" w:eastAsia="宋体" w:cs="宋体"/>
          <w:spacing w:val="9"/>
          <w:sz w:val="23"/>
          <w:szCs w:val="23"/>
          <w:u w:val="single" w:color="auto"/>
        </w:rPr>
        <w:t>监理人书面认可，若代用材料质量低</w:t>
      </w:r>
    </w:p>
    <w:p w14:paraId="379E0ED9">
      <w:pPr>
        <w:pStyle w:val="2"/>
        <w:spacing w:before="199" w:line="219" w:lineRule="auto"/>
        <w:ind w:left="29"/>
        <w:rPr>
          <w:rFonts w:hint="eastAsia" w:ascii="宋体" w:hAnsi="宋体" w:eastAsia="宋体" w:cs="宋体"/>
          <w:sz w:val="23"/>
          <w:szCs w:val="23"/>
        </w:rPr>
      </w:pPr>
      <w:r>
        <w:rPr>
          <w:rFonts w:hint="eastAsia" w:ascii="宋体" w:hAnsi="宋体" w:eastAsia="宋体" w:cs="宋体"/>
          <w:spacing w:val="5"/>
          <w:sz w:val="23"/>
          <w:szCs w:val="23"/>
          <w:u w:val="single" w:color="auto"/>
        </w:rPr>
        <w:t>于原设计标准，承包人无条件更换直至发包人认可。由此发生的费用，由承包人自行承担。</w:t>
      </w:r>
      <w:r>
        <w:rPr>
          <w:rFonts w:hint="eastAsia" w:ascii="宋体" w:hAnsi="宋体" w:eastAsia="宋体" w:cs="宋体"/>
          <w:spacing w:val="4"/>
          <w:sz w:val="23"/>
          <w:szCs w:val="23"/>
          <w:u w:val="single" w:color="auto"/>
        </w:rPr>
        <w:t xml:space="preserve">  </w:t>
      </w:r>
    </w:p>
    <w:p w14:paraId="2C41AFE8">
      <w:pPr>
        <w:pStyle w:val="2"/>
        <w:spacing w:before="216" w:line="219" w:lineRule="auto"/>
        <w:ind w:left="619"/>
        <w:rPr>
          <w:rFonts w:hint="eastAsia" w:ascii="宋体" w:hAnsi="宋体" w:eastAsia="宋体" w:cs="宋体"/>
          <w:sz w:val="23"/>
          <w:szCs w:val="23"/>
        </w:rPr>
      </w:pPr>
      <w:r>
        <w:rPr>
          <w:rFonts w:hint="eastAsia" w:ascii="宋体" w:hAnsi="宋体" w:eastAsia="宋体" w:cs="宋体"/>
          <w:spacing w:val="9"/>
          <w:sz w:val="23"/>
          <w:szCs w:val="23"/>
          <w:u w:val="single" w:color="auto"/>
        </w:rPr>
        <w:t>(5)由承包人采购的材料进场后，须经工程师抽样检查合格后方可使用。</w:t>
      </w:r>
      <w:r>
        <w:rPr>
          <w:rFonts w:hint="eastAsia" w:ascii="宋体" w:hAnsi="宋体" w:eastAsia="宋体" w:cs="宋体"/>
          <w:spacing w:val="3"/>
          <w:sz w:val="23"/>
          <w:szCs w:val="23"/>
          <w:u w:val="single" w:color="auto"/>
        </w:rPr>
        <w:t xml:space="preserve">  </w:t>
      </w:r>
    </w:p>
    <w:p w14:paraId="2153C87D">
      <w:pPr>
        <w:pStyle w:val="2"/>
        <w:spacing w:before="167" w:line="219" w:lineRule="auto"/>
        <w:ind w:left="619"/>
        <w:rPr>
          <w:rFonts w:hint="eastAsia" w:ascii="宋体" w:hAnsi="宋体" w:eastAsia="宋体" w:cs="宋体"/>
          <w:sz w:val="23"/>
          <w:szCs w:val="23"/>
        </w:rPr>
      </w:pPr>
      <w:r>
        <w:rPr>
          <w:rFonts w:hint="eastAsia" w:ascii="宋体" w:hAnsi="宋体" w:eastAsia="宋体" w:cs="宋体"/>
          <w:spacing w:val="9"/>
          <w:sz w:val="23"/>
          <w:szCs w:val="23"/>
          <w:u w:val="single" w:color="auto"/>
        </w:rPr>
        <w:t>(6)发包人提供设备技术要求的，承包人须按照技术要</w:t>
      </w:r>
      <w:r>
        <w:rPr>
          <w:rFonts w:hint="eastAsia" w:ascii="宋体" w:hAnsi="宋体" w:eastAsia="宋体" w:cs="宋体"/>
          <w:spacing w:val="8"/>
          <w:sz w:val="23"/>
          <w:szCs w:val="23"/>
          <w:u w:val="single" w:color="auto"/>
        </w:rPr>
        <w:t>求进行采购。</w:t>
      </w:r>
      <w:r>
        <w:rPr>
          <w:rFonts w:hint="eastAsia" w:ascii="宋体" w:hAnsi="宋体" w:eastAsia="宋体" w:cs="宋体"/>
          <w:sz w:val="23"/>
          <w:szCs w:val="23"/>
          <w:u w:val="single" w:color="auto"/>
        </w:rPr>
        <w:t xml:space="preserve">  </w:t>
      </w:r>
    </w:p>
    <w:p w14:paraId="11980A72">
      <w:pPr>
        <w:pStyle w:val="2"/>
        <w:spacing w:before="206" w:line="218" w:lineRule="auto"/>
        <w:ind w:left="619"/>
        <w:rPr>
          <w:rFonts w:hint="eastAsia" w:ascii="宋体" w:hAnsi="宋体" w:eastAsia="宋体" w:cs="宋体"/>
          <w:sz w:val="23"/>
          <w:szCs w:val="23"/>
        </w:rPr>
      </w:pPr>
      <w:r>
        <w:rPr>
          <w:rFonts w:hint="eastAsia" w:ascii="宋体" w:hAnsi="宋体" w:eastAsia="宋体" w:cs="宋体"/>
          <w:spacing w:val="15"/>
          <w:sz w:val="23"/>
          <w:szCs w:val="23"/>
          <w:u w:val="single" w:color="auto"/>
        </w:rPr>
        <w:t>(7)除参考品牌外的自主报价材料及设备</w:t>
      </w:r>
    </w:p>
    <w:p w14:paraId="4B2C7FF0">
      <w:pPr>
        <w:pStyle w:val="2"/>
        <w:spacing w:before="182" w:line="377" w:lineRule="auto"/>
        <w:ind w:left="29" w:right="238" w:firstLine="469"/>
        <w:rPr>
          <w:rFonts w:hint="eastAsia" w:ascii="宋体" w:hAnsi="宋体" w:eastAsia="宋体" w:cs="宋体"/>
          <w:sz w:val="23"/>
          <w:szCs w:val="23"/>
        </w:rPr>
      </w:pPr>
      <w:r>
        <w:rPr>
          <w:rFonts w:hint="eastAsia" w:ascii="宋体" w:hAnsi="宋体" w:eastAsia="宋体" w:cs="宋体"/>
          <w:spacing w:val="9"/>
          <w:sz w:val="23"/>
          <w:szCs w:val="23"/>
          <w:u w:val="single" w:color="auto"/>
        </w:rPr>
        <w:t>除参考品牌材料及设备外，其余材料及设备均属承包人自主报价材料及设备，均由承</w:t>
      </w:r>
      <w:r>
        <w:rPr>
          <w:rFonts w:hint="eastAsia" w:ascii="宋体" w:hAnsi="宋体" w:eastAsia="宋体" w:cs="宋体"/>
          <w:spacing w:val="3"/>
          <w:sz w:val="23"/>
          <w:szCs w:val="23"/>
        </w:rPr>
        <w:t xml:space="preserve">  </w:t>
      </w:r>
      <w:r>
        <w:rPr>
          <w:rFonts w:hint="eastAsia" w:ascii="宋体" w:hAnsi="宋体" w:eastAsia="宋体" w:cs="宋体"/>
          <w:spacing w:val="9"/>
          <w:sz w:val="23"/>
          <w:szCs w:val="23"/>
          <w:u w:val="single" w:color="auto"/>
        </w:rPr>
        <w:t>包人负责采购。自主报价材料及设备必须符合设计要求和有关技术标准、技术</w:t>
      </w:r>
      <w:r>
        <w:rPr>
          <w:rFonts w:hint="eastAsia" w:ascii="宋体" w:hAnsi="宋体" w:eastAsia="宋体" w:cs="宋体"/>
          <w:spacing w:val="8"/>
          <w:sz w:val="23"/>
          <w:szCs w:val="23"/>
          <w:u w:val="single" w:color="auto"/>
        </w:rPr>
        <w:t>要求，必须</w:t>
      </w:r>
      <w:r>
        <w:rPr>
          <w:rFonts w:hint="eastAsia" w:ascii="宋体" w:hAnsi="宋体" w:eastAsia="宋体" w:cs="宋体"/>
          <w:spacing w:val="8"/>
          <w:sz w:val="23"/>
          <w:szCs w:val="23"/>
        </w:rPr>
        <w:t xml:space="preserve"> </w:t>
      </w:r>
      <w:r>
        <w:rPr>
          <w:rFonts w:hint="eastAsia" w:ascii="宋体" w:hAnsi="宋体" w:eastAsia="宋体" w:cs="宋体"/>
          <w:spacing w:val="6"/>
          <w:sz w:val="23"/>
          <w:szCs w:val="23"/>
          <w:u w:val="single" w:color="auto"/>
        </w:rPr>
        <w:t>符合现行的国家和行业有关质量标准，不得成为触犯国</w:t>
      </w:r>
      <w:r>
        <w:rPr>
          <w:rFonts w:hint="eastAsia" w:ascii="宋体" w:hAnsi="宋体" w:eastAsia="宋体" w:cs="宋体"/>
          <w:spacing w:val="5"/>
          <w:sz w:val="23"/>
          <w:szCs w:val="23"/>
          <w:u w:val="single" w:color="auto"/>
        </w:rPr>
        <w:t>家行政管理法律法规的违法产品，</w:t>
      </w:r>
      <w:r>
        <w:rPr>
          <w:rFonts w:hint="eastAsia" w:ascii="宋体" w:hAnsi="宋体" w:eastAsia="宋体" w:cs="宋体"/>
          <w:spacing w:val="51"/>
          <w:sz w:val="23"/>
          <w:szCs w:val="23"/>
          <w:u w:val="single" w:color="auto"/>
        </w:rPr>
        <w:t xml:space="preserve"> </w:t>
      </w:r>
      <w:r>
        <w:rPr>
          <w:rFonts w:hint="eastAsia" w:ascii="宋体" w:hAnsi="宋体" w:eastAsia="宋体" w:cs="宋体"/>
          <w:sz w:val="23"/>
          <w:szCs w:val="23"/>
        </w:rPr>
        <w:t xml:space="preserve"> </w:t>
      </w:r>
      <w:r>
        <w:rPr>
          <w:rFonts w:hint="eastAsia" w:ascii="宋体" w:hAnsi="宋体" w:eastAsia="宋体" w:cs="宋体"/>
          <w:spacing w:val="12"/>
          <w:sz w:val="23"/>
          <w:szCs w:val="23"/>
        </w:rPr>
        <w:t>不得成为侵害第三方知识产权，不限于知识产</w:t>
      </w:r>
      <w:r>
        <w:rPr>
          <w:rFonts w:hint="eastAsia" w:ascii="宋体" w:hAnsi="宋体" w:eastAsia="宋体" w:cs="宋体"/>
          <w:spacing w:val="11"/>
          <w:sz w:val="23"/>
          <w:szCs w:val="23"/>
        </w:rPr>
        <w:t>权的民事侵权产品。投标价中材料采购的设</w:t>
      </w:r>
      <w:r>
        <w:rPr>
          <w:rFonts w:hint="eastAsia" w:ascii="宋体" w:hAnsi="宋体" w:eastAsia="宋体" w:cs="宋体"/>
          <w:sz w:val="23"/>
          <w:szCs w:val="23"/>
        </w:rPr>
        <w:t xml:space="preserve"> </w:t>
      </w:r>
      <w:r>
        <w:rPr>
          <w:rFonts w:hint="eastAsia" w:ascii="宋体" w:hAnsi="宋体" w:eastAsia="宋体" w:cs="宋体"/>
          <w:spacing w:val="9"/>
          <w:sz w:val="23"/>
          <w:szCs w:val="23"/>
          <w:u w:val="single" w:color="auto"/>
        </w:rPr>
        <w:t>备应达到国内中档水平，若未达到须立即更换直至达到国内中档水平，承包人应无</w:t>
      </w:r>
      <w:r>
        <w:rPr>
          <w:rFonts w:hint="eastAsia" w:ascii="宋体" w:hAnsi="宋体" w:eastAsia="宋体" w:cs="宋体"/>
          <w:spacing w:val="8"/>
          <w:sz w:val="23"/>
          <w:szCs w:val="23"/>
          <w:u w:val="single" w:color="auto"/>
        </w:rPr>
        <w:t>条件接</w:t>
      </w:r>
      <w:r>
        <w:rPr>
          <w:rFonts w:hint="eastAsia" w:ascii="宋体" w:hAnsi="宋体" w:eastAsia="宋体" w:cs="宋体"/>
          <w:sz w:val="23"/>
          <w:szCs w:val="23"/>
        </w:rPr>
        <w:t xml:space="preserve">  </w:t>
      </w:r>
      <w:r>
        <w:rPr>
          <w:rFonts w:hint="eastAsia" w:ascii="宋体" w:hAnsi="宋体" w:eastAsia="宋体" w:cs="宋体"/>
          <w:spacing w:val="9"/>
          <w:sz w:val="23"/>
          <w:szCs w:val="23"/>
          <w:u w:val="single" w:color="auto"/>
        </w:rPr>
        <w:t>受。承包人采购时必须征得监理人及发包人对符合本条要求的材料质量的书面认可，但该</w:t>
      </w:r>
    </w:p>
    <w:p w14:paraId="0DABA944">
      <w:pPr>
        <w:pStyle w:val="2"/>
        <w:spacing w:before="1" w:line="218" w:lineRule="auto"/>
        <w:ind w:left="29"/>
        <w:rPr>
          <w:rFonts w:hint="eastAsia" w:ascii="宋体" w:hAnsi="宋体" w:eastAsia="宋体" w:cs="宋体"/>
          <w:sz w:val="23"/>
          <w:szCs w:val="23"/>
        </w:rPr>
      </w:pPr>
      <w:r>
        <w:rPr>
          <w:rFonts w:hint="eastAsia" w:ascii="宋体" w:hAnsi="宋体" w:eastAsia="宋体" w:cs="宋体"/>
          <w:spacing w:val="9"/>
          <w:sz w:val="23"/>
          <w:szCs w:val="23"/>
          <w:u w:val="single" w:color="auto"/>
        </w:rPr>
        <w:t>书面认可不免除设备和材料在使用中有违背本条前款要求所应承担的责任。</w:t>
      </w:r>
      <w:r>
        <w:rPr>
          <w:rFonts w:hint="eastAsia" w:ascii="宋体" w:hAnsi="宋体" w:eastAsia="宋体" w:cs="宋体"/>
          <w:spacing w:val="1"/>
          <w:sz w:val="23"/>
          <w:szCs w:val="23"/>
          <w:u w:val="single" w:color="auto"/>
        </w:rPr>
        <w:t xml:space="preserve">  </w:t>
      </w:r>
    </w:p>
    <w:p w14:paraId="054080BE">
      <w:pPr>
        <w:pStyle w:val="2"/>
        <w:spacing w:before="198" w:line="219" w:lineRule="auto"/>
        <w:ind w:left="499"/>
        <w:rPr>
          <w:rFonts w:hint="eastAsia" w:ascii="宋体" w:hAnsi="宋体" w:eastAsia="宋体" w:cs="宋体"/>
          <w:sz w:val="23"/>
          <w:szCs w:val="23"/>
        </w:rPr>
      </w:pPr>
      <w:r>
        <w:rPr>
          <w:rFonts w:hint="eastAsia" w:ascii="宋体" w:hAnsi="宋体" w:eastAsia="宋体" w:cs="宋体"/>
          <w:spacing w:val="6"/>
          <w:sz w:val="23"/>
          <w:szCs w:val="23"/>
        </w:rPr>
        <w:t>8.6</w:t>
      </w:r>
      <w:r>
        <w:rPr>
          <w:rFonts w:hint="eastAsia" w:ascii="宋体" w:hAnsi="宋体" w:eastAsia="宋体" w:cs="宋体"/>
          <w:spacing w:val="32"/>
          <w:sz w:val="23"/>
          <w:szCs w:val="23"/>
        </w:rPr>
        <w:t xml:space="preserve"> </w:t>
      </w:r>
      <w:r>
        <w:rPr>
          <w:rFonts w:hint="eastAsia" w:ascii="宋体" w:hAnsi="宋体" w:eastAsia="宋体" w:cs="宋体"/>
          <w:spacing w:val="6"/>
          <w:sz w:val="23"/>
          <w:szCs w:val="23"/>
        </w:rPr>
        <w:t>样品</w:t>
      </w:r>
    </w:p>
    <w:p w14:paraId="209725AC">
      <w:pPr>
        <w:pStyle w:val="2"/>
        <w:spacing w:before="307" w:line="219" w:lineRule="auto"/>
        <w:ind w:left="499"/>
        <w:rPr>
          <w:rFonts w:hint="eastAsia" w:ascii="宋体" w:hAnsi="宋体" w:eastAsia="宋体" w:cs="宋体"/>
          <w:sz w:val="23"/>
          <w:szCs w:val="23"/>
        </w:rPr>
      </w:pPr>
      <w:r>
        <w:rPr>
          <w:rFonts w:hint="eastAsia" w:ascii="宋体" w:hAnsi="宋体" w:eastAsia="宋体" w:cs="宋体"/>
          <w:spacing w:val="5"/>
          <w:sz w:val="23"/>
          <w:szCs w:val="23"/>
        </w:rPr>
        <w:t>8.6.1</w:t>
      </w:r>
      <w:r>
        <w:rPr>
          <w:rFonts w:hint="eastAsia" w:ascii="宋体" w:hAnsi="宋体" w:eastAsia="宋体" w:cs="宋体"/>
          <w:spacing w:val="63"/>
          <w:sz w:val="23"/>
          <w:szCs w:val="23"/>
        </w:rPr>
        <w:t xml:space="preserve"> </w:t>
      </w:r>
      <w:r>
        <w:rPr>
          <w:rFonts w:hint="eastAsia" w:ascii="宋体" w:hAnsi="宋体" w:eastAsia="宋体" w:cs="宋体"/>
          <w:spacing w:val="5"/>
          <w:sz w:val="23"/>
          <w:szCs w:val="23"/>
        </w:rPr>
        <w:t>样品的报送与封存</w:t>
      </w:r>
    </w:p>
    <w:p w14:paraId="35275794">
      <w:pPr>
        <w:pStyle w:val="2"/>
        <w:spacing w:before="116" w:line="250" w:lineRule="auto"/>
        <w:ind w:left="29" w:right="298" w:firstLine="469"/>
        <w:rPr>
          <w:rFonts w:hint="eastAsia" w:ascii="宋体" w:hAnsi="宋体" w:eastAsia="宋体" w:cs="宋体"/>
          <w:sz w:val="23"/>
          <w:szCs w:val="23"/>
        </w:rPr>
      </w:pPr>
      <w:r>
        <w:rPr>
          <w:rFonts w:hint="eastAsia" w:ascii="宋体" w:hAnsi="宋体" w:eastAsia="宋体" w:cs="宋体"/>
          <w:spacing w:val="-5"/>
          <w:sz w:val="23"/>
          <w:szCs w:val="23"/>
        </w:rPr>
        <w:t xml:space="preserve">需要承包人报送样品的材料或工程设备，样品的种类、名称、规格、数量要求； </w:t>
      </w:r>
      <w:r>
        <w:rPr>
          <w:rFonts w:hint="eastAsia" w:ascii="宋体" w:hAnsi="宋体" w:eastAsia="宋体" w:cs="宋体"/>
          <w:spacing w:val="-5"/>
          <w:sz w:val="23"/>
          <w:szCs w:val="23"/>
          <w:u w:val="single" w:color="auto"/>
        </w:rPr>
        <w:t>及时报送</w:t>
      </w:r>
      <w:r>
        <w:rPr>
          <w:rFonts w:hint="eastAsia" w:ascii="宋体" w:hAnsi="宋体" w:eastAsia="宋体" w:cs="宋体"/>
          <w:spacing w:val="5"/>
          <w:sz w:val="23"/>
          <w:szCs w:val="23"/>
        </w:rPr>
        <w:t xml:space="preserve"> </w:t>
      </w:r>
      <w:r>
        <w:rPr>
          <w:rFonts w:hint="eastAsia" w:ascii="宋体" w:hAnsi="宋体" w:eastAsia="宋体" w:cs="宋体"/>
          <w:spacing w:val="7"/>
          <w:sz w:val="23"/>
          <w:szCs w:val="23"/>
          <w:u w:val="single" w:color="auto"/>
        </w:rPr>
        <w:t>监理人及发包人确认，并在发包人指定的场所对材料确认的样板进行封</w:t>
      </w:r>
      <w:r>
        <w:rPr>
          <w:rFonts w:hint="eastAsia" w:ascii="宋体" w:hAnsi="宋体" w:eastAsia="宋体" w:cs="宋体"/>
          <w:spacing w:val="6"/>
          <w:sz w:val="23"/>
          <w:szCs w:val="23"/>
          <w:u w:val="single" w:color="auto"/>
        </w:rPr>
        <w:t>存。</w:t>
      </w:r>
      <w:r>
        <w:rPr>
          <w:rFonts w:hint="eastAsia" w:ascii="宋体" w:hAnsi="宋体" w:eastAsia="宋体" w:cs="宋体"/>
          <w:sz w:val="23"/>
          <w:szCs w:val="23"/>
          <w:u w:val="single" w:color="auto"/>
        </w:rPr>
        <w:t xml:space="preserve">  </w:t>
      </w:r>
    </w:p>
    <w:p w14:paraId="63BBB198">
      <w:pPr>
        <w:pStyle w:val="2"/>
        <w:spacing w:before="99" w:line="219" w:lineRule="auto"/>
        <w:ind w:left="499"/>
        <w:rPr>
          <w:rFonts w:hint="eastAsia" w:ascii="宋体" w:hAnsi="宋体" w:eastAsia="宋体" w:cs="宋体"/>
          <w:sz w:val="23"/>
          <w:szCs w:val="23"/>
        </w:rPr>
      </w:pPr>
      <w:r>
        <w:rPr>
          <w:rFonts w:hint="eastAsia" w:ascii="宋体" w:hAnsi="宋体" w:eastAsia="宋体" w:cs="宋体"/>
          <w:spacing w:val="5"/>
          <w:sz w:val="23"/>
          <w:szCs w:val="23"/>
        </w:rPr>
        <w:t>8.8 施工设备和临时设施</w:t>
      </w:r>
    </w:p>
    <w:p w14:paraId="7E57279B">
      <w:pPr>
        <w:pStyle w:val="2"/>
        <w:spacing w:before="187" w:line="219" w:lineRule="auto"/>
        <w:ind w:left="524"/>
        <w:rPr>
          <w:rFonts w:hint="eastAsia" w:ascii="宋体" w:hAnsi="宋体" w:eastAsia="宋体" w:cs="宋体"/>
          <w:sz w:val="25"/>
          <w:szCs w:val="25"/>
        </w:rPr>
      </w:pPr>
      <w:r>
        <w:rPr>
          <w:rFonts w:hint="eastAsia" w:ascii="宋体" w:hAnsi="宋体" w:eastAsia="宋体" w:cs="宋体"/>
          <w:spacing w:val="-10"/>
          <w:sz w:val="25"/>
          <w:szCs w:val="25"/>
        </w:rPr>
        <w:t>8.8.1 承包人提供的施工设备和临时设施</w:t>
      </w:r>
    </w:p>
    <w:p w14:paraId="4928F583">
      <w:pPr>
        <w:pStyle w:val="2"/>
        <w:spacing w:before="183" w:line="394" w:lineRule="auto"/>
        <w:ind w:right="57"/>
        <w:jc w:val="right"/>
        <w:rPr>
          <w:rFonts w:hint="eastAsia" w:ascii="宋体" w:hAnsi="宋体" w:eastAsia="宋体" w:cs="宋体"/>
          <w:sz w:val="23"/>
          <w:szCs w:val="23"/>
        </w:rPr>
      </w:pPr>
      <w:r>
        <w:rPr>
          <w:rFonts w:hint="eastAsia" w:ascii="宋体" w:hAnsi="宋体" w:eastAsia="宋体" w:cs="宋体"/>
          <w:spacing w:val="4"/>
          <w:sz w:val="23"/>
          <w:szCs w:val="23"/>
        </w:rPr>
        <w:t>关于修建临时设施费用承担的约定：</w:t>
      </w:r>
      <w:r>
        <w:rPr>
          <w:rFonts w:hint="eastAsia" w:ascii="宋体" w:hAnsi="宋体" w:eastAsia="宋体" w:cs="宋体"/>
          <w:spacing w:val="98"/>
          <w:sz w:val="23"/>
          <w:szCs w:val="23"/>
        </w:rPr>
        <w:t xml:space="preserve"> </w:t>
      </w:r>
      <w:r>
        <w:rPr>
          <w:rFonts w:hint="eastAsia" w:ascii="宋体" w:hAnsi="宋体" w:eastAsia="宋体" w:cs="宋体"/>
          <w:spacing w:val="-78"/>
          <w:sz w:val="23"/>
          <w:szCs w:val="23"/>
          <w:u w:val="single" w:color="auto"/>
        </w:rPr>
        <w:t xml:space="preserve"> </w:t>
      </w:r>
      <w:r>
        <w:rPr>
          <w:rFonts w:hint="eastAsia" w:ascii="宋体" w:hAnsi="宋体" w:eastAsia="宋体" w:cs="宋体"/>
          <w:spacing w:val="4"/>
          <w:sz w:val="23"/>
          <w:szCs w:val="23"/>
          <w:u w:val="single" w:color="auto"/>
        </w:rPr>
        <w:t>由承包人承担，承包人提</w:t>
      </w:r>
      <w:r>
        <w:rPr>
          <w:rFonts w:hint="eastAsia" w:ascii="宋体" w:hAnsi="宋体" w:eastAsia="宋体" w:cs="宋体"/>
          <w:spacing w:val="3"/>
          <w:sz w:val="23"/>
          <w:szCs w:val="23"/>
          <w:u w:val="single" w:color="auto"/>
        </w:rPr>
        <w:t>供的施工设备应按投标文</w:t>
      </w:r>
    </w:p>
    <w:p w14:paraId="710C3BDC">
      <w:pPr>
        <w:pStyle w:val="2"/>
        <w:spacing w:line="219" w:lineRule="auto"/>
        <w:ind w:left="55"/>
        <w:rPr>
          <w:rFonts w:hint="eastAsia" w:ascii="宋体" w:hAnsi="宋体" w:eastAsia="宋体" w:cs="宋体"/>
          <w:sz w:val="23"/>
          <w:szCs w:val="23"/>
        </w:rPr>
      </w:pPr>
      <w:r>
        <w:rPr>
          <w:rFonts w:hint="eastAsia" w:ascii="宋体" w:hAnsi="宋体" w:eastAsia="宋体" w:cs="宋体"/>
          <w:spacing w:val="7"/>
          <w:sz w:val="23"/>
          <w:szCs w:val="23"/>
          <w:u w:val="single" w:color="auto"/>
        </w:rPr>
        <w:t>件中的内容执行</w:t>
      </w:r>
      <w:r>
        <w:rPr>
          <w:rFonts w:hint="eastAsia" w:ascii="宋体" w:hAnsi="宋体" w:eastAsia="宋体" w:cs="宋体"/>
          <w:spacing w:val="-14"/>
          <w:sz w:val="23"/>
          <w:szCs w:val="23"/>
        </w:rPr>
        <w:t xml:space="preserve"> </w:t>
      </w:r>
      <w:r>
        <w:rPr>
          <w:rFonts w:hint="eastAsia" w:ascii="宋体" w:hAnsi="宋体" w:eastAsia="宋体" w:cs="宋体"/>
          <w:spacing w:val="7"/>
          <w:sz w:val="23"/>
          <w:szCs w:val="23"/>
        </w:rPr>
        <w:t>。</w:t>
      </w:r>
    </w:p>
    <w:p w14:paraId="4A772C4E">
      <w:pPr>
        <w:pStyle w:val="2"/>
        <w:spacing w:before="258" w:line="219" w:lineRule="auto"/>
        <w:ind w:left="55"/>
        <w:rPr>
          <w:rFonts w:hint="eastAsia" w:ascii="宋体" w:hAnsi="宋体" w:eastAsia="宋体" w:cs="宋体"/>
          <w:sz w:val="25"/>
          <w:szCs w:val="25"/>
        </w:rPr>
      </w:pPr>
      <w:r>
        <w:rPr>
          <w:rFonts w:hint="eastAsia" w:ascii="宋体" w:hAnsi="宋体" w:eastAsia="宋体" w:cs="宋体"/>
          <w:spacing w:val="-7"/>
          <w:sz w:val="25"/>
          <w:szCs w:val="25"/>
        </w:rPr>
        <w:t>9.</w:t>
      </w:r>
      <w:r>
        <w:rPr>
          <w:rFonts w:hint="eastAsia" w:ascii="宋体" w:hAnsi="宋体" w:eastAsia="宋体" w:cs="宋体"/>
          <w:spacing w:val="-39"/>
          <w:sz w:val="25"/>
          <w:szCs w:val="25"/>
        </w:rPr>
        <w:t xml:space="preserve"> </w:t>
      </w:r>
      <w:r>
        <w:rPr>
          <w:rFonts w:hint="eastAsia" w:ascii="宋体" w:hAnsi="宋体" w:eastAsia="宋体" w:cs="宋体"/>
          <w:spacing w:val="-7"/>
          <w:sz w:val="25"/>
          <w:szCs w:val="25"/>
        </w:rPr>
        <w:t>试验与检验</w:t>
      </w:r>
    </w:p>
    <w:p w14:paraId="4D826EA4">
      <w:pPr>
        <w:spacing w:line="247" w:lineRule="auto"/>
        <w:rPr>
          <w:rFonts w:hint="eastAsia" w:ascii="宋体" w:hAnsi="宋体" w:eastAsia="宋体" w:cs="宋体"/>
          <w:sz w:val="21"/>
        </w:rPr>
      </w:pPr>
    </w:p>
    <w:p w14:paraId="572781A4">
      <w:pPr>
        <w:pStyle w:val="2"/>
        <w:spacing w:before="75" w:line="221" w:lineRule="auto"/>
        <w:ind w:left="524"/>
        <w:rPr>
          <w:rFonts w:hint="eastAsia" w:ascii="宋体" w:hAnsi="宋体" w:eastAsia="宋体" w:cs="宋体"/>
          <w:sz w:val="23"/>
          <w:szCs w:val="23"/>
        </w:rPr>
      </w:pPr>
      <w:r>
        <w:rPr>
          <w:rFonts w:hint="eastAsia" w:ascii="宋体" w:hAnsi="宋体" w:eastAsia="宋体" w:cs="宋体"/>
          <w:spacing w:val="10"/>
          <w:sz w:val="23"/>
          <w:szCs w:val="23"/>
        </w:rPr>
        <w:t>9.1试验设备与试验人员</w:t>
      </w:r>
    </w:p>
    <w:p w14:paraId="73BBFF71">
      <w:pPr>
        <w:pStyle w:val="2"/>
        <w:spacing w:before="305" w:line="221" w:lineRule="auto"/>
        <w:ind w:left="524"/>
        <w:rPr>
          <w:rFonts w:hint="eastAsia" w:ascii="宋体" w:hAnsi="宋体" w:eastAsia="宋体" w:cs="宋体"/>
          <w:sz w:val="25"/>
          <w:szCs w:val="25"/>
        </w:rPr>
      </w:pPr>
      <w:r>
        <w:rPr>
          <w:rFonts w:hint="eastAsia" w:ascii="宋体" w:hAnsi="宋体" w:eastAsia="宋体" w:cs="宋体"/>
          <w:spacing w:val="-3"/>
          <w:sz w:val="25"/>
          <w:szCs w:val="25"/>
        </w:rPr>
        <w:t>9.1.2</w:t>
      </w:r>
      <w:r>
        <w:rPr>
          <w:rFonts w:hint="eastAsia" w:ascii="宋体" w:hAnsi="宋体" w:eastAsia="宋体" w:cs="宋体"/>
          <w:spacing w:val="-22"/>
          <w:sz w:val="25"/>
          <w:szCs w:val="25"/>
        </w:rPr>
        <w:t xml:space="preserve"> </w:t>
      </w:r>
      <w:r>
        <w:rPr>
          <w:rFonts w:hint="eastAsia" w:ascii="宋体" w:hAnsi="宋体" w:eastAsia="宋体" w:cs="宋体"/>
          <w:spacing w:val="-3"/>
          <w:sz w:val="25"/>
          <w:szCs w:val="25"/>
        </w:rPr>
        <w:t>试验设备</w:t>
      </w:r>
    </w:p>
    <w:p w14:paraId="0991E8D1">
      <w:pPr>
        <w:pStyle w:val="2"/>
        <w:spacing w:before="168" w:line="184" w:lineRule="auto"/>
        <w:ind w:left="524"/>
        <w:rPr>
          <w:rFonts w:hint="eastAsia" w:ascii="宋体" w:hAnsi="宋体" w:eastAsia="宋体" w:cs="宋体"/>
          <w:sz w:val="23"/>
          <w:szCs w:val="23"/>
        </w:rPr>
      </w:pPr>
      <w:r>
        <w:rPr>
          <w:rFonts w:hint="eastAsia" w:ascii="宋体" w:hAnsi="宋体" w:eastAsia="宋体" w:cs="宋体"/>
          <w:spacing w:val="-5"/>
          <w:sz w:val="23"/>
          <w:szCs w:val="23"/>
        </w:rPr>
        <w:t>施工现场需要配置的试验场所：</w:t>
      </w:r>
      <w:r>
        <w:rPr>
          <w:rFonts w:hint="eastAsia" w:ascii="宋体" w:hAnsi="宋体" w:eastAsia="宋体" w:cs="宋体"/>
          <w:spacing w:val="65"/>
          <w:sz w:val="23"/>
          <w:szCs w:val="23"/>
        </w:rPr>
        <w:t xml:space="preserve"> </w:t>
      </w:r>
      <w:r>
        <w:rPr>
          <w:rFonts w:hint="eastAsia" w:ascii="宋体" w:hAnsi="宋体" w:eastAsia="宋体" w:cs="宋体"/>
          <w:spacing w:val="8"/>
          <w:sz w:val="23"/>
          <w:szCs w:val="23"/>
          <w:u w:val="single" w:color="auto"/>
        </w:rPr>
        <w:t xml:space="preserve">      </w:t>
      </w:r>
      <w:r>
        <w:rPr>
          <w:rFonts w:hint="eastAsia" w:ascii="宋体" w:hAnsi="宋体" w:eastAsia="宋体" w:cs="宋体"/>
          <w:spacing w:val="-5"/>
          <w:sz w:val="23"/>
          <w:szCs w:val="23"/>
          <w:u w:val="single" w:color="auto"/>
        </w:rPr>
        <w:t>按 有</w:t>
      </w:r>
      <w:r>
        <w:rPr>
          <w:rFonts w:hint="eastAsia" w:ascii="宋体" w:hAnsi="宋体" w:eastAsia="宋体" w:cs="宋体"/>
          <w:spacing w:val="31"/>
          <w:sz w:val="23"/>
          <w:szCs w:val="23"/>
          <w:u w:val="single" w:color="auto"/>
        </w:rPr>
        <w:t xml:space="preserve"> </w:t>
      </w:r>
      <w:r>
        <w:rPr>
          <w:rFonts w:hint="eastAsia" w:ascii="宋体" w:hAnsi="宋体" w:eastAsia="宋体" w:cs="宋体"/>
          <w:spacing w:val="-5"/>
          <w:sz w:val="23"/>
          <w:szCs w:val="23"/>
          <w:u w:val="single" w:color="auto"/>
        </w:rPr>
        <w:t>关</w:t>
      </w:r>
      <w:r>
        <w:rPr>
          <w:rFonts w:hint="eastAsia" w:ascii="宋体" w:hAnsi="宋体" w:eastAsia="宋体" w:cs="宋体"/>
          <w:spacing w:val="24"/>
          <w:sz w:val="23"/>
          <w:szCs w:val="23"/>
          <w:u w:val="single" w:color="auto"/>
        </w:rPr>
        <w:t xml:space="preserve"> </w:t>
      </w:r>
      <w:r>
        <w:rPr>
          <w:rFonts w:hint="eastAsia" w:ascii="宋体" w:hAnsi="宋体" w:eastAsia="宋体" w:cs="宋体"/>
          <w:spacing w:val="-5"/>
          <w:sz w:val="23"/>
          <w:szCs w:val="23"/>
          <w:u w:val="single" w:color="auto"/>
        </w:rPr>
        <w:t>规</w:t>
      </w:r>
      <w:r>
        <w:rPr>
          <w:rFonts w:hint="eastAsia" w:ascii="宋体" w:hAnsi="宋体" w:eastAsia="宋体" w:cs="宋体"/>
          <w:spacing w:val="28"/>
          <w:sz w:val="23"/>
          <w:szCs w:val="23"/>
          <w:u w:val="single" w:color="auto"/>
        </w:rPr>
        <w:t xml:space="preserve"> </w:t>
      </w:r>
      <w:r>
        <w:rPr>
          <w:rFonts w:hint="eastAsia" w:ascii="宋体" w:hAnsi="宋体" w:eastAsia="宋体" w:cs="宋体"/>
          <w:spacing w:val="-6"/>
          <w:sz w:val="23"/>
          <w:szCs w:val="23"/>
          <w:u w:val="single" w:color="auto"/>
        </w:rPr>
        <w:t>定</w:t>
      </w:r>
      <w:r>
        <w:rPr>
          <w:rFonts w:hint="eastAsia" w:ascii="宋体" w:hAnsi="宋体" w:eastAsia="宋体" w:cs="宋体"/>
          <w:spacing w:val="23"/>
          <w:sz w:val="23"/>
          <w:szCs w:val="23"/>
          <w:u w:val="single" w:color="auto"/>
        </w:rPr>
        <w:t xml:space="preserve"> </w:t>
      </w:r>
      <w:r>
        <w:rPr>
          <w:rFonts w:hint="eastAsia" w:ascii="宋体" w:hAnsi="宋体" w:eastAsia="宋体" w:cs="宋体"/>
          <w:spacing w:val="-6"/>
          <w:sz w:val="23"/>
          <w:szCs w:val="23"/>
          <w:u w:val="single" w:color="auto"/>
        </w:rPr>
        <w:t>执</w:t>
      </w:r>
      <w:r>
        <w:rPr>
          <w:rFonts w:hint="eastAsia" w:ascii="宋体" w:hAnsi="宋体" w:eastAsia="宋体" w:cs="宋体"/>
          <w:spacing w:val="27"/>
          <w:sz w:val="23"/>
          <w:szCs w:val="23"/>
          <w:u w:val="single" w:color="auto"/>
        </w:rPr>
        <w:t xml:space="preserve"> </w:t>
      </w:r>
      <w:r>
        <w:rPr>
          <w:rFonts w:hint="eastAsia" w:ascii="宋体" w:hAnsi="宋体" w:eastAsia="宋体" w:cs="宋体"/>
          <w:spacing w:val="-6"/>
          <w:sz w:val="23"/>
          <w:szCs w:val="23"/>
          <w:u w:val="single" w:color="auto"/>
        </w:rPr>
        <w:t xml:space="preserve">行         </w:t>
      </w:r>
    </w:p>
    <w:p w14:paraId="208DF64B">
      <w:pPr>
        <w:pStyle w:val="2"/>
        <w:spacing w:line="75" w:lineRule="exact"/>
        <w:ind w:left="7994"/>
        <w:rPr>
          <w:rFonts w:hint="eastAsia" w:ascii="宋体" w:hAnsi="宋体" w:eastAsia="宋体" w:cs="宋体"/>
          <w:sz w:val="15"/>
          <w:szCs w:val="15"/>
        </w:rPr>
      </w:pPr>
      <w:r>
        <w:rPr>
          <w:rFonts w:hint="eastAsia" w:ascii="宋体" w:hAnsi="宋体" w:eastAsia="宋体" w:cs="宋体"/>
          <w:position w:val="1"/>
          <w:sz w:val="15"/>
          <w:szCs w:val="15"/>
        </w:rPr>
        <w:t>。</w:t>
      </w:r>
    </w:p>
    <w:p w14:paraId="7A35A4C7">
      <w:pPr>
        <w:pStyle w:val="2"/>
        <w:tabs>
          <w:tab w:val="left" w:pos="8127"/>
        </w:tabs>
        <w:spacing w:before="186" w:line="367" w:lineRule="auto"/>
        <w:ind w:left="524" w:right="1586"/>
        <w:jc w:val="both"/>
        <w:rPr>
          <w:rFonts w:hint="eastAsia" w:ascii="宋体" w:hAnsi="宋体" w:eastAsia="宋体" w:cs="宋体"/>
          <w:sz w:val="8"/>
          <w:szCs w:val="8"/>
        </w:rPr>
      </w:pPr>
      <w:r>
        <w:rPr>
          <w:rFonts w:hint="eastAsia" w:ascii="宋体" w:hAnsi="宋体" w:eastAsia="宋体" w:cs="宋体"/>
          <w:spacing w:val="-4"/>
          <w:sz w:val="23"/>
          <w:szCs w:val="23"/>
        </w:rPr>
        <w:t>施工现场需要配备的试验设备：</w:t>
      </w:r>
      <w:r>
        <w:rPr>
          <w:rFonts w:hint="eastAsia" w:ascii="宋体" w:hAnsi="宋体" w:eastAsia="宋体" w:cs="宋体"/>
          <w:spacing w:val="66"/>
          <w:sz w:val="23"/>
          <w:szCs w:val="23"/>
        </w:rPr>
        <w:t xml:space="preserve"> </w:t>
      </w:r>
      <w:r>
        <w:rPr>
          <w:rFonts w:hint="eastAsia" w:ascii="宋体" w:hAnsi="宋体" w:eastAsia="宋体" w:cs="宋体"/>
          <w:spacing w:val="8"/>
          <w:sz w:val="23"/>
          <w:szCs w:val="23"/>
          <w:u w:val="single" w:color="auto"/>
        </w:rPr>
        <w:t xml:space="preserve">      </w:t>
      </w:r>
      <w:r>
        <w:rPr>
          <w:rFonts w:hint="eastAsia" w:ascii="宋体" w:hAnsi="宋体" w:eastAsia="宋体" w:cs="宋体"/>
          <w:spacing w:val="-4"/>
          <w:sz w:val="23"/>
          <w:szCs w:val="23"/>
          <w:u w:val="single" w:color="auto"/>
        </w:rPr>
        <w:t>按 有</w:t>
      </w:r>
      <w:r>
        <w:rPr>
          <w:rFonts w:hint="eastAsia" w:ascii="宋体" w:hAnsi="宋体" w:eastAsia="宋体" w:cs="宋体"/>
          <w:spacing w:val="31"/>
          <w:sz w:val="23"/>
          <w:szCs w:val="23"/>
          <w:u w:val="single" w:color="auto"/>
        </w:rPr>
        <w:t xml:space="preserve"> </w:t>
      </w:r>
      <w:r>
        <w:rPr>
          <w:rFonts w:hint="eastAsia" w:ascii="宋体" w:hAnsi="宋体" w:eastAsia="宋体" w:cs="宋体"/>
          <w:spacing w:val="-4"/>
          <w:sz w:val="23"/>
          <w:szCs w:val="23"/>
          <w:u w:val="single" w:color="auto"/>
        </w:rPr>
        <w:t>关</w:t>
      </w:r>
      <w:r>
        <w:rPr>
          <w:rFonts w:hint="eastAsia" w:ascii="宋体" w:hAnsi="宋体" w:eastAsia="宋体" w:cs="宋体"/>
          <w:spacing w:val="24"/>
          <w:sz w:val="23"/>
          <w:szCs w:val="23"/>
          <w:u w:val="single" w:color="auto"/>
        </w:rPr>
        <w:t xml:space="preserve"> </w:t>
      </w:r>
      <w:r>
        <w:rPr>
          <w:rFonts w:hint="eastAsia" w:ascii="宋体" w:hAnsi="宋体" w:eastAsia="宋体" w:cs="宋体"/>
          <w:spacing w:val="-4"/>
          <w:sz w:val="23"/>
          <w:szCs w:val="23"/>
          <w:u w:val="single" w:color="auto"/>
        </w:rPr>
        <w:t>规</w:t>
      </w:r>
      <w:r>
        <w:rPr>
          <w:rFonts w:hint="eastAsia" w:ascii="宋体" w:hAnsi="宋体" w:eastAsia="宋体" w:cs="宋体"/>
          <w:spacing w:val="28"/>
          <w:sz w:val="23"/>
          <w:szCs w:val="23"/>
          <w:u w:val="single" w:color="auto"/>
        </w:rPr>
        <w:t xml:space="preserve"> </w:t>
      </w:r>
      <w:r>
        <w:rPr>
          <w:rFonts w:hint="eastAsia" w:ascii="宋体" w:hAnsi="宋体" w:eastAsia="宋体" w:cs="宋体"/>
          <w:spacing w:val="-4"/>
          <w:sz w:val="23"/>
          <w:szCs w:val="23"/>
          <w:u w:val="single" w:color="auto"/>
        </w:rPr>
        <w:t>定</w:t>
      </w:r>
      <w:r>
        <w:rPr>
          <w:rFonts w:hint="eastAsia" w:ascii="宋体" w:hAnsi="宋体" w:eastAsia="宋体" w:cs="宋体"/>
          <w:spacing w:val="23"/>
          <w:sz w:val="23"/>
          <w:szCs w:val="23"/>
          <w:u w:val="single" w:color="auto"/>
        </w:rPr>
        <w:t xml:space="preserve"> </w:t>
      </w:r>
      <w:r>
        <w:rPr>
          <w:rFonts w:hint="eastAsia" w:ascii="宋体" w:hAnsi="宋体" w:eastAsia="宋体" w:cs="宋体"/>
          <w:spacing w:val="-4"/>
          <w:sz w:val="23"/>
          <w:szCs w:val="23"/>
          <w:u w:val="single" w:color="auto"/>
        </w:rPr>
        <w:t>执</w:t>
      </w:r>
      <w:r>
        <w:rPr>
          <w:rFonts w:hint="eastAsia" w:ascii="宋体" w:hAnsi="宋体" w:eastAsia="宋体" w:cs="宋体"/>
          <w:spacing w:val="26"/>
          <w:sz w:val="23"/>
          <w:szCs w:val="23"/>
          <w:u w:val="single" w:color="auto"/>
        </w:rPr>
        <w:t xml:space="preserve"> </w:t>
      </w:r>
      <w:r>
        <w:rPr>
          <w:rFonts w:hint="eastAsia" w:ascii="宋体" w:hAnsi="宋体" w:eastAsia="宋体" w:cs="宋体"/>
          <w:spacing w:val="-4"/>
          <w:sz w:val="23"/>
          <w:szCs w:val="23"/>
          <w:u w:val="single" w:color="auto"/>
        </w:rPr>
        <w:t>行</w:t>
      </w:r>
      <w:r>
        <w:rPr>
          <w:rFonts w:hint="eastAsia" w:ascii="宋体" w:hAnsi="宋体" w:eastAsia="宋体" w:cs="宋体"/>
          <w:spacing w:val="7"/>
          <w:sz w:val="23"/>
          <w:szCs w:val="23"/>
          <w:u w:val="single" w:color="auto"/>
        </w:rPr>
        <w:t xml:space="preserve">        </w:t>
      </w:r>
      <w:r>
        <w:rPr>
          <w:rFonts w:hint="eastAsia" w:ascii="宋体" w:hAnsi="宋体" w:eastAsia="宋体" w:cs="宋体"/>
          <w:spacing w:val="-105"/>
          <w:sz w:val="23"/>
          <w:szCs w:val="23"/>
        </w:rPr>
        <w:t xml:space="preserve"> </w:t>
      </w:r>
      <w:r>
        <w:rPr>
          <w:rFonts w:hint="eastAsia" w:ascii="宋体" w:hAnsi="宋体" w:eastAsia="宋体" w:cs="宋体"/>
          <w:spacing w:val="-4"/>
          <w:position w:val="1"/>
          <w:sz w:val="8"/>
          <w:szCs w:val="8"/>
        </w:rPr>
        <w:t>0</w:t>
      </w:r>
      <w:r>
        <w:rPr>
          <w:rFonts w:hint="eastAsia" w:ascii="宋体" w:hAnsi="宋体" w:eastAsia="宋体" w:cs="宋体"/>
          <w:sz w:val="8"/>
          <w:szCs w:val="8"/>
        </w:rPr>
        <w:tab/>
      </w:r>
    </w:p>
    <w:p w14:paraId="5DD5CAE7">
      <w:pPr>
        <w:pStyle w:val="2"/>
        <w:tabs>
          <w:tab w:val="left" w:pos="8127"/>
        </w:tabs>
        <w:spacing w:before="186" w:line="367" w:lineRule="auto"/>
        <w:ind w:left="524" w:right="1586"/>
        <w:jc w:val="both"/>
        <w:rPr>
          <w:rFonts w:hint="eastAsia" w:ascii="宋体" w:hAnsi="宋体" w:eastAsia="宋体" w:cs="宋体"/>
          <w:sz w:val="15"/>
          <w:szCs w:val="15"/>
        </w:rPr>
      </w:pPr>
      <w:r>
        <w:rPr>
          <w:rFonts w:hint="eastAsia" w:ascii="宋体" w:hAnsi="宋体" w:eastAsia="宋体" w:cs="宋体"/>
          <w:position w:val="1"/>
          <w:sz w:val="8"/>
          <w:szCs w:val="8"/>
        </w:rPr>
        <w:t xml:space="preserve"> </w:t>
      </w:r>
      <w:r>
        <w:rPr>
          <w:rFonts w:hint="eastAsia" w:ascii="宋体" w:hAnsi="宋体" w:eastAsia="宋体" w:cs="宋体"/>
          <w:spacing w:val="-7"/>
          <w:sz w:val="23"/>
          <w:szCs w:val="23"/>
        </w:rPr>
        <w:t>施工现场需要具备的其他试验条件：</w:t>
      </w:r>
      <w:r>
        <w:rPr>
          <w:rFonts w:hint="eastAsia" w:ascii="宋体" w:hAnsi="宋体" w:eastAsia="宋体" w:cs="宋体"/>
          <w:spacing w:val="112"/>
          <w:sz w:val="23"/>
          <w:szCs w:val="23"/>
        </w:rPr>
        <w:t xml:space="preserve"> </w:t>
      </w:r>
      <w:r>
        <w:rPr>
          <w:rFonts w:hint="eastAsia" w:ascii="宋体" w:hAnsi="宋体" w:eastAsia="宋体" w:cs="宋体"/>
          <w:sz w:val="23"/>
          <w:szCs w:val="23"/>
          <w:u w:val="single" w:color="auto"/>
        </w:rPr>
        <w:t xml:space="preserve">             </w:t>
      </w:r>
      <w:r>
        <w:rPr>
          <w:rFonts w:hint="eastAsia" w:ascii="宋体" w:hAnsi="宋体" w:eastAsia="宋体" w:cs="宋体"/>
          <w:spacing w:val="-7"/>
          <w:sz w:val="23"/>
          <w:szCs w:val="23"/>
          <w:u w:val="single" w:color="auto"/>
        </w:rPr>
        <w:t>/</w:t>
      </w:r>
      <w:r>
        <w:rPr>
          <w:rFonts w:hint="eastAsia" w:ascii="宋体" w:hAnsi="宋体" w:eastAsia="宋体" w:cs="宋体"/>
          <w:spacing w:val="1"/>
          <w:sz w:val="23"/>
          <w:szCs w:val="23"/>
          <w:u w:val="single" w:color="auto"/>
        </w:rPr>
        <w:t xml:space="preserve">                 </w:t>
      </w:r>
      <w:r>
        <w:rPr>
          <w:rFonts w:hint="eastAsia" w:ascii="宋体" w:hAnsi="宋体" w:eastAsia="宋体" w:cs="宋体"/>
          <w:spacing w:val="-7"/>
          <w:position w:val="-4"/>
          <w:sz w:val="15"/>
          <w:szCs w:val="15"/>
        </w:rPr>
        <w:t>_</w:t>
      </w:r>
      <w:r>
        <w:rPr>
          <w:rFonts w:hint="eastAsia" w:ascii="宋体" w:hAnsi="宋体" w:eastAsia="宋体" w:cs="宋体"/>
          <w:spacing w:val="-54"/>
          <w:position w:val="-4"/>
          <w:sz w:val="15"/>
          <w:szCs w:val="15"/>
        </w:rPr>
        <w:t xml:space="preserve"> </w:t>
      </w:r>
      <w:r>
        <w:rPr>
          <w:rFonts w:hint="eastAsia" w:ascii="宋体" w:hAnsi="宋体" w:eastAsia="宋体" w:cs="宋体"/>
          <w:spacing w:val="-7"/>
          <w:position w:val="-4"/>
          <w:sz w:val="15"/>
          <w:szCs w:val="15"/>
        </w:rPr>
        <w:t>°</w:t>
      </w:r>
    </w:p>
    <w:p w14:paraId="19F0C975">
      <w:pPr>
        <w:pStyle w:val="2"/>
        <w:spacing w:line="220" w:lineRule="auto"/>
        <w:ind w:left="524"/>
        <w:rPr>
          <w:rFonts w:hint="eastAsia" w:ascii="宋体" w:hAnsi="宋体" w:eastAsia="宋体" w:cs="宋体"/>
          <w:sz w:val="23"/>
          <w:szCs w:val="23"/>
        </w:rPr>
      </w:pPr>
      <w:r>
        <w:rPr>
          <w:rFonts w:hint="eastAsia" w:ascii="宋体" w:hAnsi="宋体" w:eastAsia="宋体" w:cs="宋体"/>
          <w:spacing w:val="7"/>
          <w:sz w:val="23"/>
          <w:szCs w:val="23"/>
        </w:rPr>
        <w:t>9.4 现场工艺试验</w:t>
      </w:r>
    </w:p>
    <w:p w14:paraId="1A19E016">
      <w:pPr>
        <w:pStyle w:val="2"/>
        <w:spacing w:before="306" w:line="467" w:lineRule="auto"/>
        <w:ind w:left="524"/>
        <w:rPr>
          <w:rFonts w:hint="eastAsia" w:ascii="宋体" w:hAnsi="宋体" w:eastAsia="宋体" w:cs="宋体"/>
          <w:spacing w:val="-5"/>
          <w:sz w:val="23"/>
          <w:szCs w:val="23"/>
          <w:u w:val="single" w:color="auto"/>
        </w:rPr>
      </w:pPr>
      <w:r>
        <w:rPr>
          <w:rFonts w:hint="eastAsia" w:ascii="宋体" w:hAnsi="宋体" w:eastAsia="宋体" w:cs="宋体"/>
          <w:spacing w:val="-4"/>
          <w:sz w:val="23"/>
          <w:szCs w:val="23"/>
        </w:rPr>
        <w:t>现场工艺试验的有关约定：</w:t>
      </w:r>
      <w:r>
        <w:rPr>
          <w:rFonts w:hint="eastAsia" w:ascii="宋体" w:hAnsi="宋体" w:eastAsia="宋体" w:cs="宋体"/>
          <w:spacing w:val="45"/>
          <w:sz w:val="23"/>
          <w:szCs w:val="23"/>
        </w:rPr>
        <w:t xml:space="preserve"> </w:t>
      </w:r>
      <w:r>
        <w:rPr>
          <w:rFonts w:hint="eastAsia" w:ascii="宋体" w:hAnsi="宋体" w:eastAsia="宋体" w:cs="宋体"/>
          <w:spacing w:val="2"/>
          <w:sz w:val="23"/>
          <w:szCs w:val="23"/>
          <w:u w:val="single" w:color="auto"/>
        </w:rPr>
        <w:t xml:space="preserve">                    </w:t>
      </w:r>
      <w:r>
        <w:rPr>
          <w:rFonts w:hint="eastAsia" w:ascii="宋体" w:hAnsi="宋体" w:eastAsia="宋体" w:cs="宋体"/>
          <w:spacing w:val="-4"/>
          <w:sz w:val="23"/>
          <w:szCs w:val="23"/>
          <w:u w:val="single" w:color="auto"/>
        </w:rPr>
        <w:t xml:space="preserve">/         </w:t>
      </w:r>
      <w:r>
        <w:rPr>
          <w:rFonts w:hint="eastAsia" w:ascii="宋体" w:hAnsi="宋体" w:eastAsia="宋体" w:cs="宋体"/>
          <w:spacing w:val="-5"/>
          <w:sz w:val="23"/>
          <w:szCs w:val="23"/>
          <w:u w:val="single" w:color="auto"/>
        </w:rPr>
        <w:t xml:space="preserve">     </w:t>
      </w:r>
    </w:p>
    <w:p w14:paraId="202CF8E9">
      <w:pPr>
        <w:pStyle w:val="2"/>
        <w:spacing w:before="1" w:line="220" w:lineRule="auto"/>
        <w:ind w:left="55"/>
        <w:rPr>
          <w:rFonts w:hint="eastAsia" w:ascii="宋体" w:hAnsi="宋体" w:eastAsia="宋体" w:cs="宋体"/>
          <w:sz w:val="25"/>
          <w:szCs w:val="25"/>
        </w:rPr>
      </w:pPr>
      <w:r>
        <w:rPr>
          <w:rFonts w:hint="eastAsia" w:ascii="宋体" w:hAnsi="宋体" w:eastAsia="宋体" w:cs="宋体"/>
          <w:spacing w:val="-4"/>
          <w:sz w:val="25"/>
          <w:szCs w:val="25"/>
        </w:rPr>
        <w:t>10.</w:t>
      </w:r>
      <w:r>
        <w:rPr>
          <w:rFonts w:hint="eastAsia" w:ascii="宋体" w:hAnsi="宋体" w:eastAsia="宋体" w:cs="宋体"/>
          <w:spacing w:val="-30"/>
          <w:sz w:val="25"/>
          <w:szCs w:val="25"/>
        </w:rPr>
        <w:t xml:space="preserve"> </w:t>
      </w:r>
      <w:r>
        <w:rPr>
          <w:rFonts w:hint="eastAsia" w:ascii="宋体" w:hAnsi="宋体" w:eastAsia="宋体" w:cs="宋体"/>
          <w:spacing w:val="-4"/>
          <w:sz w:val="25"/>
          <w:szCs w:val="25"/>
        </w:rPr>
        <w:t>变更</w:t>
      </w:r>
    </w:p>
    <w:p w14:paraId="74872905">
      <w:pPr>
        <w:pStyle w:val="2"/>
        <w:spacing w:before="309" w:line="220" w:lineRule="auto"/>
        <w:ind w:left="524"/>
        <w:rPr>
          <w:rFonts w:hint="eastAsia" w:ascii="宋体" w:hAnsi="宋体" w:eastAsia="宋体" w:cs="宋体"/>
          <w:sz w:val="23"/>
          <w:szCs w:val="23"/>
        </w:rPr>
      </w:pPr>
      <w:r>
        <w:rPr>
          <w:rFonts w:hint="eastAsia" w:ascii="宋体" w:hAnsi="宋体" w:eastAsia="宋体" w:cs="宋体"/>
          <w:spacing w:val="9"/>
          <w:sz w:val="23"/>
          <w:szCs w:val="23"/>
        </w:rPr>
        <w:t>10.1变更的范围</w:t>
      </w:r>
    </w:p>
    <w:p w14:paraId="73FE3C5B">
      <w:pPr>
        <w:pStyle w:val="2"/>
        <w:spacing w:before="187" w:line="378" w:lineRule="auto"/>
        <w:ind w:left="524"/>
        <w:rPr>
          <w:rFonts w:hint="eastAsia" w:ascii="宋体" w:hAnsi="宋体" w:eastAsia="宋体" w:cs="宋体"/>
          <w:spacing w:val="5"/>
          <w:sz w:val="23"/>
          <w:szCs w:val="23"/>
          <w:u w:val="single" w:color="auto"/>
        </w:rPr>
      </w:pPr>
      <w:r>
        <w:rPr>
          <w:rFonts w:hint="eastAsia" w:ascii="宋体" w:hAnsi="宋体" w:eastAsia="宋体" w:cs="宋体"/>
          <w:spacing w:val="-9"/>
          <w:sz w:val="25"/>
          <w:szCs w:val="25"/>
          <w:u w:val="none" w:color="auto"/>
        </w:rPr>
        <mc:AlternateContent>
          <mc:Choice Requires="wps">
            <w:drawing>
              <wp:anchor distT="0" distB="0" distL="114300" distR="114300" simplePos="0" relativeHeight="251666432" behindDoc="0" locked="0" layoutInCell="1" allowOverlap="1">
                <wp:simplePos x="0" y="0"/>
                <wp:positionH relativeFrom="column">
                  <wp:posOffset>4752975</wp:posOffset>
                </wp:positionH>
                <wp:positionV relativeFrom="paragraph">
                  <wp:posOffset>312420</wp:posOffset>
                </wp:positionV>
                <wp:extent cx="93980" cy="73660"/>
                <wp:effectExtent l="0" t="0" r="0" b="0"/>
                <wp:wrapNone/>
                <wp:docPr id="212" name="文本框 212"/>
                <wp:cNvGraphicFramePr/>
                <a:graphic xmlns:a="http://schemas.openxmlformats.org/drawingml/2006/main">
                  <a:graphicData uri="http://schemas.microsoft.com/office/word/2010/wordprocessingShape">
                    <wps:wsp>
                      <wps:cNvSpPr txBox="1"/>
                      <wps:spPr>
                        <a:xfrm>
                          <a:off x="0" y="0"/>
                          <a:ext cx="93980" cy="73660"/>
                        </a:xfrm>
                        <a:prstGeom prst="rect">
                          <a:avLst/>
                        </a:prstGeom>
                        <a:noFill/>
                        <a:ln>
                          <a:noFill/>
                        </a:ln>
                      </wps:spPr>
                      <wps:txbx>
                        <w:txbxContent>
                          <w:p w14:paraId="6E4BB719">
                            <w:pPr>
                              <w:pStyle w:val="2"/>
                              <w:spacing w:before="20" w:line="75" w:lineRule="exact"/>
                              <w:jc w:val="right"/>
                              <w:rPr>
                                <w:sz w:val="15"/>
                                <w:szCs w:val="15"/>
                              </w:rPr>
                            </w:pPr>
                            <w:r>
                              <w:rPr>
                                <w:spacing w:val="-40"/>
                                <w:w w:val="98"/>
                                <w:position w:val="1"/>
                                <w:sz w:val="15"/>
                                <w:szCs w:val="15"/>
                              </w:rPr>
                              <w:t>。</w:t>
                            </w:r>
                          </w:p>
                        </w:txbxContent>
                      </wps:txbx>
                      <wps:bodyPr lIns="0" tIns="0" rIns="0" bIns="0" upright="1"/>
                    </wps:wsp>
                  </a:graphicData>
                </a:graphic>
              </wp:anchor>
            </w:drawing>
          </mc:Choice>
          <mc:Fallback>
            <w:pict>
              <v:shape id="_x0000_s1026" o:spid="_x0000_s1026" o:spt="202" type="#_x0000_t202" style="position:absolute;left:0pt;margin-left:374.25pt;margin-top:24.6pt;height:5.8pt;width:7.4pt;z-index:251666432;mso-width-relative:page;mso-height-relative:page;" filled="f" stroked="f" coordsize="21600,21600" o:gfxdata="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iMOzs9kAAAAJAQAADwAAAAAAAAABACAAAAAiAAAAZHJzL2Rvd25yZXYueG1sUEsB&#10;AhQAFAAAAAgAh07iQFIfOu+7AQAAcwMAAA4AAAAAAAAAAQAgAAAAKAEAAGRycy9lMm9Eb2MueG1s&#10;UEsFBgAAAAAGAAYAWQEAAFUFAAAAAA==&#10;">
                <v:fill on="f" focussize="0,0"/>
                <v:stroke on="f"/>
                <v:imagedata o:title=""/>
                <o:lock v:ext="edit" aspectratio="f"/>
                <v:textbox inset="0mm,0mm,0mm,0mm">
                  <w:txbxContent>
                    <w:p w14:paraId="6E4BB719">
                      <w:pPr>
                        <w:pStyle w:val="2"/>
                        <w:spacing w:before="20" w:line="75" w:lineRule="exact"/>
                        <w:jc w:val="right"/>
                        <w:rPr>
                          <w:sz w:val="15"/>
                          <w:szCs w:val="15"/>
                        </w:rPr>
                      </w:pPr>
                      <w:r>
                        <w:rPr>
                          <w:spacing w:val="-40"/>
                          <w:w w:val="98"/>
                          <w:position w:val="1"/>
                          <w:sz w:val="15"/>
                          <w:szCs w:val="15"/>
                        </w:rPr>
                        <w:t>。</w:t>
                      </w:r>
                    </w:p>
                  </w:txbxContent>
                </v:textbox>
              </v:shape>
            </w:pict>
          </mc:Fallback>
        </mc:AlternateContent>
      </w:r>
      <w:r>
        <w:rPr>
          <w:rFonts w:hint="eastAsia" w:ascii="宋体" w:hAnsi="宋体" w:eastAsia="宋体" w:cs="宋体"/>
          <w:spacing w:val="5"/>
          <w:sz w:val="23"/>
          <w:szCs w:val="23"/>
          <w:u w:val="none" w:color="auto"/>
        </w:rPr>
        <w:t xml:space="preserve"> 关于变更的范围的约定</w:t>
      </w:r>
      <w:r>
        <w:rPr>
          <w:rFonts w:hint="eastAsia" w:ascii="宋体" w:hAnsi="宋体" w:eastAsia="宋体" w:cs="宋体"/>
          <w:spacing w:val="5"/>
          <w:sz w:val="23"/>
          <w:szCs w:val="23"/>
          <w:u w:val="single" w:color="auto"/>
        </w:rPr>
        <w:t>：</w:t>
      </w:r>
      <w:r>
        <w:rPr>
          <w:rFonts w:hint="eastAsia" w:ascii="宋体" w:hAnsi="宋体" w:eastAsia="宋体" w:cs="宋体"/>
          <w:spacing w:val="-9"/>
          <w:sz w:val="25"/>
          <w:szCs w:val="25"/>
          <w:u w:val="single" w:color="auto"/>
        </w:rPr>
        <w:tab/>
      </w:r>
      <w:r>
        <w:rPr>
          <w:rFonts w:hint="eastAsia" w:ascii="宋体" w:hAnsi="宋体" w:eastAsia="宋体" w:cs="宋体"/>
          <w:spacing w:val="5"/>
          <w:sz w:val="23"/>
          <w:szCs w:val="23"/>
          <w:u w:val="single" w:color="auto"/>
        </w:rPr>
        <w:t xml:space="preserve">执 行 通 用 条 款        </w:t>
      </w:r>
    </w:p>
    <w:p w14:paraId="21D7805C">
      <w:pPr>
        <w:pStyle w:val="2"/>
        <w:spacing w:before="207" w:line="218" w:lineRule="auto"/>
        <w:ind w:left="524"/>
        <w:rPr>
          <w:rFonts w:hint="eastAsia" w:ascii="宋体" w:hAnsi="宋体" w:eastAsia="宋体" w:cs="宋体"/>
          <w:sz w:val="25"/>
          <w:szCs w:val="25"/>
        </w:rPr>
      </w:pPr>
      <w:r>
        <w:rPr>
          <w:rFonts w:hint="eastAsia" w:ascii="宋体" w:hAnsi="宋体" w:eastAsia="宋体" w:cs="宋体"/>
          <w:spacing w:val="5"/>
          <w:sz w:val="25"/>
          <w:szCs w:val="25"/>
        </w:rPr>
        <w:t>10.4变更估价</w:t>
      </w:r>
    </w:p>
    <w:p w14:paraId="080BB788">
      <w:pPr>
        <w:spacing w:line="247" w:lineRule="auto"/>
        <w:rPr>
          <w:rFonts w:hint="eastAsia" w:ascii="宋体" w:hAnsi="宋体" w:eastAsia="宋体" w:cs="宋体"/>
          <w:sz w:val="21"/>
        </w:rPr>
      </w:pPr>
    </w:p>
    <w:p w14:paraId="573654A5">
      <w:pPr>
        <w:pStyle w:val="2"/>
        <w:spacing w:before="76" w:line="218" w:lineRule="auto"/>
        <w:ind w:left="524"/>
        <w:rPr>
          <w:rFonts w:hint="eastAsia" w:ascii="宋体" w:hAnsi="宋体" w:eastAsia="宋体" w:cs="宋体"/>
          <w:sz w:val="23"/>
          <w:szCs w:val="23"/>
        </w:rPr>
      </w:pPr>
      <w:r>
        <w:rPr>
          <w:rFonts w:hint="eastAsia" w:ascii="宋体" w:hAnsi="宋体" w:eastAsia="宋体" w:cs="宋体"/>
          <w:spacing w:val="1"/>
          <w:sz w:val="23"/>
          <w:szCs w:val="23"/>
        </w:rPr>
        <w:t>10.4.1</w:t>
      </w:r>
      <w:r>
        <w:rPr>
          <w:rFonts w:hint="eastAsia" w:ascii="宋体" w:hAnsi="宋体" w:eastAsia="宋体" w:cs="宋体"/>
          <w:spacing w:val="22"/>
          <w:sz w:val="23"/>
          <w:szCs w:val="23"/>
        </w:rPr>
        <w:t xml:space="preserve"> </w:t>
      </w:r>
      <w:r>
        <w:rPr>
          <w:rFonts w:hint="eastAsia" w:ascii="宋体" w:hAnsi="宋体" w:eastAsia="宋体" w:cs="宋体"/>
          <w:spacing w:val="1"/>
          <w:sz w:val="23"/>
          <w:szCs w:val="23"/>
        </w:rPr>
        <w:t>变更估价原则</w:t>
      </w:r>
    </w:p>
    <w:p w14:paraId="58682A98">
      <w:pPr>
        <w:pStyle w:val="2"/>
        <w:spacing w:before="187" w:line="378" w:lineRule="auto"/>
        <w:ind w:left="524"/>
        <w:rPr>
          <w:rFonts w:hint="eastAsia" w:ascii="宋体" w:hAnsi="宋体" w:eastAsia="宋体" w:cs="宋体"/>
          <w:sz w:val="23"/>
          <w:szCs w:val="23"/>
        </w:rPr>
      </w:pPr>
      <w:r>
        <w:rPr>
          <w:rFonts w:hint="eastAsia" w:ascii="宋体" w:hAnsi="宋体" w:eastAsia="宋体" w:cs="宋体"/>
          <w:spacing w:val="5"/>
          <w:sz w:val="23"/>
          <w:szCs w:val="23"/>
        </w:rPr>
        <w:t xml:space="preserve">关于变更估价的约定： </w:t>
      </w:r>
      <w:r>
        <w:rPr>
          <w:rFonts w:hint="eastAsia" w:ascii="宋体" w:hAnsi="宋体" w:eastAsia="宋体" w:cs="宋体"/>
          <w:spacing w:val="5"/>
          <w:sz w:val="23"/>
          <w:szCs w:val="23"/>
          <w:u w:val="single" w:color="auto"/>
        </w:rPr>
        <w:t xml:space="preserve"> ①合同中有相同或类似工程项目单价的，可以参照合同中相同</w:t>
      </w:r>
    </w:p>
    <w:p w14:paraId="610552E8">
      <w:pPr>
        <w:pStyle w:val="2"/>
        <w:spacing w:before="2" w:line="217" w:lineRule="auto"/>
        <w:ind w:left="55"/>
        <w:rPr>
          <w:rFonts w:hint="eastAsia" w:ascii="宋体" w:hAnsi="宋体" w:eastAsia="宋体" w:cs="宋体"/>
          <w:sz w:val="23"/>
          <w:szCs w:val="23"/>
        </w:rPr>
      </w:pPr>
      <w:r>
        <w:rPr>
          <w:rFonts w:hint="eastAsia" w:ascii="宋体" w:hAnsi="宋体" w:eastAsia="宋体" w:cs="宋体"/>
          <w:spacing w:val="-3"/>
          <w:sz w:val="23"/>
          <w:szCs w:val="23"/>
          <w:u w:val="single" w:color="auto"/>
        </w:rPr>
        <w:t>或类似项目的综合单价计算确定。</w:t>
      </w:r>
      <w:r>
        <w:rPr>
          <w:rFonts w:hint="eastAsia" w:ascii="宋体" w:hAnsi="宋体" w:eastAsia="宋体" w:cs="宋体"/>
          <w:spacing w:val="6"/>
          <w:sz w:val="23"/>
          <w:szCs w:val="23"/>
          <w:u w:val="single" w:color="auto"/>
        </w:rPr>
        <w:t xml:space="preserve">  </w:t>
      </w:r>
    </w:p>
    <w:p w14:paraId="6D4ED50B">
      <w:pPr>
        <w:pStyle w:val="2"/>
        <w:spacing w:before="307" w:line="386" w:lineRule="auto"/>
        <w:ind w:right="229" w:firstLine="524"/>
        <w:jc w:val="both"/>
        <w:rPr>
          <w:rFonts w:hint="eastAsia" w:ascii="宋体" w:hAnsi="宋体" w:eastAsia="宋体" w:cs="宋体"/>
          <w:sz w:val="23"/>
          <w:szCs w:val="23"/>
        </w:rPr>
      </w:pPr>
      <w:r>
        <w:rPr>
          <w:rFonts w:hint="eastAsia" w:ascii="宋体" w:hAnsi="宋体" w:eastAsia="宋体" w:cs="宋体"/>
          <w:spacing w:val="12"/>
          <w:sz w:val="23"/>
          <w:szCs w:val="23"/>
          <w:u w:val="single" w:color="auto"/>
        </w:rPr>
        <w:t>②合同中没有类似工程项目综合单价的，由承包</w:t>
      </w:r>
      <w:r>
        <w:rPr>
          <w:rFonts w:hint="eastAsia" w:ascii="宋体" w:hAnsi="宋体" w:eastAsia="宋体" w:cs="宋体"/>
          <w:spacing w:val="11"/>
          <w:sz w:val="23"/>
          <w:szCs w:val="23"/>
          <w:u w:val="single" w:color="auto"/>
        </w:rPr>
        <w:t>人根据合同中约定的组价原则或参考</w:t>
      </w:r>
      <w:r>
        <w:rPr>
          <w:rFonts w:hint="eastAsia" w:ascii="宋体" w:hAnsi="宋体" w:eastAsia="宋体" w:cs="宋体"/>
          <w:sz w:val="23"/>
          <w:szCs w:val="23"/>
        </w:rPr>
        <w:t xml:space="preserve"> </w:t>
      </w:r>
      <w:r>
        <w:rPr>
          <w:rFonts w:hint="eastAsia" w:ascii="宋体" w:hAnsi="宋体" w:eastAsia="宋体" w:cs="宋体"/>
          <w:spacing w:val="13"/>
          <w:sz w:val="23"/>
          <w:szCs w:val="23"/>
          <w:u w:val="single" w:color="auto"/>
        </w:rPr>
        <w:t>“计价依据”提出适当的单价，经发包人或其委托的工程造价咨询单位审定后，作为结算</w:t>
      </w:r>
    </w:p>
    <w:p w14:paraId="3B1E84BC">
      <w:pPr>
        <w:pStyle w:val="2"/>
        <w:spacing w:before="1" w:line="218" w:lineRule="auto"/>
        <w:ind w:left="55"/>
        <w:rPr>
          <w:rFonts w:hint="eastAsia" w:ascii="宋体" w:hAnsi="宋体" w:eastAsia="宋体" w:cs="宋体"/>
          <w:sz w:val="23"/>
          <w:szCs w:val="23"/>
        </w:rPr>
      </w:pPr>
      <w:r>
        <w:rPr>
          <w:rFonts w:hint="eastAsia" w:ascii="宋体" w:hAnsi="宋体" w:eastAsia="宋体" w:cs="宋体"/>
          <w:spacing w:val="-25"/>
          <w:sz w:val="23"/>
          <w:szCs w:val="23"/>
          <w:u w:val="single" w:color="auto"/>
        </w:rPr>
        <w:t>的依据。</w:t>
      </w:r>
      <w:r>
        <w:rPr>
          <w:rFonts w:hint="eastAsia" w:ascii="宋体" w:hAnsi="宋体" w:eastAsia="宋体" w:cs="宋体"/>
          <w:sz w:val="23"/>
          <w:szCs w:val="23"/>
          <w:u w:val="single" w:color="auto"/>
        </w:rPr>
        <w:t xml:space="preserve">  </w:t>
      </w:r>
    </w:p>
    <w:p w14:paraId="45D0A72B">
      <w:pPr>
        <w:pStyle w:val="2"/>
        <w:spacing w:before="316" w:line="362" w:lineRule="auto"/>
        <w:ind w:left="524"/>
        <w:rPr>
          <w:rFonts w:hint="eastAsia" w:ascii="宋体" w:hAnsi="宋体" w:eastAsia="宋体" w:cs="宋体"/>
          <w:sz w:val="23"/>
          <w:szCs w:val="23"/>
        </w:rPr>
      </w:pPr>
      <w:r>
        <w:rPr>
          <w:rFonts w:hint="eastAsia" w:ascii="宋体" w:hAnsi="宋体" w:eastAsia="宋体" w:cs="宋体"/>
          <w:spacing w:val="12"/>
          <w:sz w:val="23"/>
          <w:szCs w:val="23"/>
          <w:u w:val="single" w:color="auto"/>
        </w:rPr>
        <w:t>③由于清单项目中项目特征或工程内容发生部分变更的，</w:t>
      </w:r>
      <w:r>
        <w:rPr>
          <w:rFonts w:hint="eastAsia" w:ascii="宋体" w:hAnsi="宋体" w:eastAsia="宋体" w:cs="宋体"/>
          <w:spacing w:val="11"/>
          <w:sz w:val="23"/>
          <w:szCs w:val="23"/>
          <w:u w:val="single" w:color="auto"/>
        </w:rPr>
        <w:t>应以原综合单价为基础，仅</w:t>
      </w:r>
    </w:p>
    <w:p w14:paraId="32F6FCAF">
      <w:pPr>
        <w:pStyle w:val="2"/>
        <w:spacing w:before="1" w:line="217" w:lineRule="auto"/>
        <w:ind w:left="55"/>
        <w:rPr>
          <w:rFonts w:hint="eastAsia" w:ascii="宋体" w:hAnsi="宋体" w:eastAsia="宋体" w:cs="宋体"/>
          <w:sz w:val="23"/>
          <w:szCs w:val="23"/>
        </w:rPr>
      </w:pPr>
      <w:r>
        <w:rPr>
          <w:rFonts w:hint="eastAsia" w:ascii="宋体" w:hAnsi="宋体" w:eastAsia="宋体" w:cs="宋体"/>
          <w:spacing w:val="1"/>
          <w:sz w:val="23"/>
          <w:szCs w:val="23"/>
          <w:u w:val="single" w:color="auto"/>
        </w:rPr>
        <w:t>就变更部分相应定额子目调整综合单价。</w:t>
      </w:r>
      <w:r>
        <w:rPr>
          <w:rFonts w:hint="eastAsia" w:ascii="宋体" w:hAnsi="宋体" w:eastAsia="宋体" w:cs="宋体"/>
          <w:sz w:val="23"/>
          <w:szCs w:val="23"/>
          <w:u w:val="single" w:color="auto"/>
        </w:rPr>
        <w:t xml:space="preserve">  </w:t>
      </w:r>
    </w:p>
    <w:p w14:paraId="72785C34">
      <w:pPr>
        <w:spacing w:line="250" w:lineRule="auto"/>
        <w:rPr>
          <w:rFonts w:hint="eastAsia" w:ascii="宋体" w:hAnsi="宋体" w:eastAsia="宋体" w:cs="宋体"/>
          <w:sz w:val="21"/>
        </w:rPr>
      </w:pPr>
    </w:p>
    <w:p w14:paraId="1FF6AB51">
      <w:pPr>
        <w:pStyle w:val="2"/>
        <w:spacing w:before="75" w:line="460" w:lineRule="auto"/>
        <w:ind w:left="524"/>
        <w:rPr>
          <w:rFonts w:hint="eastAsia" w:ascii="宋体" w:hAnsi="宋体" w:eastAsia="宋体" w:cs="宋体"/>
          <w:sz w:val="23"/>
          <w:szCs w:val="23"/>
        </w:rPr>
      </w:pPr>
      <w:r>
        <w:rPr>
          <w:rFonts w:hint="eastAsia" w:ascii="宋体" w:hAnsi="宋体" w:eastAsia="宋体" w:cs="宋体"/>
          <w:sz w:val="23"/>
          <w:szCs w:val="23"/>
          <w:u w:val="single" w:color="auto"/>
        </w:rPr>
        <w:t>④以上综合单价调整措施费不调整。</w:t>
      </w:r>
      <w:r>
        <w:rPr>
          <w:rFonts w:hint="eastAsia" w:ascii="宋体" w:hAnsi="宋体" w:eastAsia="宋体" w:cs="宋体"/>
          <w:spacing w:val="4"/>
          <w:sz w:val="23"/>
          <w:szCs w:val="23"/>
          <w:u w:val="single" w:color="auto"/>
        </w:rPr>
        <w:t xml:space="preserve">  </w:t>
      </w:r>
    </w:p>
    <w:p w14:paraId="1A8B33F4">
      <w:pPr>
        <w:pStyle w:val="2"/>
        <w:spacing w:before="1" w:line="219" w:lineRule="auto"/>
        <w:ind w:left="524"/>
        <w:rPr>
          <w:rFonts w:hint="eastAsia" w:ascii="宋体" w:hAnsi="宋体" w:eastAsia="宋体" w:cs="宋体"/>
          <w:sz w:val="23"/>
          <w:szCs w:val="23"/>
        </w:rPr>
      </w:pPr>
      <w:r>
        <w:rPr>
          <w:rFonts w:hint="eastAsia" w:ascii="宋体" w:hAnsi="宋体" w:eastAsia="宋体" w:cs="宋体"/>
          <w:spacing w:val="9"/>
          <w:sz w:val="23"/>
          <w:szCs w:val="23"/>
        </w:rPr>
        <w:t>10.5承包人的合理化建议</w:t>
      </w:r>
    </w:p>
    <w:p w14:paraId="236C6BB5">
      <w:pPr>
        <w:pStyle w:val="2"/>
        <w:spacing w:before="281" w:line="224" w:lineRule="auto"/>
        <w:ind w:left="524"/>
        <w:rPr>
          <w:rFonts w:hint="eastAsia" w:ascii="宋体" w:hAnsi="宋体" w:eastAsia="宋体" w:cs="宋体"/>
          <w:sz w:val="23"/>
          <w:szCs w:val="23"/>
        </w:rPr>
      </w:pPr>
      <w:r>
        <w:rPr>
          <w:rFonts w:hint="eastAsia" w:ascii="宋体" w:hAnsi="宋体" w:eastAsia="宋体" w:cs="宋体"/>
          <w:spacing w:val="-4"/>
          <w:sz w:val="23"/>
          <w:szCs w:val="23"/>
        </w:rPr>
        <w:t>监理人审查承包人合理化建议的期限：</w:t>
      </w:r>
      <w:r>
        <w:rPr>
          <w:rFonts w:hint="eastAsia" w:ascii="宋体" w:hAnsi="宋体" w:eastAsia="宋体" w:cs="宋体"/>
          <w:spacing w:val="77"/>
          <w:sz w:val="23"/>
          <w:szCs w:val="23"/>
        </w:rPr>
        <w:t xml:space="preserve"> </w:t>
      </w:r>
      <w:r>
        <w:rPr>
          <w:rFonts w:hint="eastAsia" w:ascii="宋体" w:hAnsi="宋体" w:eastAsia="宋体" w:cs="宋体"/>
          <w:spacing w:val="4"/>
          <w:position w:val="3"/>
          <w:sz w:val="23"/>
          <w:szCs w:val="23"/>
          <w:u w:val="single" w:color="auto"/>
        </w:rPr>
        <w:t xml:space="preserve">          </w:t>
      </w:r>
      <w:r>
        <w:rPr>
          <w:rFonts w:hint="eastAsia" w:ascii="宋体" w:hAnsi="宋体" w:eastAsia="宋体" w:cs="宋体"/>
          <w:position w:val="3"/>
          <w:sz w:val="23"/>
          <w:szCs w:val="23"/>
          <w:u w:val="single" w:color="auto"/>
        </w:rPr>
        <w:t xml:space="preserve">          </w:t>
      </w:r>
    </w:p>
    <w:p w14:paraId="39F3815D">
      <w:pPr>
        <w:spacing w:line="224" w:lineRule="auto"/>
        <w:rPr>
          <w:rFonts w:hint="eastAsia" w:ascii="宋体" w:hAnsi="宋体" w:eastAsia="宋体" w:cs="宋体"/>
          <w:sz w:val="23"/>
          <w:szCs w:val="23"/>
        </w:rPr>
      </w:pPr>
    </w:p>
    <w:p w14:paraId="1CE7A6AC">
      <w:pPr>
        <w:pStyle w:val="2"/>
        <w:spacing w:before="159" w:line="230" w:lineRule="auto"/>
        <w:ind w:left="509"/>
        <w:rPr>
          <w:rFonts w:hint="eastAsia" w:ascii="宋体" w:hAnsi="宋体" w:eastAsia="宋体" w:cs="宋体"/>
          <w:sz w:val="25"/>
          <w:szCs w:val="25"/>
        </w:rPr>
      </w:pPr>
      <w:r>
        <w:rPr>
          <w:rFonts w:hint="eastAsia" w:ascii="宋体" w:hAnsi="宋体" w:eastAsia="宋体" w:cs="宋体"/>
        </w:rPr>
        <mc:AlternateContent>
          <mc:Choice Requires="wps">
            <w:drawing>
              <wp:anchor distT="0" distB="0" distL="114300" distR="114300" simplePos="0" relativeHeight="251667456" behindDoc="0" locked="0" layoutInCell="0" allowOverlap="1">
                <wp:simplePos x="0" y="0"/>
                <wp:positionH relativeFrom="page">
                  <wp:posOffset>3587750</wp:posOffset>
                </wp:positionH>
                <wp:positionV relativeFrom="page">
                  <wp:posOffset>9942830</wp:posOffset>
                </wp:positionV>
                <wp:extent cx="716280" cy="176530"/>
                <wp:effectExtent l="0" t="0" r="0" b="0"/>
                <wp:wrapNone/>
                <wp:docPr id="213" name="文本框 213"/>
                <wp:cNvGraphicFramePr/>
                <a:graphic xmlns:a="http://schemas.openxmlformats.org/drawingml/2006/main">
                  <a:graphicData uri="http://schemas.microsoft.com/office/word/2010/wordprocessingShape">
                    <wps:wsp>
                      <wps:cNvSpPr txBox="1"/>
                      <wps:spPr>
                        <a:xfrm>
                          <a:off x="0" y="0"/>
                          <a:ext cx="716280" cy="176530"/>
                        </a:xfrm>
                        <a:prstGeom prst="rect">
                          <a:avLst/>
                        </a:prstGeom>
                        <a:noFill/>
                        <a:ln>
                          <a:noFill/>
                        </a:ln>
                      </wps:spPr>
                      <wps:txbx>
                        <w:txbxContent>
                          <w:p w14:paraId="2EFFC6E7">
                            <w:pPr>
                              <w:pStyle w:val="2"/>
                              <w:spacing w:before="20" w:line="219" w:lineRule="auto"/>
                              <w:ind w:left="20"/>
                              <w:rPr>
                                <w:sz w:val="20"/>
                                <w:szCs w:val="20"/>
                              </w:rPr>
                            </w:pPr>
                            <w:r>
                              <w:rPr>
                                <w:spacing w:val="20"/>
                                <w:sz w:val="20"/>
                                <w:szCs w:val="20"/>
                              </w:rPr>
                              <w:t>页共121</w:t>
                            </w:r>
                            <w:r>
                              <w:rPr>
                                <w:spacing w:val="-21"/>
                                <w:sz w:val="20"/>
                                <w:szCs w:val="20"/>
                              </w:rPr>
                              <w:t xml:space="preserve"> </w:t>
                            </w:r>
                            <w:r>
                              <w:rPr>
                                <w:spacing w:val="20"/>
                                <w:sz w:val="20"/>
                                <w:szCs w:val="20"/>
                              </w:rPr>
                              <w:t>页</w:t>
                            </w:r>
                          </w:p>
                        </w:txbxContent>
                      </wps:txbx>
                      <wps:bodyPr lIns="0" tIns="0" rIns="0" bIns="0" upright="1"/>
                    </wps:wsp>
                  </a:graphicData>
                </a:graphic>
              </wp:anchor>
            </w:drawing>
          </mc:Choice>
          <mc:Fallback>
            <w:pict>
              <v:shape id="_x0000_s1026" o:spid="_x0000_s1026" o:spt="202" type="#_x0000_t202" style="position:absolute;left:0pt;margin-left:282.5pt;margin-top:782.9pt;height:13.9pt;width:56.4pt;mso-position-horizontal-relative:page;mso-position-vertical-relative:page;z-index:251667456;mso-width-relative:page;mso-height-relative:page;" filled="f" stroked="f" coordsize="21600,21600" o:allowincell="f" o:gfxdata="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DaxgDDYAAAADQEAAA8AAAAAAAAAAQAgAAAAIgAAAGRycy9kb3ducmV2LnhtbFBL&#10;AQIUABQAAAAIAIdO4kDAJPk6vQEAAHUDAAAOAAAAAAAAAAEAIAAAACcBAABkcnMvZTJvRG9jLnht&#10;bFBLBQYAAAAABgAGAFkBAABWBQAAAAA=&#10;">
                <v:fill on="f" focussize="0,0"/>
                <v:stroke on="f"/>
                <v:imagedata o:title=""/>
                <o:lock v:ext="edit" aspectratio="f"/>
                <v:textbox inset="0mm,0mm,0mm,0mm">
                  <w:txbxContent>
                    <w:p w14:paraId="2EFFC6E7">
                      <w:pPr>
                        <w:pStyle w:val="2"/>
                        <w:spacing w:before="20" w:line="219" w:lineRule="auto"/>
                        <w:ind w:left="20"/>
                        <w:rPr>
                          <w:sz w:val="20"/>
                          <w:szCs w:val="20"/>
                        </w:rPr>
                      </w:pPr>
                      <w:r>
                        <w:rPr>
                          <w:spacing w:val="20"/>
                          <w:sz w:val="20"/>
                          <w:szCs w:val="20"/>
                        </w:rPr>
                        <w:t>页共121</w:t>
                      </w:r>
                      <w:r>
                        <w:rPr>
                          <w:spacing w:val="-21"/>
                          <w:sz w:val="20"/>
                          <w:szCs w:val="20"/>
                        </w:rPr>
                        <w:t xml:space="preserve"> </w:t>
                      </w:r>
                      <w:r>
                        <w:rPr>
                          <w:spacing w:val="20"/>
                          <w:sz w:val="20"/>
                          <w:szCs w:val="20"/>
                        </w:rPr>
                        <w:t>页</w:t>
                      </w:r>
                    </w:p>
                  </w:txbxContent>
                </v:textbox>
              </v:shape>
            </w:pict>
          </mc:Fallback>
        </mc:AlternateContent>
      </w:r>
      <w:r>
        <w:rPr>
          <w:rFonts w:hint="eastAsia" w:ascii="宋体" w:hAnsi="宋体" w:eastAsia="宋体" w:cs="宋体"/>
        </w:rPr>
        <w:drawing>
          <wp:anchor distT="0" distB="0" distL="114300" distR="114300" simplePos="0" relativeHeight="251668480" behindDoc="0" locked="0" layoutInCell="0" allowOverlap="1">
            <wp:simplePos x="0" y="0"/>
            <wp:positionH relativeFrom="page">
              <wp:posOffset>2178050</wp:posOffset>
            </wp:positionH>
            <wp:positionV relativeFrom="page">
              <wp:posOffset>1609725</wp:posOffset>
            </wp:positionV>
            <wp:extent cx="28575" cy="95250"/>
            <wp:effectExtent l="0" t="0" r="9525" b="0"/>
            <wp:wrapNone/>
            <wp:docPr id="208" name="IM 196"/>
            <wp:cNvGraphicFramePr/>
            <a:graphic xmlns:a="http://schemas.openxmlformats.org/drawingml/2006/main">
              <a:graphicData uri="http://schemas.openxmlformats.org/drawingml/2006/picture">
                <pic:pic xmlns:pic="http://schemas.openxmlformats.org/drawingml/2006/picture">
                  <pic:nvPicPr>
                    <pic:cNvPr id="208" name="IM 196"/>
                    <pic:cNvPicPr/>
                  </pic:nvPicPr>
                  <pic:blipFill>
                    <a:blip r:embed="rId48"/>
                    <a:stretch>
                      <a:fillRect/>
                    </a:stretch>
                  </pic:blipFill>
                  <pic:spPr>
                    <a:xfrm>
                      <a:off x="0" y="0"/>
                      <a:ext cx="28575" cy="95250"/>
                    </a:xfrm>
                    <a:prstGeom prst="rect">
                      <a:avLst/>
                    </a:prstGeom>
                    <a:noFill/>
                    <a:ln>
                      <a:noFill/>
                    </a:ln>
                  </pic:spPr>
                </pic:pic>
              </a:graphicData>
            </a:graphic>
          </wp:anchor>
        </w:drawing>
      </w:r>
      <w:r>
        <w:rPr>
          <w:rFonts w:hint="eastAsia" w:ascii="宋体" w:hAnsi="宋体" w:eastAsia="宋体" w:cs="宋体"/>
          <w:spacing w:val="-8"/>
          <w:sz w:val="24"/>
          <w:szCs w:val="24"/>
        </w:rPr>
        <w:t>发包人审批承包人合理化建议的期限：</w:t>
      </w:r>
      <w:r>
        <w:rPr>
          <w:rFonts w:hint="eastAsia" w:ascii="宋体" w:hAnsi="宋体" w:eastAsia="宋体" w:cs="宋体"/>
          <w:spacing w:val="85"/>
          <w:sz w:val="24"/>
          <w:szCs w:val="24"/>
        </w:rPr>
        <w:t xml:space="preserve"> </w:t>
      </w:r>
      <w:r>
        <w:rPr>
          <w:rFonts w:hint="eastAsia" w:ascii="宋体" w:hAnsi="宋体" w:eastAsia="宋体" w:cs="宋体"/>
          <w:spacing w:val="-8"/>
          <w:position w:val="-1"/>
          <w:sz w:val="25"/>
          <w:szCs w:val="25"/>
          <w:u w:val="single" w:color="auto"/>
        </w:rPr>
        <w:t xml:space="preserve">        /           </w:t>
      </w:r>
    </w:p>
    <w:p w14:paraId="33C4EF2E">
      <w:pPr>
        <w:pStyle w:val="2"/>
        <w:spacing w:before="157" w:line="218" w:lineRule="auto"/>
        <w:ind w:left="29"/>
        <w:rPr>
          <w:rFonts w:hint="eastAsia" w:ascii="宋体" w:hAnsi="宋体" w:eastAsia="宋体" w:cs="宋体"/>
          <w:sz w:val="24"/>
          <w:szCs w:val="24"/>
        </w:rPr>
      </w:pPr>
      <w:r>
        <w:rPr>
          <w:rFonts w:hint="eastAsia" w:ascii="宋体" w:hAnsi="宋体" w:eastAsia="宋体" w:cs="宋体"/>
          <w:sz w:val="24"/>
          <w:szCs w:val="24"/>
        </w:rPr>
        <w:t>承包人提出的合理化建议降低了合同价格或者提高了工程经济效益的奖励的方法和金额为：</w:t>
      </w:r>
    </w:p>
    <w:p w14:paraId="7BD2537D">
      <w:pPr>
        <w:tabs>
          <w:tab w:val="left" w:pos="2318"/>
        </w:tabs>
        <w:spacing w:before="199" w:line="241" w:lineRule="exact"/>
        <w:ind w:left="29"/>
        <w:rPr>
          <w:rFonts w:hint="eastAsia" w:ascii="宋体" w:hAnsi="宋体" w:eastAsia="宋体" w:cs="宋体"/>
          <w:sz w:val="21"/>
        </w:rPr>
      </w:pPr>
      <w:r>
        <w:rPr>
          <w:rFonts w:hint="eastAsia" w:ascii="宋体" w:hAnsi="宋体" w:eastAsia="宋体" w:cs="宋体"/>
          <w:sz w:val="21"/>
          <w:szCs w:val="21"/>
          <w:u w:val="single" w:color="auto"/>
        </w:rPr>
        <w:tab/>
      </w:r>
    </w:p>
    <w:p w14:paraId="285B0435">
      <w:pPr>
        <w:pStyle w:val="2"/>
        <w:spacing w:before="195" w:line="218" w:lineRule="auto"/>
        <w:ind w:left="509"/>
        <w:rPr>
          <w:rFonts w:hint="eastAsia" w:ascii="宋体" w:hAnsi="宋体" w:eastAsia="宋体" w:cs="宋体"/>
          <w:sz w:val="24"/>
          <w:szCs w:val="24"/>
        </w:rPr>
      </w:pPr>
      <w:r>
        <w:rPr>
          <w:rFonts w:hint="eastAsia" w:ascii="宋体" w:hAnsi="宋体" w:eastAsia="宋体" w:cs="宋体"/>
          <w:spacing w:val="-6"/>
          <w:sz w:val="24"/>
          <w:szCs w:val="24"/>
        </w:rPr>
        <w:t>10.7 暂估价</w:t>
      </w:r>
    </w:p>
    <w:p w14:paraId="1FC0A2D5">
      <w:pPr>
        <w:pStyle w:val="2"/>
        <w:spacing w:before="316" w:line="218" w:lineRule="auto"/>
        <w:ind w:left="509"/>
        <w:rPr>
          <w:rFonts w:hint="eastAsia" w:ascii="宋体" w:hAnsi="宋体" w:eastAsia="宋体" w:cs="宋体"/>
          <w:sz w:val="24"/>
          <w:szCs w:val="24"/>
        </w:rPr>
      </w:pPr>
      <w:r>
        <w:rPr>
          <w:rFonts w:hint="eastAsia" w:ascii="宋体" w:hAnsi="宋体" w:eastAsia="宋体" w:cs="宋体"/>
          <w:spacing w:val="-2"/>
          <w:sz w:val="24"/>
          <w:szCs w:val="24"/>
        </w:rPr>
        <w:t>暂估价材料和工程设备的明细详见附件：《暂估价一览表》。</w:t>
      </w:r>
    </w:p>
    <w:p w14:paraId="205CCB63">
      <w:pPr>
        <w:pStyle w:val="2"/>
        <w:spacing w:before="187" w:line="218" w:lineRule="auto"/>
        <w:ind w:left="509"/>
        <w:rPr>
          <w:rFonts w:hint="eastAsia" w:ascii="宋体" w:hAnsi="宋体" w:eastAsia="宋体" w:cs="宋体"/>
          <w:sz w:val="24"/>
          <w:szCs w:val="24"/>
        </w:rPr>
      </w:pPr>
      <w:r>
        <w:rPr>
          <w:rFonts w:hint="eastAsia" w:ascii="宋体" w:hAnsi="宋体" w:eastAsia="宋体" w:cs="宋体"/>
          <w:spacing w:val="-3"/>
          <w:sz w:val="24"/>
          <w:szCs w:val="24"/>
        </w:rPr>
        <w:t>10.7.1 依法必须招标的暂估价项目</w:t>
      </w:r>
    </w:p>
    <w:p w14:paraId="00563AD7">
      <w:pPr>
        <w:pStyle w:val="2"/>
        <w:spacing w:before="166" w:line="220" w:lineRule="auto"/>
        <w:ind w:left="509"/>
        <w:rPr>
          <w:rFonts w:hint="eastAsia" w:ascii="宋体" w:hAnsi="宋体" w:eastAsia="宋体" w:cs="宋体"/>
          <w:sz w:val="24"/>
          <w:szCs w:val="24"/>
        </w:rPr>
      </w:pPr>
      <w:r>
        <w:rPr>
          <w:rFonts w:hint="eastAsia" w:ascii="宋体" w:hAnsi="宋体" w:eastAsia="宋体" w:cs="宋体"/>
          <w:spacing w:val="-2"/>
          <w:sz w:val="24"/>
          <w:szCs w:val="24"/>
        </w:rPr>
        <w:t xml:space="preserve">对于依法必须招标的暂估价项目的确认和批准采取第 </w:t>
      </w:r>
      <w:r>
        <w:rPr>
          <w:rFonts w:hint="eastAsia" w:ascii="宋体" w:hAnsi="宋体" w:eastAsia="宋体" w:cs="宋体"/>
          <w:spacing w:val="-2"/>
          <w:sz w:val="24"/>
          <w:szCs w:val="24"/>
          <w:u w:val="single" w:color="auto"/>
        </w:rPr>
        <w:t>2</w:t>
      </w:r>
      <w:r>
        <w:rPr>
          <w:rFonts w:hint="eastAsia" w:ascii="宋体" w:hAnsi="宋体" w:eastAsia="宋体" w:cs="宋体"/>
          <w:spacing w:val="-2"/>
          <w:sz w:val="24"/>
          <w:szCs w:val="24"/>
        </w:rPr>
        <w:t xml:space="preserve"> 种方式确定。</w:t>
      </w:r>
    </w:p>
    <w:p w14:paraId="63DB6C9E">
      <w:pPr>
        <w:pStyle w:val="2"/>
        <w:spacing w:before="194" w:line="452" w:lineRule="exact"/>
        <w:ind w:left="509"/>
        <w:rPr>
          <w:rFonts w:hint="eastAsia" w:ascii="宋体" w:hAnsi="宋体" w:eastAsia="宋体" w:cs="宋体"/>
          <w:sz w:val="24"/>
          <w:szCs w:val="24"/>
        </w:rPr>
      </w:pPr>
      <w:r>
        <w:rPr>
          <w:rFonts w:hint="eastAsia" w:ascii="宋体" w:hAnsi="宋体" w:eastAsia="宋体" w:cs="宋体"/>
          <w:spacing w:val="5"/>
          <w:position w:val="16"/>
          <w:sz w:val="24"/>
          <w:szCs w:val="24"/>
        </w:rPr>
        <w:t>第1种方式：对于依法必须招标的暂估价项目，由承包人招标，对该暂估价项目的确</w:t>
      </w:r>
    </w:p>
    <w:p w14:paraId="3E3B587B">
      <w:pPr>
        <w:pStyle w:val="2"/>
        <w:spacing w:line="219" w:lineRule="auto"/>
        <w:ind w:left="29"/>
        <w:rPr>
          <w:rFonts w:hint="eastAsia" w:ascii="宋体" w:hAnsi="宋体" w:eastAsia="宋体" w:cs="宋体"/>
          <w:sz w:val="24"/>
          <w:szCs w:val="24"/>
        </w:rPr>
      </w:pPr>
      <w:r>
        <w:rPr>
          <w:rFonts w:hint="eastAsia" w:ascii="宋体" w:hAnsi="宋体" w:eastAsia="宋体" w:cs="宋体"/>
          <w:spacing w:val="-5"/>
          <w:sz w:val="24"/>
          <w:szCs w:val="24"/>
        </w:rPr>
        <w:t>认和批准按照以下约定执行：</w:t>
      </w:r>
    </w:p>
    <w:p w14:paraId="41EF7EE7">
      <w:pPr>
        <w:pStyle w:val="2"/>
        <w:spacing w:before="215" w:line="354" w:lineRule="auto"/>
        <w:ind w:left="29" w:right="120" w:firstLine="619"/>
        <w:jc w:val="both"/>
        <w:rPr>
          <w:rFonts w:hint="eastAsia" w:ascii="宋体" w:hAnsi="宋体" w:eastAsia="宋体" w:cs="宋体"/>
          <w:sz w:val="24"/>
          <w:szCs w:val="24"/>
        </w:rPr>
      </w:pPr>
      <w:r>
        <w:rPr>
          <w:rFonts w:hint="eastAsia" w:ascii="宋体" w:hAnsi="宋体" w:eastAsia="宋体" w:cs="宋体"/>
          <w:spacing w:val="8"/>
          <w:sz w:val="24"/>
          <w:szCs w:val="24"/>
        </w:rPr>
        <w:t>(1)承包人应当根据施工进度计划，在招标工作启</w:t>
      </w:r>
      <w:r>
        <w:rPr>
          <w:rFonts w:hint="eastAsia" w:ascii="宋体" w:hAnsi="宋体" w:eastAsia="宋体" w:cs="宋体"/>
          <w:spacing w:val="7"/>
          <w:sz w:val="24"/>
          <w:szCs w:val="24"/>
        </w:rPr>
        <w:t>动前14天将招标方案通过监理人</w:t>
      </w:r>
      <w:r>
        <w:rPr>
          <w:rFonts w:hint="eastAsia" w:ascii="宋体" w:hAnsi="宋体" w:eastAsia="宋体" w:cs="宋体"/>
          <w:sz w:val="24"/>
          <w:szCs w:val="24"/>
        </w:rPr>
        <w:t xml:space="preserve">  </w:t>
      </w:r>
      <w:r>
        <w:rPr>
          <w:rFonts w:hint="eastAsia" w:ascii="宋体" w:hAnsi="宋体" w:eastAsia="宋体" w:cs="宋体"/>
          <w:spacing w:val="1"/>
          <w:sz w:val="24"/>
          <w:szCs w:val="24"/>
        </w:rPr>
        <w:t>报送发包人审查，发包人应当在收到承包人报送的招标方案后7天内批准或提出修改意见。</w:t>
      </w:r>
    </w:p>
    <w:p w14:paraId="5491BD01">
      <w:pPr>
        <w:pStyle w:val="2"/>
        <w:spacing w:line="219" w:lineRule="auto"/>
        <w:ind w:left="29"/>
        <w:rPr>
          <w:rFonts w:hint="eastAsia" w:ascii="宋体" w:hAnsi="宋体" w:eastAsia="宋体" w:cs="宋体"/>
          <w:sz w:val="24"/>
          <w:szCs w:val="24"/>
        </w:rPr>
      </w:pPr>
      <w:r>
        <w:rPr>
          <w:rFonts w:hint="eastAsia" w:ascii="宋体" w:hAnsi="宋体" w:eastAsia="宋体" w:cs="宋体"/>
          <w:spacing w:val="-3"/>
          <w:sz w:val="24"/>
          <w:szCs w:val="24"/>
        </w:rPr>
        <w:t>承包人应当按照经过发包人批准的招标方案开展招标工作；</w:t>
      </w:r>
    </w:p>
    <w:p w14:paraId="36987373">
      <w:pPr>
        <w:pStyle w:val="2"/>
        <w:spacing w:before="175" w:line="361" w:lineRule="auto"/>
        <w:ind w:left="29" w:right="209" w:firstLine="619"/>
        <w:jc w:val="both"/>
        <w:rPr>
          <w:rFonts w:hint="eastAsia" w:ascii="宋体" w:hAnsi="宋体" w:eastAsia="宋体" w:cs="宋体"/>
          <w:sz w:val="24"/>
          <w:szCs w:val="24"/>
        </w:rPr>
      </w:pPr>
      <w:r>
        <w:rPr>
          <w:rFonts w:hint="eastAsia" w:ascii="宋体" w:hAnsi="宋体" w:eastAsia="宋体" w:cs="宋体"/>
          <w:spacing w:val="8"/>
          <w:sz w:val="24"/>
          <w:szCs w:val="24"/>
        </w:rPr>
        <w:t>(2)承包人应当根据施工进度计划，提前14天将招标文件通过监理人报</w:t>
      </w:r>
      <w:r>
        <w:rPr>
          <w:rFonts w:hint="eastAsia" w:ascii="宋体" w:hAnsi="宋体" w:eastAsia="宋体" w:cs="宋体"/>
          <w:spacing w:val="7"/>
          <w:sz w:val="24"/>
          <w:szCs w:val="24"/>
        </w:rPr>
        <w:t>送发包人审</w:t>
      </w:r>
      <w:r>
        <w:rPr>
          <w:rFonts w:hint="eastAsia" w:ascii="宋体" w:hAnsi="宋体" w:eastAsia="宋体" w:cs="宋体"/>
          <w:sz w:val="24"/>
          <w:szCs w:val="24"/>
        </w:rPr>
        <w:t xml:space="preserve"> </w:t>
      </w:r>
      <w:r>
        <w:rPr>
          <w:rFonts w:hint="eastAsia" w:ascii="宋体" w:hAnsi="宋体" w:eastAsia="宋体" w:cs="宋体"/>
          <w:spacing w:val="5"/>
          <w:sz w:val="24"/>
          <w:szCs w:val="24"/>
        </w:rPr>
        <w:t>批，发包人应当在收到承包人报送的相关文件后7天内完成审批或提出修改意见；发包人</w:t>
      </w:r>
    </w:p>
    <w:p w14:paraId="0EF2AAF6">
      <w:pPr>
        <w:pStyle w:val="2"/>
        <w:spacing w:before="1" w:line="217" w:lineRule="auto"/>
        <w:ind w:left="29"/>
        <w:rPr>
          <w:rFonts w:hint="eastAsia" w:ascii="宋体" w:hAnsi="宋体" w:eastAsia="宋体" w:cs="宋体"/>
          <w:sz w:val="24"/>
          <w:szCs w:val="24"/>
        </w:rPr>
      </w:pPr>
      <w:r>
        <w:rPr>
          <w:rFonts w:hint="eastAsia" w:ascii="宋体" w:hAnsi="宋体" w:eastAsia="宋体" w:cs="宋体"/>
          <w:spacing w:val="-3"/>
          <w:sz w:val="24"/>
          <w:szCs w:val="24"/>
        </w:rPr>
        <w:t>有权确定招标控制价并按照法律规定参加评</w:t>
      </w:r>
      <w:r>
        <w:rPr>
          <w:rFonts w:hint="eastAsia" w:ascii="宋体" w:hAnsi="宋体" w:eastAsia="宋体" w:cs="宋体"/>
          <w:spacing w:val="-4"/>
          <w:sz w:val="24"/>
          <w:szCs w:val="24"/>
        </w:rPr>
        <w:t>标；</w:t>
      </w:r>
    </w:p>
    <w:p w14:paraId="762D1B46">
      <w:pPr>
        <w:pStyle w:val="2"/>
        <w:spacing w:before="186" w:line="362" w:lineRule="auto"/>
        <w:ind w:left="29" w:right="230" w:firstLine="619"/>
        <w:jc w:val="both"/>
        <w:rPr>
          <w:rFonts w:hint="eastAsia" w:ascii="宋体" w:hAnsi="宋体" w:eastAsia="宋体" w:cs="宋体"/>
          <w:sz w:val="24"/>
          <w:szCs w:val="24"/>
        </w:rPr>
      </w:pPr>
      <w:r>
        <w:rPr>
          <w:rFonts w:hint="eastAsia" w:ascii="宋体" w:hAnsi="宋体" w:eastAsia="宋体" w:cs="宋体"/>
          <w:spacing w:val="4"/>
          <w:sz w:val="24"/>
          <w:szCs w:val="24"/>
        </w:rPr>
        <w:t>(3)承包人与供应商、分包人在签订暂估价合同前，应当提前7天将确定的中标候选</w:t>
      </w:r>
      <w:r>
        <w:rPr>
          <w:rFonts w:hint="eastAsia" w:ascii="宋体" w:hAnsi="宋体" w:eastAsia="宋体" w:cs="宋体"/>
          <w:spacing w:val="16"/>
          <w:sz w:val="24"/>
          <w:szCs w:val="24"/>
        </w:rPr>
        <w:t xml:space="preserve"> </w:t>
      </w:r>
      <w:r>
        <w:rPr>
          <w:rFonts w:hint="eastAsia" w:ascii="宋体" w:hAnsi="宋体" w:eastAsia="宋体" w:cs="宋体"/>
          <w:spacing w:val="4"/>
          <w:sz w:val="24"/>
          <w:szCs w:val="24"/>
        </w:rPr>
        <w:t>供应商或中标候选分包人的资料报送发包人，发包人应在收到资料后3天内与承包人共同</w:t>
      </w:r>
    </w:p>
    <w:p w14:paraId="156CB88A">
      <w:pPr>
        <w:pStyle w:val="2"/>
        <w:spacing w:before="1" w:line="217" w:lineRule="auto"/>
        <w:ind w:left="29"/>
        <w:rPr>
          <w:rFonts w:hint="eastAsia" w:ascii="宋体" w:hAnsi="宋体" w:eastAsia="宋体" w:cs="宋体"/>
          <w:sz w:val="24"/>
          <w:szCs w:val="24"/>
        </w:rPr>
      </w:pPr>
      <w:r>
        <w:rPr>
          <w:rFonts w:hint="eastAsia" w:ascii="宋体" w:hAnsi="宋体" w:eastAsia="宋体" w:cs="宋体"/>
          <w:spacing w:val="2"/>
          <w:sz w:val="24"/>
          <w:szCs w:val="24"/>
        </w:rPr>
        <w:t>确定中标人；承包人应当在签订合同后7天内，将暂估价合同副本报送发包人留存。</w:t>
      </w:r>
    </w:p>
    <w:p w14:paraId="3084AFE3">
      <w:pPr>
        <w:pStyle w:val="2"/>
        <w:spacing w:before="186" w:line="354" w:lineRule="auto"/>
        <w:ind w:left="29" w:right="221" w:firstLine="479"/>
        <w:rPr>
          <w:rFonts w:hint="eastAsia" w:ascii="宋体" w:hAnsi="宋体" w:eastAsia="宋体" w:cs="宋体"/>
          <w:sz w:val="24"/>
          <w:szCs w:val="24"/>
        </w:rPr>
      </w:pPr>
      <w:r>
        <w:rPr>
          <w:rFonts w:hint="eastAsia" w:ascii="宋体" w:hAnsi="宋体" w:eastAsia="宋体" w:cs="宋体"/>
          <w:spacing w:val="5"/>
          <w:sz w:val="24"/>
          <w:szCs w:val="24"/>
        </w:rPr>
        <w:t>第2种方式：对于依法必须招标的暂估价项目，专业工程暂估价项目由发包人招标确</w:t>
      </w:r>
      <w:r>
        <w:rPr>
          <w:rFonts w:hint="eastAsia" w:ascii="宋体" w:hAnsi="宋体" w:eastAsia="宋体" w:cs="宋体"/>
          <w:spacing w:val="12"/>
          <w:sz w:val="24"/>
          <w:szCs w:val="24"/>
        </w:rPr>
        <w:t xml:space="preserve"> </w:t>
      </w:r>
      <w:r>
        <w:rPr>
          <w:rFonts w:hint="eastAsia" w:ascii="宋体" w:hAnsi="宋体" w:eastAsia="宋体" w:cs="宋体"/>
          <w:spacing w:val="1"/>
          <w:sz w:val="24"/>
          <w:szCs w:val="24"/>
        </w:rPr>
        <w:t>定暂估价供应商，承包人应按照施工进度计划，在招标工作启动前45天通知发包人，发包</w:t>
      </w:r>
      <w:r>
        <w:rPr>
          <w:rFonts w:hint="eastAsia" w:ascii="宋体" w:hAnsi="宋体" w:eastAsia="宋体" w:cs="宋体"/>
          <w:sz w:val="24"/>
          <w:szCs w:val="24"/>
        </w:rPr>
        <w:t xml:space="preserve"> </w:t>
      </w:r>
      <w:r>
        <w:rPr>
          <w:rFonts w:hint="eastAsia" w:ascii="宋体" w:hAnsi="宋体" w:eastAsia="宋体" w:cs="宋体"/>
          <w:spacing w:val="1"/>
          <w:sz w:val="24"/>
          <w:szCs w:val="24"/>
        </w:rPr>
        <w:t>人负责暂估价招标方案和工作分工。确定中标人后，由发包人、中标人签订暂估价合同。</w:t>
      </w:r>
    </w:p>
    <w:p w14:paraId="4BA4ADFF">
      <w:pPr>
        <w:pStyle w:val="2"/>
        <w:spacing w:before="1" w:line="217" w:lineRule="auto"/>
        <w:ind w:left="29"/>
        <w:rPr>
          <w:rFonts w:hint="eastAsia" w:ascii="宋体" w:hAnsi="宋体" w:eastAsia="宋体" w:cs="宋体"/>
          <w:sz w:val="24"/>
          <w:szCs w:val="24"/>
        </w:rPr>
      </w:pPr>
      <w:r>
        <w:rPr>
          <w:rFonts w:hint="eastAsia" w:ascii="宋体" w:hAnsi="宋体" w:eastAsia="宋体" w:cs="宋体"/>
          <w:spacing w:val="-1"/>
          <w:sz w:val="24"/>
          <w:szCs w:val="24"/>
        </w:rPr>
        <w:t>中标人向总包方缴纳合同结算价款3%的配合费。</w:t>
      </w:r>
    </w:p>
    <w:p w14:paraId="3DF81983">
      <w:pPr>
        <w:pStyle w:val="2"/>
        <w:spacing w:before="207" w:line="218" w:lineRule="auto"/>
        <w:ind w:left="509"/>
        <w:rPr>
          <w:rFonts w:hint="eastAsia" w:ascii="宋体" w:hAnsi="宋体" w:eastAsia="宋体" w:cs="宋体"/>
          <w:sz w:val="24"/>
          <w:szCs w:val="24"/>
        </w:rPr>
      </w:pPr>
      <w:r>
        <w:rPr>
          <w:rFonts w:hint="eastAsia" w:ascii="宋体" w:hAnsi="宋体" w:eastAsia="宋体" w:cs="宋体"/>
          <w:spacing w:val="-3"/>
          <w:sz w:val="24"/>
          <w:szCs w:val="24"/>
        </w:rPr>
        <w:t>10.7.2 不属于依法必须招标的暂估价项目</w:t>
      </w:r>
    </w:p>
    <w:p w14:paraId="728BB249">
      <w:pPr>
        <w:pStyle w:val="2"/>
        <w:spacing w:before="160" w:line="496" w:lineRule="exact"/>
        <w:ind w:left="509"/>
        <w:rPr>
          <w:rFonts w:hint="eastAsia" w:ascii="宋体" w:hAnsi="宋体" w:eastAsia="宋体" w:cs="宋体"/>
          <w:sz w:val="24"/>
          <w:szCs w:val="24"/>
        </w:rPr>
      </w:pPr>
      <w:r>
        <w:rPr>
          <w:rFonts w:hint="eastAsia" w:ascii="宋体" w:hAnsi="宋体" w:eastAsia="宋体" w:cs="宋体"/>
          <w:spacing w:val="2"/>
          <w:position w:val="19"/>
          <w:sz w:val="24"/>
          <w:szCs w:val="24"/>
        </w:rPr>
        <w:t>对于不属于依法必须招标的暂估价项目的确认和批准采取第_2种</w:t>
      </w:r>
      <w:r>
        <w:rPr>
          <w:rFonts w:hint="eastAsia" w:ascii="宋体" w:hAnsi="宋体" w:eastAsia="宋体" w:cs="宋体"/>
          <w:spacing w:val="1"/>
          <w:position w:val="19"/>
          <w:sz w:val="24"/>
          <w:szCs w:val="24"/>
        </w:rPr>
        <w:t>方式确定。</w:t>
      </w:r>
    </w:p>
    <w:p w14:paraId="09F3F9E5">
      <w:pPr>
        <w:pStyle w:val="2"/>
        <w:spacing w:before="2" w:line="217" w:lineRule="auto"/>
        <w:ind w:left="509"/>
        <w:rPr>
          <w:rFonts w:hint="eastAsia" w:ascii="宋体" w:hAnsi="宋体" w:eastAsia="宋体" w:cs="宋体"/>
          <w:sz w:val="24"/>
          <w:szCs w:val="24"/>
        </w:rPr>
      </w:pPr>
      <w:r>
        <w:rPr>
          <w:rFonts w:hint="eastAsia" w:ascii="宋体" w:hAnsi="宋体" w:eastAsia="宋体" w:cs="宋体"/>
          <w:spacing w:val="-7"/>
          <w:sz w:val="24"/>
          <w:szCs w:val="24"/>
        </w:rPr>
        <w:t>第1种方式：对于不属于依法必须招标的暂估价项目，按本项约定确认和批准：</w:t>
      </w:r>
    </w:p>
    <w:p w14:paraId="7D49DE8B">
      <w:pPr>
        <w:pStyle w:val="2"/>
        <w:spacing w:before="177" w:line="354" w:lineRule="auto"/>
        <w:ind w:left="29" w:right="228" w:firstLine="619"/>
        <w:jc w:val="both"/>
        <w:rPr>
          <w:rFonts w:hint="eastAsia" w:ascii="宋体" w:hAnsi="宋体" w:eastAsia="宋体" w:cs="宋体"/>
          <w:sz w:val="24"/>
          <w:szCs w:val="24"/>
        </w:rPr>
      </w:pPr>
      <w:r>
        <w:rPr>
          <w:rFonts w:hint="eastAsia" w:ascii="宋体" w:hAnsi="宋体" w:eastAsia="宋体" w:cs="宋体"/>
          <w:spacing w:val="8"/>
          <w:sz w:val="24"/>
          <w:szCs w:val="24"/>
        </w:rPr>
        <w:t>(1)承包人应根据施工进度计划，在签订暂估价项目</w:t>
      </w:r>
      <w:r>
        <w:rPr>
          <w:rFonts w:hint="eastAsia" w:ascii="宋体" w:hAnsi="宋体" w:eastAsia="宋体" w:cs="宋体"/>
          <w:spacing w:val="7"/>
          <w:sz w:val="24"/>
          <w:szCs w:val="24"/>
        </w:rPr>
        <w:t>的采购合同、分包合同前28天</w:t>
      </w:r>
      <w:r>
        <w:rPr>
          <w:rFonts w:hint="eastAsia" w:ascii="宋体" w:hAnsi="宋体" w:eastAsia="宋体" w:cs="宋体"/>
          <w:sz w:val="24"/>
          <w:szCs w:val="24"/>
        </w:rPr>
        <w:t xml:space="preserve"> </w:t>
      </w:r>
      <w:r>
        <w:rPr>
          <w:rFonts w:hint="eastAsia" w:ascii="宋体" w:hAnsi="宋体" w:eastAsia="宋体" w:cs="宋体"/>
          <w:spacing w:val="4"/>
          <w:sz w:val="24"/>
          <w:szCs w:val="24"/>
        </w:rPr>
        <w:t>向监理人提出书面申请。监理人应当在收到申请后3天内报送发包人，发包人应当在收到</w:t>
      </w:r>
      <w:r>
        <w:rPr>
          <w:rFonts w:hint="eastAsia" w:ascii="宋体" w:hAnsi="宋体" w:eastAsia="宋体" w:cs="宋体"/>
          <w:spacing w:val="9"/>
          <w:sz w:val="24"/>
          <w:szCs w:val="24"/>
        </w:rPr>
        <w:t xml:space="preserve"> </w:t>
      </w:r>
      <w:r>
        <w:rPr>
          <w:rFonts w:hint="eastAsia" w:ascii="宋体" w:hAnsi="宋体" w:eastAsia="宋体" w:cs="宋体"/>
          <w:spacing w:val="1"/>
          <w:sz w:val="24"/>
          <w:szCs w:val="24"/>
        </w:rPr>
        <w:t>申请后14天内给予批准或提出修改意见，发包人逾期未予批准或提出修改意见的，视为该</w:t>
      </w:r>
      <w:r>
        <w:rPr>
          <w:rFonts w:hint="eastAsia" w:ascii="宋体" w:hAnsi="宋体" w:eastAsia="宋体" w:cs="宋体"/>
          <w:spacing w:val="-5"/>
          <w:sz w:val="24"/>
          <w:szCs w:val="24"/>
        </w:rPr>
        <w:t>书面申请已获得同意；</w:t>
      </w:r>
    </w:p>
    <w:p w14:paraId="21B591F0">
      <w:pPr>
        <w:pStyle w:val="2"/>
        <w:spacing w:before="148" w:line="459" w:lineRule="exact"/>
        <w:ind w:left="639"/>
        <w:rPr>
          <w:rFonts w:hint="eastAsia" w:ascii="宋体" w:hAnsi="宋体" w:eastAsia="宋体" w:cs="宋体"/>
          <w:sz w:val="24"/>
          <w:szCs w:val="24"/>
        </w:rPr>
      </w:pPr>
      <w:r>
        <w:rPr>
          <w:rFonts w:hint="eastAsia" w:ascii="宋体" w:hAnsi="宋体" w:eastAsia="宋体" w:cs="宋体"/>
          <w:spacing w:val="1"/>
          <w:position w:val="16"/>
          <w:sz w:val="24"/>
          <w:szCs w:val="24"/>
        </w:rPr>
        <w:t>(2)发包人认为承包人确定的供应商、分</w:t>
      </w:r>
      <w:r>
        <w:rPr>
          <w:rFonts w:hint="eastAsia" w:ascii="宋体" w:hAnsi="宋体" w:eastAsia="宋体" w:cs="宋体"/>
          <w:position w:val="16"/>
          <w:sz w:val="24"/>
          <w:szCs w:val="24"/>
        </w:rPr>
        <w:t>包人无法满足工程质量或合同要求的，发包</w:t>
      </w:r>
    </w:p>
    <w:p w14:paraId="72C31986">
      <w:pPr>
        <w:pStyle w:val="2"/>
        <w:spacing w:before="1" w:line="217" w:lineRule="auto"/>
        <w:ind w:left="29"/>
        <w:rPr>
          <w:rFonts w:hint="eastAsia" w:ascii="宋体" w:hAnsi="宋体" w:eastAsia="宋体" w:cs="宋体"/>
          <w:sz w:val="24"/>
          <w:szCs w:val="24"/>
        </w:rPr>
      </w:pPr>
      <w:r>
        <w:rPr>
          <w:rFonts w:hint="eastAsia" w:ascii="宋体" w:hAnsi="宋体" w:eastAsia="宋体" w:cs="宋体"/>
          <w:spacing w:val="-3"/>
          <w:sz w:val="24"/>
          <w:szCs w:val="24"/>
        </w:rPr>
        <w:t>人可以要求承包人重新确定暂估价项目的供应商、分包人；</w:t>
      </w:r>
    </w:p>
    <w:p w14:paraId="32658572">
      <w:pPr>
        <w:pStyle w:val="2"/>
        <w:spacing w:before="196" w:line="218" w:lineRule="auto"/>
        <w:ind w:left="639"/>
        <w:rPr>
          <w:rFonts w:hint="eastAsia" w:ascii="宋体" w:hAnsi="宋体" w:eastAsia="宋体" w:cs="宋体"/>
          <w:sz w:val="24"/>
          <w:szCs w:val="24"/>
        </w:rPr>
      </w:pPr>
      <w:r>
        <w:rPr>
          <w:rFonts w:hint="eastAsia" w:ascii="宋体" w:hAnsi="宋体" w:eastAsia="宋体" w:cs="宋体"/>
          <w:spacing w:val="5"/>
          <w:sz w:val="24"/>
          <w:szCs w:val="24"/>
        </w:rPr>
        <w:t>(3)承包人应当在签订暂估价合同后7天内，将暂估价合同副本报</w:t>
      </w:r>
      <w:r>
        <w:rPr>
          <w:rFonts w:hint="eastAsia" w:ascii="宋体" w:hAnsi="宋体" w:eastAsia="宋体" w:cs="宋体"/>
          <w:spacing w:val="4"/>
          <w:sz w:val="24"/>
          <w:szCs w:val="24"/>
        </w:rPr>
        <w:t>送发包人留存。</w:t>
      </w:r>
    </w:p>
    <w:p w14:paraId="7B3C05C9">
      <w:pPr>
        <w:pStyle w:val="2"/>
        <w:spacing w:before="166" w:line="480" w:lineRule="exact"/>
        <w:ind w:left="499"/>
        <w:rPr>
          <w:rFonts w:hint="eastAsia" w:ascii="宋体" w:hAnsi="宋体" w:eastAsia="宋体" w:cs="宋体"/>
          <w:sz w:val="24"/>
          <w:szCs w:val="24"/>
        </w:rPr>
      </w:pPr>
      <w:r>
        <w:rPr>
          <w:rFonts w:hint="eastAsia" w:ascii="宋体" w:hAnsi="宋体" w:eastAsia="宋体" w:cs="宋体"/>
          <w:spacing w:val="8"/>
          <w:position w:val="18"/>
          <w:sz w:val="24"/>
          <w:szCs w:val="24"/>
        </w:rPr>
        <w:t>第2种方式：承包人按照第10.7.1项〔依法必须招标的暂</w:t>
      </w:r>
      <w:r>
        <w:rPr>
          <w:rFonts w:hint="eastAsia" w:ascii="宋体" w:hAnsi="宋体" w:eastAsia="宋体" w:cs="宋体"/>
          <w:spacing w:val="7"/>
          <w:position w:val="18"/>
          <w:sz w:val="24"/>
          <w:szCs w:val="24"/>
        </w:rPr>
        <w:t>估价项目〕约定的第2种方</w:t>
      </w:r>
    </w:p>
    <w:p w14:paraId="7CDF4728">
      <w:pPr>
        <w:pStyle w:val="2"/>
        <w:spacing w:before="1" w:line="217" w:lineRule="auto"/>
        <w:ind w:left="29"/>
        <w:rPr>
          <w:rFonts w:hint="eastAsia" w:ascii="宋体" w:hAnsi="宋体" w:eastAsia="宋体" w:cs="宋体"/>
          <w:sz w:val="24"/>
          <w:szCs w:val="24"/>
        </w:rPr>
      </w:pPr>
      <w:r>
        <w:rPr>
          <w:rFonts w:hint="eastAsia" w:ascii="宋体" w:hAnsi="宋体" w:eastAsia="宋体" w:cs="宋体"/>
          <w:spacing w:val="-5"/>
          <w:sz w:val="24"/>
          <w:szCs w:val="24"/>
        </w:rPr>
        <w:t>式确定暂估价项目。</w:t>
      </w:r>
    </w:p>
    <w:p w14:paraId="0C56DC43">
      <w:pPr>
        <w:pStyle w:val="2"/>
        <w:spacing w:before="197" w:line="218" w:lineRule="auto"/>
        <w:ind w:left="499"/>
        <w:rPr>
          <w:rFonts w:hint="eastAsia" w:ascii="宋体" w:hAnsi="宋体" w:eastAsia="宋体" w:cs="宋体"/>
          <w:sz w:val="24"/>
          <w:szCs w:val="24"/>
        </w:rPr>
      </w:pPr>
      <w:r>
        <w:rPr>
          <w:rFonts w:hint="eastAsia" w:ascii="宋体" w:hAnsi="宋体" w:eastAsia="宋体" w:cs="宋体"/>
          <w:spacing w:val="6"/>
          <w:sz w:val="24"/>
          <w:szCs w:val="24"/>
        </w:rPr>
        <w:t>第3种方式：承包人直接实施的暂估价项目</w:t>
      </w:r>
    </w:p>
    <w:p w14:paraId="5C8D3FAA">
      <w:pPr>
        <w:pStyle w:val="2"/>
        <w:spacing w:before="165" w:line="355" w:lineRule="auto"/>
        <w:ind w:left="29" w:right="329" w:firstLine="469"/>
        <w:rPr>
          <w:rFonts w:hint="eastAsia" w:ascii="宋体" w:hAnsi="宋体" w:eastAsia="宋体" w:cs="宋体"/>
          <w:sz w:val="24"/>
          <w:szCs w:val="24"/>
        </w:rPr>
      </w:pPr>
      <w:r>
        <w:rPr>
          <w:rFonts w:hint="eastAsia" w:ascii="宋体" w:hAnsi="宋体" w:eastAsia="宋体" w:cs="宋体"/>
          <w:spacing w:val="2"/>
          <w:sz w:val="24"/>
          <w:szCs w:val="24"/>
        </w:rPr>
        <w:t xml:space="preserve">承包人直接实施的暂估价项目的约定： </w:t>
      </w:r>
      <w:r>
        <w:rPr>
          <w:rFonts w:hint="eastAsia" w:ascii="宋体" w:hAnsi="宋体" w:eastAsia="宋体" w:cs="宋体"/>
          <w:spacing w:val="2"/>
          <w:sz w:val="24"/>
          <w:szCs w:val="24"/>
          <w:u w:val="single" w:color="auto"/>
        </w:rPr>
        <w:t>暂定价材料采购，项目实施期间承包</w:t>
      </w:r>
      <w:r>
        <w:rPr>
          <w:rFonts w:hint="eastAsia" w:ascii="宋体" w:hAnsi="宋体" w:eastAsia="宋体" w:cs="宋体"/>
          <w:spacing w:val="1"/>
          <w:sz w:val="24"/>
          <w:szCs w:val="24"/>
          <w:u w:val="single" w:color="auto"/>
        </w:rPr>
        <w:t>人必须</w:t>
      </w:r>
      <w:r>
        <w:rPr>
          <w:rFonts w:hint="eastAsia" w:ascii="宋体" w:hAnsi="宋体" w:eastAsia="宋体" w:cs="宋体"/>
          <w:sz w:val="24"/>
          <w:szCs w:val="24"/>
        </w:rPr>
        <w:t xml:space="preserve"> </w:t>
      </w:r>
      <w:r>
        <w:rPr>
          <w:rFonts w:hint="eastAsia" w:ascii="宋体" w:hAnsi="宋体" w:eastAsia="宋体" w:cs="宋体"/>
          <w:spacing w:val="-1"/>
          <w:sz w:val="24"/>
          <w:szCs w:val="24"/>
          <w:u w:val="single" w:color="auto"/>
        </w:rPr>
        <w:t>在采购前提出使用计划提请发包人进行认质认价，由承包人提出品牌和价格，经认质认价</w:t>
      </w:r>
    </w:p>
    <w:p w14:paraId="640C134B">
      <w:pPr>
        <w:pStyle w:val="2"/>
        <w:spacing w:line="219" w:lineRule="auto"/>
        <w:ind w:left="29"/>
        <w:rPr>
          <w:rFonts w:hint="eastAsia" w:ascii="宋体" w:hAnsi="宋体" w:eastAsia="宋体" w:cs="宋体"/>
          <w:sz w:val="24"/>
          <w:szCs w:val="24"/>
        </w:rPr>
      </w:pPr>
      <w:r>
        <w:rPr>
          <w:rFonts w:hint="eastAsia" w:ascii="宋体" w:hAnsi="宋体" w:eastAsia="宋体" w:cs="宋体"/>
          <w:spacing w:val="-8"/>
          <w:sz w:val="24"/>
          <w:szCs w:val="24"/>
          <w:u w:val="single" w:color="auto"/>
        </w:rPr>
        <w:t>小组考察并认定，报发包人审核同意后执行。</w:t>
      </w:r>
      <w:r>
        <w:rPr>
          <w:rFonts w:hint="eastAsia" w:ascii="宋体" w:hAnsi="宋体" w:eastAsia="宋体" w:cs="宋体"/>
          <w:spacing w:val="4"/>
          <w:sz w:val="24"/>
          <w:szCs w:val="24"/>
          <w:u w:val="single" w:color="auto"/>
        </w:rPr>
        <w:t xml:space="preserve">  </w:t>
      </w:r>
    </w:p>
    <w:p w14:paraId="5DCAC851">
      <w:pPr>
        <w:pStyle w:val="2"/>
        <w:spacing w:before="216" w:line="219" w:lineRule="auto"/>
        <w:ind w:left="499"/>
        <w:rPr>
          <w:rFonts w:hint="eastAsia" w:ascii="宋体" w:hAnsi="宋体" w:eastAsia="宋体" w:cs="宋体"/>
          <w:sz w:val="24"/>
          <w:szCs w:val="24"/>
        </w:rPr>
      </w:pPr>
      <w:r>
        <w:rPr>
          <w:rFonts w:hint="eastAsia" w:ascii="宋体" w:hAnsi="宋体" w:eastAsia="宋体" w:cs="宋体"/>
          <w:spacing w:val="-5"/>
          <w:sz w:val="24"/>
          <w:szCs w:val="24"/>
        </w:rPr>
        <w:t>10.8 暂列金额</w:t>
      </w:r>
    </w:p>
    <w:p w14:paraId="47946BEF">
      <w:pPr>
        <w:pStyle w:val="2"/>
        <w:spacing w:before="305" w:line="445" w:lineRule="auto"/>
        <w:ind w:left="499"/>
        <w:rPr>
          <w:rFonts w:hint="eastAsia" w:ascii="宋体" w:hAnsi="宋体" w:eastAsia="宋体" w:cs="宋体"/>
          <w:sz w:val="24"/>
          <w:szCs w:val="24"/>
        </w:rPr>
      </w:pPr>
      <w:r>
        <w:rPr>
          <w:rFonts w:hint="eastAsia" w:ascii="宋体" w:hAnsi="宋体" w:eastAsia="宋体" w:cs="宋体"/>
          <w:spacing w:val="-6"/>
          <w:sz w:val="24"/>
          <w:szCs w:val="24"/>
        </w:rPr>
        <w:t>合同当事人关于暂列金额使用的约定：</w:t>
      </w:r>
      <w:r>
        <w:rPr>
          <w:rFonts w:hint="eastAsia" w:ascii="宋体" w:hAnsi="宋体" w:eastAsia="宋体" w:cs="宋体"/>
          <w:spacing w:val="47"/>
          <w:sz w:val="24"/>
          <w:szCs w:val="24"/>
        </w:rPr>
        <w:t xml:space="preserve">  </w:t>
      </w:r>
      <w:r>
        <w:rPr>
          <w:rFonts w:hint="eastAsia" w:ascii="宋体" w:hAnsi="宋体" w:eastAsia="宋体" w:cs="宋体"/>
          <w:spacing w:val="-109"/>
          <w:sz w:val="24"/>
          <w:szCs w:val="24"/>
          <w:u w:val="single" w:color="auto"/>
        </w:rPr>
        <w:t xml:space="preserve"> </w:t>
      </w:r>
      <w:r>
        <w:rPr>
          <w:rFonts w:hint="eastAsia" w:ascii="宋体" w:hAnsi="宋体" w:eastAsia="宋体" w:cs="宋体"/>
          <w:spacing w:val="-6"/>
          <w:sz w:val="24"/>
          <w:szCs w:val="24"/>
          <w:u w:val="single" w:color="auto"/>
        </w:rPr>
        <w:t>属发包人金额，使用由发包人确定</w:t>
      </w:r>
      <w:r>
        <w:rPr>
          <w:rFonts w:hint="eastAsia" w:ascii="宋体" w:hAnsi="宋体" w:eastAsia="宋体" w:cs="宋体"/>
          <w:spacing w:val="-31"/>
          <w:sz w:val="24"/>
          <w:szCs w:val="24"/>
        </w:rPr>
        <w:t xml:space="preserve"> </w:t>
      </w:r>
      <w:r>
        <w:rPr>
          <w:rFonts w:hint="eastAsia" w:ascii="宋体" w:hAnsi="宋体" w:eastAsia="宋体" w:cs="宋体"/>
          <w:spacing w:val="-6"/>
          <w:sz w:val="24"/>
          <w:szCs w:val="24"/>
        </w:rPr>
        <w:t>。</w:t>
      </w:r>
    </w:p>
    <w:p w14:paraId="2A211B44">
      <w:pPr>
        <w:pStyle w:val="2"/>
        <w:spacing w:before="1" w:line="217" w:lineRule="auto"/>
        <w:ind w:left="29"/>
        <w:rPr>
          <w:rFonts w:hint="eastAsia" w:ascii="宋体" w:hAnsi="宋体" w:eastAsia="宋体" w:cs="宋体"/>
          <w:sz w:val="24"/>
          <w:szCs w:val="24"/>
        </w:rPr>
      </w:pPr>
      <w:r>
        <w:rPr>
          <w:rFonts w:hint="eastAsia" w:ascii="宋体" w:hAnsi="宋体" w:eastAsia="宋体" w:cs="宋体"/>
          <w:spacing w:val="-5"/>
          <w:sz w:val="24"/>
          <w:szCs w:val="24"/>
        </w:rPr>
        <w:t>11.</w:t>
      </w:r>
      <w:r>
        <w:rPr>
          <w:rFonts w:hint="eastAsia" w:ascii="宋体" w:hAnsi="宋体" w:eastAsia="宋体" w:cs="宋体"/>
          <w:spacing w:val="-23"/>
          <w:sz w:val="24"/>
          <w:szCs w:val="24"/>
        </w:rPr>
        <w:t xml:space="preserve"> </w:t>
      </w:r>
      <w:r>
        <w:rPr>
          <w:rFonts w:hint="eastAsia" w:ascii="宋体" w:hAnsi="宋体" w:eastAsia="宋体" w:cs="宋体"/>
          <w:spacing w:val="-5"/>
          <w:sz w:val="24"/>
          <w:szCs w:val="24"/>
        </w:rPr>
        <w:t>价格调整</w:t>
      </w:r>
    </w:p>
    <w:p w14:paraId="32DACABB">
      <w:pPr>
        <w:pStyle w:val="2"/>
        <w:spacing w:before="306" w:line="218" w:lineRule="auto"/>
        <w:ind w:left="499"/>
        <w:rPr>
          <w:rFonts w:hint="eastAsia" w:ascii="宋体" w:hAnsi="宋体" w:eastAsia="宋体" w:cs="宋体"/>
          <w:sz w:val="24"/>
          <w:szCs w:val="24"/>
        </w:rPr>
      </w:pPr>
      <w:r>
        <w:rPr>
          <w:rFonts w:hint="eastAsia" w:ascii="宋体" w:hAnsi="宋体" w:eastAsia="宋体" w:cs="宋体"/>
          <w:spacing w:val="-4"/>
          <w:sz w:val="24"/>
          <w:szCs w:val="24"/>
        </w:rPr>
        <w:t>11.1 市场价格波动引起的调整</w:t>
      </w:r>
    </w:p>
    <w:p w14:paraId="77DE9F32">
      <w:pPr>
        <w:pStyle w:val="2"/>
        <w:spacing w:before="287" w:line="218" w:lineRule="auto"/>
        <w:ind w:left="499"/>
        <w:rPr>
          <w:rFonts w:hint="eastAsia" w:ascii="宋体" w:hAnsi="宋体" w:eastAsia="宋体" w:cs="宋体"/>
          <w:sz w:val="24"/>
          <w:szCs w:val="24"/>
        </w:rPr>
      </w:pPr>
      <w:r>
        <w:rPr>
          <w:rFonts w:hint="eastAsia" w:ascii="宋体" w:hAnsi="宋体" w:eastAsia="宋体" w:cs="宋体"/>
          <w:spacing w:val="-4"/>
          <w:sz w:val="24"/>
          <w:szCs w:val="24"/>
        </w:rPr>
        <w:t>市场价格波动是否调整合同价格的约定：</w:t>
      </w:r>
    </w:p>
    <w:p w14:paraId="59E84548">
      <w:pPr>
        <w:pStyle w:val="2"/>
        <w:spacing w:before="216" w:line="218" w:lineRule="auto"/>
        <w:ind w:left="499"/>
        <w:rPr>
          <w:rFonts w:hint="eastAsia" w:ascii="宋体" w:hAnsi="宋体" w:eastAsia="宋体" w:cs="宋体"/>
          <w:sz w:val="24"/>
          <w:szCs w:val="24"/>
        </w:rPr>
      </w:pPr>
      <w:r>
        <w:rPr>
          <w:rFonts w:hint="eastAsia" w:ascii="宋体" w:hAnsi="宋体" w:eastAsia="宋体" w:cs="宋体"/>
          <w:spacing w:val="-3"/>
          <w:sz w:val="24"/>
          <w:szCs w:val="24"/>
        </w:rPr>
        <w:t xml:space="preserve">因市场价格波动调整合同价格，采用以下第 </w:t>
      </w:r>
      <w:r>
        <w:rPr>
          <w:rFonts w:hint="eastAsia" w:ascii="宋体" w:hAnsi="宋体" w:eastAsia="宋体" w:cs="宋体"/>
          <w:spacing w:val="-3"/>
          <w:sz w:val="24"/>
          <w:szCs w:val="24"/>
          <w:u w:val="single" w:color="auto"/>
        </w:rPr>
        <w:t>2</w:t>
      </w:r>
      <w:r>
        <w:rPr>
          <w:rFonts w:hint="eastAsia" w:ascii="宋体" w:hAnsi="宋体" w:eastAsia="宋体" w:cs="宋体"/>
          <w:spacing w:val="-3"/>
          <w:sz w:val="24"/>
          <w:szCs w:val="24"/>
        </w:rPr>
        <w:t xml:space="preserve"> 种方式对合同价格进行调整：</w:t>
      </w:r>
    </w:p>
    <w:p w14:paraId="024EB2EF">
      <w:pPr>
        <w:pStyle w:val="2"/>
        <w:spacing w:before="177" w:line="218" w:lineRule="auto"/>
        <w:ind w:left="499"/>
        <w:rPr>
          <w:rFonts w:hint="eastAsia" w:ascii="宋体" w:hAnsi="宋体" w:eastAsia="宋体" w:cs="宋体"/>
          <w:sz w:val="24"/>
          <w:szCs w:val="24"/>
        </w:rPr>
      </w:pPr>
      <w:r>
        <w:rPr>
          <w:rFonts w:hint="eastAsia" w:ascii="宋体" w:hAnsi="宋体" w:eastAsia="宋体" w:cs="宋体"/>
          <w:spacing w:val="3"/>
          <w:sz w:val="24"/>
          <w:szCs w:val="24"/>
        </w:rPr>
        <w:t>第1种方式：采用价格指数进行价格调整。</w:t>
      </w:r>
    </w:p>
    <w:p w14:paraId="04146F25">
      <w:pPr>
        <w:pStyle w:val="2"/>
        <w:spacing w:before="151" w:line="224" w:lineRule="auto"/>
        <w:ind w:left="499"/>
        <w:rPr>
          <w:rFonts w:hint="eastAsia" w:ascii="宋体" w:hAnsi="宋体" w:eastAsia="宋体" w:cs="宋体"/>
          <w:sz w:val="32"/>
          <w:szCs w:val="32"/>
        </w:rPr>
      </w:pPr>
      <w:r>
        <w:rPr>
          <w:rFonts w:hint="eastAsia" w:ascii="宋体" w:hAnsi="宋体" w:eastAsia="宋体" w:cs="宋体"/>
          <w:spacing w:val="-3"/>
          <w:sz w:val="24"/>
          <w:szCs w:val="24"/>
        </w:rPr>
        <w:t xml:space="preserve">关于各可调因子、定值和变值权重，以及基本价格指数及其来源的约定：   </w:t>
      </w:r>
      <w:r>
        <w:rPr>
          <w:rFonts w:hint="eastAsia" w:ascii="宋体" w:hAnsi="宋体" w:eastAsia="宋体" w:cs="宋体"/>
          <w:spacing w:val="-143"/>
          <w:position w:val="-4"/>
          <w:sz w:val="32"/>
          <w:szCs w:val="32"/>
          <w:u w:val="single" w:color="auto"/>
        </w:rPr>
        <w:t xml:space="preserve"> </w:t>
      </w:r>
      <w:r>
        <w:rPr>
          <w:rFonts w:hint="eastAsia" w:ascii="宋体" w:hAnsi="宋体" w:eastAsia="宋体" w:cs="宋体"/>
          <w:spacing w:val="-3"/>
          <w:position w:val="-4"/>
          <w:sz w:val="32"/>
          <w:szCs w:val="32"/>
          <w:u w:val="single" w:color="auto"/>
        </w:rPr>
        <w:t>/</w:t>
      </w:r>
    </w:p>
    <w:p w14:paraId="06A4D9E8">
      <w:pPr>
        <w:pStyle w:val="2"/>
        <w:spacing w:before="107" w:line="218" w:lineRule="auto"/>
        <w:ind w:left="499"/>
        <w:rPr>
          <w:rFonts w:hint="eastAsia" w:ascii="宋体" w:hAnsi="宋体" w:eastAsia="宋体" w:cs="宋体"/>
          <w:sz w:val="24"/>
          <w:szCs w:val="24"/>
        </w:rPr>
      </w:pPr>
      <w:r>
        <w:rPr>
          <w:rFonts w:hint="eastAsia" w:ascii="宋体" w:hAnsi="宋体" w:eastAsia="宋体" w:cs="宋体"/>
          <w:spacing w:val="3"/>
          <w:sz w:val="24"/>
          <w:szCs w:val="24"/>
        </w:rPr>
        <w:t>第2种方式：采用造价信息进行价格调整。</w:t>
      </w:r>
    </w:p>
    <w:p w14:paraId="005FD735">
      <w:pPr>
        <w:pStyle w:val="2"/>
        <w:spacing w:before="147" w:line="400" w:lineRule="auto"/>
        <w:ind w:left="639"/>
        <w:rPr>
          <w:rFonts w:hint="eastAsia" w:ascii="宋体" w:hAnsi="宋体" w:eastAsia="宋体" w:cs="宋体"/>
          <w:sz w:val="24"/>
          <w:szCs w:val="24"/>
        </w:rPr>
      </w:pPr>
      <w:r>
        <w:rPr>
          <w:rFonts w:hint="eastAsia" w:ascii="宋体" w:hAnsi="宋体" w:eastAsia="宋体" w:cs="宋体"/>
          <w:spacing w:val="1"/>
          <w:sz w:val="24"/>
          <w:szCs w:val="24"/>
        </w:rPr>
        <w:t>(2)关于基准价格的约定；</w:t>
      </w:r>
      <w:r>
        <w:rPr>
          <w:rFonts w:hint="eastAsia" w:ascii="宋体" w:hAnsi="宋体" w:eastAsia="宋体" w:cs="宋体"/>
          <w:spacing w:val="-50"/>
          <w:sz w:val="24"/>
          <w:szCs w:val="24"/>
        </w:rPr>
        <w:t xml:space="preserve"> </w:t>
      </w:r>
      <w:r>
        <w:rPr>
          <w:rFonts w:hint="eastAsia" w:ascii="宋体" w:hAnsi="宋体" w:eastAsia="宋体" w:cs="宋体"/>
          <w:spacing w:val="1"/>
          <w:sz w:val="24"/>
          <w:szCs w:val="24"/>
          <w:u w:val="single" w:color="auto"/>
        </w:rPr>
        <w:t>投标文件递交截止时间前28天当</w:t>
      </w:r>
      <w:r>
        <w:rPr>
          <w:rFonts w:hint="eastAsia" w:ascii="宋体" w:hAnsi="宋体" w:eastAsia="宋体" w:cs="宋体"/>
          <w:sz w:val="24"/>
          <w:szCs w:val="24"/>
          <w:u w:val="single" w:color="auto"/>
        </w:rPr>
        <w:t>期《</w:t>
      </w:r>
      <w:r>
        <w:rPr>
          <w:rFonts w:hint="eastAsia" w:ascii="宋体" w:hAnsi="宋体" w:eastAsia="宋体" w:cs="宋体"/>
          <w:sz w:val="24"/>
          <w:szCs w:val="24"/>
          <w:u w:val="single" w:color="auto"/>
          <w:lang w:val="en-US" w:eastAsia="zh-CN"/>
        </w:rPr>
        <w:t>西安</w:t>
      </w:r>
      <w:r>
        <w:rPr>
          <w:rFonts w:hint="eastAsia" w:ascii="宋体" w:hAnsi="宋体" w:eastAsia="宋体" w:cs="宋体"/>
          <w:sz w:val="24"/>
          <w:szCs w:val="24"/>
          <w:u w:val="single" w:color="auto"/>
        </w:rPr>
        <w:t xml:space="preserve">工程造价信息》  </w:t>
      </w:r>
    </w:p>
    <w:p w14:paraId="2A683A7D">
      <w:pPr>
        <w:pStyle w:val="2"/>
        <w:spacing w:before="1" w:line="217" w:lineRule="auto"/>
        <w:ind w:left="29"/>
        <w:rPr>
          <w:rFonts w:hint="eastAsia" w:ascii="宋体" w:hAnsi="宋体" w:eastAsia="宋体" w:cs="宋体"/>
          <w:sz w:val="24"/>
          <w:szCs w:val="24"/>
        </w:rPr>
      </w:pPr>
      <w:r>
        <w:rPr>
          <w:rFonts w:hint="eastAsia" w:ascii="宋体" w:hAnsi="宋体" w:eastAsia="宋体" w:cs="宋体"/>
          <w:spacing w:val="-29"/>
          <w:sz w:val="24"/>
          <w:szCs w:val="24"/>
          <w:u w:val="single" w:color="auto"/>
        </w:rPr>
        <w:t>价格。</w:t>
      </w:r>
      <w:r>
        <w:rPr>
          <w:rFonts w:hint="eastAsia" w:ascii="宋体" w:hAnsi="宋体" w:eastAsia="宋体" w:cs="宋体"/>
          <w:sz w:val="24"/>
          <w:szCs w:val="24"/>
          <w:u w:val="single" w:color="auto"/>
        </w:rPr>
        <w:t xml:space="preserve"> </w:t>
      </w:r>
    </w:p>
    <w:p w14:paraId="2E27A3F3">
      <w:pPr>
        <w:pStyle w:val="2"/>
        <w:spacing w:before="168" w:line="347" w:lineRule="auto"/>
        <w:ind w:left="29" w:right="260" w:firstLine="469"/>
        <w:jc w:val="both"/>
        <w:rPr>
          <w:rFonts w:hint="eastAsia" w:ascii="宋体" w:hAnsi="宋体" w:eastAsia="宋体" w:cs="宋体"/>
          <w:sz w:val="24"/>
          <w:szCs w:val="24"/>
        </w:rPr>
      </w:pPr>
      <w:r>
        <w:rPr>
          <w:rFonts w:hint="eastAsia" w:ascii="宋体" w:hAnsi="宋体" w:eastAsia="宋体" w:cs="宋体"/>
          <w:sz w:val="24"/>
          <w:szCs w:val="24"/>
        </w:rPr>
        <w:t>专用合同条款①承包人在已标价工程量清单或预算书中载</w:t>
      </w:r>
      <w:r>
        <w:rPr>
          <w:rFonts w:hint="eastAsia" w:ascii="宋体" w:hAnsi="宋体" w:eastAsia="宋体" w:cs="宋体"/>
          <w:spacing w:val="-1"/>
          <w:sz w:val="24"/>
          <w:szCs w:val="24"/>
        </w:rPr>
        <w:t>明的材料单价低于基准价格</w:t>
      </w:r>
      <w:r>
        <w:rPr>
          <w:rFonts w:hint="eastAsia" w:ascii="宋体" w:hAnsi="宋体" w:eastAsia="宋体" w:cs="宋体"/>
          <w:sz w:val="24"/>
          <w:szCs w:val="24"/>
        </w:rPr>
        <w:t xml:space="preserve"> </w:t>
      </w:r>
      <w:r>
        <w:rPr>
          <w:rFonts w:hint="eastAsia" w:ascii="宋体" w:hAnsi="宋体" w:eastAsia="宋体" w:cs="宋体"/>
          <w:spacing w:val="-1"/>
          <w:sz w:val="24"/>
          <w:szCs w:val="24"/>
        </w:rPr>
        <w:t xml:space="preserve">的：专用合同条款合同履行期间材料单价涨幅以基准价格为基础超过 </w:t>
      </w:r>
      <w:r>
        <w:rPr>
          <w:rFonts w:hint="eastAsia" w:ascii="宋体" w:hAnsi="宋体" w:eastAsia="宋体" w:cs="宋体"/>
          <w:spacing w:val="-1"/>
          <w:sz w:val="24"/>
          <w:szCs w:val="24"/>
          <w:u w:val="single" w:color="auto"/>
        </w:rPr>
        <w:t xml:space="preserve">5 </w:t>
      </w:r>
      <w:r>
        <w:rPr>
          <w:rFonts w:hint="eastAsia" w:ascii="宋体" w:hAnsi="宋体" w:eastAsia="宋体" w:cs="宋体"/>
          <w:spacing w:val="-1"/>
          <w:sz w:val="24"/>
          <w:szCs w:val="24"/>
        </w:rPr>
        <w:t>%时，或材料单价</w:t>
      </w:r>
      <w:r>
        <w:rPr>
          <w:rFonts w:hint="eastAsia" w:ascii="宋体" w:hAnsi="宋体" w:eastAsia="宋体" w:cs="宋体"/>
          <w:spacing w:val="7"/>
          <w:sz w:val="24"/>
          <w:szCs w:val="24"/>
        </w:rPr>
        <w:t xml:space="preserve"> </w:t>
      </w:r>
      <w:r>
        <w:rPr>
          <w:rFonts w:hint="eastAsia" w:ascii="宋体" w:hAnsi="宋体" w:eastAsia="宋体" w:cs="宋体"/>
          <w:spacing w:val="-2"/>
          <w:sz w:val="24"/>
          <w:szCs w:val="24"/>
        </w:rPr>
        <w:t>跌幅以已标价工程量清单或预算书中载明材料单价为基础超</w:t>
      </w:r>
      <w:r>
        <w:rPr>
          <w:rFonts w:hint="eastAsia" w:ascii="宋体" w:hAnsi="宋体" w:eastAsia="宋体" w:cs="宋体"/>
          <w:spacing w:val="-2"/>
          <w:sz w:val="24"/>
          <w:szCs w:val="24"/>
          <w:u w:val="single" w:color="auto"/>
        </w:rPr>
        <w:t>过   5</w:t>
      </w:r>
      <w:r>
        <w:rPr>
          <w:rFonts w:hint="eastAsia" w:ascii="宋体" w:hAnsi="宋体" w:eastAsia="宋体" w:cs="宋体"/>
          <w:spacing w:val="-2"/>
          <w:sz w:val="24"/>
          <w:szCs w:val="24"/>
        </w:rPr>
        <w:t>%时，其超过部分据实调</w:t>
      </w:r>
    </w:p>
    <w:p w14:paraId="0FAF8E33">
      <w:pPr>
        <w:pStyle w:val="2"/>
        <w:spacing w:before="1" w:line="226" w:lineRule="auto"/>
        <w:ind w:left="29"/>
        <w:rPr>
          <w:rFonts w:hint="eastAsia" w:ascii="宋体" w:hAnsi="宋体" w:eastAsia="宋体" w:cs="宋体"/>
          <w:sz w:val="28"/>
          <w:szCs w:val="28"/>
        </w:rPr>
      </w:pPr>
      <w:r>
        <w:rPr>
          <w:rFonts w:hint="eastAsia" w:ascii="宋体" w:hAnsi="宋体" w:eastAsia="宋体" w:cs="宋体"/>
          <w:spacing w:val="-14"/>
          <w:sz w:val="28"/>
          <w:szCs w:val="28"/>
        </w:rPr>
        <w:t>整。</w:t>
      </w:r>
    </w:p>
    <w:p w14:paraId="620BD88C">
      <w:pPr>
        <w:pStyle w:val="2"/>
        <w:spacing w:before="172" w:line="354" w:lineRule="auto"/>
        <w:ind w:right="252" w:firstLine="714" w:firstLineChars="300"/>
        <w:jc w:val="both"/>
        <w:rPr>
          <w:rFonts w:hint="eastAsia" w:ascii="宋体" w:hAnsi="宋体" w:eastAsia="宋体" w:cs="宋体"/>
          <w:sz w:val="24"/>
          <w:szCs w:val="24"/>
        </w:rPr>
      </w:pPr>
      <w:r>
        <w:rPr>
          <w:rFonts w:hint="eastAsia" w:ascii="宋体" w:hAnsi="宋体" w:eastAsia="宋体" w:cs="宋体"/>
          <w:spacing w:val="-1"/>
          <w:sz w:val="24"/>
          <w:szCs w:val="24"/>
        </w:rPr>
        <w:t>②承包人在已标价工程量清单或预算书中载明的材料单价高于基准价格的</w:t>
      </w:r>
      <w:r>
        <w:rPr>
          <w:rFonts w:hint="eastAsia" w:ascii="宋体" w:hAnsi="宋体" w:eastAsia="宋体" w:cs="宋体"/>
          <w:spacing w:val="-2"/>
          <w:sz w:val="24"/>
          <w:szCs w:val="24"/>
        </w:rPr>
        <w:t xml:space="preserve">：专用合同 </w:t>
      </w:r>
      <w:r>
        <w:rPr>
          <w:rFonts w:hint="eastAsia" w:ascii="宋体" w:hAnsi="宋体" w:eastAsia="宋体" w:cs="宋体"/>
          <w:sz w:val="24"/>
          <w:szCs w:val="24"/>
        </w:rPr>
        <w:t>条款合同履行期间材料单价跌幅以基准价格为基础</w:t>
      </w:r>
      <w:r>
        <w:rPr>
          <w:rFonts w:hint="eastAsia" w:ascii="宋体" w:hAnsi="宋体" w:eastAsia="宋体" w:cs="宋体"/>
          <w:sz w:val="24"/>
          <w:szCs w:val="24"/>
          <w:u w:val="single" w:color="auto"/>
        </w:rPr>
        <w:t>超过  5</w:t>
      </w:r>
      <w:r>
        <w:rPr>
          <w:rFonts w:hint="eastAsia" w:ascii="宋体" w:hAnsi="宋体" w:eastAsia="宋体" w:cs="宋体"/>
          <w:spacing w:val="-64"/>
          <w:sz w:val="24"/>
          <w:szCs w:val="24"/>
        </w:rPr>
        <w:t xml:space="preserve"> </w:t>
      </w:r>
      <w:r>
        <w:rPr>
          <w:rFonts w:hint="eastAsia" w:ascii="宋体" w:hAnsi="宋体" w:eastAsia="宋体" w:cs="宋体"/>
          <w:sz w:val="24"/>
          <w:szCs w:val="24"/>
        </w:rPr>
        <w:t>%时，材</w:t>
      </w:r>
      <w:r>
        <w:rPr>
          <w:rFonts w:hint="eastAsia" w:ascii="宋体" w:hAnsi="宋体" w:eastAsia="宋体" w:cs="宋体"/>
          <w:spacing w:val="-1"/>
          <w:sz w:val="24"/>
          <w:szCs w:val="24"/>
        </w:rPr>
        <w:t>料单价涨幅以已标价工</w:t>
      </w:r>
    </w:p>
    <w:p w14:paraId="25391059">
      <w:pPr>
        <w:pStyle w:val="2"/>
        <w:spacing w:before="1" w:line="217" w:lineRule="auto"/>
        <w:ind w:left="29"/>
        <w:rPr>
          <w:rFonts w:hint="eastAsia" w:ascii="宋体" w:hAnsi="宋体" w:eastAsia="宋体" w:cs="宋体"/>
          <w:sz w:val="24"/>
          <w:szCs w:val="24"/>
        </w:rPr>
      </w:pPr>
      <w:r>
        <w:rPr>
          <w:rFonts w:hint="eastAsia" w:ascii="宋体" w:hAnsi="宋体" w:eastAsia="宋体" w:cs="宋体"/>
          <w:spacing w:val="-3"/>
          <w:sz w:val="24"/>
          <w:szCs w:val="24"/>
        </w:rPr>
        <w:t>程量清单或预算书中载明材料单价为基础</w:t>
      </w:r>
      <w:r>
        <w:rPr>
          <w:rFonts w:hint="eastAsia" w:ascii="宋体" w:hAnsi="宋体" w:eastAsia="宋体" w:cs="宋体"/>
          <w:spacing w:val="-3"/>
          <w:sz w:val="24"/>
          <w:szCs w:val="24"/>
          <w:u w:val="single" w:color="auto"/>
        </w:rPr>
        <w:t>超过  5</w:t>
      </w:r>
      <w:r>
        <w:rPr>
          <w:rFonts w:hint="eastAsia" w:ascii="宋体" w:hAnsi="宋体" w:eastAsia="宋体" w:cs="宋体"/>
          <w:spacing w:val="52"/>
          <w:sz w:val="24"/>
          <w:szCs w:val="24"/>
        </w:rPr>
        <w:t xml:space="preserve"> </w:t>
      </w:r>
      <w:r>
        <w:rPr>
          <w:rFonts w:hint="eastAsia" w:ascii="宋体" w:hAnsi="宋体" w:eastAsia="宋体" w:cs="宋体"/>
          <w:spacing w:val="-3"/>
          <w:sz w:val="24"/>
          <w:szCs w:val="24"/>
        </w:rPr>
        <w:t>%时，其超过部分据实调整。</w:t>
      </w:r>
    </w:p>
    <w:p w14:paraId="03DEE60E">
      <w:pPr>
        <w:pStyle w:val="2"/>
        <w:spacing w:before="206" w:line="470" w:lineRule="exact"/>
        <w:ind w:left="709"/>
        <w:rPr>
          <w:rFonts w:hint="eastAsia" w:ascii="宋体" w:hAnsi="宋体" w:eastAsia="宋体" w:cs="宋体"/>
          <w:sz w:val="24"/>
          <w:szCs w:val="24"/>
        </w:rPr>
      </w:pPr>
      <w:r>
        <w:rPr>
          <w:rFonts w:hint="eastAsia" w:ascii="宋体" w:hAnsi="宋体" w:eastAsia="宋体" w:cs="宋体"/>
          <w:spacing w:val="-3"/>
          <w:position w:val="17"/>
          <w:sz w:val="24"/>
          <w:szCs w:val="24"/>
        </w:rPr>
        <w:t>③承包人在已标价工程量清单或预算书中载明的材料单价等于基准单价的：专用合同</w:t>
      </w:r>
    </w:p>
    <w:p w14:paraId="70E5414B">
      <w:pPr>
        <w:pStyle w:val="2"/>
        <w:spacing w:before="200" w:line="347" w:lineRule="auto"/>
        <w:ind w:left="499"/>
        <w:rPr>
          <w:rFonts w:hint="eastAsia" w:ascii="宋体" w:hAnsi="宋体" w:eastAsia="宋体" w:cs="宋体"/>
          <w:spacing w:val="-3"/>
          <w:sz w:val="24"/>
          <w:szCs w:val="24"/>
        </w:rPr>
      </w:pPr>
      <w:r>
        <w:rPr>
          <w:rFonts w:hint="eastAsia" w:ascii="宋体" w:hAnsi="宋体" w:eastAsia="宋体" w:cs="宋体"/>
          <w:spacing w:val="-2"/>
          <w:sz w:val="24"/>
          <w:szCs w:val="24"/>
        </w:rPr>
        <w:t>条款合同履行期间材料单价涨跌幅以基准单价为基础超过±</w:t>
      </w:r>
      <w:r>
        <w:rPr>
          <w:rFonts w:hint="eastAsia" w:ascii="宋体" w:hAnsi="宋体" w:eastAsia="宋体" w:cs="宋体"/>
          <w:spacing w:val="32"/>
          <w:sz w:val="24"/>
          <w:szCs w:val="24"/>
        </w:rPr>
        <w:t xml:space="preserve"> </w:t>
      </w:r>
      <w:r>
        <w:rPr>
          <w:rFonts w:hint="eastAsia" w:ascii="宋体" w:hAnsi="宋体" w:eastAsia="宋体" w:cs="宋体"/>
          <w:spacing w:val="-2"/>
          <w:sz w:val="24"/>
          <w:szCs w:val="24"/>
          <w:u w:val="single" w:color="auto"/>
        </w:rPr>
        <w:t xml:space="preserve">5  </w:t>
      </w:r>
      <w:r>
        <w:rPr>
          <w:rFonts w:hint="eastAsia" w:ascii="宋体" w:hAnsi="宋体" w:eastAsia="宋体" w:cs="宋体"/>
          <w:spacing w:val="-2"/>
          <w:sz w:val="24"/>
          <w:szCs w:val="24"/>
        </w:rPr>
        <w:t>%时，其</w:t>
      </w:r>
      <w:r>
        <w:rPr>
          <w:rFonts w:hint="eastAsia" w:ascii="宋体" w:hAnsi="宋体" w:eastAsia="宋体" w:cs="宋体"/>
          <w:spacing w:val="-3"/>
          <w:sz w:val="24"/>
          <w:szCs w:val="24"/>
        </w:rPr>
        <w:t>超过部分据实调整。</w:t>
      </w:r>
    </w:p>
    <w:p w14:paraId="3271D1BA">
      <w:pPr>
        <w:pStyle w:val="2"/>
        <w:spacing w:before="200" w:line="347" w:lineRule="auto"/>
        <w:ind w:left="499" w:firstLine="232" w:firstLineChars="100"/>
        <w:rPr>
          <w:rFonts w:hint="eastAsia" w:ascii="宋体" w:hAnsi="宋体" w:eastAsia="宋体" w:cs="宋体"/>
          <w:sz w:val="24"/>
          <w:szCs w:val="24"/>
        </w:rPr>
      </w:pPr>
      <w:r>
        <w:rPr>
          <w:rFonts w:hint="eastAsia" w:ascii="宋体" w:hAnsi="宋体" w:eastAsia="宋体" w:cs="宋体"/>
          <w:spacing w:val="-4"/>
          <w:sz w:val="24"/>
          <w:szCs w:val="24"/>
        </w:rPr>
        <w:t>④本项目允许调整的材料：</w:t>
      </w:r>
      <w:r>
        <w:rPr>
          <w:rFonts w:hint="eastAsia" w:ascii="宋体" w:hAnsi="宋体" w:eastAsia="宋体" w:cs="宋体"/>
          <w:spacing w:val="-22"/>
          <w:sz w:val="24"/>
          <w:szCs w:val="24"/>
        </w:rPr>
        <w:t xml:space="preserve"> </w:t>
      </w:r>
      <w:r>
        <w:rPr>
          <w:rFonts w:hint="eastAsia" w:ascii="宋体" w:hAnsi="宋体" w:eastAsia="宋体" w:cs="宋体"/>
          <w:spacing w:val="-4"/>
          <w:sz w:val="24"/>
          <w:szCs w:val="24"/>
          <w:u w:val="single" w:color="auto"/>
        </w:rPr>
        <w:t>土建部分：商砼、水泥、钢筋</w:t>
      </w:r>
      <w:r>
        <w:rPr>
          <w:rFonts w:hint="eastAsia" w:ascii="宋体" w:hAnsi="宋体" w:eastAsia="宋体" w:cs="宋体"/>
          <w:spacing w:val="-4"/>
          <w:sz w:val="24"/>
          <w:szCs w:val="24"/>
        </w:rPr>
        <w:t>。</w:t>
      </w:r>
    </w:p>
    <w:p w14:paraId="0971F86C">
      <w:pPr>
        <w:pStyle w:val="2"/>
        <w:spacing w:before="1" w:line="217" w:lineRule="auto"/>
        <w:ind w:left="499"/>
        <w:rPr>
          <w:rFonts w:hint="eastAsia" w:ascii="宋体" w:hAnsi="宋体" w:eastAsia="宋体" w:cs="宋体"/>
          <w:sz w:val="21"/>
          <w:szCs w:val="21"/>
        </w:rPr>
      </w:pPr>
      <w:r>
        <w:rPr>
          <w:rFonts w:hint="eastAsia" w:ascii="宋体" w:hAnsi="宋体" w:eastAsia="宋体" w:cs="宋体"/>
          <w:spacing w:val="-4"/>
          <w:sz w:val="24"/>
          <w:szCs w:val="24"/>
        </w:rPr>
        <w:t>第3种方式：其他价格调整方式：</w:t>
      </w:r>
      <w:r>
        <w:rPr>
          <w:rFonts w:hint="eastAsia" w:ascii="宋体" w:hAnsi="宋体" w:eastAsia="宋体" w:cs="宋体"/>
          <w:spacing w:val="65"/>
          <w:sz w:val="24"/>
          <w:szCs w:val="24"/>
        </w:rPr>
        <w:t xml:space="preserve"> </w:t>
      </w:r>
      <w:r>
        <w:rPr>
          <w:rFonts w:hint="eastAsia" w:ascii="宋体" w:hAnsi="宋体" w:eastAsia="宋体" w:cs="宋体"/>
          <w:spacing w:val="3"/>
          <w:sz w:val="21"/>
          <w:szCs w:val="21"/>
          <w:u w:val="single" w:color="auto"/>
        </w:rPr>
        <w:t xml:space="preserve">         </w:t>
      </w:r>
      <w:r>
        <w:rPr>
          <w:rFonts w:hint="eastAsia" w:ascii="宋体" w:hAnsi="宋体" w:eastAsia="宋体" w:cs="宋体"/>
          <w:spacing w:val="-4"/>
          <w:sz w:val="21"/>
          <w:szCs w:val="21"/>
          <w:u w:val="single" w:color="auto"/>
        </w:rPr>
        <w:t>/</w:t>
      </w:r>
      <w:r>
        <w:rPr>
          <w:rFonts w:hint="eastAsia" w:ascii="宋体" w:hAnsi="宋体" w:eastAsia="宋体" w:cs="宋体"/>
          <w:sz w:val="21"/>
          <w:szCs w:val="21"/>
          <w:u w:val="single" w:color="auto"/>
        </w:rPr>
        <w:t xml:space="preserve">          </w:t>
      </w:r>
    </w:p>
    <w:p w14:paraId="2D77ABBD">
      <w:pPr>
        <w:pStyle w:val="2"/>
        <w:spacing w:before="316" w:line="218" w:lineRule="auto"/>
        <w:ind w:left="19"/>
        <w:rPr>
          <w:rFonts w:hint="eastAsia" w:ascii="宋体" w:hAnsi="宋体" w:eastAsia="宋体" w:cs="宋体"/>
          <w:sz w:val="24"/>
          <w:szCs w:val="24"/>
        </w:rPr>
      </w:pPr>
      <w:r>
        <w:rPr>
          <w:rFonts w:hint="eastAsia" w:ascii="宋体" w:hAnsi="宋体" w:eastAsia="宋体" w:cs="宋体"/>
          <w:spacing w:val="-2"/>
          <w:sz w:val="24"/>
          <w:szCs w:val="24"/>
        </w:rPr>
        <w:t>11.人工价差调整</w:t>
      </w:r>
    </w:p>
    <w:p w14:paraId="13978799">
      <w:pPr>
        <w:pStyle w:val="2"/>
        <w:spacing w:before="284" w:line="370" w:lineRule="auto"/>
        <w:ind w:left="19" w:right="280" w:firstLine="479"/>
        <w:jc w:val="both"/>
        <w:rPr>
          <w:rFonts w:hint="eastAsia" w:ascii="宋体" w:hAnsi="宋体" w:eastAsia="宋体" w:cs="宋体"/>
          <w:sz w:val="24"/>
          <w:szCs w:val="24"/>
        </w:rPr>
      </w:pPr>
      <w:r>
        <w:rPr>
          <w:rFonts w:hint="eastAsia" w:ascii="宋体" w:hAnsi="宋体" w:eastAsia="宋体" w:cs="宋体"/>
          <w:spacing w:val="-1"/>
          <w:sz w:val="24"/>
          <w:szCs w:val="24"/>
        </w:rPr>
        <w:t>①人工费调整执行政府发布的人工费调整文件。调整方法为：合同期间</w:t>
      </w:r>
      <w:r>
        <w:rPr>
          <w:rFonts w:hint="eastAsia" w:ascii="宋体" w:hAnsi="宋体" w:eastAsia="宋体" w:cs="宋体"/>
          <w:spacing w:val="-2"/>
          <w:sz w:val="24"/>
          <w:szCs w:val="24"/>
        </w:rPr>
        <w:t>政府发布的人</w:t>
      </w:r>
      <w:r>
        <w:rPr>
          <w:rFonts w:hint="eastAsia" w:ascii="宋体" w:hAnsi="宋体" w:eastAsia="宋体" w:cs="宋体"/>
          <w:sz w:val="24"/>
          <w:szCs w:val="24"/>
        </w:rPr>
        <w:t xml:space="preserve"> </w:t>
      </w:r>
      <w:r>
        <w:rPr>
          <w:rFonts w:hint="eastAsia" w:ascii="宋体" w:hAnsi="宋体" w:eastAsia="宋体" w:cs="宋体"/>
          <w:spacing w:val="4"/>
          <w:sz w:val="24"/>
          <w:szCs w:val="24"/>
        </w:rPr>
        <w:t>工费调整文件中的综合人工单价与投标期政府发布的人工</w:t>
      </w:r>
      <w:r>
        <w:rPr>
          <w:rFonts w:hint="eastAsia" w:ascii="宋体" w:hAnsi="宋体" w:eastAsia="宋体" w:cs="宋体"/>
          <w:spacing w:val="3"/>
          <w:sz w:val="24"/>
          <w:szCs w:val="24"/>
        </w:rPr>
        <w:t>费调整文件(即陕建发【2021】</w:t>
      </w:r>
      <w:r>
        <w:rPr>
          <w:rFonts w:hint="eastAsia" w:ascii="宋体" w:hAnsi="宋体" w:eastAsia="宋体" w:cs="宋体"/>
          <w:spacing w:val="4"/>
          <w:sz w:val="24"/>
          <w:szCs w:val="24"/>
        </w:rPr>
        <w:t>1097号文)中规定的综合人工单价调差。</w:t>
      </w:r>
    </w:p>
    <w:p w14:paraId="3CB0DCE7">
      <w:pPr>
        <w:pStyle w:val="2"/>
        <w:spacing w:before="285" w:line="359" w:lineRule="auto"/>
        <w:ind w:left="19" w:right="347" w:firstLine="479"/>
        <w:jc w:val="both"/>
        <w:rPr>
          <w:rFonts w:hint="eastAsia" w:ascii="宋体" w:hAnsi="宋体" w:eastAsia="宋体" w:cs="宋体"/>
          <w:sz w:val="24"/>
          <w:szCs w:val="24"/>
        </w:rPr>
      </w:pPr>
      <w:r>
        <w:rPr>
          <w:rFonts w:hint="eastAsia" w:ascii="宋体" w:hAnsi="宋体" w:eastAsia="宋体" w:cs="宋体"/>
          <w:spacing w:val="-1"/>
          <w:sz w:val="24"/>
          <w:szCs w:val="24"/>
        </w:rPr>
        <w:t>②按上述情形对合同价格进行调整时，因承包方原因导致工期延误在正</w:t>
      </w:r>
      <w:r>
        <w:rPr>
          <w:rFonts w:hint="eastAsia" w:ascii="宋体" w:hAnsi="宋体" w:eastAsia="宋体" w:cs="宋体"/>
          <w:spacing w:val="-2"/>
          <w:sz w:val="24"/>
          <w:szCs w:val="24"/>
        </w:rPr>
        <w:t>常竣工日之后</w:t>
      </w:r>
      <w:r>
        <w:rPr>
          <w:rFonts w:hint="eastAsia" w:ascii="宋体" w:hAnsi="宋体" w:eastAsia="宋体" w:cs="宋体"/>
          <w:sz w:val="24"/>
          <w:szCs w:val="24"/>
        </w:rPr>
        <w:t xml:space="preserve"> </w:t>
      </w:r>
      <w:r>
        <w:rPr>
          <w:rFonts w:hint="eastAsia" w:ascii="宋体" w:hAnsi="宋体" w:eastAsia="宋体" w:cs="宋体"/>
          <w:spacing w:val="-1"/>
          <w:sz w:val="24"/>
          <w:szCs w:val="24"/>
        </w:rPr>
        <w:t>发生的人工费调整以不利于承包人的方式处理。因承包人原因造成工期延误，在工程延误</w:t>
      </w:r>
    </w:p>
    <w:p w14:paraId="7812AC0C">
      <w:pPr>
        <w:pStyle w:val="2"/>
        <w:spacing w:line="219" w:lineRule="auto"/>
        <w:ind w:left="19"/>
        <w:rPr>
          <w:rFonts w:hint="eastAsia" w:ascii="宋体" w:hAnsi="宋体" w:eastAsia="宋体" w:cs="宋体"/>
          <w:sz w:val="24"/>
          <w:szCs w:val="24"/>
        </w:rPr>
      </w:pPr>
      <w:r>
        <w:rPr>
          <w:rFonts w:hint="eastAsia" w:ascii="宋体" w:hAnsi="宋体" w:eastAsia="宋体" w:cs="宋体"/>
          <w:spacing w:val="6"/>
          <w:sz w:val="24"/>
          <w:szCs w:val="24"/>
        </w:rPr>
        <w:t>期间出现法律变化的，由此增加的费用和(或)延误</w:t>
      </w:r>
      <w:r>
        <w:rPr>
          <w:rFonts w:hint="eastAsia" w:ascii="宋体" w:hAnsi="宋体" w:eastAsia="宋体" w:cs="宋体"/>
          <w:spacing w:val="5"/>
          <w:sz w:val="24"/>
          <w:szCs w:val="24"/>
        </w:rPr>
        <w:t>的工期由承包人承担。</w:t>
      </w:r>
    </w:p>
    <w:p w14:paraId="203980DD">
      <w:pPr>
        <w:spacing w:line="242" w:lineRule="auto"/>
        <w:rPr>
          <w:rFonts w:hint="eastAsia" w:ascii="宋体" w:hAnsi="宋体" w:eastAsia="宋体" w:cs="宋体"/>
          <w:sz w:val="21"/>
        </w:rPr>
      </w:pPr>
    </w:p>
    <w:p w14:paraId="7D6B13E5">
      <w:pPr>
        <w:pStyle w:val="2"/>
        <w:spacing w:before="79" w:line="591" w:lineRule="exact"/>
        <w:ind w:left="499"/>
        <w:rPr>
          <w:rFonts w:hint="eastAsia" w:ascii="宋体" w:hAnsi="宋体" w:eastAsia="宋体" w:cs="宋体"/>
          <w:sz w:val="24"/>
          <w:szCs w:val="24"/>
        </w:rPr>
      </w:pPr>
      <w:r>
        <w:rPr>
          <w:rFonts w:hint="eastAsia" w:ascii="宋体" w:hAnsi="宋体" w:eastAsia="宋体" w:cs="宋体"/>
          <w:spacing w:val="-2"/>
          <w:position w:val="27"/>
          <w:sz w:val="24"/>
          <w:szCs w:val="24"/>
        </w:rPr>
        <w:t>③价差可以计取规费、税金。</w:t>
      </w:r>
    </w:p>
    <w:p w14:paraId="5B5FD0B9">
      <w:pPr>
        <w:pStyle w:val="2"/>
        <w:spacing w:before="1" w:line="217" w:lineRule="auto"/>
        <w:ind w:left="19"/>
        <w:rPr>
          <w:rFonts w:hint="eastAsia" w:ascii="宋体" w:hAnsi="宋体" w:eastAsia="宋体" w:cs="宋体"/>
          <w:sz w:val="24"/>
          <w:szCs w:val="24"/>
        </w:rPr>
      </w:pPr>
      <w:r>
        <w:rPr>
          <w:rFonts w:hint="eastAsia" w:ascii="宋体" w:hAnsi="宋体" w:eastAsia="宋体" w:cs="宋体"/>
          <w:spacing w:val="-3"/>
          <w:sz w:val="24"/>
          <w:szCs w:val="24"/>
        </w:rPr>
        <w:t>12.</w:t>
      </w:r>
      <w:r>
        <w:rPr>
          <w:rFonts w:hint="eastAsia" w:ascii="宋体" w:hAnsi="宋体" w:eastAsia="宋体" w:cs="宋体"/>
          <w:spacing w:val="-32"/>
          <w:sz w:val="24"/>
          <w:szCs w:val="24"/>
        </w:rPr>
        <w:t xml:space="preserve"> </w:t>
      </w:r>
      <w:r>
        <w:rPr>
          <w:rFonts w:hint="eastAsia" w:ascii="宋体" w:hAnsi="宋体" w:eastAsia="宋体" w:cs="宋体"/>
          <w:spacing w:val="-3"/>
          <w:sz w:val="24"/>
          <w:szCs w:val="24"/>
        </w:rPr>
        <w:t>合同价格、计量与支付</w:t>
      </w:r>
    </w:p>
    <w:p w14:paraId="6C372127">
      <w:pPr>
        <w:pStyle w:val="2"/>
        <w:spacing w:before="307" w:line="218" w:lineRule="auto"/>
        <w:ind w:left="499"/>
        <w:rPr>
          <w:rFonts w:hint="eastAsia" w:ascii="宋体" w:hAnsi="宋体" w:eastAsia="宋体" w:cs="宋体"/>
          <w:sz w:val="24"/>
          <w:szCs w:val="24"/>
        </w:rPr>
      </w:pPr>
      <w:r>
        <w:rPr>
          <w:rFonts w:hint="eastAsia" w:ascii="宋体" w:hAnsi="宋体" w:eastAsia="宋体" w:cs="宋体"/>
          <w:spacing w:val="-4"/>
          <w:sz w:val="24"/>
          <w:szCs w:val="24"/>
        </w:rPr>
        <w:t>12.1</w:t>
      </w:r>
      <w:r>
        <w:rPr>
          <w:rFonts w:hint="eastAsia" w:ascii="宋体" w:hAnsi="宋体" w:eastAsia="宋体" w:cs="宋体"/>
          <w:spacing w:val="20"/>
          <w:sz w:val="24"/>
          <w:szCs w:val="24"/>
        </w:rPr>
        <w:t xml:space="preserve"> </w:t>
      </w:r>
      <w:r>
        <w:rPr>
          <w:rFonts w:hint="eastAsia" w:ascii="宋体" w:hAnsi="宋体" w:eastAsia="宋体" w:cs="宋体"/>
          <w:spacing w:val="-4"/>
          <w:sz w:val="24"/>
          <w:szCs w:val="24"/>
        </w:rPr>
        <w:t>合同价格形式</w:t>
      </w:r>
    </w:p>
    <w:p w14:paraId="32B4CA80">
      <w:pPr>
        <w:pStyle w:val="2"/>
        <w:spacing w:before="297" w:line="354" w:lineRule="auto"/>
        <w:ind w:left="499"/>
        <w:rPr>
          <w:rFonts w:hint="eastAsia" w:ascii="宋体" w:hAnsi="宋体" w:eastAsia="宋体" w:cs="宋体"/>
          <w:sz w:val="24"/>
          <w:szCs w:val="24"/>
        </w:rPr>
      </w:pPr>
      <w:r>
        <w:rPr>
          <w:rFonts w:hint="eastAsia" w:ascii="宋体" w:hAnsi="宋体" w:eastAsia="宋体" w:cs="宋体"/>
          <w:spacing w:val="-8"/>
          <w:sz w:val="24"/>
          <w:szCs w:val="24"/>
        </w:rPr>
        <w:t>本合同价款采用第</w:t>
      </w:r>
      <w:r>
        <w:rPr>
          <w:rFonts w:hint="eastAsia" w:ascii="宋体" w:hAnsi="宋体" w:eastAsia="宋体" w:cs="宋体"/>
          <w:spacing w:val="-96"/>
          <w:sz w:val="24"/>
          <w:szCs w:val="24"/>
        </w:rPr>
        <w:t xml:space="preserve"> </w:t>
      </w:r>
      <w:r>
        <w:rPr>
          <w:rFonts w:hint="eastAsia" w:ascii="宋体" w:hAnsi="宋体" w:eastAsia="宋体" w:cs="宋体"/>
          <w:spacing w:val="-81"/>
          <w:sz w:val="21"/>
          <w:szCs w:val="21"/>
          <w:u w:val="single" w:color="auto"/>
        </w:rPr>
        <w:t xml:space="preserve"> </w:t>
      </w:r>
      <w:r>
        <w:rPr>
          <w:rFonts w:hint="eastAsia" w:ascii="宋体" w:hAnsi="宋体" w:eastAsia="宋体" w:cs="宋体"/>
          <w:spacing w:val="-8"/>
          <w:sz w:val="21"/>
          <w:szCs w:val="21"/>
          <w:u w:val="single" w:color="auto"/>
        </w:rPr>
        <w:t xml:space="preserve">1   </w:t>
      </w:r>
      <w:r>
        <w:rPr>
          <w:rFonts w:hint="eastAsia" w:ascii="宋体" w:hAnsi="宋体" w:eastAsia="宋体" w:cs="宋体"/>
          <w:spacing w:val="-95"/>
          <w:sz w:val="21"/>
          <w:szCs w:val="21"/>
        </w:rPr>
        <w:t xml:space="preserve"> </w:t>
      </w:r>
      <w:r>
        <w:rPr>
          <w:rFonts w:hint="eastAsia" w:ascii="宋体" w:hAnsi="宋体" w:eastAsia="宋体" w:cs="宋体"/>
          <w:spacing w:val="-8"/>
          <w:sz w:val="24"/>
          <w:szCs w:val="24"/>
        </w:rPr>
        <w:t>种方式确定。</w:t>
      </w:r>
    </w:p>
    <w:p w14:paraId="6CBCD6B7">
      <w:pPr>
        <w:pStyle w:val="2"/>
        <w:spacing w:before="1" w:line="217" w:lineRule="auto"/>
        <w:ind w:left="499"/>
        <w:rPr>
          <w:rFonts w:hint="eastAsia" w:ascii="宋体" w:hAnsi="宋体" w:eastAsia="宋体" w:cs="宋体"/>
          <w:sz w:val="24"/>
          <w:szCs w:val="24"/>
        </w:rPr>
      </w:pPr>
      <w:r>
        <w:rPr>
          <w:rFonts w:hint="eastAsia" w:ascii="宋体" w:hAnsi="宋体" w:eastAsia="宋体" w:cs="宋体"/>
          <w:spacing w:val="-8"/>
          <w:sz w:val="24"/>
          <w:szCs w:val="24"/>
        </w:rPr>
        <w:t>1、单价合同。</w:t>
      </w:r>
    </w:p>
    <w:p w14:paraId="38EECE87">
      <w:pPr>
        <w:pStyle w:val="2"/>
        <w:spacing w:before="205" w:line="362" w:lineRule="auto"/>
        <w:ind w:left="19" w:right="308" w:firstLine="479"/>
        <w:jc w:val="both"/>
        <w:rPr>
          <w:rFonts w:hint="eastAsia" w:ascii="宋体" w:hAnsi="宋体" w:eastAsia="宋体" w:cs="宋体"/>
          <w:sz w:val="24"/>
          <w:szCs w:val="24"/>
        </w:rPr>
      </w:pPr>
      <w:r>
        <w:rPr>
          <w:rFonts w:hint="eastAsia" w:ascii="宋体" w:hAnsi="宋体" w:eastAsia="宋体" w:cs="宋体"/>
          <w:spacing w:val="1"/>
          <w:sz w:val="24"/>
          <w:szCs w:val="24"/>
        </w:rPr>
        <w:t>综合单价包含的风险范围：</w:t>
      </w:r>
      <w:r>
        <w:rPr>
          <w:rFonts w:hint="eastAsia" w:ascii="宋体" w:hAnsi="宋体" w:eastAsia="宋体" w:cs="宋体"/>
          <w:spacing w:val="1"/>
          <w:sz w:val="24"/>
          <w:szCs w:val="24"/>
          <w:u w:val="single" w:color="auto"/>
        </w:rPr>
        <w:t>人工工资、材料费、施工机械使用费、管理费、利润等</w:t>
      </w:r>
      <w:r>
        <w:rPr>
          <w:rFonts w:hint="eastAsia" w:ascii="宋体" w:hAnsi="宋体" w:eastAsia="宋体" w:cs="宋体"/>
          <w:sz w:val="24"/>
          <w:szCs w:val="24"/>
        </w:rPr>
        <w:t xml:space="preserve"> </w:t>
      </w:r>
      <w:r>
        <w:rPr>
          <w:rFonts w:hint="eastAsia" w:ascii="宋体" w:hAnsi="宋体" w:eastAsia="宋体" w:cs="宋体"/>
          <w:spacing w:val="2"/>
          <w:sz w:val="24"/>
          <w:szCs w:val="24"/>
          <w:u w:val="single" w:color="auto"/>
        </w:rPr>
        <w:t>变化及其他风险因素(施工期间国家及地方造价主管部门发布的相关调价文件除外，即双</w:t>
      </w:r>
    </w:p>
    <w:p w14:paraId="31551B08">
      <w:pPr>
        <w:pStyle w:val="2"/>
        <w:spacing w:before="1" w:line="217" w:lineRule="auto"/>
        <w:ind w:left="19"/>
        <w:rPr>
          <w:rFonts w:hint="eastAsia" w:ascii="宋体" w:hAnsi="宋体" w:eastAsia="宋体" w:cs="宋体"/>
          <w:sz w:val="24"/>
          <w:szCs w:val="24"/>
        </w:rPr>
      </w:pPr>
      <w:r>
        <w:rPr>
          <w:rFonts w:hint="eastAsia" w:ascii="宋体" w:hAnsi="宋体" w:eastAsia="宋体" w:cs="宋体"/>
          <w:spacing w:val="-1"/>
          <w:sz w:val="24"/>
          <w:szCs w:val="24"/>
          <w:u w:val="single" w:color="auto"/>
        </w:rPr>
        <w:t>方按调价文件规定予以执行)。</w:t>
      </w:r>
      <w:r>
        <w:rPr>
          <w:rFonts w:hint="eastAsia" w:ascii="宋体" w:hAnsi="宋体" w:eastAsia="宋体" w:cs="宋体"/>
          <w:spacing w:val="1"/>
          <w:sz w:val="24"/>
          <w:szCs w:val="24"/>
          <w:u w:val="single" w:color="auto"/>
        </w:rPr>
        <w:t xml:space="preserve">  </w:t>
      </w:r>
    </w:p>
    <w:p w14:paraId="2117FBAA">
      <w:pPr>
        <w:pStyle w:val="2"/>
        <w:spacing w:before="148" w:line="219" w:lineRule="auto"/>
        <w:ind w:left="499"/>
        <w:rPr>
          <w:rFonts w:hint="eastAsia" w:ascii="宋体" w:hAnsi="宋体" w:eastAsia="宋体" w:cs="宋体"/>
          <w:sz w:val="20"/>
          <w:szCs w:val="20"/>
        </w:rPr>
      </w:pPr>
      <w:r>
        <w:rPr>
          <w:rFonts w:hint="eastAsia" w:ascii="宋体" w:hAnsi="宋体" w:eastAsia="宋体" w:cs="宋体"/>
          <w:spacing w:val="31"/>
          <w:sz w:val="20"/>
          <w:szCs w:val="20"/>
        </w:rPr>
        <w:t>风险费用的计算方法：</w:t>
      </w:r>
    </w:p>
    <w:p w14:paraId="69DF029A">
      <w:pPr>
        <w:tabs>
          <w:tab w:val="left" w:pos="6240"/>
        </w:tabs>
        <w:spacing w:before="60" w:line="209" w:lineRule="auto"/>
        <w:ind w:left="2829"/>
        <w:rPr>
          <w:rFonts w:hint="eastAsia" w:ascii="宋体" w:hAnsi="宋体" w:eastAsia="宋体" w:cs="宋体"/>
          <w:sz w:val="20"/>
          <w:szCs w:val="20"/>
        </w:rPr>
      </w:pPr>
      <w:r>
        <w:rPr>
          <w:rFonts w:hint="eastAsia" w:ascii="宋体" w:hAnsi="宋体" w:eastAsia="宋体" w:cs="宋体"/>
          <w:sz w:val="20"/>
          <w:szCs w:val="20"/>
          <w:u w:val="single" w:color="auto"/>
        </w:rPr>
        <w:tab/>
      </w:r>
      <w:r>
        <w:rPr>
          <w:rFonts w:hint="eastAsia" w:ascii="宋体" w:hAnsi="宋体" w:eastAsia="宋体" w:cs="宋体"/>
          <w:spacing w:val="-21"/>
          <w:sz w:val="20"/>
          <w:szCs w:val="20"/>
        </w:rPr>
        <w:t xml:space="preserve"> </w:t>
      </w:r>
      <w:r>
        <w:rPr>
          <w:rFonts w:hint="eastAsia" w:ascii="宋体" w:hAnsi="宋体" w:eastAsia="宋体" w:cs="宋体"/>
          <w:sz w:val="20"/>
          <w:szCs w:val="20"/>
        </w:rPr>
        <w:t>d</w:t>
      </w:r>
    </w:p>
    <w:p w14:paraId="4B1ABE6D">
      <w:pPr>
        <w:pStyle w:val="2"/>
        <w:spacing w:before="1" w:line="217" w:lineRule="auto"/>
        <w:ind w:left="499"/>
        <w:rPr>
          <w:rFonts w:hint="eastAsia" w:ascii="宋体" w:hAnsi="宋体" w:eastAsia="宋体" w:cs="宋体"/>
          <w:sz w:val="20"/>
          <w:szCs w:val="20"/>
        </w:rPr>
      </w:pPr>
      <w:r>
        <w:rPr>
          <w:rFonts w:hint="eastAsia" w:ascii="宋体" w:hAnsi="宋体" w:eastAsia="宋体" w:cs="宋体"/>
          <w:spacing w:val="33"/>
          <w:sz w:val="20"/>
          <w:szCs w:val="20"/>
        </w:rPr>
        <w:t>风险范围以外合同价格的调整方法：</w:t>
      </w:r>
    </w:p>
    <w:p w14:paraId="2046B20F">
      <w:pPr>
        <w:pStyle w:val="2"/>
        <w:spacing w:before="126" w:line="369" w:lineRule="auto"/>
        <w:ind w:left="499"/>
        <w:rPr>
          <w:rFonts w:hint="eastAsia" w:ascii="宋体" w:hAnsi="宋体" w:eastAsia="宋体" w:cs="宋体"/>
          <w:sz w:val="24"/>
          <w:szCs w:val="24"/>
        </w:rPr>
      </w:pPr>
      <w:r>
        <w:rPr>
          <w:rFonts w:hint="eastAsia" w:ascii="宋体" w:hAnsi="宋体" w:eastAsia="宋体" w:cs="宋体"/>
          <w:spacing w:val="2"/>
          <w:sz w:val="24"/>
          <w:szCs w:val="24"/>
          <w:u w:val="single" w:color="auto"/>
        </w:rPr>
        <w:t>1)凡综合单价中涉及发包人在招标文件及答疑纪要中规定的指定价项目，结算时按发</w:t>
      </w:r>
    </w:p>
    <w:p w14:paraId="75125363">
      <w:pPr>
        <w:pStyle w:val="2"/>
        <w:spacing w:before="1" w:line="217" w:lineRule="auto"/>
        <w:ind w:left="19"/>
        <w:rPr>
          <w:rFonts w:hint="eastAsia" w:ascii="宋体" w:hAnsi="宋体" w:eastAsia="宋体" w:cs="宋体"/>
          <w:sz w:val="24"/>
          <w:szCs w:val="24"/>
        </w:rPr>
      </w:pPr>
      <w:r>
        <w:rPr>
          <w:rFonts w:hint="eastAsia" w:ascii="宋体" w:hAnsi="宋体" w:eastAsia="宋体" w:cs="宋体"/>
          <w:spacing w:val="-4"/>
          <w:sz w:val="24"/>
          <w:szCs w:val="24"/>
          <w:u w:val="single" w:color="auto"/>
        </w:rPr>
        <w:t>包人确认的单价与上述指定价的差额，置于</w:t>
      </w:r>
      <w:r>
        <w:rPr>
          <w:rFonts w:hint="eastAsia" w:ascii="宋体" w:hAnsi="宋体" w:eastAsia="宋体" w:cs="宋体"/>
          <w:spacing w:val="-5"/>
          <w:sz w:val="24"/>
          <w:szCs w:val="24"/>
          <w:u w:val="single" w:color="auto"/>
        </w:rPr>
        <w:t>综合单价的风险范围外位置。</w:t>
      </w:r>
      <w:r>
        <w:rPr>
          <w:rFonts w:hint="eastAsia" w:ascii="宋体" w:hAnsi="宋体" w:eastAsia="宋体" w:cs="宋体"/>
          <w:sz w:val="24"/>
          <w:szCs w:val="24"/>
          <w:u w:val="single" w:color="auto"/>
        </w:rPr>
        <w:t xml:space="preserve">  </w:t>
      </w:r>
    </w:p>
    <w:p w14:paraId="04E5396A">
      <w:pPr>
        <w:pStyle w:val="2"/>
        <w:spacing w:before="197" w:line="360" w:lineRule="auto"/>
        <w:ind w:left="19" w:right="221" w:firstLine="479"/>
        <w:rPr>
          <w:rFonts w:hint="eastAsia" w:ascii="宋体" w:hAnsi="宋体" w:eastAsia="宋体" w:cs="宋体"/>
          <w:sz w:val="24"/>
          <w:szCs w:val="24"/>
        </w:rPr>
      </w:pPr>
      <w:r>
        <w:rPr>
          <w:rFonts w:hint="eastAsia" w:ascii="宋体" w:hAnsi="宋体" w:eastAsia="宋体" w:cs="宋体"/>
          <w:spacing w:val="2"/>
          <w:sz w:val="24"/>
          <w:szCs w:val="24"/>
          <w:u w:val="single" w:color="auto"/>
        </w:rPr>
        <w:t>2)因工程量清单的工程量有误或设计变更引起的原有清单项目工程量的增减，其增加</w:t>
      </w:r>
      <w:r>
        <w:rPr>
          <w:rFonts w:hint="eastAsia" w:ascii="宋体" w:hAnsi="宋体" w:eastAsia="宋体" w:cs="宋体"/>
          <w:spacing w:val="11"/>
          <w:sz w:val="24"/>
          <w:szCs w:val="24"/>
        </w:rPr>
        <w:t xml:space="preserve"> </w:t>
      </w:r>
      <w:r>
        <w:rPr>
          <w:rFonts w:hint="eastAsia" w:ascii="宋体" w:hAnsi="宋体" w:eastAsia="宋体" w:cs="宋体"/>
          <w:spacing w:val="4"/>
          <w:sz w:val="24"/>
          <w:szCs w:val="24"/>
          <w:u w:val="single" w:color="auto"/>
        </w:rPr>
        <w:t>或减少的工程量，其适用的综合单价按(1)合同中已有适用综合单价的，执行已有综合单</w:t>
      </w:r>
      <w:r>
        <w:rPr>
          <w:rFonts w:hint="eastAsia" w:ascii="宋体" w:hAnsi="宋体" w:eastAsia="宋体" w:cs="宋体"/>
          <w:spacing w:val="9"/>
          <w:sz w:val="24"/>
          <w:szCs w:val="24"/>
        </w:rPr>
        <w:t xml:space="preserve"> </w:t>
      </w:r>
      <w:r>
        <w:rPr>
          <w:rFonts w:hint="eastAsia" w:ascii="宋体" w:hAnsi="宋体" w:eastAsia="宋体" w:cs="宋体"/>
          <w:spacing w:val="-1"/>
          <w:sz w:val="24"/>
          <w:szCs w:val="24"/>
          <w:u w:val="single" w:color="auto"/>
        </w:rPr>
        <w:t>价。(2)合同中有类似综合单价的，可参照类似综合单价调整。</w:t>
      </w:r>
      <w:r>
        <w:rPr>
          <w:rFonts w:hint="eastAsia" w:ascii="宋体" w:hAnsi="宋体" w:eastAsia="宋体" w:cs="宋体"/>
          <w:spacing w:val="30"/>
          <w:sz w:val="24"/>
          <w:szCs w:val="24"/>
          <w:u w:val="single" w:color="auto"/>
        </w:rPr>
        <w:t xml:space="preserve">    </w:t>
      </w:r>
      <w:r>
        <w:rPr>
          <w:rFonts w:hint="eastAsia" w:ascii="宋体" w:hAnsi="宋体" w:eastAsia="宋体" w:cs="宋体"/>
          <w:spacing w:val="-1"/>
          <w:sz w:val="24"/>
          <w:szCs w:val="24"/>
          <w:u w:val="single" w:color="auto"/>
        </w:rPr>
        <w:t>(3)合同中没有适用或</w:t>
      </w:r>
      <w:r>
        <w:rPr>
          <w:rFonts w:hint="eastAsia" w:ascii="宋体" w:hAnsi="宋体" w:eastAsia="宋体" w:cs="宋体"/>
          <w:sz w:val="24"/>
          <w:szCs w:val="24"/>
        </w:rPr>
        <w:t xml:space="preserve"> </w:t>
      </w:r>
      <w:r>
        <w:rPr>
          <w:rFonts w:hint="eastAsia" w:ascii="宋体" w:hAnsi="宋体" w:eastAsia="宋体" w:cs="宋体"/>
          <w:spacing w:val="5"/>
          <w:sz w:val="24"/>
          <w:szCs w:val="24"/>
          <w:u w:val="single" w:color="auto"/>
        </w:rPr>
        <w:t>类似综合单价的，由承包人提出综合单价，经发包人确认后执行。(4)以上综合单价调整</w:t>
      </w:r>
    </w:p>
    <w:p w14:paraId="162803E3">
      <w:pPr>
        <w:pStyle w:val="2"/>
        <w:spacing w:line="220" w:lineRule="auto"/>
        <w:ind w:left="19"/>
        <w:rPr>
          <w:rFonts w:hint="eastAsia" w:ascii="宋体" w:hAnsi="宋体" w:eastAsia="宋体" w:cs="宋体"/>
          <w:sz w:val="24"/>
          <w:szCs w:val="24"/>
        </w:rPr>
      </w:pPr>
      <w:r>
        <w:rPr>
          <w:rFonts w:hint="eastAsia" w:ascii="宋体" w:hAnsi="宋体" w:eastAsia="宋体" w:cs="宋体"/>
          <w:spacing w:val="5"/>
          <w:sz w:val="24"/>
          <w:szCs w:val="24"/>
          <w:u w:val="single" w:color="auto"/>
        </w:rPr>
        <w:t>措施费不调整</w:t>
      </w:r>
      <w:r>
        <w:rPr>
          <w:rFonts w:hint="eastAsia" w:ascii="宋体" w:hAnsi="宋体" w:eastAsia="宋体" w:cs="宋体"/>
          <w:spacing w:val="5"/>
          <w:sz w:val="24"/>
          <w:szCs w:val="24"/>
        </w:rPr>
        <w:t>。</w:t>
      </w:r>
    </w:p>
    <w:p w14:paraId="128F9764">
      <w:pPr>
        <w:pStyle w:val="2"/>
        <w:spacing w:before="242" w:line="218" w:lineRule="auto"/>
        <w:ind w:left="499"/>
        <w:rPr>
          <w:rFonts w:hint="eastAsia" w:ascii="宋体" w:hAnsi="宋体" w:eastAsia="宋体" w:cs="宋体"/>
          <w:sz w:val="24"/>
          <w:szCs w:val="24"/>
        </w:rPr>
      </w:pPr>
      <w:r>
        <w:rPr>
          <w:rFonts w:hint="eastAsia" w:ascii="宋体" w:hAnsi="宋体" w:eastAsia="宋体" w:cs="宋体"/>
          <w:spacing w:val="-8"/>
          <w:sz w:val="24"/>
          <w:szCs w:val="24"/>
        </w:rPr>
        <w:t>2、总价合同。</w:t>
      </w:r>
    </w:p>
    <w:p w14:paraId="6B056AB7">
      <w:pPr>
        <w:pStyle w:val="2"/>
        <w:spacing w:before="103" w:line="219" w:lineRule="auto"/>
        <w:ind w:left="499"/>
        <w:rPr>
          <w:rFonts w:hint="eastAsia" w:ascii="宋体" w:hAnsi="宋体" w:eastAsia="宋体" w:cs="宋体"/>
          <w:sz w:val="22"/>
          <w:szCs w:val="22"/>
          <w:u w:val="single" w:color="auto"/>
        </w:rPr>
      </w:pPr>
      <w:r>
        <w:rPr>
          <w:rFonts w:hint="eastAsia" w:ascii="宋体" w:hAnsi="宋体" w:eastAsia="宋体" w:cs="宋体"/>
          <w:spacing w:val="-19"/>
          <w:sz w:val="24"/>
          <w:szCs w:val="24"/>
        </w:rPr>
        <w:t>总价包含的风险范围：</w:t>
      </w:r>
      <w:r>
        <w:rPr>
          <w:rFonts w:hint="eastAsia" w:ascii="宋体" w:hAnsi="宋体" w:eastAsia="宋体" w:cs="宋体"/>
          <w:spacing w:val="50"/>
          <w:sz w:val="21"/>
          <w:szCs w:val="21"/>
        </w:rPr>
        <w:t xml:space="preserve"> </w:t>
      </w:r>
      <w:r>
        <w:rPr>
          <w:rFonts w:hint="eastAsia" w:ascii="宋体" w:hAnsi="宋体" w:eastAsia="宋体" w:cs="宋体"/>
          <w:spacing w:val="2"/>
          <w:sz w:val="22"/>
          <w:szCs w:val="22"/>
          <w:u w:val="single" w:color="auto"/>
        </w:rPr>
        <w:t xml:space="preserve">                     </w:t>
      </w:r>
      <w:r>
        <w:rPr>
          <w:rFonts w:hint="eastAsia" w:ascii="宋体" w:hAnsi="宋体" w:eastAsia="宋体" w:cs="宋体"/>
          <w:spacing w:val="6"/>
          <w:sz w:val="22"/>
          <w:szCs w:val="22"/>
          <w:u w:val="single" w:color="auto"/>
        </w:rPr>
        <w:t>/</w:t>
      </w:r>
      <w:r>
        <w:rPr>
          <w:rFonts w:hint="eastAsia" w:ascii="宋体" w:hAnsi="宋体" w:eastAsia="宋体" w:cs="宋体"/>
          <w:sz w:val="22"/>
          <w:szCs w:val="22"/>
          <w:u w:val="single" w:color="auto"/>
        </w:rPr>
        <w:t xml:space="preserve">         </w:t>
      </w:r>
    </w:p>
    <w:p w14:paraId="1B6227F1">
      <w:pPr>
        <w:pStyle w:val="2"/>
        <w:spacing w:before="103" w:line="219" w:lineRule="auto"/>
        <w:ind w:left="499"/>
        <w:rPr>
          <w:rFonts w:hint="eastAsia" w:ascii="宋体" w:hAnsi="宋体" w:eastAsia="宋体" w:cs="宋体"/>
          <w:sz w:val="24"/>
          <w:szCs w:val="24"/>
        </w:rPr>
      </w:pPr>
      <w:r>
        <w:rPr>
          <w:rFonts w:hint="eastAsia" w:ascii="宋体" w:hAnsi="宋体" w:eastAsia="宋体" w:cs="宋体"/>
          <w:spacing w:val="-19"/>
          <w:sz w:val="24"/>
          <w:szCs w:val="24"/>
        </w:rPr>
        <w:t>风险费用的计算方法：</w:t>
      </w:r>
      <w:r>
        <w:rPr>
          <w:rFonts w:hint="eastAsia" w:ascii="宋体" w:hAnsi="宋体" w:eastAsia="宋体" w:cs="宋体"/>
          <w:spacing w:val="58"/>
          <w:sz w:val="24"/>
          <w:szCs w:val="24"/>
        </w:rPr>
        <w:t xml:space="preserve"> </w:t>
      </w:r>
      <w:r>
        <w:rPr>
          <w:rFonts w:hint="eastAsia" w:ascii="宋体" w:hAnsi="宋体" w:eastAsia="宋体" w:cs="宋体"/>
          <w:spacing w:val="1"/>
          <w:sz w:val="24"/>
          <w:szCs w:val="24"/>
          <w:u w:val="single" w:color="auto"/>
        </w:rPr>
        <w:t xml:space="preserve">                                      </w:t>
      </w:r>
      <w:r>
        <w:rPr>
          <w:rFonts w:hint="eastAsia" w:ascii="宋体" w:hAnsi="宋体" w:eastAsia="宋体" w:cs="宋体"/>
          <w:position w:val="-10"/>
          <w:sz w:val="24"/>
          <w:szCs w:val="24"/>
        </w:rPr>
        <w:drawing>
          <wp:inline distT="0" distB="0" distL="114300" distR="114300">
            <wp:extent cx="46990" cy="113665"/>
            <wp:effectExtent l="0" t="0" r="10160" b="635"/>
            <wp:docPr id="19" name="图片 4"/>
            <wp:cNvGraphicFramePr/>
            <a:graphic xmlns:a="http://schemas.openxmlformats.org/drawingml/2006/main">
              <a:graphicData uri="http://schemas.openxmlformats.org/drawingml/2006/picture">
                <pic:pic xmlns:pic="http://schemas.openxmlformats.org/drawingml/2006/picture">
                  <pic:nvPicPr>
                    <pic:cNvPr id="19" name="图片 4"/>
                    <pic:cNvPicPr/>
                  </pic:nvPicPr>
                  <pic:blipFill>
                    <a:blip r:embed="rId49"/>
                    <a:stretch>
                      <a:fillRect/>
                    </a:stretch>
                  </pic:blipFill>
                  <pic:spPr>
                    <a:xfrm>
                      <a:off x="0" y="0"/>
                      <a:ext cx="46990" cy="113665"/>
                    </a:xfrm>
                    <a:prstGeom prst="rect">
                      <a:avLst/>
                    </a:prstGeom>
                    <a:noFill/>
                    <a:ln>
                      <a:noFill/>
                    </a:ln>
                  </pic:spPr>
                </pic:pic>
              </a:graphicData>
            </a:graphic>
          </wp:inline>
        </w:drawing>
      </w:r>
    </w:p>
    <w:p w14:paraId="4E66FC44">
      <w:pPr>
        <w:pStyle w:val="2"/>
        <w:spacing w:before="262" w:line="218" w:lineRule="auto"/>
        <w:ind w:left="499"/>
        <w:rPr>
          <w:rFonts w:hint="eastAsia" w:ascii="宋体" w:hAnsi="宋体" w:eastAsia="宋体" w:cs="宋体"/>
          <w:sz w:val="24"/>
          <w:szCs w:val="24"/>
        </w:rPr>
      </w:pPr>
      <w:r>
        <w:rPr>
          <w:rFonts w:hint="eastAsia" w:ascii="宋体" w:hAnsi="宋体" w:eastAsia="宋体" w:cs="宋体"/>
          <w:spacing w:val="-7"/>
          <w:sz w:val="24"/>
          <w:szCs w:val="24"/>
        </w:rPr>
        <w:t>风险范围以外合同价格的调整方法：</w:t>
      </w:r>
      <w:r>
        <w:rPr>
          <w:rFonts w:hint="eastAsia" w:ascii="宋体" w:hAnsi="宋体" w:eastAsia="宋体" w:cs="宋体"/>
          <w:spacing w:val="11"/>
          <w:sz w:val="24"/>
          <w:szCs w:val="24"/>
        </w:rPr>
        <w:t xml:space="preserve">       </w:t>
      </w:r>
      <w:r>
        <w:rPr>
          <w:rFonts w:hint="eastAsia" w:ascii="宋体" w:hAnsi="宋体" w:eastAsia="宋体" w:cs="宋体"/>
          <w:spacing w:val="1"/>
          <w:sz w:val="24"/>
          <w:szCs w:val="24"/>
          <w:u w:val="single" w:color="auto"/>
        </w:rPr>
        <w:t xml:space="preserve">                   </w:t>
      </w:r>
      <w:r>
        <w:rPr>
          <w:rFonts w:hint="eastAsia" w:ascii="宋体" w:hAnsi="宋体" w:eastAsia="宋体" w:cs="宋体"/>
          <w:spacing w:val="26"/>
          <w:sz w:val="24"/>
          <w:szCs w:val="24"/>
        </w:rPr>
        <w:t xml:space="preserve">   </w:t>
      </w:r>
    </w:p>
    <w:p w14:paraId="28F11C96">
      <w:pPr>
        <w:pStyle w:val="2"/>
        <w:spacing w:before="146" w:line="218" w:lineRule="auto"/>
        <w:ind w:left="499"/>
        <w:rPr>
          <w:rFonts w:hint="eastAsia" w:ascii="宋体" w:hAnsi="宋体" w:eastAsia="宋体" w:cs="宋体"/>
          <w:sz w:val="24"/>
          <w:szCs w:val="24"/>
        </w:rPr>
      </w:pPr>
      <w:r>
        <w:rPr>
          <w:rFonts w:hint="eastAsia" w:ascii="宋体" w:hAnsi="宋体" w:eastAsia="宋体" w:cs="宋体"/>
          <w:spacing w:val="-20"/>
          <w:sz w:val="24"/>
          <w:szCs w:val="24"/>
        </w:rPr>
        <w:t xml:space="preserve">3、其他价格方式：  </w:t>
      </w:r>
      <w:r>
        <w:rPr>
          <w:rFonts w:hint="eastAsia" w:ascii="宋体" w:hAnsi="宋体" w:eastAsia="宋体" w:cs="宋体"/>
          <w:spacing w:val="1"/>
          <w:sz w:val="24"/>
          <w:szCs w:val="24"/>
          <w:u w:val="single" w:color="auto"/>
        </w:rPr>
        <w:t xml:space="preserve">                       </w:t>
      </w:r>
      <w:r>
        <w:rPr>
          <w:rFonts w:hint="eastAsia" w:ascii="宋体" w:hAnsi="宋体" w:eastAsia="宋体" w:cs="宋体"/>
          <w:spacing w:val="-20"/>
          <w:sz w:val="24"/>
          <w:szCs w:val="24"/>
          <w:u w:val="single" w:color="auto"/>
        </w:rPr>
        <w:t>/</w:t>
      </w:r>
      <w:r>
        <w:rPr>
          <w:rFonts w:hint="eastAsia" w:ascii="宋体" w:hAnsi="宋体" w:eastAsia="宋体" w:cs="宋体"/>
          <w:sz w:val="24"/>
          <w:szCs w:val="24"/>
          <w:u w:val="single" w:color="auto"/>
        </w:rPr>
        <w:t xml:space="preserve">                 </w:t>
      </w:r>
    </w:p>
    <w:p w14:paraId="35E848C6">
      <w:pPr>
        <w:pStyle w:val="2"/>
        <w:spacing w:before="199" w:line="219" w:lineRule="auto"/>
        <w:ind w:left="499"/>
        <w:rPr>
          <w:rFonts w:hint="eastAsia" w:ascii="宋体" w:hAnsi="宋体" w:eastAsia="宋体" w:cs="宋体"/>
          <w:sz w:val="24"/>
          <w:szCs w:val="24"/>
        </w:rPr>
      </w:pPr>
      <w:r>
        <w:rPr>
          <w:rFonts w:hint="eastAsia" w:ascii="宋体" w:hAnsi="宋体" w:eastAsia="宋体" w:cs="宋体"/>
          <w:spacing w:val="-5"/>
          <w:sz w:val="24"/>
          <w:szCs w:val="24"/>
        </w:rPr>
        <w:t>12.2 预付款</w:t>
      </w:r>
    </w:p>
    <w:p w14:paraId="357862BF">
      <w:pPr>
        <w:spacing w:line="244" w:lineRule="auto"/>
        <w:rPr>
          <w:rFonts w:hint="eastAsia" w:ascii="宋体" w:hAnsi="宋体" w:eastAsia="宋体" w:cs="宋体"/>
          <w:sz w:val="21"/>
        </w:rPr>
      </w:pPr>
    </w:p>
    <w:p w14:paraId="378669AA">
      <w:pPr>
        <w:pStyle w:val="2"/>
        <w:spacing w:before="78" w:line="287" w:lineRule="auto"/>
        <w:ind w:left="499" w:right="6616"/>
        <w:rPr>
          <w:rFonts w:hint="eastAsia" w:ascii="宋体" w:hAnsi="宋体" w:eastAsia="宋体" w:cs="宋体"/>
          <w:sz w:val="24"/>
          <w:szCs w:val="24"/>
        </w:rPr>
      </w:pPr>
      <w:r>
        <w:rPr>
          <w:rFonts w:hint="eastAsia" w:ascii="宋体" w:hAnsi="宋体" w:eastAsia="宋体" w:cs="宋体"/>
          <w:spacing w:val="-1"/>
          <w:sz w:val="24"/>
          <w:szCs w:val="24"/>
        </w:rPr>
        <w:t>12.2.1 预付款的支付</w:t>
      </w:r>
      <w:r>
        <w:rPr>
          <w:rFonts w:hint="eastAsia" w:ascii="宋体" w:hAnsi="宋体" w:eastAsia="宋体" w:cs="宋体"/>
          <w:sz w:val="24"/>
          <w:szCs w:val="24"/>
        </w:rPr>
        <w:t xml:space="preserve">   </w:t>
      </w:r>
      <w:r>
        <w:rPr>
          <w:rFonts w:hint="eastAsia" w:ascii="宋体" w:hAnsi="宋体" w:eastAsia="宋体" w:cs="宋体"/>
          <w:spacing w:val="-7"/>
          <w:sz w:val="24"/>
          <w:szCs w:val="24"/>
        </w:rPr>
        <w:t>预付款支付比例或金额：</w:t>
      </w:r>
    </w:p>
    <w:p w14:paraId="35B7F064">
      <w:pPr>
        <w:pStyle w:val="2"/>
        <w:spacing w:before="185" w:line="219" w:lineRule="auto"/>
        <w:ind w:left="479"/>
        <w:rPr>
          <w:rFonts w:hint="eastAsia" w:ascii="宋体" w:hAnsi="宋体" w:eastAsia="宋体" w:cs="宋体"/>
          <w:sz w:val="20"/>
          <w:szCs w:val="20"/>
        </w:rPr>
      </w:pPr>
      <w:r>
        <w:rPr>
          <w:rFonts w:hint="eastAsia" w:ascii="宋体" w:hAnsi="宋体" w:eastAsia="宋体" w:cs="宋体"/>
          <w:spacing w:val="-22"/>
          <w:sz w:val="24"/>
          <w:szCs w:val="24"/>
        </w:rPr>
        <w:t>预付款支付期限：</w:t>
      </w:r>
      <w:r>
        <w:rPr>
          <w:rFonts w:hint="eastAsia" w:ascii="宋体" w:hAnsi="宋体" w:eastAsia="宋体" w:cs="宋体"/>
          <w:spacing w:val="100"/>
          <w:sz w:val="24"/>
          <w:szCs w:val="24"/>
        </w:rPr>
        <w:t xml:space="preserve"> </w:t>
      </w:r>
      <w:r>
        <w:rPr>
          <w:rFonts w:hint="eastAsia" w:ascii="宋体" w:hAnsi="宋体" w:eastAsia="宋体" w:cs="宋体"/>
          <w:spacing w:val="3"/>
          <w:sz w:val="20"/>
          <w:szCs w:val="20"/>
          <w:u w:val="single" w:color="auto"/>
        </w:rPr>
        <w:t xml:space="preserve">                         </w:t>
      </w:r>
      <w:r>
        <w:rPr>
          <w:rFonts w:hint="eastAsia" w:ascii="宋体" w:hAnsi="宋体" w:eastAsia="宋体" w:cs="宋体"/>
          <w:spacing w:val="-22"/>
          <w:sz w:val="20"/>
          <w:szCs w:val="20"/>
          <w:u w:val="single" w:color="auto"/>
        </w:rPr>
        <w:t>/</w:t>
      </w:r>
      <w:r>
        <w:rPr>
          <w:rFonts w:hint="eastAsia" w:ascii="宋体" w:hAnsi="宋体" w:eastAsia="宋体" w:cs="宋体"/>
          <w:spacing w:val="1"/>
          <w:sz w:val="20"/>
          <w:szCs w:val="20"/>
          <w:u w:val="single" w:color="auto"/>
        </w:rPr>
        <w:t xml:space="preserve">                 </w:t>
      </w:r>
    </w:p>
    <w:p w14:paraId="3245671C">
      <w:pPr>
        <w:pStyle w:val="2"/>
        <w:spacing w:before="175" w:line="196" w:lineRule="auto"/>
        <w:ind w:left="499"/>
        <w:rPr>
          <w:rFonts w:hint="eastAsia" w:ascii="宋体" w:hAnsi="宋体" w:eastAsia="宋体" w:cs="宋体"/>
          <w:sz w:val="22"/>
          <w:szCs w:val="22"/>
        </w:rPr>
      </w:pPr>
      <w:r>
        <w:rPr>
          <w:rFonts w:hint="eastAsia" w:ascii="宋体" w:hAnsi="宋体" w:eastAsia="宋体" w:cs="宋体"/>
          <w:spacing w:val="-17"/>
          <w:sz w:val="24"/>
          <w:szCs w:val="24"/>
        </w:rPr>
        <w:t>预付款扣回的方式：</w:t>
      </w:r>
      <w:r>
        <w:rPr>
          <w:rFonts w:hint="eastAsia" w:ascii="宋体" w:hAnsi="宋体" w:eastAsia="宋体" w:cs="宋体"/>
          <w:spacing w:val="51"/>
          <w:sz w:val="24"/>
          <w:szCs w:val="24"/>
        </w:rPr>
        <w:t xml:space="preserve"> </w:t>
      </w:r>
      <w:r>
        <w:rPr>
          <w:rFonts w:hint="eastAsia" w:ascii="宋体" w:hAnsi="宋体" w:eastAsia="宋体" w:cs="宋体"/>
          <w:spacing w:val="4"/>
          <w:sz w:val="22"/>
          <w:szCs w:val="22"/>
          <w:u w:val="single" w:color="auto"/>
        </w:rPr>
        <w:t xml:space="preserve">                     </w:t>
      </w:r>
      <w:r>
        <w:rPr>
          <w:rFonts w:hint="eastAsia" w:ascii="宋体" w:hAnsi="宋体" w:eastAsia="宋体" w:cs="宋体"/>
          <w:spacing w:val="-17"/>
          <w:sz w:val="22"/>
          <w:szCs w:val="22"/>
          <w:u w:val="single" w:color="auto"/>
        </w:rPr>
        <w:t>/</w:t>
      </w:r>
      <w:r>
        <w:rPr>
          <w:rFonts w:hint="eastAsia" w:ascii="宋体" w:hAnsi="宋体" w:eastAsia="宋体" w:cs="宋体"/>
          <w:sz w:val="22"/>
          <w:szCs w:val="22"/>
          <w:u w:val="single" w:color="auto"/>
        </w:rPr>
        <w:t xml:space="preserve">               </w:t>
      </w:r>
    </w:p>
    <w:p w14:paraId="68293A15">
      <w:pPr>
        <w:pStyle w:val="2"/>
        <w:spacing w:line="106" w:lineRule="exact"/>
        <w:ind w:left="6709"/>
        <w:rPr>
          <w:rFonts w:hint="eastAsia" w:ascii="宋体" w:hAnsi="宋体" w:eastAsia="宋体" w:cs="宋体"/>
          <w:sz w:val="21"/>
          <w:szCs w:val="21"/>
        </w:rPr>
      </w:pPr>
      <w:r>
        <w:rPr>
          <w:rFonts w:hint="eastAsia" w:ascii="宋体" w:hAnsi="宋体" w:eastAsia="宋体" w:cs="宋体"/>
          <w:position w:val="1"/>
          <w:sz w:val="21"/>
          <w:szCs w:val="21"/>
        </w:rPr>
        <w:t>。</w:t>
      </w:r>
    </w:p>
    <w:p w14:paraId="3B905CB5">
      <w:pPr>
        <w:pStyle w:val="2"/>
        <w:spacing w:before="90" w:line="219" w:lineRule="auto"/>
        <w:ind w:left="499"/>
        <w:rPr>
          <w:rFonts w:hint="eastAsia" w:ascii="宋体" w:hAnsi="宋体" w:eastAsia="宋体" w:cs="宋体"/>
          <w:sz w:val="24"/>
          <w:szCs w:val="24"/>
        </w:rPr>
      </w:pPr>
      <w:r>
        <w:rPr>
          <w:rFonts w:hint="eastAsia" w:ascii="宋体" w:hAnsi="宋体" w:eastAsia="宋体" w:cs="宋体"/>
          <w:spacing w:val="-5"/>
          <w:sz w:val="24"/>
          <w:szCs w:val="24"/>
        </w:rPr>
        <w:t>12.2.2 预付款担保</w:t>
      </w:r>
    </w:p>
    <w:p w14:paraId="0F6162A8">
      <w:pPr>
        <w:pStyle w:val="2"/>
        <w:spacing w:before="235" w:line="300" w:lineRule="auto"/>
        <w:ind w:left="499"/>
        <w:rPr>
          <w:rFonts w:hint="eastAsia" w:ascii="宋体" w:hAnsi="宋体" w:eastAsia="宋体" w:cs="宋体"/>
          <w:sz w:val="24"/>
          <w:szCs w:val="24"/>
        </w:rPr>
      </w:pPr>
      <w:r>
        <w:rPr>
          <w:rFonts w:hint="eastAsia" w:ascii="宋体" w:hAnsi="宋体" w:eastAsia="宋体" w:cs="宋体"/>
          <w:spacing w:val="-4"/>
          <w:sz w:val="24"/>
          <w:szCs w:val="24"/>
        </w:rPr>
        <w:t>承包人提交预付款担保的期限：</w:t>
      </w:r>
      <w:r>
        <w:rPr>
          <w:rFonts w:hint="eastAsia" w:ascii="宋体" w:hAnsi="宋体" w:eastAsia="宋体" w:cs="宋体"/>
          <w:spacing w:val="75"/>
          <w:sz w:val="24"/>
          <w:szCs w:val="24"/>
        </w:rPr>
        <w:t xml:space="preserve"> </w:t>
      </w:r>
      <w:r>
        <w:rPr>
          <w:rFonts w:hint="eastAsia" w:ascii="宋体" w:hAnsi="宋体" w:eastAsia="宋体" w:cs="宋体"/>
          <w:spacing w:val="-4"/>
          <w:sz w:val="24"/>
          <w:szCs w:val="24"/>
          <w:u w:val="single" w:color="auto"/>
        </w:rPr>
        <w:t xml:space="preserve">     </w:t>
      </w:r>
      <w:r>
        <w:rPr>
          <w:rFonts w:hint="eastAsia" w:ascii="宋体" w:hAnsi="宋体" w:eastAsia="宋体" w:cs="宋体"/>
          <w:spacing w:val="-5"/>
          <w:sz w:val="24"/>
          <w:szCs w:val="24"/>
          <w:u w:val="single" w:color="auto"/>
        </w:rPr>
        <w:t xml:space="preserve">            f                                  </w:t>
      </w:r>
      <w:r>
        <w:rPr>
          <w:rFonts w:hint="eastAsia" w:ascii="宋体" w:hAnsi="宋体" w:eastAsia="宋体" w:cs="宋体"/>
          <w:spacing w:val="-5"/>
          <w:sz w:val="24"/>
          <w:szCs w:val="24"/>
        </w:rPr>
        <w:t>o</w:t>
      </w:r>
    </w:p>
    <w:p w14:paraId="0CEC458F">
      <w:pPr>
        <w:pStyle w:val="2"/>
        <w:spacing w:line="219" w:lineRule="auto"/>
        <w:ind w:left="499"/>
        <w:rPr>
          <w:rFonts w:hint="eastAsia" w:ascii="宋体" w:hAnsi="宋体" w:eastAsia="宋体" w:cs="宋体"/>
          <w:sz w:val="24"/>
          <w:szCs w:val="24"/>
        </w:rPr>
      </w:pPr>
      <w:r>
        <w:rPr>
          <w:rFonts w:hint="eastAsia" w:ascii="宋体" w:hAnsi="宋体" w:eastAsia="宋体" w:cs="宋体"/>
          <w:spacing w:val="-12"/>
          <w:sz w:val="24"/>
          <w:szCs w:val="24"/>
        </w:rPr>
        <w:t>预付款担保的形式为：</w:t>
      </w:r>
      <w:r>
        <w:rPr>
          <w:rFonts w:hint="eastAsia" w:ascii="宋体" w:hAnsi="宋体" w:eastAsia="宋体" w:cs="宋体"/>
          <w:spacing w:val="61"/>
          <w:sz w:val="24"/>
          <w:szCs w:val="24"/>
        </w:rPr>
        <w:t xml:space="preserve"> </w:t>
      </w:r>
      <w:r>
        <w:rPr>
          <w:rFonts w:hint="eastAsia" w:ascii="宋体" w:hAnsi="宋体" w:eastAsia="宋体" w:cs="宋体"/>
          <w:spacing w:val="-12"/>
          <w:sz w:val="24"/>
          <w:szCs w:val="24"/>
          <w:u w:val="single" w:color="auto"/>
        </w:rPr>
        <w:t xml:space="preserve">                   7                </w:t>
      </w:r>
    </w:p>
    <w:p w14:paraId="4C574D5C">
      <w:pPr>
        <w:pStyle w:val="2"/>
        <w:spacing w:before="227" w:line="221" w:lineRule="auto"/>
        <w:ind w:left="499"/>
        <w:rPr>
          <w:rFonts w:hint="eastAsia" w:ascii="宋体" w:hAnsi="宋体" w:eastAsia="宋体" w:cs="宋体"/>
          <w:sz w:val="24"/>
          <w:szCs w:val="24"/>
        </w:rPr>
      </w:pPr>
      <w:r>
        <w:rPr>
          <w:rFonts w:hint="eastAsia" w:ascii="宋体" w:hAnsi="宋体" w:eastAsia="宋体" w:cs="宋体"/>
          <w:spacing w:val="-6"/>
          <w:sz w:val="24"/>
          <w:szCs w:val="24"/>
        </w:rPr>
        <w:t>12.3</w:t>
      </w:r>
      <w:r>
        <w:rPr>
          <w:rFonts w:hint="eastAsia" w:ascii="宋体" w:hAnsi="宋体" w:eastAsia="宋体" w:cs="宋体"/>
          <w:spacing w:val="-10"/>
          <w:sz w:val="24"/>
          <w:szCs w:val="24"/>
        </w:rPr>
        <w:t xml:space="preserve"> </w:t>
      </w:r>
      <w:r>
        <w:rPr>
          <w:rFonts w:hint="eastAsia" w:ascii="宋体" w:hAnsi="宋体" w:eastAsia="宋体" w:cs="宋体"/>
          <w:spacing w:val="-6"/>
          <w:sz w:val="24"/>
          <w:szCs w:val="24"/>
        </w:rPr>
        <w:t>计量</w:t>
      </w:r>
    </w:p>
    <w:p w14:paraId="2C5C8EA3">
      <w:pPr>
        <w:pStyle w:val="2"/>
        <w:spacing w:before="302" w:line="220" w:lineRule="auto"/>
        <w:ind w:left="499"/>
        <w:rPr>
          <w:rFonts w:hint="eastAsia" w:ascii="宋体" w:hAnsi="宋体" w:eastAsia="宋体" w:cs="宋体"/>
          <w:sz w:val="24"/>
          <w:szCs w:val="24"/>
        </w:rPr>
      </w:pPr>
      <w:r>
        <w:rPr>
          <w:rFonts w:hint="eastAsia" w:ascii="宋体" w:hAnsi="宋体" w:eastAsia="宋体" w:cs="宋体"/>
          <w:spacing w:val="-5"/>
          <w:sz w:val="24"/>
          <w:szCs w:val="24"/>
        </w:rPr>
        <w:t>12.3.1 计量原则</w:t>
      </w:r>
    </w:p>
    <w:p w14:paraId="77CF9C4E">
      <w:pPr>
        <w:pStyle w:val="2"/>
        <w:spacing w:before="149" w:line="362" w:lineRule="auto"/>
        <w:ind w:left="29" w:right="198" w:firstLine="469"/>
        <w:jc w:val="both"/>
        <w:rPr>
          <w:rFonts w:hint="eastAsia" w:ascii="宋体" w:hAnsi="宋体" w:eastAsia="宋体" w:cs="宋体"/>
          <w:sz w:val="24"/>
          <w:szCs w:val="24"/>
        </w:rPr>
      </w:pPr>
      <w:r>
        <w:rPr>
          <w:rFonts w:hint="eastAsia" w:ascii="宋体" w:hAnsi="宋体" w:eastAsia="宋体" w:cs="宋体"/>
          <w:spacing w:val="-2"/>
          <w:sz w:val="24"/>
          <w:szCs w:val="24"/>
        </w:rPr>
        <w:t>工程量计算规则：</w:t>
      </w:r>
      <w:r>
        <w:rPr>
          <w:rFonts w:hint="eastAsia" w:ascii="宋体" w:hAnsi="宋体" w:eastAsia="宋体" w:cs="宋体"/>
          <w:spacing w:val="48"/>
          <w:sz w:val="24"/>
          <w:szCs w:val="24"/>
        </w:rPr>
        <w:t xml:space="preserve"> </w:t>
      </w:r>
      <w:r>
        <w:rPr>
          <w:rFonts w:hint="eastAsia" w:ascii="宋体" w:hAnsi="宋体" w:eastAsia="宋体" w:cs="宋体"/>
          <w:spacing w:val="-2"/>
          <w:sz w:val="24"/>
          <w:szCs w:val="24"/>
          <w:u w:val="single" w:color="auto"/>
        </w:rPr>
        <w:t xml:space="preserve">  《陕西省建设工程工程量</w:t>
      </w:r>
      <w:r>
        <w:rPr>
          <w:rFonts w:hint="eastAsia" w:ascii="宋体" w:hAnsi="宋体" w:eastAsia="宋体" w:cs="宋体"/>
          <w:spacing w:val="-3"/>
          <w:sz w:val="24"/>
          <w:szCs w:val="24"/>
          <w:u w:val="single" w:color="auto"/>
        </w:rPr>
        <w:t>清单计价规则2009》、《陕西省建筑装</w:t>
      </w:r>
      <w:r>
        <w:rPr>
          <w:rFonts w:hint="eastAsia" w:ascii="宋体" w:hAnsi="宋体" w:eastAsia="宋体" w:cs="宋体"/>
          <w:sz w:val="24"/>
          <w:szCs w:val="24"/>
        </w:rPr>
        <w:t xml:space="preserve"> </w:t>
      </w:r>
      <w:r>
        <w:rPr>
          <w:rFonts w:hint="eastAsia" w:ascii="宋体" w:hAnsi="宋体" w:eastAsia="宋体" w:cs="宋体"/>
          <w:spacing w:val="7"/>
          <w:sz w:val="24"/>
          <w:szCs w:val="24"/>
          <w:u w:val="single" w:color="auto"/>
        </w:rPr>
        <w:t>饰消耗量定额2004》及《陕西省建设工程消耗量定额勘误及补充定</w:t>
      </w:r>
      <w:r>
        <w:rPr>
          <w:rFonts w:hint="eastAsia" w:ascii="宋体" w:hAnsi="宋体" w:eastAsia="宋体" w:cs="宋体"/>
          <w:spacing w:val="6"/>
          <w:sz w:val="24"/>
          <w:szCs w:val="24"/>
          <w:u w:val="single" w:color="auto"/>
        </w:rPr>
        <w:t>额》(2009版)、《陕</w:t>
      </w:r>
      <w:r>
        <w:rPr>
          <w:rFonts w:hint="eastAsia" w:ascii="宋体" w:hAnsi="宋体" w:eastAsia="宋体" w:cs="宋体"/>
          <w:sz w:val="24"/>
          <w:szCs w:val="24"/>
        </w:rPr>
        <w:t xml:space="preserve"> </w:t>
      </w:r>
      <w:r>
        <w:rPr>
          <w:rFonts w:hint="eastAsia" w:ascii="宋体" w:hAnsi="宋体" w:eastAsia="宋体" w:cs="宋体"/>
          <w:spacing w:val="9"/>
          <w:sz w:val="24"/>
          <w:szCs w:val="24"/>
          <w:u w:val="single" w:color="auto"/>
        </w:rPr>
        <w:t>西省建筑装饰工程量清单计价价目表2009</w:t>
      </w:r>
      <w:r>
        <w:rPr>
          <w:rFonts w:hint="eastAsia" w:ascii="宋体" w:hAnsi="宋体" w:eastAsia="宋体" w:cs="宋体"/>
          <w:spacing w:val="8"/>
          <w:sz w:val="24"/>
          <w:szCs w:val="24"/>
          <w:u w:val="single" w:color="auto"/>
        </w:rPr>
        <w:t>年》、《陕西省建筑工程施工机械台班价目表</w:t>
      </w:r>
    </w:p>
    <w:p w14:paraId="415B0DDD">
      <w:pPr>
        <w:pStyle w:val="2"/>
        <w:spacing w:before="2" w:line="217" w:lineRule="auto"/>
        <w:ind w:left="139"/>
        <w:rPr>
          <w:rFonts w:hint="eastAsia" w:ascii="宋体" w:hAnsi="宋体" w:eastAsia="宋体" w:cs="宋体"/>
          <w:sz w:val="24"/>
          <w:szCs w:val="24"/>
        </w:rPr>
      </w:pPr>
      <w:r>
        <w:rPr>
          <w:rFonts w:hint="eastAsia" w:ascii="宋体" w:hAnsi="宋体" w:eastAsia="宋体" w:cs="宋体"/>
          <w:spacing w:val="20"/>
          <w:sz w:val="24"/>
          <w:szCs w:val="24"/>
          <w:u w:val="single" w:color="auto"/>
        </w:rPr>
        <w:t>(2009版)以及《陕西省建设工程工程量清单计价费率》(2009版)</w:t>
      </w:r>
      <w:r>
        <w:rPr>
          <w:rFonts w:hint="eastAsia" w:ascii="宋体" w:hAnsi="宋体" w:eastAsia="宋体" w:cs="宋体"/>
          <w:spacing w:val="56"/>
          <w:sz w:val="24"/>
          <w:szCs w:val="24"/>
          <w:u w:val="single" w:color="auto"/>
        </w:rPr>
        <w:t xml:space="preserve"> </w:t>
      </w:r>
      <w:r>
        <w:rPr>
          <w:rFonts w:hint="eastAsia" w:ascii="宋体" w:hAnsi="宋体" w:eastAsia="宋体" w:cs="宋体"/>
          <w:spacing w:val="20"/>
          <w:sz w:val="24"/>
          <w:szCs w:val="24"/>
        </w:rPr>
        <w:t>。</w:t>
      </w:r>
    </w:p>
    <w:p w14:paraId="532713E9">
      <w:pPr>
        <w:pStyle w:val="2"/>
        <w:spacing w:before="199" w:line="220" w:lineRule="auto"/>
        <w:ind w:left="499"/>
        <w:rPr>
          <w:rFonts w:hint="eastAsia" w:ascii="宋体" w:hAnsi="宋体" w:eastAsia="宋体" w:cs="宋体"/>
          <w:sz w:val="24"/>
          <w:szCs w:val="24"/>
        </w:rPr>
      </w:pPr>
      <w:r>
        <w:rPr>
          <w:rFonts w:hint="eastAsia" w:ascii="宋体" w:hAnsi="宋体" w:eastAsia="宋体" w:cs="宋体"/>
          <w:spacing w:val="-4"/>
          <w:sz w:val="24"/>
          <w:szCs w:val="24"/>
        </w:rPr>
        <w:t>12.3.2 计量周期</w:t>
      </w:r>
    </w:p>
    <w:p w14:paraId="5338D353">
      <w:pPr>
        <w:pStyle w:val="2"/>
        <w:spacing w:before="163" w:line="220" w:lineRule="auto"/>
        <w:ind w:left="499"/>
        <w:rPr>
          <w:rFonts w:hint="eastAsia" w:ascii="宋体" w:hAnsi="宋体" w:eastAsia="宋体" w:cs="宋体"/>
          <w:sz w:val="16"/>
          <w:szCs w:val="16"/>
        </w:rPr>
      </w:pPr>
      <w:r>
        <w:rPr>
          <w:rFonts w:hint="eastAsia" w:ascii="宋体" w:hAnsi="宋体" w:eastAsia="宋体" w:cs="宋体"/>
          <w:spacing w:val="-11"/>
          <w:sz w:val="24"/>
          <w:szCs w:val="24"/>
        </w:rPr>
        <w:t>关于计量周期的约定：</w:t>
      </w:r>
      <w:r>
        <w:rPr>
          <w:rFonts w:hint="eastAsia" w:ascii="宋体" w:hAnsi="宋体" w:eastAsia="宋体" w:cs="宋体"/>
          <w:spacing w:val="68"/>
          <w:sz w:val="24"/>
          <w:szCs w:val="24"/>
        </w:rPr>
        <w:t xml:space="preserve"> </w:t>
      </w:r>
      <w:r>
        <w:rPr>
          <w:rFonts w:hint="eastAsia" w:ascii="宋体" w:hAnsi="宋体" w:eastAsia="宋体" w:cs="宋体"/>
          <w:spacing w:val="-11"/>
          <w:sz w:val="25"/>
          <w:szCs w:val="25"/>
          <w:u w:val="single" w:color="auto"/>
        </w:rPr>
        <w:t xml:space="preserve">           按 月</w:t>
      </w:r>
      <w:r>
        <w:rPr>
          <w:rFonts w:hint="eastAsia" w:ascii="宋体" w:hAnsi="宋体" w:eastAsia="宋体" w:cs="宋体"/>
          <w:spacing w:val="15"/>
          <w:sz w:val="25"/>
          <w:szCs w:val="25"/>
          <w:u w:val="single" w:color="auto"/>
        </w:rPr>
        <w:t xml:space="preserve"> </w:t>
      </w:r>
      <w:r>
        <w:rPr>
          <w:rFonts w:hint="eastAsia" w:ascii="宋体" w:hAnsi="宋体" w:eastAsia="宋体" w:cs="宋体"/>
          <w:spacing w:val="-11"/>
          <w:sz w:val="25"/>
          <w:szCs w:val="25"/>
          <w:u w:val="single" w:color="auto"/>
        </w:rPr>
        <w:t>计</w:t>
      </w:r>
      <w:r>
        <w:rPr>
          <w:rFonts w:hint="eastAsia" w:ascii="宋体" w:hAnsi="宋体" w:eastAsia="宋体" w:cs="宋体"/>
          <w:spacing w:val="16"/>
          <w:sz w:val="25"/>
          <w:szCs w:val="25"/>
          <w:u w:val="single" w:color="auto"/>
        </w:rPr>
        <w:t xml:space="preserve"> </w:t>
      </w:r>
      <w:r>
        <w:rPr>
          <w:rFonts w:hint="eastAsia" w:ascii="宋体" w:hAnsi="宋体" w:eastAsia="宋体" w:cs="宋体"/>
          <w:spacing w:val="-11"/>
          <w:sz w:val="25"/>
          <w:szCs w:val="25"/>
          <w:u w:val="single" w:color="auto"/>
        </w:rPr>
        <w:t>量</w:t>
      </w:r>
      <w:r>
        <w:rPr>
          <w:rFonts w:hint="eastAsia" w:ascii="宋体" w:hAnsi="宋体" w:eastAsia="宋体" w:cs="宋体"/>
          <w:spacing w:val="3"/>
          <w:sz w:val="25"/>
          <w:szCs w:val="25"/>
          <w:u w:val="single" w:color="auto"/>
        </w:rPr>
        <w:t xml:space="preserve">            </w:t>
      </w:r>
      <w:r>
        <w:rPr>
          <w:rFonts w:hint="eastAsia" w:ascii="宋体" w:hAnsi="宋体" w:eastAsia="宋体" w:cs="宋体"/>
          <w:spacing w:val="-104"/>
          <w:sz w:val="25"/>
          <w:szCs w:val="25"/>
        </w:rPr>
        <w:t xml:space="preserve"> </w:t>
      </w:r>
      <w:r>
        <w:rPr>
          <w:rFonts w:hint="eastAsia" w:ascii="宋体" w:hAnsi="宋体" w:eastAsia="宋体" w:cs="宋体"/>
          <w:spacing w:val="-11"/>
          <w:sz w:val="16"/>
          <w:szCs w:val="16"/>
        </w:rPr>
        <w:t>o</w:t>
      </w:r>
    </w:p>
    <w:p w14:paraId="0BC17B9B">
      <w:pPr>
        <w:pStyle w:val="2"/>
        <w:spacing w:before="190" w:line="218" w:lineRule="auto"/>
        <w:ind w:left="499"/>
        <w:rPr>
          <w:rFonts w:hint="eastAsia" w:ascii="宋体" w:hAnsi="宋体" w:eastAsia="宋体" w:cs="宋体"/>
          <w:sz w:val="24"/>
          <w:szCs w:val="24"/>
        </w:rPr>
      </w:pPr>
      <w:r>
        <w:rPr>
          <w:rFonts w:hint="eastAsia" w:ascii="宋体" w:hAnsi="宋体" w:eastAsia="宋体" w:cs="宋体"/>
          <w:spacing w:val="-3"/>
          <w:sz w:val="24"/>
          <w:szCs w:val="24"/>
        </w:rPr>
        <w:t>12.3.3 单价合同的计量</w:t>
      </w:r>
    </w:p>
    <w:p w14:paraId="5B0597C4">
      <w:pPr>
        <w:pStyle w:val="2"/>
        <w:spacing w:before="59" w:line="828" w:lineRule="exact"/>
        <w:ind w:left="499"/>
        <w:rPr>
          <w:rFonts w:hint="eastAsia" w:ascii="宋体" w:hAnsi="宋体" w:eastAsia="宋体" w:cs="宋体"/>
          <w:sz w:val="13"/>
          <w:szCs w:val="13"/>
        </w:rPr>
      </w:pPr>
      <w:r>
        <w:rPr>
          <w:rFonts w:hint="eastAsia" w:ascii="宋体" w:hAnsi="宋体" w:eastAsia="宋体" w:cs="宋体"/>
        </w:rPr>
        <w:fldChar w:fldCharType="begin"/>
      </w:r>
      <w:r>
        <w:rPr>
          <w:rFonts w:hint="eastAsia" w:ascii="宋体" w:hAnsi="宋体" w:eastAsia="宋体" w:cs="宋体"/>
        </w:rPr>
        <w:instrText xml:space="preserve">EQ \* jc3 \* hps24 \o\al(\s\up 6(</w:instrText>
      </w:r>
      <w:r>
        <w:rPr>
          <w:rFonts w:hint="eastAsia" w:ascii="宋体" w:hAnsi="宋体" w:eastAsia="宋体" w:cs="宋体"/>
          <w:w w:val="94"/>
          <w:position w:val="21"/>
          <w:sz w:val="24"/>
          <w:szCs w:val="24"/>
        </w:rPr>
        <w:instrText xml:space="preserve">关</w:instrText>
      </w:r>
      <w:r>
        <w:rPr>
          <w:rFonts w:hint="eastAsia" w:ascii="宋体" w:hAnsi="宋体" w:eastAsia="宋体" w:cs="宋体"/>
        </w:rPr>
        <w:instrText xml:space="preserve">),</w:instrText>
      </w:r>
      <w:r>
        <w:rPr>
          <w:rFonts w:hint="eastAsia" w:ascii="宋体" w:hAnsi="宋体" w:eastAsia="宋体" w:cs="宋体"/>
          <w:w w:val="91"/>
          <w:position w:val="-10"/>
          <w:sz w:val="24"/>
          <w:szCs w:val="24"/>
        </w:rPr>
        <w:instrText xml:space="preserve">12</w:instrText>
      </w:r>
      <w:r>
        <w:rPr>
          <w:rFonts w:hint="eastAsia" w:ascii="宋体" w:hAnsi="宋体" w:eastAsia="宋体" w:cs="宋体"/>
        </w:rPr>
        <w:instrText xml:space="preserve">)</w:instrText>
      </w:r>
      <w:r>
        <w:rPr>
          <w:rFonts w:hint="eastAsia" w:ascii="宋体" w:hAnsi="宋体" w:eastAsia="宋体" w:cs="宋体"/>
        </w:rPr>
        <w:fldChar w:fldCharType="end"/>
      </w:r>
      <w:r>
        <w:rPr>
          <w:rFonts w:hint="eastAsia" w:ascii="宋体" w:hAnsi="宋体" w:eastAsia="宋体" w:cs="宋体"/>
        </w:rPr>
        <w:fldChar w:fldCharType="begin"/>
      </w:r>
      <w:r>
        <w:rPr>
          <w:rFonts w:hint="eastAsia" w:ascii="宋体" w:hAnsi="宋体" w:eastAsia="宋体" w:cs="宋体"/>
        </w:rPr>
        <w:instrText xml:space="preserve">EQ \* jc3 \* hps24 \o\al(\s\up 6(</w:instrText>
      </w:r>
      <w:r>
        <w:rPr>
          <w:rFonts w:hint="eastAsia" w:ascii="宋体" w:hAnsi="宋体" w:eastAsia="宋体" w:cs="宋体"/>
          <w:position w:val="21"/>
          <w:sz w:val="24"/>
          <w:szCs w:val="24"/>
        </w:rPr>
        <w:instrText xml:space="preserve">于</w:instrText>
      </w:r>
      <w:r>
        <w:rPr>
          <w:rFonts w:hint="eastAsia" w:ascii="宋体" w:hAnsi="宋体" w:eastAsia="宋体" w:cs="宋体"/>
        </w:rPr>
        <w:instrText xml:space="preserve">),</w:instrText>
      </w:r>
      <w:r>
        <w:rPr>
          <w:rFonts w:hint="eastAsia" w:ascii="宋体" w:hAnsi="宋体" w:eastAsia="宋体" w:cs="宋体"/>
          <w:w w:val="118"/>
          <w:position w:val="-10"/>
          <w:sz w:val="24"/>
          <w:szCs w:val="24"/>
        </w:rPr>
        <w:instrText xml:space="preserve"> </w:instrText>
      </w:r>
      <w:r>
        <w:rPr>
          <w:rFonts w:hint="eastAsia" w:ascii="宋体" w:hAnsi="宋体" w:eastAsia="宋体" w:cs="宋体"/>
          <w:w w:val="88"/>
          <w:position w:val="-10"/>
          <w:sz w:val="24"/>
          <w:szCs w:val="24"/>
        </w:rPr>
        <w:instrText xml:space="preserve">3</w:instrText>
      </w:r>
      <w:r>
        <w:rPr>
          <w:rFonts w:hint="eastAsia" w:ascii="宋体" w:hAnsi="宋体" w:eastAsia="宋体" w:cs="宋体"/>
        </w:rPr>
        <w:instrText xml:space="preserve">)</w:instrText>
      </w:r>
      <w:r>
        <w:rPr>
          <w:rFonts w:hint="eastAsia" w:ascii="宋体" w:hAnsi="宋体" w:eastAsia="宋体" w:cs="宋体"/>
        </w:rPr>
        <w:fldChar w:fldCharType="end"/>
      </w:r>
      <w:r>
        <w:rPr>
          <w:rFonts w:hint="eastAsia" w:ascii="宋体" w:hAnsi="宋体" w:eastAsia="宋体" w:cs="宋体"/>
        </w:rPr>
        <w:fldChar w:fldCharType="begin"/>
      </w:r>
      <w:r>
        <w:rPr>
          <w:rFonts w:hint="eastAsia" w:ascii="宋体" w:hAnsi="宋体" w:eastAsia="宋体" w:cs="宋体"/>
        </w:rPr>
        <w:instrText xml:space="preserve">EQ \* jc3 \* hps24 \o\al(\s\up 6(</w:instrText>
      </w:r>
      <w:r>
        <w:rPr>
          <w:rFonts w:hint="eastAsia" w:ascii="宋体" w:hAnsi="宋体" w:eastAsia="宋体" w:cs="宋体"/>
          <w:w w:val="98"/>
          <w:position w:val="21"/>
          <w:sz w:val="24"/>
          <w:szCs w:val="24"/>
        </w:rPr>
        <w:instrText xml:space="preserve">单价合</w:instrText>
      </w:r>
      <w:r>
        <w:rPr>
          <w:rFonts w:hint="eastAsia" w:ascii="宋体" w:hAnsi="宋体" w:eastAsia="宋体" w:cs="宋体"/>
        </w:rPr>
        <w:instrText xml:space="preserve">),</w:instrText>
      </w:r>
      <w:r>
        <w:rPr>
          <w:rFonts w:hint="eastAsia" w:ascii="宋体" w:hAnsi="宋体" w:eastAsia="宋体" w:cs="宋体"/>
          <w:w w:val="119"/>
          <w:position w:val="-10"/>
          <w:sz w:val="24"/>
          <w:szCs w:val="24"/>
        </w:rPr>
        <w:instrText xml:space="preserve"> </w:instrText>
      </w:r>
      <w:r>
        <w:rPr>
          <w:rFonts w:hint="eastAsia" w:ascii="宋体" w:hAnsi="宋体" w:eastAsia="宋体" w:cs="宋体"/>
          <w:w w:val="101"/>
          <w:position w:val="-10"/>
          <w:sz w:val="24"/>
          <w:szCs w:val="24"/>
        </w:rPr>
        <w:instrText xml:space="preserve">4总价</w:instrText>
      </w:r>
      <w:r>
        <w:rPr>
          <w:rFonts w:hint="eastAsia" w:ascii="宋体" w:hAnsi="宋体" w:eastAsia="宋体" w:cs="宋体"/>
        </w:rPr>
        <w:instrText xml:space="preserve">)</w:instrText>
      </w:r>
      <w:r>
        <w:rPr>
          <w:rFonts w:hint="eastAsia" w:ascii="宋体" w:hAnsi="宋体" w:eastAsia="宋体" w:cs="宋体"/>
        </w:rPr>
        <w:fldChar w:fldCharType="end"/>
      </w:r>
      <w:r>
        <w:rPr>
          <w:rFonts w:hint="eastAsia" w:ascii="宋体" w:hAnsi="宋体" w:eastAsia="宋体" w:cs="宋体"/>
        </w:rPr>
        <w:fldChar w:fldCharType="begin"/>
      </w:r>
      <w:r>
        <w:rPr>
          <w:rFonts w:hint="eastAsia" w:ascii="宋体" w:hAnsi="宋体" w:eastAsia="宋体" w:cs="宋体"/>
        </w:rPr>
        <w:instrText xml:space="preserve">EQ \* jc3 \* hps24 \o\al(\s\up 6(</w:instrText>
      </w:r>
      <w:r>
        <w:rPr>
          <w:rFonts w:hint="eastAsia" w:ascii="宋体" w:hAnsi="宋体" w:eastAsia="宋体" w:cs="宋体"/>
          <w:w w:val="84"/>
          <w:position w:val="21"/>
          <w:sz w:val="24"/>
          <w:szCs w:val="24"/>
        </w:rPr>
        <w:instrText xml:space="preserve">同</w:instrText>
      </w:r>
      <w:r>
        <w:rPr>
          <w:rFonts w:hint="eastAsia" w:ascii="宋体" w:hAnsi="宋体" w:eastAsia="宋体" w:cs="宋体"/>
        </w:rPr>
        <w:instrText xml:space="preserve">),</w:instrText>
      </w:r>
      <w:r>
        <w:rPr>
          <w:rFonts w:hint="eastAsia" w:ascii="宋体" w:hAnsi="宋体" w:eastAsia="宋体" w:cs="宋体"/>
          <w:w w:val="103"/>
          <w:position w:val="-10"/>
          <w:sz w:val="24"/>
          <w:szCs w:val="24"/>
        </w:rPr>
        <w:instrText xml:space="preserve">合</w:instrText>
      </w:r>
      <w:r>
        <w:rPr>
          <w:rFonts w:hint="eastAsia" w:ascii="宋体" w:hAnsi="宋体" w:eastAsia="宋体" w:cs="宋体"/>
        </w:rPr>
        <w:instrText xml:space="preserve">)</w:instrText>
      </w:r>
      <w:r>
        <w:rPr>
          <w:rFonts w:hint="eastAsia" w:ascii="宋体" w:hAnsi="宋体" w:eastAsia="宋体" w:cs="宋体"/>
        </w:rPr>
        <w:fldChar w:fldCharType="end"/>
      </w:r>
      <w:r>
        <w:rPr>
          <w:rFonts w:hint="eastAsia" w:ascii="宋体" w:hAnsi="宋体" w:eastAsia="宋体" w:cs="宋体"/>
        </w:rPr>
        <w:fldChar w:fldCharType="begin"/>
      </w:r>
      <w:r>
        <w:rPr>
          <w:rFonts w:hint="eastAsia" w:ascii="宋体" w:hAnsi="宋体" w:eastAsia="宋体" w:cs="宋体"/>
        </w:rPr>
        <w:instrText xml:space="preserve">EQ \* jc3 \* hps24 \o\al(\s\up 6(</w:instrText>
      </w:r>
      <w:r>
        <w:rPr>
          <w:rFonts w:hint="eastAsia" w:ascii="宋体" w:hAnsi="宋体" w:eastAsia="宋体" w:cs="宋体"/>
          <w:w w:val="81"/>
          <w:position w:val="21"/>
          <w:sz w:val="24"/>
          <w:szCs w:val="24"/>
        </w:rPr>
        <w:instrText xml:space="preserve">计</w:instrText>
      </w:r>
      <w:r>
        <w:rPr>
          <w:rFonts w:hint="eastAsia" w:ascii="宋体" w:hAnsi="宋体" w:eastAsia="宋体" w:cs="宋体"/>
        </w:rPr>
        <w:instrText xml:space="preserve">),</w:instrText>
      </w:r>
      <w:r>
        <w:rPr>
          <w:rFonts w:hint="eastAsia" w:ascii="宋体" w:hAnsi="宋体" w:eastAsia="宋体" w:cs="宋体"/>
          <w:w w:val="103"/>
          <w:position w:val="-10"/>
          <w:sz w:val="24"/>
          <w:szCs w:val="24"/>
        </w:rPr>
        <w:instrText xml:space="preserve">同</w:instrText>
      </w:r>
      <w:r>
        <w:rPr>
          <w:rFonts w:hint="eastAsia" w:ascii="宋体" w:hAnsi="宋体" w:eastAsia="宋体" w:cs="宋体"/>
        </w:rPr>
        <w:instrText xml:space="preserve">)</w:instrText>
      </w:r>
      <w:r>
        <w:rPr>
          <w:rFonts w:hint="eastAsia" w:ascii="宋体" w:hAnsi="宋体" w:eastAsia="宋体" w:cs="宋体"/>
        </w:rPr>
        <w:fldChar w:fldCharType="end"/>
      </w:r>
      <w:r>
        <w:rPr>
          <w:rFonts w:hint="eastAsia" w:ascii="宋体" w:hAnsi="宋体" w:eastAsia="宋体" w:cs="宋体"/>
        </w:rPr>
        <w:fldChar w:fldCharType="begin"/>
      </w:r>
      <w:r>
        <w:rPr>
          <w:rFonts w:hint="eastAsia" w:ascii="宋体" w:hAnsi="宋体" w:eastAsia="宋体" w:cs="宋体"/>
        </w:rPr>
        <w:instrText xml:space="preserve">EQ \* jc3 \* hps24 \o\al(\s\up 6(</w:instrText>
      </w:r>
      <w:r>
        <w:rPr>
          <w:rFonts w:hint="eastAsia" w:ascii="宋体" w:hAnsi="宋体" w:eastAsia="宋体" w:cs="宋体"/>
          <w:w w:val="78"/>
          <w:position w:val="21"/>
          <w:sz w:val="24"/>
          <w:szCs w:val="24"/>
        </w:rPr>
        <w:instrText xml:space="preserve">量</w:instrText>
      </w:r>
      <w:r>
        <w:rPr>
          <w:rFonts w:hint="eastAsia" w:ascii="宋体" w:hAnsi="宋体" w:eastAsia="宋体" w:cs="宋体"/>
        </w:rPr>
        <w:instrText xml:space="preserve">),</w:instrText>
      </w:r>
      <w:r>
        <w:rPr>
          <w:rFonts w:hint="eastAsia" w:ascii="宋体" w:hAnsi="宋体" w:eastAsia="宋体" w:cs="宋体"/>
          <w:w w:val="103"/>
          <w:position w:val="-10"/>
          <w:sz w:val="24"/>
          <w:szCs w:val="24"/>
        </w:rPr>
        <w:instrText xml:space="preserve">的</w:instrText>
      </w:r>
      <w:r>
        <w:rPr>
          <w:rFonts w:hint="eastAsia" w:ascii="宋体" w:hAnsi="宋体" w:eastAsia="宋体" w:cs="宋体"/>
        </w:rPr>
        <w:instrText xml:space="preserve">)</w:instrText>
      </w:r>
      <w:r>
        <w:rPr>
          <w:rFonts w:hint="eastAsia" w:ascii="宋体" w:hAnsi="宋体" w:eastAsia="宋体" w:cs="宋体"/>
        </w:rPr>
        <w:fldChar w:fldCharType="end"/>
      </w:r>
      <w:r>
        <w:rPr>
          <w:rFonts w:hint="eastAsia" w:ascii="宋体" w:hAnsi="宋体" w:eastAsia="宋体" w:cs="宋体"/>
        </w:rPr>
        <w:fldChar w:fldCharType="begin"/>
      </w:r>
      <w:r>
        <w:rPr>
          <w:rFonts w:hint="eastAsia" w:ascii="宋体" w:hAnsi="宋体" w:eastAsia="宋体" w:cs="宋体"/>
        </w:rPr>
        <w:instrText xml:space="preserve">EQ \* jc3 \* hps24 \o\al(\s\up 6(</w:instrText>
      </w:r>
      <w:r>
        <w:rPr>
          <w:rFonts w:hint="eastAsia" w:ascii="宋体" w:hAnsi="宋体" w:eastAsia="宋体" w:cs="宋体"/>
          <w:w w:val="75"/>
          <w:position w:val="21"/>
          <w:sz w:val="24"/>
          <w:szCs w:val="24"/>
        </w:rPr>
        <w:instrText xml:space="preserve">的</w:instrText>
      </w:r>
      <w:r>
        <w:rPr>
          <w:rFonts w:hint="eastAsia" w:ascii="宋体" w:hAnsi="宋体" w:eastAsia="宋体" w:cs="宋体"/>
        </w:rPr>
        <w:instrText xml:space="preserve">),</w:instrText>
      </w:r>
      <w:r>
        <w:rPr>
          <w:rFonts w:hint="eastAsia" w:ascii="宋体" w:hAnsi="宋体" w:eastAsia="宋体" w:cs="宋体"/>
          <w:w w:val="103"/>
          <w:position w:val="-10"/>
          <w:sz w:val="24"/>
          <w:szCs w:val="24"/>
        </w:rPr>
        <w:instrText xml:space="preserve">计</w:instrText>
      </w:r>
      <w:r>
        <w:rPr>
          <w:rFonts w:hint="eastAsia" w:ascii="宋体" w:hAnsi="宋体" w:eastAsia="宋体" w:cs="宋体"/>
        </w:rPr>
        <w:instrText xml:space="preserve">)</w:instrText>
      </w:r>
      <w:r>
        <w:rPr>
          <w:rFonts w:hint="eastAsia" w:ascii="宋体" w:hAnsi="宋体" w:eastAsia="宋体" w:cs="宋体"/>
        </w:rPr>
        <w:fldChar w:fldCharType="end"/>
      </w:r>
      <w:r>
        <w:rPr>
          <w:rFonts w:hint="eastAsia" w:ascii="宋体" w:hAnsi="宋体" w:eastAsia="宋体" w:cs="宋体"/>
        </w:rPr>
        <w:fldChar w:fldCharType="begin"/>
      </w:r>
      <w:r>
        <w:rPr>
          <w:rFonts w:hint="eastAsia" w:ascii="宋体" w:hAnsi="宋体" w:eastAsia="宋体" w:cs="宋体"/>
        </w:rPr>
        <w:instrText xml:space="preserve">EQ \* jc3 \* hps24 \o\al(\s\up 6(</w:instrText>
      </w:r>
      <w:r>
        <w:rPr>
          <w:rFonts w:hint="eastAsia" w:ascii="宋体" w:hAnsi="宋体" w:eastAsia="宋体" w:cs="宋体"/>
          <w:w w:val="72"/>
          <w:position w:val="21"/>
          <w:sz w:val="24"/>
          <w:szCs w:val="24"/>
        </w:rPr>
        <w:instrText xml:space="preserve">约</w:instrText>
      </w:r>
      <w:r>
        <w:rPr>
          <w:rFonts w:hint="eastAsia" w:ascii="宋体" w:hAnsi="宋体" w:eastAsia="宋体" w:cs="宋体"/>
        </w:rPr>
        <w:instrText xml:space="preserve">),</w:instrText>
      </w:r>
      <w:r>
        <w:rPr>
          <w:rFonts w:hint="eastAsia" w:ascii="宋体" w:hAnsi="宋体" w:eastAsia="宋体" w:cs="宋体"/>
          <w:w w:val="103"/>
          <w:position w:val="-10"/>
          <w:sz w:val="24"/>
          <w:szCs w:val="24"/>
        </w:rPr>
        <w:instrText xml:space="preserve">量</w:instrText>
      </w:r>
      <w:r>
        <w:rPr>
          <w:rFonts w:hint="eastAsia" w:ascii="宋体" w:hAnsi="宋体" w:eastAsia="宋体" w:cs="宋体"/>
        </w:rPr>
        <w:instrText xml:space="preserve">)</w:instrText>
      </w:r>
      <w:r>
        <w:rPr>
          <w:rFonts w:hint="eastAsia" w:ascii="宋体" w:hAnsi="宋体" w:eastAsia="宋体" w:cs="宋体"/>
        </w:rPr>
        <w:fldChar w:fldCharType="end"/>
      </w:r>
      <w:r>
        <w:rPr>
          <w:rFonts w:hint="eastAsia" w:ascii="宋体" w:hAnsi="宋体" w:eastAsia="宋体" w:cs="宋体"/>
          <w:spacing w:val="-29"/>
          <w:position w:val="34"/>
          <w:sz w:val="24"/>
          <w:szCs w:val="24"/>
        </w:rPr>
        <w:t>定：</w:t>
      </w:r>
      <w:r>
        <w:rPr>
          <w:rFonts w:hint="eastAsia" w:ascii="宋体" w:hAnsi="宋体" w:eastAsia="宋体" w:cs="宋体"/>
          <w:spacing w:val="9"/>
          <w:position w:val="34"/>
          <w:sz w:val="24"/>
          <w:szCs w:val="24"/>
        </w:rPr>
        <w:t xml:space="preserve">      </w:t>
      </w:r>
      <w:r>
        <w:rPr>
          <w:rFonts w:hint="eastAsia" w:ascii="宋体" w:hAnsi="宋体" w:eastAsia="宋体" w:cs="宋体"/>
          <w:spacing w:val="9"/>
          <w:position w:val="34"/>
          <w:sz w:val="24"/>
          <w:szCs w:val="24"/>
          <w:u w:val="single"/>
        </w:rPr>
        <w:t xml:space="preserve"> </w:t>
      </w:r>
      <w:r>
        <w:rPr>
          <w:rFonts w:hint="eastAsia" w:ascii="宋体" w:hAnsi="宋体" w:eastAsia="宋体" w:cs="宋体"/>
          <w:spacing w:val="-29"/>
          <w:position w:val="48"/>
          <w:sz w:val="24"/>
          <w:szCs w:val="24"/>
          <w:u w:val="single"/>
        </w:rPr>
        <w:t>按</w:t>
      </w:r>
      <w:r>
        <w:rPr>
          <w:rFonts w:hint="eastAsia" w:ascii="宋体" w:hAnsi="宋体" w:eastAsia="宋体" w:cs="宋体"/>
          <w:spacing w:val="50"/>
          <w:position w:val="48"/>
          <w:sz w:val="24"/>
          <w:szCs w:val="24"/>
          <w:u w:val="single"/>
        </w:rPr>
        <w:t xml:space="preserve"> </w:t>
      </w:r>
      <w:r>
        <w:rPr>
          <w:rFonts w:hint="eastAsia" w:ascii="宋体" w:hAnsi="宋体" w:eastAsia="宋体" w:cs="宋体"/>
          <w:spacing w:val="-29"/>
          <w:position w:val="48"/>
          <w:sz w:val="24"/>
          <w:szCs w:val="24"/>
          <w:u w:val="single"/>
        </w:rPr>
        <w:t>月</w:t>
      </w:r>
      <w:r>
        <w:rPr>
          <w:rFonts w:hint="eastAsia" w:ascii="宋体" w:hAnsi="宋体" w:eastAsia="宋体" w:cs="宋体"/>
          <w:spacing w:val="42"/>
          <w:position w:val="48"/>
          <w:sz w:val="24"/>
          <w:szCs w:val="24"/>
          <w:u w:val="single"/>
        </w:rPr>
        <w:t xml:space="preserve"> </w:t>
      </w:r>
      <w:r>
        <w:rPr>
          <w:rFonts w:hint="eastAsia" w:ascii="宋体" w:hAnsi="宋体" w:eastAsia="宋体" w:cs="宋体"/>
          <w:spacing w:val="-29"/>
          <w:position w:val="48"/>
          <w:sz w:val="24"/>
          <w:szCs w:val="24"/>
          <w:u w:val="single"/>
        </w:rPr>
        <w:t>计</w:t>
      </w:r>
      <w:r>
        <w:rPr>
          <w:rFonts w:hint="eastAsia" w:ascii="宋体" w:hAnsi="宋体" w:eastAsia="宋体" w:cs="宋体"/>
          <w:spacing w:val="42"/>
          <w:position w:val="48"/>
          <w:sz w:val="24"/>
          <w:szCs w:val="24"/>
          <w:u w:val="single"/>
        </w:rPr>
        <w:t xml:space="preserve"> </w:t>
      </w:r>
      <w:r>
        <w:rPr>
          <w:rFonts w:hint="eastAsia" w:ascii="宋体" w:hAnsi="宋体" w:eastAsia="宋体" w:cs="宋体"/>
          <w:spacing w:val="-29"/>
          <w:position w:val="48"/>
          <w:sz w:val="24"/>
          <w:szCs w:val="24"/>
          <w:u w:val="single"/>
        </w:rPr>
        <w:t>量</w:t>
      </w:r>
      <w:r>
        <w:rPr>
          <w:rFonts w:hint="eastAsia" w:ascii="宋体" w:hAnsi="宋体" w:eastAsia="宋体" w:cs="宋体"/>
          <w:spacing w:val="9"/>
          <w:position w:val="48"/>
          <w:sz w:val="24"/>
          <w:szCs w:val="24"/>
          <w:u w:val="single"/>
        </w:rPr>
        <w:t xml:space="preserve">      </w:t>
      </w:r>
      <w:r>
        <w:rPr>
          <w:rFonts w:hint="eastAsia" w:ascii="宋体" w:hAnsi="宋体" w:eastAsia="宋体" w:cs="宋体"/>
          <w:spacing w:val="9"/>
          <w:position w:val="48"/>
          <w:sz w:val="24"/>
          <w:szCs w:val="24"/>
        </w:rPr>
        <w:t xml:space="preserve"> </w:t>
      </w:r>
      <w:r>
        <w:rPr>
          <w:rFonts w:hint="eastAsia" w:ascii="宋体" w:hAnsi="宋体" w:eastAsia="宋体" w:cs="宋体"/>
          <w:spacing w:val="5"/>
          <w:position w:val="31"/>
          <w:sz w:val="13"/>
          <w:szCs w:val="13"/>
        </w:rPr>
        <w:t xml:space="preserve">  </w:t>
      </w:r>
      <w:r>
        <w:rPr>
          <w:rFonts w:hint="eastAsia" w:ascii="宋体" w:hAnsi="宋体" w:eastAsia="宋体" w:cs="宋体"/>
          <w:spacing w:val="1"/>
          <w:position w:val="33"/>
          <w:sz w:val="13"/>
          <w:szCs w:val="13"/>
        </w:rPr>
        <w:t>。</w:t>
      </w:r>
    </w:p>
    <w:p w14:paraId="6FCE069F">
      <w:pPr>
        <w:pStyle w:val="2"/>
        <w:spacing w:before="223" w:line="219" w:lineRule="auto"/>
        <w:ind w:left="499"/>
        <w:rPr>
          <w:rFonts w:hint="eastAsia" w:ascii="宋体" w:hAnsi="宋体" w:eastAsia="宋体" w:cs="宋体"/>
          <w:sz w:val="26"/>
          <w:szCs w:val="26"/>
        </w:rPr>
      </w:pPr>
      <w:r>
        <w:rPr>
          <w:rFonts w:hint="eastAsia" w:ascii="宋体" w:hAnsi="宋体" w:eastAsia="宋体" w:cs="宋体"/>
        </w:rPr>
        <mc:AlternateContent>
          <mc:Choice Requires="wps">
            <w:drawing>
              <wp:anchor distT="0" distB="0" distL="114300" distR="114300" simplePos="0" relativeHeight="251669504" behindDoc="0" locked="0" layoutInCell="1" allowOverlap="1">
                <wp:simplePos x="0" y="0"/>
                <wp:positionH relativeFrom="column">
                  <wp:posOffset>2145665</wp:posOffset>
                </wp:positionH>
                <wp:positionV relativeFrom="paragraph">
                  <wp:posOffset>297815</wp:posOffset>
                </wp:positionV>
                <wp:extent cx="2292350" cy="8255"/>
                <wp:effectExtent l="0" t="0" r="0" b="0"/>
                <wp:wrapNone/>
                <wp:docPr id="16" name="矩形 16"/>
                <wp:cNvGraphicFramePr/>
                <a:graphic xmlns:a="http://schemas.openxmlformats.org/drawingml/2006/main">
                  <a:graphicData uri="http://schemas.microsoft.com/office/word/2010/wordprocessingShape">
                    <wps:wsp>
                      <wps:cNvSpPr/>
                      <wps:spPr>
                        <a:xfrm>
                          <a:off x="0" y="0"/>
                          <a:ext cx="2292350" cy="8255"/>
                        </a:xfrm>
                        <a:prstGeom prst="rect">
                          <a:avLst/>
                        </a:prstGeom>
                        <a:solidFill>
                          <a:srgbClr val="000000"/>
                        </a:solidFill>
                        <a:ln>
                          <a:noFill/>
                        </a:ln>
                      </wps:spPr>
                      <wps:bodyPr upright="1"/>
                    </wps:wsp>
                  </a:graphicData>
                </a:graphic>
              </wp:anchor>
            </w:drawing>
          </mc:Choice>
          <mc:Fallback>
            <w:pict>
              <v:rect id="_x0000_s1026" o:spid="_x0000_s1026" o:spt="1" style="position:absolute;left:0pt;margin-left:168.95pt;margin-top:23.45pt;height:0.65pt;width:180.5pt;z-index:251669504;mso-width-relative:page;mso-height-relative:page;" fillcolor="#000000" filled="t" stroked="f" coordsize="21600,21600" o:gfxdata="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BZLplbY&#10;AAAACQEAAA8AAAAAAAAAAQAgAAAAIgAAAGRycy9kb3ducmV2LnhtbFBLAQIUABQAAAAIAIdO4kBI&#10;hOobrgEAAF8DAAAOAAAAAAAAAAEAIAAAACcBAABkcnMvZTJvRG9jLnhtbFBLBQYAAAAABgAGAFkB&#10;AABHBQAAAAA=&#10;">
                <v:fill on="t" focussize="0,0"/>
                <v:stroke on="f"/>
                <v:imagedata o:title=""/>
                <o:lock v:ext="edit" aspectratio="f"/>
              </v:rect>
            </w:pict>
          </mc:Fallback>
        </mc:AlternateContent>
      </w:r>
      <w:r>
        <w:rPr>
          <w:rFonts w:hint="eastAsia" w:ascii="宋体" w:hAnsi="宋体" w:eastAsia="宋体" w:cs="宋体"/>
          <w:spacing w:val="-13"/>
          <w:sz w:val="24"/>
          <w:szCs w:val="24"/>
        </w:rPr>
        <w:t>关于总价合同计量的约定：</w:t>
      </w:r>
      <w:r>
        <w:rPr>
          <w:rFonts w:hint="eastAsia" w:ascii="宋体" w:hAnsi="宋体" w:eastAsia="宋体" w:cs="宋体"/>
          <w:spacing w:val="7"/>
          <w:sz w:val="24"/>
          <w:szCs w:val="24"/>
        </w:rPr>
        <w:t xml:space="preserve">        </w:t>
      </w:r>
      <w:r>
        <w:rPr>
          <w:rFonts w:hint="eastAsia" w:ascii="宋体" w:hAnsi="宋体" w:eastAsia="宋体" w:cs="宋体"/>
          <w:spacing w:val="-13"/>
          <w:sz w:val="26"/>
          <w:szCs w:val="26"/>
        </w:rPr>
        <w:t>按</w:t>
      </w:r>
      <w:r>
        <w:rPr>
          <w:rFonts w:hint="eastAsia" w:ascii="宋体" w:hAnsi="宋体" w:eastAsia="宋体" w:cs="宋体"/>
          <w:spacing w:val="29"/>
          <w:sz w:val="26"/>
          <w:szCs w:val="26"/>
        </w:rPr>
        <w:t xml:space="preserve"> </w:t>
      </w:r>
      <w:r>
        <w:rPr>
          <w:rFonts w:hint="eastAsia" w:ascii="宋体" w:hAnsi="宋体" w:eastAsia="宋体" w:cs="宋体"/>
          <w:spacing w:val="-13"/>
          <w:sz w:val="26"/>
          <w:szCs w:val="26"/>
        </w:rPr>
        <w:t>月 计</w:t>
      </w:r>
      <w:r>
        <w:rPr>
          <w:rFonts w:hint="eastAsia" w:ascii="宋体" w:hAnsi="宋体" w:eastAsia="宋体" w:cs="宋体"/>
          <w:spacing w:val="19"/>
          <w:sz w:val="26"/>
          <w:szCs w:val="26"/>
        </w:rPr>
        <w:t xml:space="preserve"> </w:t>
      </w:r>
      <w:r>
        <w:rPr>
          <w:rFonts w:hint="eastAsia" w:ascii="宋体" w:hAnsi="宋体" w:eastAsia="宋体" w:cs="宋体"/>
          <w:spacing w:val="-13"/>
          <w:sz w:val="26"/>
          <w:szCs w:val="26"/>
        </w:rPr>
        <w:t>量</w:t>
      </w:r>
    </w:p>
    <w:p w14:paraId="0B0B7342">
      <w:pPr>
        <w:pStyle w:val="2"/>
        <w:spacing w:before="148" w:line="513" w:lineRule="exact"/>
        <w:ind w:left="499"/>
        <w:rPr>
          <w:rFonts w:hint="eastAsia" w:ascii="宋体" w:hAnsi="宋体" w:eastAsia="宋体" w:cs="宋体"/>
          <w:sz w:val="24"/>
          <w:szCs w:val="24"/>
        </w:rPr>
      </w:pPr>
      <w:r>
        <w:rPr>
          <w:rFonts w:hint="eastAsia" w:ascii="宋体" w:hAnsi="宋体" w:eastAsia="宋体" w:cs="宋体"/>
          <w:spacing w:val="5"/>
          <w:position w:val="20"/>
          <w:sz w:val="24"/>
          <w:szCs w:val="24"/>
        </w:rPr>
        <w:t>12.3.5总价合同采用支付分解表计量支付</w:t>
      </w:r>
      <w:r>
        <w:rPr>
          <w:rFonts w:hint="eastAsia" w:ascii="宋体" w:hAnsi="宋体" w:eastAsia="宋体" w:cs="宋体"/>
          <w:spacing w:val="4"/>
          <w:position w:val="20"/>
          <w:sz w:val="24"/>
          <w:szCs w:val="24"/>
        </w:rPr>
        <w:t>的，是否适用第12.3.4项〔总价合同的计</w:t>
      </w:r>
    </w:p>
    <w:p w14:paraId="7B8855D2">
      <w:pPr>
        <w:pStyle w:val="2"/>
        <w:spacing w:line="220" w:lineRule="auto"/>
        <w:ind w:left="29"/>
        <w:rPr>
          <w:rFonts w:hint="eastAsia" w:ascii="宋体" w:hAnsi="宋体" w:eastAsia="宋体" w:cs="宋体"/>
          <w:sz w:val="24"/>
          <w:szCs w:val="24"/>
        </w:rPr>
      </w:pPr>
      <w:r>
        <w:rPr>
          <w:rFonts w:hint="eastAsia" w:ascii="宋体" w:hAnsi="宋体" w:eastAsia="宋体" w:cs="宋体"/>
          <w:spacing w:val="-9"/>
          <w:sz w:val="24"/>
          <w:szCs w:val="24"/>
        </w:rPr>
        <w:t>量)约定进行计量：</w:t>
      </w:r>
      <w:r>
        <w:rPr>
          <w:rFonts w:hint="eastAsia" w:ascii="宋体" w:hAnsi="宋体" w:eastAsia="宋体" w:cs="宋体"/>
          <w:spacing w:val="89"/>
          <w:sz w:val="24"/>
          <w:szCs w:val="24"/>
        </w:rPr>
        <w:t xml:space="preserve"> </w:t>
      </w:r>
      <w:r>
        <w:rPr>
          <w:rFonts w:hint="eastAsia" w:ascii="宋体" w:hAnsi="宋体" w:eastAsia="宋体" w:cs="宋体"/>
          <w:spacing w:val="8"/>
          <w:sz w:val="24"/>
          <w:szCs w:val="24"/>
          <w:u w:val="single" w:color="auto"/>
        </w:rPr>
        <w:t xml:space="preserve">         </w:t>
      </w:r>
      <w:r>
        <w:rPr>
          <w:rFonts w:hint="eastAsia" w:ascii="宋体" w:hAnsi="宋体" w:eastAsia="宋体" w:cs="宋体"/>
          <w:spacing w:val="-9"/>
          <w:sz w:val="24"/>
          <w:szCs w:val="24"/>
          <w:u w:val="single" w:color="auto"/>
        </w:rPr>
        <w:t>/</w:t>
      </w:r>
      <w:r>
        <w:rPr>
          <w:rFonts w:hint="eastAsia" w:ascii="宋体" w:hAnsi="宋体" w:eastAsia="宋体" w:cs="宋体"/>
          <w:spacing w:val="7"/>
          <w:sz w:val="24"/>
          <w:szCs w:val="24"/>
          <w:u w:val="single" w:color="auto"/>
        </w:rPr>
        <w:t xml:space="preserve">         </w:t>
      </w:r>
      <w:r>
        <w:rPr>
          <w:rFonts w:hint="eastAsia" w:ascii="宋体" w:hAnsi="宋体" w:eastAsia="宋体" w:cs="宋体"/>
          <w:spacing w:val="-9"/>
          <w:sz w:val="24"/>
          <w:szCs w:val="24"/>
        </w:rPr>
        <w:t>。</w:t>
      </w:r>
    </w:p>
    <w:p w14:paraId="6E727628">
      <w:pPr>
        <w:pStyle w:val="2"/>
        <w:spacing w:before="151" w:line="218" w:lineRule="auto"/>
        <w:ind w:left="499"/>
        <w:rPr>
          <w:rFonts w:hint="eastAsia" w:ascii="宋体" w:hAnsi="宋体" w:eastAsia="宋体" w:cs="宋体"/>
          <w:sz w:val="24"/>
          <w:szCs w:val="24"/>
        </w:rPr>
      </w:pPr>
      <w:r>
        <w:rPr>
          <w:rFonts w:hint="eastAsia" w:ascii="宋体" w:hAnsi="宋体" w:eastAsia="宋体" w:cs="宋体"/>
          <w:spacing w:val="4"/>
          <w:sz w:val="24"/>
          <w:szCs w:val="24"/>
        </w:rPr>
        <w:t>12.3.6其他价格形式合同的计量</w:t>
      </w:r>
    </w:p>
    <w:p w14:paraId="718FB376">
      <w:pPr>
        <w:pStyle w:val="2"/>
        <w:spacing w:before="177" w:line="218" w:lineRule="auto"/>
        <w:ind w:left="499"/>
        <w:rPr>
          <w:rFonts w:hint="eastAsia" w:ascii="宋体" w:hAnsi="宋体" w:eastAsia="宋体" w:cs="宋体"/>
          <w:sz w:val="24"/>
          <w:szCs w:val="24"/>
        </w:rPr>
      </w:pPr>
      <w:r>
        <w:rPr>
          <w:rFonts w:hint="eastAsia" w:ascii="宋体" w:hAnsi="宋体" w:eastAsia="宋体" w:cs="宋体"/>
          <w:spacing w:val="-13"/>
          <w:sz w:val="24"/>
          <w:szCs w:val="24"/>
        </w:rPr>
        <w:t>其他价格形式的计量方式和程序：</w:t>
      </w:r>
      <w:r>
        <w:rPr>
          <w:rFonts w:hint="eastAsia" w:ascii="宋体" w:hAnsi="宋体" w:eastAsia="宋体" w:cs="宋体"/>
          <w:spacing w:val="88"/>
          <w:sz w:val="24"/>
          <w:szCs w:val="24"/>
        </w:rPr>
        <w:t xml:space="preserve"> </w:t>
      </w:r>
      <w:r>
        <w:rPr>
          <w:rFonts w:hint="eastAsia" w:ascii="宋体" w:hAnsi="宋体" w:eastAsia="宋体" w:cs="宋体"/>
          <w:spacing w:val="2"/>
          <w:sz w:val="24"/>
          <w:szCs w:val="24"/>
          <w:u w:val="single" w:color="auto"/>
        </w:rPr>
        <w:t xml:space="preserve">           </w:t>
      </w:r>
      <w:r>
        <w:rPr>
          <w:rFonts w:hint="eastAsia" w:ascii="宋体" w:hAnsi="宋体" w:eastAsia="宋体" w:cs="宋体"/>
          <w:spacing w:val="-13"/>
          <w:sz w:val="24"/>
          <w:szCs w:val="24"/>
          <w:u w:val="single" w:color="auto"/>
        </w:rPr>
        <w:t>/</w:t>
      </w:r>
      <w:r>
        <w:rPr>
          <w:rFonts w:hint="eastAsia" w:ascii="宋体" w:hAnsi="宋体" w:eastAsia="宋体" w:cs="宋体"/>
          <w:sz w:val="24"/>
          <w:szCs w:val="24"/>
          <w:u w:val="single" w:color="auto"/>
        </w:rPr>
        <w:t xml:space="preserve">         </w:t>
      </w:r>
    </w:p>
    <w:p w14:paraId="36B4781C">
      <w:pPr>
        <w:pStyle w:val="2"/>
        <w:spacing w:before="209" w:line="219" w:lineRule="auto"/>
        <w:ind w:left="499"/>
        <w:rPr>
          <w:rFonts w:hint="eastAsia" w:ascii="宋体" w:hAnsi="宋体" w:eastAsia="宋体" w:cs="宋体"/>
          <w:sz w:val="24"/>
          <w:szCs w:val="24"/>
        </w:rPr>
      </w:pPr>
      <w:r>
        <w:rPr>
          <w:rFonts w:hint="eastAsia" w:ascii="宋体" w:hAnsi="宋体" w:eastAsia="宋体" w:cs="宋体"/>
          <w:spacing w:val="-5"/>
          <w:sz w:val="24"/>
          <w:szCs w:val="24"/>
        </w:rPr>
        <w:t>12.4 工程进度款支付</w:t>
      </w:r>
    </w:p>
    <w:p w14:paraId="16A3AD2E">
      <w:pPr>
        <w:pStyle w:val="2"/>
        <w:spacing w:before="209" w:line="219" w:lineRule="auto"/>
        <w:ind w:left="499"/>
        <w:rPr>
          <w:rFonts w:hint="eastAsia" w:ascii="宋体" w:hAnsi="宋体" w:eastAsia="宋体" w:cs="宋体"/>
          <w:spacing w:val="-5"/>
          <w:sz w:val="24"/>
          <w:szCs w:val="24"/>
        </w:rPr>
      </w:pPr>
      <w:r>
        <w:rPr>
          <w:rFonts w:hint="eastAsia" w:ascii="宋体" w:hAnsi="宋体" w:eastAsia="宋体" w:cs="宋体"/>
          <w:spacing w:val="-5"/>
          <w:sz w:val="24"/>
          <w:szCs w:val="24"/>
        </w:rPr>
        <w:t>12.4.1 付款周期</w:t>
      </w:r>
    </w:p>
    <w:p w14:paraId="573C3392">
      <w:pPr>
        <w:pStyle w:val="2"/>
        <w:spacing w:before="60" w:line="219" w:lineRule="auto"/>
        <w:ind w:left="509"/>
        <w:rPr>
          <w:rFonts w:hint="eastAsia" w:ascii="宋体" w:hAnsi="宋体" w:eastAsia="宋体" w:cs="宋体"/>
          <w:sz w:val="25"/>
          <w:szCs w:val="25"/>
        </w:rPr>
      </w:pPr>
      <w:r>
        <w:rPr>
          <w:rFonts w:hint="eastAsia" w:ascii="宋体" w:hAnsi="宋体" w:eastAsia="宋体" w:cs="宋体"/>
          <w:spacing w:val="-26"/>
          <w:sz w:val="25"/>
          <w:szCs w:val="25"/>
        </w:rPr>
        <w:t>关于付款周期的约定：</w:t>
      </w:r>
      <w:r>
        <w:rPr>
          <w:rFonts w:hint="eastAsia" w:ascii="宋体" w:hAnsi="宋体" w:eastAsia="宋体" w:cs="宋体"/>
          <w:spacing w:val="-86"/>
          <w:sz w:val="25"/>
          <w:szCs w:val="25"/>
        </w:rPr>
        <w:t xml:space="preserve"> </w:t>
      </w:r>
      <w:r>
        <w:rPr>
          <w:rFonts w:hint="eastAsia" w:ascii="宋体" w:hAnsi="宋体" w:eastAsia="宋体" w:cs="宋体"/>
          <w:sz w:val="25"/>
          <w:szCs w:val="25"/>
          <w:u w:val="single" w:color="auto"/>
        </w:rPr>
        <w:t xml:space="preserve">                       </w:t>
      </w:r>
    </w:p>
    <w:p w14:paraId="1704D8F2">
      <w:pPr>
        <w:pStyle w:val="2"/>
        <w:spacing w:before="253" w:line="219" w:lineRule="auto"/>
        <w:ind w:left="509"/>
        <w:rPr>
          <w:rFonts w:hint="eastAsia" w:ascii="宋体" w:hAnsi="宋体" w:eastAsia="宋体" w:cs="宋体"/>
          <w:sz w:val="24"/>
          <w:szCs w:val="24"/>
        </w:rPr>
      </w:pPr>
      <w:r>
        <w:rPr>
          <w:rFonts w:hint="eastAsia" w:ascii="宋体" w:hAnsi="宋体" w:eastAsia="宋体" w:cs="宋体"/>
          <w:spacing w:val="-1"/>
          <w:sz w:val="24"/>
          <w:szCs w:val="24"/>
        </w:rPr>
        <w:t>12.4.2 进度付款申请单的编制</w:t>
      </w:r>
    </w:p>
    <w:p w14:paraId="5242669D">
      <w:pPr>
        <w:pStyle w:val="2"/>
        <w:spacing w:before="176" w:line="224" w:lineRule="auto"/>
        <w:ind w:left="509"/>
        <w:rPr>
          <w:rFonts w:hint="eastAsia" w:ascii="宋体" w:hAnsi="宋体" w:eastAsia="宋体" w:cs="宋体"/>
          <w:sz w:val="11"/>
          <w:szCs w:val="11"/>
        </w:rPr>
      </w:pPr>
      <w:r>
        <w:rPr>
          <w:rFonts w:hint="eastAsia" w:ascii="宋体" w:hAnsi="宋体" w:eastAsia="宋体" w:cs="宋体"/>
          <w:spacing w:val="-9"/>
          <w:sz w:val="24"/>
          <w:szCs w:val="24"/>
        </w:rPr>
        <w:t>关于进度付款申请单编制的约定：</w:t>
      </w:r>
      <w:r>
        <w:rPr>
          <w:rFonts w:hint="eastAsia" w:ascii="宋体" w:hAnsi="宋体" w:eastAsia="宋体" w:cs="宋体"/>
          <w:spacing w:val="69"/>
          <w:sz w:val="24"/>
          <w:szCs w:val="24"/>
        </w:rPr>
        <w:t xml:space="preserve"> </w:t>
      </w:r>
      <w:r>
        <w:rPr>
          <w:rFonts w:hint="eastAsia" w:ascii="宋体" w:hAnsi="宋体" w:eastAsia="宋体" w:cs="宋体"/>
          <w:spacing w:val="-9"/>
          <w:position w:val="-2"/>
          <w:sz w:val="30"/>
          <w:szCs w:val="30"/>
          <w:u w:val="single" w:color="auto"/>
        </w:rPr>
        <w:t xml:space="preserve">          /    </w:t>
      </w:r>
      <w:r>
        <w:rPr>
          <w:rFonts w:hint="eastAsia" w:ascii="宋体" w:hAnsi="宋体" w:eastAsia="宋体" w:cs="宋体"/>
          <w:spacing w:val="-10"/>
          <w:position w:val="-2"/>
          <w:sz w:val="30"/>
          <w:szCs w:val="30"/>
          <w:u w:val="single" w:color="auto"/>
        </w:rPr>
        <w:t xml:space="preserve">      </w:t>
      </w:r>
      <w:r>
        <w:rPr>
          <w:rFonts w:hint="eastAsia" w:ascii="宋体" w:hAnsi="宋体" w:eastAsia="宋体" w:cs="宋体"/>
          <w:spacing w:val="-140"/>
          <w:position w:val="-2"/>
          <w:sz w:val="30"/>
          <w:szCs w:val="30"/>
        </w:rPr>
        <w:t xml:space="preserve"> </w:t>
      </w:r>
      <w:r>
        <w:rPr>
          <w:rFonts w:hint="eastAsia" w:ascii="宋体" w:hAnsi="宋体" w:eastAsia="宋体" w:cs="宋体"/>
          <w:position w:val="1"/>
          <w:sz w:val="11"/>
          <w:szCs w:val="11"/>
        </w:rPr>
        <w:t>o</w:t>
      </w:r>
    </w:p>
    <w:p w14:paraId="5A60638C">
      <w:pPr>
        <w:pStyle w:val="2"/>
        <w:spacing w:before="105" w:line="219" w:lineRule="auto"/>
        <w:ind w:left="509"/>
        <w:rPr>
          <w:rFonts w:hint="eastAsia" w:ascii="宋体" w:hAnsi="宋体" w:eastAsia="宋体" w:cs="宋体"/>
          <w:sz w:val="24"/>
          <w:szCs w:val="24"/>
        </w:rPr>
      </w:pPr>
      <w:r>
        <w:rPr>
          <w:rFonts w:hint="eastAsia" w:ascii="宋体" w:hAnsi="宋体" w:eastAsia="宋体" w:cs="宋体"/>
          <w:spacing w:val="-3"/>
          <w:sz w:val="24"/>
          <w:szCs w:val="24"/>
        </w:rPr>
        <w:t>12.4.3 进度付款申请单的提交</w:t>
      </w:r>
    </w:p>
    <w:p w14:paraId="3675CE22">
      <w:pPr>
        <w:pStyle w:val="2"/>
        <w:spacing w:before="202" w:line="304" w:lineRule="auto"/>
        <w:ind w:left="619" w:right="2269"/>
        <w:rPr>
          <w:rFonts w:hint="eastAsia" w:ascii="宋体" w:hAnsi="宋体" w:eastAsia="宋体" w:cs="宋体"/>
          <w:sz w:val="24"/>
          <w:szCs w:val="24"/>
        </w:rPr>
      </w:pPr>
      <w:r>
        <w:rPr>
          <w:rFonts w:hint="eastAsia" w:ascii="宋体" w:hAnsi="宋体" w:eastAsia="宋体" w:cs="宋体"/>
          <w:spacing w:val="-4"/>
          <w:sz w:val="24"/>
          <w:szCs w:val="24"/>
        </w:rPr>
        <w:t>(1)单价合同进度付款申请单提交的约定：</w:t>
      </w:r>
      <w:r>
        <w:rPr>
          <w:rFonts w:hint="eastAsia" w:ascii="宋体" w:hAnsi="宋体" w:eastAsia="宋体" w:cs="宋体"/>
          <w:spacing w:val="68"/>
          <w:sz w:val="24"/>
          <w:szCs w:val="24"/>
        </w:rPr>
        <w:t xml:space="preserve"> </w:t>
      </w:r>
      <w:r>
        <w:rPr>
          <w:rFonts w:hint="eastAsia" w:ascii="宋体" w:hAnsi="宋体" w:eastAsia="宋体" w:cs="宋体"/>
          <w:spacing w:val="14"/>
          <w:position w:val="-2"/>
          <w:sz w:val="24"/>
          <w:szCs w:val="24"/>
          <w:u w:val="single" w:color="auto"/>
        </w:rPr>
        <w:t xml:space="preserve">       </w:t>
      </w:r>
      <w:r>
        <w:rPr>
          <w:rFonts w:hint="eastAsia" w:ascii="宋体" w:hAnsi="宋体" w:eastAsia="宋体" w:cs="宋体"/>
          <w:spacing w:val="-4"/>
          <w:position w:val="-2"/>
          <w:sz w:val="24"/>
          <w:szCs w:val="24"/>
          <w:u w:val="single" w:color="auto"/>
        </w:rPr>
        <w:t>/</w:t>
      </w:r>
      <w:r>
        <w:rPr>
          <w:rFonts w:hint="eastAsia" w:ascii="宋体" w:hAnsi="宋体" w:eastAsia="宋体" w:cs="宋体"/>
          <w:spacing w:val="11"/>
          <w:position w:val="-2"/>
          <w:sz w:val="24"/>
          <w:szCs w:val="24"/>
          <w:u w:val="single" w:color="auto"/>
        </w:rPr>
        <w:t xml:space="preserve">       </w:t>
      </w:r>
      <w:r>
        <w:rPr>
          <w:rFonts w:hint="eastAsia" w:ascii="宋体" w:hAnsi="宋体" w:eastAsia="宋体" w:cs="宋体"/>
          <w:spacing w:val="-4"/>
          <w:position w:val="-3"/>
          <w:sz w:val="24"/>
          <w:szCs w:val="24"/>
        </w:rPr>
        <w:t>。</w:t>
      </w:r>
      <w:r>
        <w:rPr>
          <w:rFonts w:hint="eastAsia" w:ascii="宋体" w:hAnsi="宋体" w:eastAsia="宋体" w:cs="宋体"/>
          <w:spacing w:val="4"/>
          <w:position w:val="-3"/>
          <w:sz w:val="24"/>
          <w:szCs w:val="24"/>
        </w:rPr>
        <w:t xml:space="preserve"> </w:t>
      </w:r>
      <w:r>
        <w:rPr>
          <w:rFonts w:hint="eastAsia" w:ascii="宋体" w:hAnsi="宋体" w:eastAsia="宋体" w:cs="宋体"/>
          <w:spacing w:val="-5"/>
          <w:sz w:val="24"/>
          <w:szCs w:val="24"/>
        </w:rPr>
        <w:t>(2)总价合同进度付款申请单提交的约定：</w:t>
      </w:r>
      <w:r>
        <w:rPr>
          <w:rFonts w:hint="eastAsia" w:ascii="宋体" w:hAnsi="宋体" w:eastAsia="宋体" w:cs="宋体"/>
          <w:spacing w:val="77"/>
          <w:sz w:val="24"/>
          <w:szCs w:val="24"/>
        </w:rPr>
        <w:t xml:space="preserve"> </w:t>
      </w:r>
      <w:r>
        <w:rPr>
          <w:rFonts w:hint="eastAsia" w:ascii="宋体" w:hAnsi="宋体" w:eastAsia="宋体" w:cs="宋体"/>
          <w:spacing w:val="3"/>
          <w:position w:val="4"/>
          <w:sz w:val="19"/>
          <w:szCs w:val="19"/>
          <w:u w:val="single" w:color="auto"/>
        </w:rPr>
        <w:t xml:space="preserve">         </w:t>
      </w:r>
      <w:r>
        <w:rPr>
          <w:rFonts w:hint="eastAsia" w:ascii="宋体" w:hAnsi="宋体" w:eastAsia="宋体" w:cs="宋体"/>
          <w:spacing w:val="-5"/>
          <w:position w:val="4"/>
          <w:sz w:val="19"/>
          <w:szCs w:val="19"/>
          <w:u w:val="single" w:color="auto"/>
        </w:rPr>
        <w:t>/</w:t>
      </w:r>
      <w:r>
        <w:rPr>
          <w:rFonts w:hint="eastAsia" w:ascii="宋体" w:hAnsi="宋体" w:eastAsia="宋体" w:cs="宋体"/>
          <w:spacing w:val="5"/>
          <w:position w:val="4"/>
          <w:sz w:val="19"/>
          <w:szCs w:val="19"/>
          <w:u w:val="single" w:color="auto"/>
        </w:rPr>
        <w:t xml:space="preserve">          </w:t>
      </w:r>
      <w:r>
        <w:rPr>
          <w:rFonts w:hint="eastAsia" w:ascii="宋体" w:hAnsi="宋体" w:eastAsia="宋体" w:cs="宋体"/>
          <w:position w:val="4"/>
          <w:sz w:val="19"/>
          <w:szCs w:val="19"/>
        </w:rPr>
        <w:t xml:space="preserve">    </w:t>
      </w:r>
      <w:r>
        <w:rPr>
          <w:rFonts w:hint="eastAsia" w:ascii="宋体" w:hAnsi="宋体" w:eastAsia="宋体" w:cs="宋体"/>
          <w:spacing w:val="-7"/>
          <w:sz w:val="24"/>
          <w:szCs w:val="24"/>
        </w:rPr>
        <w:t>(3)其他价格形式合同进度付款申请单提交的约定：</w:t>
      </w:r>
      <w:r>
        <w:rPr>
          <w:rFonts w:hint="eastAsia" w:ascii="宋体" w:hAnsi="宋体" w:eastAsia="宋体" w:cs="宋体"/>
          <w:spacing w:val="63"/>
          <w:sz w:val="24"/>
          <w:szCs w:val="24"/>
        </w:rPr>
        <w:t xml:space="preserve"> </w:t>
      </w:r>
      <w:r>
        <w:rPr>
          <w:rFonts w:hint="eastAsia" w:ascii="宋体" w:hAnsi="宋体" w:eastAsia="宋体" w:cs="宋体"/>
          <w:spacing w:val="-7"/>
          <w:position w:val="-2"/>
          <w:sz w:val="24"/>
          <w:szCs w:val="24"/>
          <w:u w:val="single" w:color="auto"/>
        </w:rPr>
        <w:t xml:space="preserve">    /    </w:t>
      </w:r>
      <w:r>
        <w:rPr>
          <w:rFonts w:hint="eastAsia" w:ascii="宋体" w:hAnsi="宋体" w:eastAsia="宋体" w:cs="宋体"/>
          <w:spacing w:val="-100"/>
          <w:position w:val="-2"/>
          <w:sz w:val="24"/>
          <w:szCs w:val="24"/>
        </w:rPr>
        <w:t xml:space="preserve"> </w:t>
      </w:r>
      <w:r>
        <w:rPr>
          <w:rFonts w:hint="eastAsia" w:ascii="宋体" w:hAnsi="宋体" w:eastAsia="宋体" w:cs="宋体"/>
          <w:spacing w:val="-7"/>
          <w:position w:val="-1"/>
          <w:sz w:val="24"/>
          <w:szCs w:val="24"/>
        </w:rPr>
        <w:t>_。</w:t>
      </w:r>
    </w:p>
    <w:p w14:paraId="75A44FA1">
      <w:pPr>
        <w:pStyle w:val="2"/>
        <w:spacing w:before="167" w:line="219" w:lineRule="auto"/>
        <w:ind w:left="509"/>
        <w:rPr>
          <w:rFonts w:hint="eastAsia" w:ascii="宋体" w:hAnsi="宋体" w:eastAsia="宋体" w:cs="宋体"/>
          <w:sz w:val="24"/>
          <w:szCs w:val="24"/>
        </w:rPr>
      </w:pPr>
      <w:r>
        <w:rPr>
          <w:rFonts w:hint="eastAsia" w:ascii="宋体" w:hAnsi="宋体" w:eastAsia="宋体" w:cs="宋体"/>
          <w:spacing w:val="-4"/>
          <w:sz w:val="24"/>
          <w:szCs w:val="24"/>
        </w:rPr>
        <w:t>12.4.4 进度款审核和支付</w:t>
      </w:r>
    </w:p>
    <w:p w14:paraId="2EB1322C">
      <w:pPr>
        <w:pStyle w:val="2"/>
        <w:spacing w:before="174" w:line="354" w:lineRule="auto"/>
        <w:ind w:left="509" w:right="1939" w:firstLine="110"/>
        <w:rPr>
          <w:rFonts w:hint="eastAsia" w:ascii="宋体" w:hAnsi="宋体" w:eastAsia="宋体" w:cs="宋体"/>
          <w:sz w:val="24"/>
          <w:szCs w:val="24"/>
        </w:rPr>
      </w:pPr>
      <w:r>
        <w:rPr>
          <w:rFonts w:hint="eastAsia" w:ascii="宋体" w:hAnsi="宋体" w:eastAsia="宋体" w:cs="宋体"/>
          <w:spacing w:val="-7"/>
          <w:sz w:val="24"/>
          <w:szCs w:val="24"/>
        </w:rPr>
        <w:t>(1)监理人审查并报送发包人的期限：</w:t>
      </w:r>
      <w:r>
        <w:rPr>
          <w:rFonts w:hint="eastAsia" w:ascii="宋体" w:hAnsi="宋体" w:eastAsia="宋体" w:cs="宋体"/>
          <w:spacing w:val="95"/>
          <w:sz w:val="24"/>
          <w:szCs w:val="24"/>
        </w:rPr>
        <w:t xml:space="preserve"> </w:t>
      </w:r>
      <w:r>
        <w:rPr>
          <w:rFonts w:hint="eastAsia" w:ascii="宋体" w:hAnsi="宋体" w:eastAsia="宋体" w:cs="宋体"/>
          <w:spacing w:val="-7"/>
          <w:sz w:val="24"/>
          <w:szCs w:val="24"/>
          <w:u w:val="single" w:color="auto"/>
        </w:rPr>
        <w:t xml:space="preserve">    收</w:t>
      </w:r>
      <w:r>
        <w:rPr>
          <w:rFonts w:hint="eastAsia" w:ascii="宋体" w:hAnsi="宋体" w:eastAsia="宋体" w:cs="宋体"/>
          <w:spacing w:val="16"/>
          <w:sz w:val="24"/>
          <w:szCs w:val="24"/>
          <w:u w:val="single" w:color="auto"/>
        </w:rPr>
        <w:t xml:space="preserve"> </w:t>
      </w:r>
      <w:r>
        <w:rPr>
          <w:rFonts w:hint="eastAsia" w:ascii="宋体" w:hAnsi="宋体" w:eastAsia="宋体" w:cs="宋体"/>
          <w:spacing w:val="-7"/>
          <w:sz w:val="24"/>
          <w:szCs w:val="24"/>
          <w:u w:val="single" w:color="auto"/>
        </w:rPr>
        <w:t>到</w:t>
      </w:r>
      <w:r>
        <w:rPr>
          <w:rFonts w:hint="eastAsia" w:ascii="宋体" w:hAnsi="宋体" w:eastAsia="宋体" w:cs="宋体"/>
          <w:spacing w:val="40"/>
          <w:sz w:val="24"/>
          <w:szCs w:val="24"/>
          <w:u w:val="single" w:color="auto"/>
        </w:rPr>
        <w:t xml:space="preserve"> </w:t>
      </w:r>
      <w:r>
        <w:rPr>
          <w:rFonts w:hint="eastAsia" w:ascii="宋体" w:hAnsi="宋体" w:eastAsia="宋体" w:cs="宋体"/>
          <w:spacing w:val="-7"/>
          <w:sz w:val="24"/>
          <w:szCs w:val="24"/>
          <w:u w:val="single" w:color="auto"/>
        </w:rPr>
        <w:t>申 请</w:t>
      </w:r>
      <w:r>
        <w:rPr>
          <w:rFonts w:hint="eastAsia" w:ascii="宋体" w:hAnsi="宋体" w:eastAsia="宋体" w:cs="宋体"/>
          <w:spacing w:val="15"/>
          <w:sz w:val="24"/>
          <w:szCs w:val="24"/>
          <w:u w:val="single" w:color="auto"/>
        </w:rPr>
        <w:t xml:space="preserve"> </w:t>
      </w:r>
      <w:r>
        <w:rPr>
          <w:rFonts w:hint="eastAsia" w:ascii="宋体" w:hAnsi="宋体" w:eastAsia="宋体" w:cs="宋体"/>
          <w:spacing w:val="-7"/>
          <w:sz w:val="24"/>
          <w:szCs w:val="24"/>
          <w:u w:val="single" w:color="auto"/>
        </w:rPr>
        <w:t>7</w:t>
      </w:r>
      <w:r>
        <w:rPr>
          <w:rFonts w:hint="eastAsia" w:ascii="宋体" w:hAnsi="宋体" w:eastAsia="宋体" w:cs="宋体"/>
          <w:spacing w:val="14"/>
          <w:sz w:val="24"/>
          <w:szCs w:val="24"/>
          <w:u w:val="single" w:color="auto"/>
        </w:rPr>
        <w:t xml:space="preserve"> </w:t>
      </w:r>
      <w:r>
        <w:rPr>
          <w:rFonts w:hint="eastAsia" w:ascii="宋体" w:hAnsi="宋体" w:eastAsia="宋体" w:cs="宋体"/>
          <w:spacing w:val="-7"/>
          <w:sz w:val="24"/>
          <w:szCs w:val="24"/>
          <w:u w:val="single" w:color="auto"/>
        </w:rPr>
        <w:t>天</w:t>
      </w:r>
      <w:r>
        <w:rPr>
          <w:rFonts w:hint="eastAsia" w:ascii="宋体" w:hAnsi="宋体" w:eastAsia="宋体" w:cs="宋体"/>
          <w:spacing w:val="39"/>
          <w:sz w:val="24"/>
          <w:szCs w:val="24"/>
          <w:u w:val="single" w:color="auto"/>
        </w:rPr>
        <w:t xml:space="preserve"> </w:t>
      </w:r>
      <w:r>
        <w:rPr>
          <w:rFonts w:hint="eastAsia" w:ascii="宋体" w:hAnsi="宋体" w:eastAsia="宋体" w:cs="宋体"/>
          <w:spacing w:val="-7"/>
          <w:sz w:val="24"/>
          <w:szCs w:val="24"/>
          <w:u w:val="single" w:color="auto"/>
        </w:rPr>
        <w:t>内</w:t>
      </w:r>
      <w:r>
        <w:rPr>
          <w:rFonts w:hint="eastAsia" w:ascii="宋体" w:hAnsi="宋体" w:eastAsia="宋体" w:cs="宋体"/>
          <w:spacing w:val="120"/>
          <w:sz w:val="24"/>
          <w:szCs w:val="24"/>
          <w:u w:val="single" w:color="auto"/>
        </w:rPr>
        <w:t xml:space="preserve"> </w:t>
      </w:r>
      <w:r>
        <w:rPr>
          <w:rFonts w:hint="eastAsia" w:ascii="宋体" w:hAnsi="宋体" w:eastAsia="宋体" w:cs="宋体"/>
          <w:sz w:val="24"/>
          <w:szCs w:val="24"/>
        </w:rPr>
        <w:t xml:space="preserve"> </w:t>
      </w:r>
      <w:r>
        <w:rPr>
          <w:rFonts w:hint="eastAsia" w:ascii="宋体" w:hAnsi="宋体" w:eastAsia="宋体" w:cs="宋体"/>
          <w:spacing w:val="-9"/>
          <w:sz w:val="24"/>
          <w:szCs w:val="24"/>
        </w:rPr>
        <w:t>发包人完成审批并签发进度款支付证书的期限：</w:t>
      </w:r>
      <w:r>
        <w:rPr>
          <w:rFonts w:hint="eastAsia" w:ascii="宋体" w:hAnsi="宋体" w:eastAsia="宋体" w:cs="宋体"/>
          <w:spacing w:val="48"/>
          <w:sz w:val="24"/>
          <w:szCs w:val="24"/>
        </w:rPr>
        <w:t xml:space="preserve"> </w:t>
      </w:r>
      <w:r>
        <w:rPr>
          <w:rFonts w:hint="eastAsia" w:ascii="宋体" w:hAnsi="宋体" w:eastAsia="宋体" w:cs="宋体"/>
          <w:spacing w:val="3"/>
          <w:sz w:val="24"/>
          <w:szCs w:val="24"/>
          <w:u w:val="single" w:color="auto"/>
        </w:rPr>
        <w:t xml:space="preserve">                  </w:t>
      </w:r>
      <w:r>
        <w:rPr>
          <w:rFonts w:hint="eastAsia" w:ascii="宋体" w:hAnsi="宋体" w:eastAsia="宋体" w:cs="宋体"/>
          <w:spacing w:val="6"/>
          <w:sz w:val="24"/>
          <w:szCs w:val="24"/>
        </w:rPr>
        <w:t xml:space="preserve"> </w:t>
      </w:r>
      <w:r>
        <w:rPr>
          <w:rFonts w:hint="eastAsia" w:ascii="宋体" w:hAnsi="宋体" w:eastAsia="宋体" w:cs="宋体"/>
          <w:spacing w:val="1"/>
          <w:sz w:val="24"/>
          <w:szCs w:val="24"/>
        </w:rPr>
        <w:t>(2)发包人支付进度款的期限：</w:t>
      </w:r>
      <w:r>
        <w:rPr>
          <w:rFonts w:hint="eastAsia" w:ascii="宋体" w:hAnsi="宋体" w:eastAsia="宋体" w:cs="宋体"/>
          <w:spacing w:val="80"/>
          <w:sz w:val="24"/>
          <w:szCs w:val="24"/>
        </w:rPr>
        <w:t xml:space="preserve"> </w:t>
      </w:r>
      <w:r>
        <w:rPr>
          <w:rFonts w:hint="eastAsia" w:ascii="宋体" w:hAnsi="宋体" w:eastAsia="宋体" w:cs="宋体"/>
          <w:sz w:val="24"/>
          <w:szCs w:val="24"/>
          <w:u w:val="single" w:color="auto"/>
        </w:rPr>
        <w:t xml:space="preserve">              </w:t>
      </w:r>
      <w:r>
        <w:rPr>
          <w:rFonts w:hint="eastAsia" w:ascii="宋体" w:hAnsi="宋体" w:eastAsia="宋体" w:cs="宋体"/>
          <w:spacing w:val="1"/>
          <w:sz w:val="24"/>
          <w:szCs w:val="24"/>
          <w:u w:val="single" w:color="auto"/>
        </w:rPr>
        <w:t xml:space="preserve">/              </w:t>
      </w:r>
      <w:r>
        <w:rPr>
          <w:rFonts w:hint="eastAsia" w:ascii="宋体" w:hAnsi="宋体" w:eastAsia="宋体" w:cs="宋体"/>
          <w:sz w:val="24"/>
          <w:szCs w:val="24"/>
          <w:u w:val="single" w:color="auto"/>
        </w:rPr>
        <w:t xml:space="preserve">  </w:t>
      </w:r>
    </w:p>
    <w:p w14:paraId="2B512CAE">
      <w:pPr>
        <w:pStyle w:val="2"/>
        <w:spacing w:line="215" w:lineRule="auto"/>
        <w:ind w:left="509"/>
        <w:rPr>
          <w:rFonts w:hint="eastAsia" w:ascii="宋体" w:hAnsi="宋体" w:eastAsia="宋体" w:cs="宋体"/>
          <w:sz w:val="24"/>
          <w:szCs w:val="24"/>
        </w:rPr>
      </w:pPr>
      <w:r>
        <w:rPr>
          <w:rFonts w:hint="eastAsia" w:ascii="宋体" w:hAnsi="宋体" w:eastAsia="宋体" w:cs="宋体"/>
          <w:spacing w:val="-10"/>
          <w:sz w:val="24"/>
          <w:szCs w:val="24"/>
        </w:rPr>
        <w:t>发包人逾期支付进度款的违约金的计算方式：</w:t>
      </w:r>
      <w:r>
        <w:rPr>
          <w:rFonts w:hint="eastAsia" w:ascii="宋体" w:hAnsi="宋体" w:eastAsia="宋体" w:cs="宋体"/>
          <w:spacing w:val="79"/>
          <w:sz w:val="24"/>
          <w:szCs w:val="24"/>
        </w:rPr>
        <w:t xml:space="preserve"> </w:t>
      </w:r>
      <w:r>
        <w:rPr>
          <w:rFonts w:hint="eastAsia" w:ascii="宋体" w:hAnsi="宋体" w:eastAsia="宋体" w:cs="宋体"/>
          <w:spacing w:val="6"/>
          <w:sz w:val="24"/>
          <w:szCs w:val="24"/>
          <w:u w:val="single" w:color="auto"/>
        </w:rPr>
        <w:t xml:space="preserve">                   </w:t>
      </w:r>
      <w:r>
        <w:rPr>
          <w:rFonts w:hint="eastAsia" w:ascii="宋体" w:hAnsi="宋体" w:eastAsia="宋体" w:cs="宋体"/>
          <w:spacing w:val="-94"/>
          <w:sz w:val="24"/>
          <w:szCs w:val="24"/>
        </w:rPr>
        <w:t xml:space="preserve"> </w:t>
      </w:r>
      <w:r>
        <w:rPr>
          <w:rFonts w:hint="eastAsia" w:ascii="宋体" w:hAnsi="宋体" w:eastAsia="宋体" w:cs="宋体"/>
          <w:position w:val="-3"/>
          <w:sz w:val="24"/>
          <w:szCs w:val="24"/>
        </w:rPr>
        <w:drawing>
          <wp:inline distT="0" distB="0" distL="114300" distR="114300">
            <wp:extent cx="27940" cy="82550"/>
            <wp:effectExtent l="0" t="0" r="10160" b="12700"/>
            <wp:docPr id="13" name="图片 5"/>
            <wp:cNvGraphicFramePr/>
            <a:graphic xmlns:a="http://schemas.openxmlformats.org/drawingml/2006/main">
              <a:graphicData uri="http://schemas.openxmlformats.org/drawingml/2006/picture">
                <pic:pic xmlns:pic="http://schemas.openxmlformats.org/drawingml/2006/picture">
                  <pic:nvPicPr>
                    <pic:cNvPr id="13" name="图片 5"/>
                    <pic:cNvPicPr/>
                  </pic:nvPicPr>
                  <pic:blipFill>
                    <a:blip r:embed="rId50"/>
                    <a:stretch>
                      <a:fillRect/>
                    </a:stretch>
                  </pic:blipFill>
                  <pic:spPr>
                    <a:xfrm>
                      <a:off x="0" y="0"/>
                      <a:ext cx="27940" cy="82550"/>
                    </a:xfrm>
                    <a:prstGeom prst="rect">
                      <a:avLst/>
                    </a:prstGeom>
                    <a:noFill/>
                    <a:ln>
                      <a:noFill/>
                    </a:ln>
                  </pic:spPr>
                </pic:pic>
              </a:graphicData>
            </a:graphic>
          </wp:inline>
        </w:drawing>
      </w:r>
    </w:p>
    <w:p w14:paraId="418A221A">
      <w:pPr>
        <w:pStyle w:val="2"/>
        <w:spacing w:before="220" w:line="219" w:lineRule="auto"/>
        <w:ind w:left="619"/>
        <w:rPr>
          <w:rFonts w:hint="eastAsia" w:ascii="宋体" w:hAnsi="宋体" w:eastAsia="宋体" w:cs="宋体"/>
          <w:sz w:val="24"/>
          <w:szCs w:val="24"/>
        </w:rPr>
      </w:pPr>
      <w:r>
        <w:rPr>
          <w:rFonts w:hint="eastAsia" w:ascii="宋体" w:hAnsi="宋体" w:eastAsia="宋体" w:cs="宋体"/>
          <w:spacing w:val="-4"/>
          <w:sz w:val="24"/>
          <w:szCs w:val="24"/>
        </w:rPr>
        <w:t>12.4.6 支付分解表的编制</w:t>
      </w:r>
    </w:p>
    <w:p w14:paraId="38151955">
      <w:pPr>
        <w:pStyle w:val="2"/>
        <w:spacing w:before="163" w:line="359" w:lineRule="auto"/>
        <w:ind w:left="509"/>
        <w:rPr>
          <w:rFonts w:hint="eastAsia" w:ascii="宋体" w:hAnsi="宋体" w:eastAsia="宋体" w:cs="宋体"/>
          <w:sz w:val="15"/>
          <w:szCs w:val="15"/>
        </w:rPr>
      </w:pPr>
      <w:r>
        <w:rPr>
          <w:rFonts w:hint="eastAsia" w:ascii="宋体" w:hAnsi="宋体" w:eastAsia="宋体" w:cs="宋体"/>
          <w:spacing w:val="-8"/>
          <w:position w:val="4"/>
          <w:sz w:val="24"/>
          <w:szCs w:val="24"/>
        </w:rPr>
        <w:t>2、总价合同支付分解表的编制与审批：</w:t>
      </w:r>
      <w:r>
        <w:rPr>
          <w:rFonts w:hint="eastAsia" w:ascii="宋体" w:hAnsi="宋体" w:eastAsia="宋体" w:cs="宋体"/>
          <w:spacing w:val="102"/>
          <w:position w:val="4"/>
          <w:sz w:val="24"/>
          <w:szCs w:val="24"/>
        </w:rPr>
        <w:t xml:space="preserve"> </w:t>
      </w:r>
      <w:r>
        <w:rPr>
          <w:rFonts w:hint="eastAsia" w:ascii="宋体" w:hAnsi="宋体" w:eastAsia="宋体" w:cs="宋体"/>
          <w:position w:val="4"/>
          <w:sz w:val="24"/>
          <w:szCs w:val="24"/>
          <w:u w:val="single" w:color="auto"/>
        </w:rPr>
        <w:t xml:space="preserve">          </w:t>
      </w:r>
      <w:r>
        <w:rPr>
          <w:rFonts w:hint="eastAsia" w:ascii="宋体" w:hAnsi="宋体" w:eastAsia="宋体" w:cs="宋体"/>
          <w:spacing w:val="-8"/>
          <w:position w:val="4"/>
          <w:sz w:val="24"/>
          <w:szCs w:val="24"/>
          <w:u w:val="single" w:color="auto"/>
        </w:rPr>
        <w:t xml:space="preserve">/             </w:t>
      </w:r>
      <w:r>
        <w:rPr>
          <w:rFonts w:hint="eastAsia" w:ascii="宋体" w:hAnsi="宋体" w:eastAsia="宋体" w:cs="宋体"/>
          <w:spacing w:val="-8"/>
          <w:sz w:val="15"/>
          <w:szCs w:val="15"/>
          <w:u w:val="single" w:color="auto"/>
        </w:rPr>
        <w:t>_。</w:t>
      </w:r>
    </w:p>
    <w:p w14:paraId="1D7ACD21">
      <w:pPr>
        <w:pStyle w:val="2"/>
        <w:spacing w:line="223" w:lineRule="auto"/>
        <w:ind w:left="509"/>
        <w:rPr>
          <w:rFonts w:hint="eastAsia" w:ascii="宋体" w:hAnsi="宋体" w:eastAsia="宋体" w:cs="宋体"/>
          <w:sz w:val="19"/>
          <w:szCs w:val="19"/>
        </w:rPr>
      </w:pPr>
      <w:r>
        <w:rPr>
          <w:rFonts w:hint="eastAsia" w:ascii="宋体" w:hAnsi="宋体" w:eastAsia="宋体" w:cs="宋体"/>
          <w:spacing w:val="-6"/>
          <w:sz w:val="24"/>
          <w:szCs w:val="24"/>
        </w:rPr>
        <w:t>3、单价合同的总价项目支付分解表的编制与审批：</w:t>
      </w:r>
      <w:r>
        <w:rPr>
          <w:rFonts w:hint="eastAsia" w:ascii="宋体" w:hAnsi="宋体" w:eastAsia="宋体" w:cs="宋体"/>
          <w:spacing w:val="75"/>
          <w:sz w:val="24"/>
          <w:szCs w:val="24"/>
        </w:rPr>
        <w:t xml:space="preserve"> </w:t>
      </w:r>
      <w:r>
        <w:rPr>
          <w:rFonts w:hint="eastAsia" w:ascii="宋体" w:hAnsi="宋体" w:eastAsia="宋体" w:cs="宋体"/>
          <w:spacing w:val="-6"/>
          <w:position w:val="-2"/>
          <w:sz w:val="19"/>
          <w:szCs w:val="19"/>
          <w:u w:val="single" w:color="auto"/>
        </w:rPr>
        <w:t xml:space="preserve">         /</w:t>
      </w:r>
      <w:r>
        <w:rPr>
          <w:rFonts w:hint="eastAsia" w:ascii="宋体" w:hAnsi="宋体" w:eastAsia="宋体" w:cs="宋体"/>
          <w:position w:val="-2"/>
          <w:sz w:val="19"/>
          <w:szCs w:val="19"/>
          <w:u w:val="single" w:color="auto"/>
        </w:rPr>
        <w:t xml:space="preserve">         </w:t>
      </w:r>
      <w:r>
        <w:rPr>
          <w:rFonts w:hint="eastAsia" w:ascii="宋体" w:hAnsi="宋体" w:eastAsia="宋体" w:cs="宋体"/>
          <w:spacing w:val="-6"/>
          <w:position w:val="-2"/>
          <w:sz w:val="19"/>
          <w:szCs w:val="19"/>
        </w:rPr>
        <w:t>。</w:t>
      </w:r>
    </w:p>
    <w:p w14:paraId="6D610C37">
      <w:pPr>
        <w:pStyle w:val="2"/>
        <w:spacing w:before="317" w:line="219" w:lineRule="auto"/>
        <w:ind w:left="29"/>
        <w:rPr>
          <w:rFonts w:hint="eastAsia" w:ascii="宋体" w:hAnsi="宋体" w:eastAsia="宋体" w:cs="宋体"/>
          <w:sz w:val="24"/>
          <w:szCs w:val="24"/>
        </w:rPr>
      </w:pPr>
      <w:r>
        <w:rPr>
          <w:rFonts w:hint="eastAsia" w:ascii="宋体" w:hAnsi="宋体" w:eastAsia="宋体" w:cs="宋体"/>
          <w:spacing w:val="-2"/>
          <w:sz w:val="24"/>
          <w:szCs w:val="24"/>
        </w:rPr>
        <w:t>13. 验收和工程试车</w:t>
      </w:r>
    </w:p>
    <w:p w14:paraId="12077DD4">
      <w:pPr>
        <w:pStyle w:val="2"/>
        <w:spacing w:before="275" w:line="219" w:lineRule="auto"/>
        <w:ind w:left="509"/>
        <w:rPr>
          <w:rFonts w:hint="eastAsia" w:ascii="宋体" w:hAnsi="宋体" w:eastAsia="宋体" w:cs="宋体"/>
          <w:sz w:val="24"/>
          <w:szCs w:val="24"/>
        </w:rPr>
      </w:pPr>
      <w:r>
        <w:rPr>
          <w:rFonts w:hint="eastAsia" w:ascii="宋体" w:hAnsi="宋体" w:eastAsia="宋体" w:cs="宋体"/>
          <w:spacing w:val="-4"/>
          <w:sz w:val="24"/>
          <w:szCs w:val="24"/>
        </w:rPr>
        <w:t>13.1 分部分项工程验收</w:t>
      </w:r>
    </w:p>
    <w:p w14:paraId="744B8914">
      <w:pPr>
        <w:spacing w:line="265" w:lineRule="auto"/>
        <w:rPr>
          <w:rFonts w:hint="eastAsia" w:ascii="宋体" w:hAnsi="宋体" w:eastAsia="宋体" w:cs="宋体"/>
          <w:sz w:val="21"/>
        </w:rPr>
      </w:pPr>
    </w:p>
    <w:p w14:paraId="36416B89">
      <w:pPr>
        <w:pStyle w:val="2"/>
        <w:spacing w:before="78" w:line="279" w:lineRule="auto"/>
        <w:ind w:left="509" w:right="1139"/>
        <w:rPr>
          <w:rFonts w:hint="eastAsia" w:ascii="宋体" w:hAnsi="宋体" w:eastAsia="宋体" w:cs="宋体"/>
          <w:sz w:val="24"/>
          <w:szCs w:val="24"/>
        </w:rPr>
      </w:pPr>
      <w:r>
        <w:rPr>
          <w:rFonts w:hint="eastAsia" w:ascii="宋体" w:hAnsi="宋体" w:eastAsia="宋体" w:cs="宋体"/>
          <w:spacing w:val="-5"/>
          <w:sz w:val="24"/>
          <w:szCs w:val="24"/>
        </w:rPr>
        <w:t>13.1.2监理人不能按时进行验收时，应提前</w:t>
      </w:r>
      <w:r>
        <w:rPr>
          <w:rFonts w:hint="eastAsia" w:ascii="宋体" w:hAnsi="宋体" w:eastAsia="宋体" w:cs="宋体"/>
          <w:spacing w:val="-84"/>
          <w:sz w:val="24"/>
          <w:szCs w:val="24"/>
        </w:rPr>
        <w:t xml:space="preserve"> </w:t>
      </w:r>
      <w:r>
        <w:rPr>
          <w:rFonts w:hint="eastAsia" w:ascii="宋体" w:hAnsi="宋体" w:eastAsia="宋体" w:cs="宋体"/>
          <w:spacing w:val="39"/>
          <w:sz w:val="24"/>
          <w:szCs w:val="24"/>
          <w:u w:val="single" w:color="auto"/>
        </w:rPr>
        <w:t xml:space="preserve">  </w:t>
      </w:r>
      <w:r>
        <w:rPr>
          <w:rFonts w:hint="eastAsia" w:ascii="宋体" w:hAnsi="宋体" w:eastAsia="宋体" w:cs="宋体"/>
          <w:spacing w:val="-5"/>
          <w:sz w:val="24"/>
          <w:szCs w:val="24"/>
          <w:u w:val="single" w:color="auto"/>
        </w:rPr>
        <w:t>24</w:t>
      </w:r>
      <w:r>
        <w:rPr>
          <w:rFonts w:hint="eastAsia" w:ascii="宋体" w:hAnsi="宋体" w:eastAsia="宋体" w:cs="宋体"/>
          <w:spacing w:val="32"/>
          <w:sz w:val="24"/>
          <w:szCs w:val="24"/>
          <w:u w:val="single" w:color="auto"/>
        </w:rPr>
        <w:t xml:space="preserve">  </w:t>
      </w:r>
      <w:r>
        <w:rPr>
          <w:rFonts w:hint="eastAsia" w:ascii="宋体" w:hAnsi="宋体" w:eastAsia="宋体" w:cs="宋体"/>
          <w:spacing w:val="-5"/>
          <w:sz w:val="24"/>
          <w:szCs w:val="24"/>
        </w:rPr>
        <w:t xml:space="preserve"> 小时提交书面延期要求。</w:t>
      </w:r>
      <w:r>
        <w:rPr>
          <w:rFonts w:hint="eastAsia" w:ascii="宋体" w:hAnsi="宋体" w:eastAsia="宋体" w:cs="宋体"/>
          <w:spacing w:val="1"/>
          <w:sz w:val="24"/>
          <w:szCs w:val="24"/>
        </w:rPr>
        <w:t xml:space="preserve"> </w:t>
      </w:r>
      <w:r>
        <w:rPr>
          <w:rFonts w:hint="eastAsia" w:ascii="宋体" w:hAnsi="宋体" w:eastAsia="宋体" w:cs="宋体"/>
          <w:spacing w:val="-11"/>
          <w:sz w:val="24"/>
          <w:szCs w:val="24"/>
        </w:rPr>
        <w:t>关于延期最长不得超过：</w:t>
      </w:r>
      <w:r>
        <w:rPr>
          <w:rFonts w:hint="eastAsia" w:ascii="宋体" w:hAnsi="宋体" w:eastAsia="宋体" w:cs="宋体"/>
          <w:spacing w:val="76"/>
          <w:sz w:val="24"/>
          <w:szCs w:val="24"/>
        </w:rPr>
        <w:t xml:space="preserve"> </w:t>
      </w:r>
      <w:r>
        <w:rPr>
          <w:rFonts w:hint="eastAsia" w:ascii="宋体" w:hAnsi="宋体" w:eastAsia="宋体" w:cs="宋体"/>
          <w:spacing w:val="-11"/>
          <w:sz w:val="24"/>
          <w:szCs w:val="24"/>
          <w:u w:val="single" w:color="auto"/>
        </w:rPr>
        <w:t xml:space="preserve">   48</w:t>
      </w:r>
      <w:r>
        <w:rPr>
          <w:rFonts w:hint="eastAsia" w:ascii="宋体" w:hAnsi="宋体" w:eastAsia="宋体" w:cs="宋体"/>
          <w:spacing w:val="1"/>
          <w:sz w:val="24"/>
          <w:szCs w:val="24"/>
          <w:u w:val="single" w:color="auto"/>
        </w:rPr>
        <w:t xml:space="preserve">   </w:t>
      </w:r>
      <w:r>
        <w:rPr>
          <w:rFonts w:hint="eastAsia" w:ascii="宋体" w:hAnsi="宋体" w:eastAsia="宋体" w:cs="宋体"/>
          <w:spacing w:val="-11"/>
          <w:sz w:val="24"/>
          <w:szCs w:val="24"/>
        </w:rPr>
        <w:t>小时。</w:t>
      </w:r>
    </w:p>
    <w:p w14:paraId="105507E5">
      <w:pPr>
        <w:pStyle w:val="2"/>
        <w:spacing w:before="185" w:line="219" w:lineRule="auto"/>
        <w:ind w:left="509"/>
        <w:rPr>
          <w:rFonts w:hint="eastAsia" w:ascii="宋体" w:hAnsi="宋体" w:eastAsia="宋体" w:cs="宋体"/>
          <w:sz w:val="24"/>
          <w:szCs w:val="24"/>
        </w:rPr>
      </w:pPr>
      <w:r>
        <w:rPr>
          <w:rFonts w:hint="eastAsia" w:ascii="宋体" w:hAnsi="宋体" w:eastAsia="宋体" w:cs="宋体"/>
          <w:spacing w:val="-3"/>
          <w:sz w:val="24"/>
          <w:szCs w:val="24"/>
        </w:rPr>
        <w:t>13.2 竣工验收</w:t>
      </w:r>
    </w:p>
    <w:p w14:paraId="140B8476">
      <w:pPr>
        <w:pStyle w:val="2"/>
        <w:spacing w:before="315" w:line="219" w:lineRule="auto"/>
        <w:ind w:left="509"/>
        <w:rPr>
          <w:rFonts w:hint="eastAsia" w:ascii="宋体" w:hAnsi="宋体" w:eastAsia="宋体" w:cs="宋体"/>
          <w:sz w:val="24"/>
          <w:szCs w:val="24"/>
        </w:rPr>
      </w:pPr>
      <w:r>
        <w:rPr>
          <w:rFonts w:hint="eastAsia" w:ascii="宋体" w:hAnsi="宋体" w:eastAsia="宋体" w:cs="宋体"/>
          <w:spacing w:val="3"/>
          <w:sz w:val="24"/>
          <w:szCs w:val="24"/>
        </w:rPr>
        <w:t>13.2.2竣工验收程序</w:t>
      </w:r>
    </w:p>
    <w:p w14:paraId="3CF7779B">
      <w:pPr>
        <w:pStyle w:val="2"/>
        <w:spacing w:before="176" w:line="219" w:lineRule="auto"/>
        <w:ind w:left="509"/>
        <w:rPr>
          <w:rFonts w:hint="eastAsia" w:ascii="宋体" w:hAnsi="宋体" w:eastAsia="宋体" w:cs="宋体"/>
          <w:sz w:val="24"/>
          <w:szCs w:val="24"/>
        </w:rPr>
      </w:pPr>
      <w:r>
        <w:rPr>
          <w:rFonts w:hint="eastAsia" w:ascii="宋体" w:hAnsi="宋体" w:eastAsia="宋体" w:cs="宋体"/>
          <w:spacing w:val="-9"/>
          <w:sz w:val="24"/>
          <w:szCs w:val="24"/>
        </w:rPr>
        <w:t>关于竣工验收程序的约定：</w:t>
      </w:r>
      <w:r>
        <w:rPr>
          <w:rFonts w:hint="eastAsia" w:ascii="宋体" w:hAnsi="宋体" w:eastAsia="宋体" w:cs="宋体"/>
          <w:spacing w:val="69"/>
          <w:sz w:val="24"/>
          <w:szCs w:val="24"/>
        </w:rPr>
        <w:t xml:space="preserve"> </w:t>
      </w:r>
      <w:r>
        <w:rPr>
          <w:rFonts w:hint="eastAsia" w:ascii="宋体" w:hAnsi="宋体" w:eastAsia="宋体" w:cs="宋体"/>
          <w:spacing w:val="-9"/>
          <w:sz w:val="24"/>
          <w:szCs w:val="24"/>
          <w:u w:val="single" w:color="auto"/>
        </w:rPr>
        <w:t xml:space="preserve">           按</w:t>
      </w:r>
      <w:r>
        <w:rPr>
          <w:rFonts w:hint="eastAsia" w:ascii="宋体" w:hAnsi="宋体" w:eastAsia="宋体" w:cs="宋体"/>
          <w:spacing w:val="-10"/>
          <w:sz w:val="24"/>
          <w:szCs w:val="24"/>
          <w:u w:val="single" w:color="auto"/>
        </w:rPr>
        <w:t xml:space="preserve"> 通</w:t>
      </w:r>
      <w:r>
        <w:rPr>
          <w:rFonts w:hint="eastAsia" w:ascii="宋体" w:hAnsi="宋体" w:eastAsia="宋体" w:cs="宋体"/>
          <w:spacing w:val="19"/>
          <w:sz w:val="24"/>
          <w:szCs w:val="24"/>
          <w:u w:val="single" w:color="auto"/>
        </w:rPr>
        <w:t xml:space="preserve"> </w:t>
      </w:r>
      <w:r>
        <w:rPr>
          <w:rFonts w:hint="eastAsia" w:ascii="宋体" w:hAnsi="宋体" w:eastAsia="宋体" w:cs="宋体"/>
          <w:spacing w:val="-10"/>
          <w:sz w:val="24"/>
          <w:szCs w:val="24"/>
          <w:u w:val="single" w:color="auto"/>
        </w:rPr>
        <w:t>用</w:t>
      </w:r>
      <w:r>
        <w:rPr>
          <w:rFonts w:hint="eastAsia" w:ascii="宋体" w:hAnsi="宋体" w:eastAsia="宋体" w:cs="宋体"/>
          <w:spacing w:val="19"/>
          <w:sz w:val="24"/>
          <w:szCs w:val="24"/>
          <w:u w:val="single" w:color="auto"/>
        </w:rPr>
        <w:t xml:space="preserve"> </w:t>
      </w:r>
      <w:r>
        <w:rPr>
          <w:rFonts w:hint="eastAsia" w:ascii="宋体" w:hAnsi="宋体" w:eastAsia="宋体" w:cs="宋体"/>
          <w:spacing w:val="-10"/>
          <w:sz w:val="24"/>
          <w:szCs w:val="24"/>
          <w:u w:val="single" w:color="auto"/>
        </w:rPr>
        <w:t>条</w:t>
      </w:r>
      <w:r>
        <w:rPr>
          <w:rFonts w:hint="eastAsia" w:ascii="宋体" w:hAnsi="宋体" w:eastAsia="宋体" w:cs="宋体"/>
          <w:spacing w:val="19"/>
          <w:sz w:val="24"/>
          <w:szCs w:val="24"/>
          <w:u w:val="single" w:color="auto"/>
        </w:rPr>
        <w:t xml:space="preserve"> </w:t>
      </w:r>
      <w:r>
        <w:rPr>
          <w:rFonts w:hint="eastAsia" w:ascii="宋体" w:hAnsi="宋体" w:eastAsia="宋体" w:cs="宋体"/>
          <w:spacing w:val="-10"/>
          <w:sz w:val="24"/>
          <w:szCs w:val="24"/>
          <w:u w:val="single" w:color="auto"/>
        </w:rPr>
        <w:t>款</w:t>
      </w:r>
      <w:r>
        <w:rPr>
          <w:rFonts w:hint="eastAsia" w:ascii="宋体" w:hAnsi="宋体" w:eastAsia="宋体" w:cs="宋体"/>
          <w:spacing w:val="17"/>
          <w:sz w:val="24"/>
          <w:szCs w:val="24"/>
          <w:u w:val="single" w:color="auto"/>
        </w:rPr>
        <w:t xml:space="preserve"> </w:t>
      </w:r>
      <w:r>
        <w:rPr>
          <w:rFonts w:hint="eastAsia" w:ascii="宋体" w:hAnsi="宋体" w:eastAsia="宋体" w:cs="宋体"/>
          <w:spacing w:val="-10"/>
          <w:sz w:val="24"/>
          <w:szCs w:val="24"/>
          <w:u w:val="single" w:color="auto"/>
        </w:rPr>
        <w:t>执</w:t>
      </w:r>
      <w:r>
        <w:rPr>
          <w:rFonts w:hint="eastAsia" w:ascii="宋体" w:hAnsi="宋体" w:eastAsia="宋体" w:cs="宋体"/>
          <w:spacing w:val="22"/>
          <w:sz w:val="24"/>
          <w:szCs w:val="24"/>
          <w:u w:val="single" w:color="auto"/>
        </w:rPr>
        <w:t xml:space="preserve"> </w:t>
      </w:r>
      <w:r>
        <w:rPr>
          <w:rFonts w:hint="eastAsia" w:ascii="宋体" w:hAnsi="宋体" w:eastAsia="宋体" w:cs="宋体"/>
          <w:spacing w:val="-10"/>
          <w:sz w:val="24"/>
          <w:szCs w:val="24"/>
          <w:u w:val="single" w:color="auto"/>
        </w:rPr>
        <w:t xml:space="preserve">行           </w:t>
      </w:r>
    </w:p>
    <w:p w14:paraId="2CC6F6F1">
      <w:pPr>
        <w:pStyle w:val="2"/>
        <w:spacing w:before="67" w:line="65" w:lineRule="exact"/>
        <w:ind w:left="8330"/>
        <w:rPr>
          <w:rFonts w:hint="eastAsia" w:ascii="宋体" w:hAnsi="宋体" w:eastAsia="宋体" w:cs="宋体"/>
          <w:sz w:val="13"/>
          <w:szCs w:val="13"/>
        </w:rPr>
      </w:pPr>
      <w:r>
        <w:rPr>
          <w:rFonts w:hint="eastAsia" w:ascii="宋体" w:hAnsi="宋体" w:eastAsia="宋体" w:cs="宋体"/>
          <w:position w:val="1"/>
          <w:sz w:val="13"/>
          <w:szCs w:val="13"/>
        </w:rPr>
        <w:t>。</w:t>
      </w:r>
    </w:p>
    <w:p w14:paraId="246D1B0A">
      <w:pPr>
        <w:pStyle w:val="2"/>
        <w:spacing w:before="7" w:line="302" w:lineRule="auto"/>
        <w:ind w:left="509"/>
        <w:rPr>
          <w:rFonts w:hint="eastAsia" w:ascii="宋体" w:hAnsi="宋体" w:eastAsia="宋体" w:cs="宋体"/>
          <w:sz w:val="31"/>
          <w:szCs w:val="31"/>
        </w:rPr>
      </w:pPr>
      <w:r>
        <w:rPr>
          <w:rFonts w:hint="eastAsia" w:ascii="宋体" w:hAnsi="宋体" w:eastAsia="宋体" w:cs="宋体"/>
          <w:spacing w:val="-5"/>
          <w:sz w:val="24"/>
          <w:szCs w:val="24"/>
        </w:rPr>
        <w:t>发包人不按照本项约定组织竣工验收、颁发工程接收证书的违约金的计算方法：</w:t>
      </w:r>
      <w:r>
        <w:rPr>
          <w:rFonts w:hint="eastAsia" w:ascii="宋体" w:hAnsi="宋体" w:eastAsia="宋体" w:cs="宋体"/>
          <w:spacing w:val="34"/>
          <w:sz w:val="24"/>
          <w:szCs w:val="24"/>
        </w:rPr>
        <w:t xml:space="preserve"> </w:t>
      </w:r>
      <w:r>
        <w:rPr>
          <w:rFonts w:hint="eastAsia" w:ascii="宋体" w:hAnsi="宋体" w:eastAsia="宋体" w:cs="宋体"/>
          <w:spacing w:val="-5"/>
          <w:position w:val="-3"/>
          <w:sz w:val="31"/>
          <w:szCs w:val="31"/>
          <w:u w:val="single" w:color="auto"/>
        </w:rPr>
        <w:t xml:space="preserve">  按</w:t>
      </w:r>
    </w:p>
    <w:p w14:paraId="72FC1CEC">
      <w:pPr>
        <w:pStyle w:val="2"/>
        <w:spacing w:before="1" w:line="212" w:lineRule="auto"/>
        <w:ind w:left="29"/>
        <w:rPr>
          <w:rFonts w:hint="eastAsia" w:ascii="宋体" w:hAnsi="宋体" w:eastAsia="宋体" w:cs="宋体"/>
          <w:sz w:val="24"/>
          <w:szCs w:val="24"/>
        </w:rPr>
      </w:pPr>
      <w:r>
        <w:rPr>
          <w:rFonts w:hint="eastAsia" w:ascii="宋体" w:hAnsi="宋体" w:eastAsia="宋体" w:cs="宋体"/>
          <w:spacing w:val="14"/>
          <w:sz w:val="24"/>
          <w:szCs w:val="24"/>
          <w:u w:val="single" w:color="auto"/>
        </w:rPr>
        <w:t>通用条款执行</w:t>
      </w:r>
      <w:r>
        <w:rPr>
          <w:rFonts w:hint="eastAsia" w:ascii="宋体" w:hAnsi="宋体" w:eastAsia="宋体" w:cs="宋体"/>
          <w:spacing w:val="42"/>
          <w:sz w:val="24"/>
          <w:szCs w:val="24"/>
          <w:u w:val="single" w:color="auto"/>
        </w:rPr>
        <w:t xml:space="preserve"> </w:t>
      </w:r>
      <w:r>
        <w:rPr>
          <w:rFonts w:hint="eastAsia" w:ascii="宋体" w:hAnsi="宋体" w:eastAsia="宋体" w:cs="宋体"/>
          <w:spacing w:val="14"/>
          <w:sz w:val="24"/>
          <w:szCs w:val="24"/>
        </w:rPr>
        <w:t>_。</w:t>
      </w:r>
    </w:p>
    <w:p w14:paraId="211DF953">
      <w:pPr>
        <w:pStyle w:val="2"/>
        <w:spacing w:before="152" w:line="219" w:lineRule="auto"/>
        <w:ind w:left="509"/>
        <w:rPr>
          <w:rFonts w:hint="eastAsia" w:ascii="宋体" w:hAnsi="宋体" w:eastAsia="宋体" w:cs="宋体"/>
          <w:sz w:val="24"/>
          <w:szCs w:val="24"/>
        </w:rPr>
      </w:pPr>
      <w:r>
        <w:rPr>
          <w:rFonts w:hint="eastAsia" w:ascii="宋体" w:hAnsi="宋体" w:eastAsia="宋体" w:cs="宋体"/>
          <w:sz w:val="24"/>
          <w:szCs w:val="24"/>
        </w:rPr>
        <w:t>13.2.5移交、接收全部与部分工程</w:t>
      </w:r>
    </w:p>
    <w:p w14:paraId="177ACBDE">
      <w:pPr>
        <w:pStyle w:val="2"/>
        <w:spacing w:before="63" w:line="263" w:lineRule="auto"/>
        <w:ind w:left="509" w:right="1079"/>
        <w:rPr>
          <w:rFonts w:hint="eastAsia" w:ascii="宋体" w:hAnsi="宋体" w:eastAsia="宋体" w:cs="宋体"/>
          <w:sz w:val="24"/>
          <w:szCs w:val="24"/>
        </w:rPr>
      </w:pPr>
      <w:r>
        <w:rPr>
          <w:rFonts w:hint="eastAsia" w:ascii="宋体" w:hAnsi="宋体" w:eastAsia="宋体" w:cs="宋体"/>
          <w:spacing w:val="-14"/>
          <w:sz w:val="24"/>
          <w:szCs w:val="24"/>
        </w:rPr>
        <w:t>承包人向发包人移交工程的期限：</w:t>
      </w:r>
      <w:r>
        <w:rPr>
          <w:rFonts w:hint="eastAsia" w:ascii="宋体" w:hAnsi="宋体" w:eastAsia="宋体" w:cs="宋体"/>
          <w:spacing w:val="99"/>
          <w:sz w:val="24"/>
          <w:szCs w:val="24"/>
        </w:rPr>
        <w:t xml:space="preserve"> </w:t>
      </w:r>
      <w:r>
        <w:rPr>
          <w:rFonts w:hint="eastAsia" w:ascii="宋体" w:hAnsi="宋体" w:eastAsia="宋体" w:cs="宋体"/>
          <w:spacing w:val="15"/>
          <w:sz w:val="24"/>
          <w:szCs w:val="24"/>
          <w:u w:val="single" w:color="auto"/>
        </w:rPr>
        <w:t xml:space="preserve">   </w:t>
      </w:r>
      <w:r>
        <w:rPr>
          <w:rFonts w:hint="eastAsia" w:ascii="宋体" w:hAnsi="宋体" w:eastAsia="宋体" w:cs="宋体"/>
          <w:spacing w:val="-14"/>
          <w:sz w:val="24"/>
          <w:szCs w:val="24"/>
          <w:u w:val="single" w:color="auto"/>
        </w:rPr>
        <w:t>颁</w:t>
      </w:r>
      <w:r>
        <w:rPr>
          <w:rFonts w:hint="eastAsia" w:ascii="宋体" w:hAnsi="宋体" w:eastAsia="宋体" w:cs="宋体"/>
          <w:spacing w:val="-29"/>
          <w:sz w:val="24"/>
          <w:szCs w:val="24"/>
          <w:u w:val="single" w:color="auto"/>
        </w:rPr>
        <w:t xml:space="preserve"> </w:t>
      </w:r>
      <w:r>
        <w:rPr>
          <w:rFonts w:hint="eastAsia" w:ascii="宋体" w:hAnsi="宋体" w:eastAsia="宋体" w:cs="宋体"/>
          <w:spacing w:val="-14"/>
          <w:sz w:val="24"/>
          <w:szCs w:val="24"/>
          <w:u w:val="single" w:color="auto"/>
        </w:rPr>
        <w:t>发</w:t>
      </w:r>
      <w:r>
        <w:rPr>
          <w:rFonts w:hint="eastAsia" w:ascii="宋体" w:hAnsi="宋体" w:eastAsia="宋体" w:cs="宋体"/>
          <w:spacing w:val="-30"/>
          <w:sz w:val="24"/>
          <w:szCs w:val="24"/>
          <w:u w:val="single" w:color="auto"/>
        </w:rPr>
        <w:t xml:space="preserve"> </w:t>
      </w:r>
      <w:r>
        <w:rPr>
          <w:rFonts w:hint="eastAsia" w:ascii="宋体" w:hAnsi="宋体" w:eastAsia="宋体" w:cs="宋体"/>
          <w:spacing w:val="-14"/>
          <w:sz w:val="24"/>
          <w:szCs w:val="24"/>
          <w:u w:val="single" w:color="auto"/>
        </w:rPr>
        <w:t>工</w:t>
      </w:r>
      <w:r>
        <w:rPr>
          <w:rFonts w:hint="eastAsia" w:ascii="宋体" w:hAnsi="宋体" w:eastAsia="宋体" w:cs="宋体"/>
          <w:spacing w:val="-34"/>
          <w:sz w:val="24"/>
          <w:szCs w:val="24"/>
          <w:u w:val="single" w:color="auto"/>
        </w:rPr>
        <w:t xml:space="preserve"> </w:t>
      </w:r>
      <w:r>
        <w:rPr>
          <w:rFonts w:hint="eastAsia" w:ascii="宋体" w:hAnsi="宋体" w:eastAsia="宋体" w:cs="宋体"/>
          <w:spacing w:val="-14"/>
          <w:sz w:val="24"/>
          <w:szCs w:val="24"/>
          <w:u w:val="single" w:color="auto"/>
        </w:rPr>
        <w:t>程</w:t>
      </w:r>
      <w:r>
        <w:rPr>
          <w:rFonts w:hint="eastAsia" w:ascii="宋体" w:hAnsi="宋体" w:eastAsia="宋体" w:cs="宋体"/>
          <w:spacing w:val="-34"/>
          <w:sz w:val="24"/>
          <w:szCs w:val="24"/>
          <w:u w:val="single" w:color="auto"/>
        </w:rPr>
        <w:t xml:space="preserve"> </w:t>
      </w:r>
      <w:r>
        <w:rPr>
          <w:rFonts w:hint="eastAsia" w:ascii="宋体" w:hAnsi="宋体" w:eastAsia="宋体" w:cs="宋体"/>
          <w:spacing w:val="-14"/>
          <w:sz w:val="24"/>
          <w:szCs w:val="24"/>
          <w:u w:val="single" w:color="auto"/>
        </w:rPr>
        <w:t>接 收</w:t>
      </w:r>
      <w:r>
        <w:rPr>
          <w:rFonts w:hint="eastAsia" w:ascii="宋体" w:hAnsi="宋体" w:eastAsia="宋体" w:cs="宋体"/>
          <w:spacing w:val="-32"/>
          <w:sz w:val="24"/>
          <w:szCs w:val="24"/>
          <w:u w:val="single" w:color="auto"/>
        </w:rPr>
        <w:t xml:space="preserve"> </w:t>
      </w:r>
      <w:r>
        <w:rPr>
          <w:rFonts w:hint="eastAsia" w:ascii="宋体" w:hAnsi="宋体" w:eastAsia="宋体" w:cs="宋体"/>
          <w:spacing w:val="-14"/>
          <w:sz w:val="24"/>
          <w:szCs w:val="24"/>
          <w:u w:val="single" w:color="auto"/>
        </w:rPr>
        <w:t>证</w:t>
      </w:r>
      <w:r>
        <w:rPr>
          <w:rFonts w:hint="eastAsia" w:ascii="宋体" w:hAnsi="宋体" w:eastAsia="宋体" w:cs="宋体"/>
          <w:spacing w:val="-28"/>
          <w:sz w:val="24"/>
          <w:szCs w:val="24"/>
          <w:u w:val="single" w:color="auto"/>
        </w:rPr>
        <w:t xml:space="preserve"> </w:t>
      </w:r>
      <w:r>
        <w:rPr>
          <w:rFonts w:hint="eastAsia" w:ascii="宋体" w:hAnsi="宋体" w:eastAsia="宋体" w:cs="宋体"/>
          <w:spacing w:val="-14"/>
          <w:sz w:val="24"/>
          <w:szCs w:val="24"/>
          <w:u w:val="single" w:color="auto"/>
        </w:rPr>
        <w:t>书</w:t>
      </w:r>
      <w:r>
        <w:rPr>
          <w:rFonts w:hint="eastAsia" w:ascii="宋体" w:hAnsi="宋体" w:eastAsia="宋体" w:cs="宋体"/>
          <w:spacing w:val="-31"/>
          <w:sz w:val="24"/>
          <w:szCs w:val="24"/>
          <w:u w:val="single" w:color="auto"/>
        </w:rPr>
        <w:t xml:space="preserve"> </w:t>
      </w:r>
      <w:r>
        <w:rPr>
          <w:rFonts w:hint="eastAsia" w:ascii="宋体" w:hAnsi="宋体" w:eastAsia="宋体" w:cs="宋体"/>
          <w:spacing w:val="-14"/>
          <w:sz w:val="24"/>
          <w:szCs w:val="24"/>
          <w:u w:val="single" w:color="auto"/>
        </w:rPr>
        <w:t>后</w:t>
      </w:r>
      <w:r>
        <w:rPr>
          <w:rFonts w:hint="eastAsia" w:ascii="宋体" w:hAnsi="宋体" w:eastAsia="宋体" w:cs="宋体"/>
          <w:spacing w:val="-27"/>
          <w:sz w:val="24"/>
          <w:szCs w:val="24"/>
          <w:u w:val="single" w:color="auto"/>
        </w:rPr>
        <w:t xml:space="preserve"> </w:t>
      </w:r>
      <w:r>
        <w:rPr>
          <w:rFonts w:hint="eastAsia" w:ascii="宋体" w:hAnsi="宋体" w:eastAsia="宋体" w:cs="宋体"/>
          <w:spacing w:val="-14"/>
          <w:sz w:val="24"/>
          <w:szCs w:val="24"/>
          <w:u w:val="single" w:color="auto"/>
        </w:rPr>
        <w:t>7</w:t>
      </w:r>
      <w:r>
        <w:rPr>
          <w:rFonts w:hint="eastAsia" w:ascii="宋体" w:hAnsi="宋体" w:eastAsia="宋体" w:cs="宋体"/>
          <w:spacing w:val="-28"/>
          <w:sz w:val="24"/>
          <w:szCs w:val="24"/>
          <w:u w:val="single" w:color="auto"/>
        </w:rPr>
        <w:t xml:space="preserve"> </w:t>
      </w:r>
      <w:r>
        <w:rPr>
          <w:rFonts w:hint="eastAsia" w:ascii="宋体" w:hAnsi="宋体" w:eastAsia="宋体" w:cs="宋体"/>
          <w:spacing w:val="-14"/>
          <w:sz w:val="24"/>
          <w:szCs w:val="24"/>
          <w:u w:val="single" w:color="auto"/>
        </w:rPr>
        <w:t>天 内</w:t>
      </w:r>
      <w:r>
        <w:rPr>
          <w:rFonts w:hint="eastAsia" w:ascii="宋体" w:hAnsi="宋体" w:eastAsia="宋体" w:cs="宋体"/>
          <w:spacing w:val="88"/>
          <w:sz w:val="24"/>
          <w:szCs w:val="24"/>
          <w:u w:val="single" w:color="auto"/>
        </w:rPr>
        <w:t xml:space="preserve"> </w:t>
      </w:r>
      <w:r>
        <w:rPr>
          <w:rFonts w:hint="eastAsia" w:ascii="宋体" w:hAnsi="宋体" w:eastAsia="宋体" w:cs="宋体"/>
          <w:spacing w:val="-14"/>
          <w:sz w:val="24"/>
          <w:szCs w:val="24"/>
        </w:rPr>
        <w:t>。</w:t>
      </w:r>
      <w:r>
        <w:rPr>
          <w:rFonts w:hint="eastAsia" w:ascii="宋体" w:hAnsi="宋体" w:eastAsia="宋体" w:cs="宋体"/>
          <w:sz w:val="24"/>
          <w:szCs w:val="24"/>
        </w:rPr>
        <w:t xml:space="preserve"> </w:t>
      </w:r>
      <w:r>
        <w:rPr>
          <w:rFonts w:hint="eastAsia" w:ascii="宋体" w:hAnsi="宋体" w:eastAsia="宋体" w:cs="宋体"/>
          <w:spacing w:val="-5"/>
          <w:sz w:val="24"/>
          <w:szCs w:val="24"/>
        </w:rPr>
        <w:t xml:space="preserve">发包人未按本合同约定接收全部或部分工程的，违约金的计算方法：   </w:t>
      </w:r>
      <w:r>
        <w:rPr>
          <w:rFonts w:hint="eastAsia" w:ascii="宋体" w:hAnsi="宋体" w:eastAsia="宋体" w:cs="宋体"/>
          <w:spacing w:val="-111"/>
          <w:sz w:val="24"/>
          <w:szCs w:val="24"/>
          <w:u w:val="single" w:color="auto"/>
        </w:rPr>
        <w:t xml:space="preserve"> </w:t>
      </w:r>
      <w:r>
        <w:rPr>
          <w:rFonts w:hint="eastAsia" w:ascii="宋体" w:hAnsi="宋体" w:eastAsia="宋体" w:cs="宋体"/>
          <w:spacing w:val="-5"/>
          <w:sz w:val="24"/>
          <w:szCs w:val="24"/>
          <w:u w:val="single" w:color="auto"/>
        </w:rPr>
        <w:t>/</w:t>
      </w:r>
      <w:r>
        <w:rPr>
          <w:rFonts w:hint="eastAsia" w:ascii="宋体" w:hAnsi="宋体" w:eastAsia="宋体" w:cs="宋体"/>
          <w:spacing w:val="-5"/>
          <w:sz w:val="24"/>
          <w:szCs w:val="24"/>
        </w:rPr>
        <w:t xml:space="preserve">   。</w:t>
      </w:r>
      <w:r>
        <w:rPr>
          <w:rFonts w:hint="eastAsia" w:ascii="宋体" w:hAnsi="宋体" w:eastAsia="宋体" w:cs="宋体"/>
          <w:sz w:val="24"/>
          <w:szCs w:val="24"/>
        </w:rPr>
        <w:t xml:space="preserve"> </w:t>
      </w:r>
      <w:r>
        <w:rPr>
          <w:rFonts w:hint="eastAsia" w:ascii="宋体" w:hAnsi="宋体" w:eastAsia="宋体" w:cs="宋体"/>
          <w:spacing w:val="-10"/>
          <w:sz w:val="24"/>
          <w:szCs w:val="24"/>
        </w:rPr>
        <w:t>承包人未按时移交工程的，违约金的计算方法为：</w:t>
      </w:r>
      <w:r>
        <w:rPr>
          <w:rFonts w:hint="eastAsia" w:ascii="宋体" w:hAnsi="宋体" w:eastAsia="宋体" w:cs="宋体"/>
          <w:spacing w:val="99"/>
          <w:sz w:val="24"/>
          <w:szCs w:val="24"/>
        </w:rPr>
        <w:t xml:space="preserve"> </w:t>
      </w:r>
      <w:r>
        <w:rPr>
          <w:rFonts w:hint="eastAsia" w:ascii="宋体" w:hAnsi="宋体" w:eastAsia="宋体" w:cs="宋体"/>
          <w:sz w:val="24"/>
          <w:szCs w:val="24"/>
          <w:u w:val="single" w:color="auto"/>
        </w:rPr>
        <w:t xml:space="preserve">                      </w:t>
      </w:r>
      <w:r>
        <w:rPr>
          <w:rFonts w:hint="eastAsia" w:ascii="宋体" w:hAnsi="宋体" w:eastAsia="宋体" w:cs="宋体"/>
          <w:spacing w:val="-100"/>
          <w:sz w:val="24"/>
          <w:szCs w:val="24"/>
        </w:rPr>
        <w:t xml:space="preserve"> </w:t>
      </w:r>
      <w:r>
        <w:rPr>
          <w:rFonts w:hint="eastAsia" w:ascii="宋体" w:hAnsi="宋体" w:eastAsia="宋体" w:cs="宋体"/>
          <w:position w:val="-3"/>
          <w:sz w:val="24"/>
          <w:szCs w:val="24"/>
        </w:rPr>
        <w:drawing>
          <wp:inline distT="0" distB="0" distL="114300" distR="114300">
            <wp:extent cx="27940" cy="95250"/>
            <wp:effectExtent l="0" t="0" r="10160" b="0"/>
            <wp:docPr id="10" name="图片 6"/>
            <wp:cNvGraphicFramePr/>
            <a:graphic xmlns:a="http://schemas.openxmlformats.org/drawingml/2006/main">
              <a:graphicData uri="http://schemas.openxmlformats.org/drawingml/2006/picture">
                <pic:pic xmlns:pic="http://schemas.openxmlformats.org/drawingml/2006/picture">
                  <pic:nvPicPr>
                    <pic:cNvPr id="10" name="图片 6"/>
                    <pic:cNvPicPr/>
                  </pic:nvPicPr>
                  <pic:blipFill>
                    <a:blip r:embed="rId51"/>
                    <a:stretch>
                      <a:fillRect/>
                    </a:stretch>
                  </pic:blipFill>
                  <pic:spPr>
                    <a:xfrm>
                      <a:off x="0" y="0"/>
                      <a:ext cx="27940" cy="95250"/>
                    </a:xfrm>
                    <a:prstGeom prst="rect">
                      <a:avLst/>
                    </a:prstGeom>
                    <a:noFill/>
                    <a:ln>
                      <a:noFill/>
                    </a:ln>
                  </pic:spPr>
                </pic:pic>
              </a:graphicData>
            </a:graphic>
          </wp:inline>
        </w:drawing>
      </w:r>
      <w:r>
        <w:rPr>
          <w:rFonts w:hint="eastAsia" w:ascii="宋体" w:hAnsi="宋体" w:eastAsia="宋体" w:cs="宋体"/>
          <w:sz w:val="24"/>
          <w:szCs w:val="24"/>
        </w:rPr>
        <w:t xml:space="preserve">  </w:t>
      </w:r>
      <w:r>
        <w:rPr>
          <w:rFonts w:hint="eastAsia" w:ascii="宋体" w:hAnsi="宋体" w:eastAsia="宋体" w:cs="宋体"/>
          <w:spacing w:val="-3"/>
          <w:sz w:val="24"/>
          <w:szCs w:val="24"/>
        </w:rPr>
        <w:t>13.3 工程试车</w:t>
      </w:r>
    </w:p>
    <w:p w14:paraId="2E692B40">
      <w:pPr>
        <w:pStyle w:val="2"/>
        <w:spacing w:before="169" w:line="219" w:lineRule="auto"/>
        <w:ind w:left="499"/>
        <w:rPr>
          <w:rFonts w:hint="eastAsia" w:ascii="宋体" w:hAnsi="宋体" w:eastAsia="宋体" w:cs="宋体"/>
          <w:sz w:val="23"/>
          <w:szCs w:val="23"/>
        </w:rPr>
      </w:pPr>
      <w:r>
        <w:rPr>
          <w:rFonts w:hint="eastAsia" w:ascii="宋体" w:hAnsi="宋体" w:eastAsia="宋体" w:cs="宋体"/>
          <w:sz w:val="23"/>
          <w:szCs w:val="23"/>
        </w:rPr>
        <w:t>13.3.1</w:t>
      </w:r>
      <w:r>
        <w:rPr>
          <w:rFonts w:hint="eastAsia" w:ascii="宋体" w:hAnsi="宋体" w:eastAsia="宋体" w:cs="宋体"/>
          <w:spacing w:val="37"/>
          <w:sz w:val="23"/>
          <w:szCs w:val="23"/>
        </w:rPr>
        <w:t xml:space="preserve"> </w:t>
      </w:r>
      <w:r>
        <w:rPr>
          <w:rFonts w:hint="eastAsia" w:ascii="宋体" w:hAnsi="宋体" w:eastAsia="宋体" w:cs="宋体"/>
          <w:sz w:val="23"/>
          <w:szCs w:val="23"/>
        </w:rPr>
        <w:t>试车程序</w:t>
      </w:r>
    </w:p>
    <w:p w14:paraId="7014293B">
      <w:pPr>
        <w:pStyle w:val="2"/>
        <w:spacing w:before="176" w:line="313" w:lineRule="auto"/>
        <w:ind w:left="499"/>
        <w:rPr>
          <w:rFonts w:hint="eastAsia" w:ascii="宋体" w:hAnsi="宋体" w:eastAsia="宋体" w:cs="宋体"/>
          <w:sz w:val="26"/>
          <w:szCs w:val="26"/>
        </w:rPr>
      </w:pPr>
      <w:r>
        <w:rPr>
          <w:rFonts w:hint="eastAsia" w:ascii="宋体" w:hAnsi="宋体" w:eastAsia="宋体" w:cs="宋体"/>
          <w:spacing w:val="7"/>
          <w:position w:val="2"/>
          <w:sz w:val="23"/>
          <w:szCs w:val="23"/>
        </w:rPr>
        <w:t>工程试车内容：</w:t>
      </w:r>
      <w:r>
        <w:rPr>
          <w:rFonts w:hint="eastAsia" w:ascii="宋体" w:hAnsi="宋体" w:eastAsia="宋体" w:cs="宋体"/>
          <w:position w:val="2"/>
          <w:sz w:val="23"/>
          <w:szCs w:val="23"/>
        </w:rPr>
        <w:t xml:space="preserve">    </w:t>
      </w:r>
      <w:r>
        <w:rPr>
          <w:rFonts w:hint="eastAsia" w:ascii="宋体" w:hAnsi="宋体" w:eastAsia="宋体" w:cs="宋体"/>
          <w:spacing w:val="-105"/>
          <w:position w:val="-1"/>
          <w:sz w:val="23"/>
          <w:szCs w:val="23"/>
          <w:u w:val="single" w:color="auto"/>
        </w:rPr>
        <w:t xml:space="preserve"> </w:t>
      </w:r>
      <w:r>
        <w:rPr>
          <w:rFonts w:hint="eastAsia" w:ascii="宋体" w:hAnsi="宋体" w:eastAsia="宋体" w:cs="宋体"/>
          <w:spacing w:val="7"/>
          <w:position w:val="-1"/>
          <w:sz w:val="23"/>
          <w:szCs w:val="23"/>
          <w:u w:val="single" w:color="auto"/>
        </w:rPr>
        <w:t>若需试车，试车费用由承包人承担</w:t>
      </w:r>
      <w:r>
        <w:rPr>
          <w:rFonts w:hint="eastAsia" w:ascii="宋体" w:hAnsi="宋体" w:eastAsia="宋体" w:cs="宋体"/>
          <w:spacing w:val="6"/>
          <w:position w:val="-1"/>
          <w:sz w:val="23"/>
          <w:szCs w:val="23"/>
          <w:u w:val="single" w:color="auto"/>
        </w:rPr>
        <w:t xml:space="preserve"> </w:t>
      </w:r>
      <w:r>
        <w:rPr>
          <w:rFonts w:hint="eastAsia" w:ascii="宋体" w:hAnsi="宋体" w:eastAsia="宋体" w:cs="宋体"/>
          <w:spacing w:val="6"/>
          <w:position w:val="-2"/>
          <w:sz w:val="26"/>
          <w:szCs w:val="26"/>
        </w:rPr>
        <w:t>_。</w:t>
      </w:r>
    </w:p>
    <w:p w14:paraId="7856C0CC">
      <w:pPr>
        <w:pStyle w:val="2"/>
        <w:spacing w:line="218" w:lineRule="auto"/>
        <w:ind w:left="619"/>
        <w:rPr>
          <w:rFonts w:hint="eastAsia" w:ascii="宋体" w:hAnsi="宋体" w:eastAsia="宋体" w:cs="宋体"/>
          <w:sz w:val="26"/>
          <w:szCs w:val="26"/>
        </w:rPr>
      </w:pPr>
      <w:r>
        <w:rPr>
          <w:rFonts w:hint="eastAsia" w:ascii="宋体" w:hAnsi="宋体" w:eastAsia="宋体" w:cs="宋体"/>
          <w:spacing w:val="-5"/>
          <w:sz w:val="26"/>
          <w:szCs w:val="26"/>
        </w:rPr>
        <w:t>(1)单机无负荷试车费用由</w:t>
      </w:r>
      <w:r>
        <w:rPr>
          <w:rFonts w:hint="eastAsia" w:ascii="宋体" w:hAnsi="宋体" w:eastAsia="宋体" w:cs="宋体"/>
          <w:spacing w:val="5"/>
          <w:sz w:val="26"/>
          <w:szCs w:val="26"/>
          <w:u w:val="single" w:color="auto"/>
        </w:rPr>
        <w:t xml:space="preserve">       </w:t>
      </w:r>
      <w:r>
        <w:rPr>
          <w:rFonts w:hint="eastAsia" w:ascii="宋体" w:hAnsi="宋体" w:eastAsia="宋体" w:cs="宋体"/>
          <w:spacing w:val="-5"/>
          <w:sz w:val="26"/>
          <w:szCs w:val="26"/>
          <w:u w:val="single" w:color="auto"/>
        </w:rPr>
        <w:t xml:space="preserve">/           </w:t>
      </w:r>
      <w:r>
        <w:rPr>
          <w:rFonts w:hint="eastAsia" w:ascii="宋体" w:hAnsi="宋体" w:eastAsia="宋体" w:cs="宋体"/>
          <w:spacing w:val="-5"/>
          <w:sz w:val="26"/>
          <w:szCs w:val="26"/>
        </w:rPr>
        <w:t>承担；</w:t>
      </w:r>
    </w:p>
    <w:p w14:paraId="7D17DCBD">
      <w:pPr>
        <w:pStyle w:val="2"/>
        <w:spacing w:before="172" w:line="222" w:lineRule="auto"/>
        <w:ind w:left="619"/>
        <w:rPr>
          <w:rFonts w:hint="eastAsia" w:ascii="宋体" w:hAnsi="宋体" w:eastAsia="宋体" w:cs="宋体"/>
          <w:sz w:val="23"/>
          <w:szCs w:val="23"/>
        </w:rPr>
      </w:pPr>
      <w:r>
        <w:rPr>
          <w:rFonts w:hint="eastAsia" w:ascii="宋体" w:hAnsi="宋体" w:eastAsia="宋体" w:cs="宋体"/>
          <w:spacing w:val="5"/>
          <w:sz w:val="23"/>
          <w:szCs w:val="23"/>
        </w:rPr>
        <w:t>(2)无负荷联动试车费用由_</w:t>
      </w:r>
      <w:r>
        <w:rPr>
          <w:rFonts w:hint="eastAsia" w:ascii="宋体" w:hAnsi="宋体" w:eastAsia="宋体" w:cs="宋体"/>
          <w:spacing w:val="1"/>
          <w:position w:val="5"/>
          <w:sz w:val="9"/>
          <w:szCs w:val="9"/>
          <w:u w:val="single" w:color="auto"/>
        </w:rPr>
        <w:t xml:space="preserve">                     </w:t>
      </w:r>
      <w:r>
        <w:rPr>
          <w:rFonts w:hint="eastAsia" w:ascii="宋体" w:hAnsi="宋体" w:eastAsia="宋体" w:cs="宋体"/>
          <w:spacing w:val="5"/>
          <w:position w:val="5"/>
          <w:sz w:val="9"/>
          <w:szCs w:val="9"/>
          <w:u w:val="single" w:color="auto"/>
        </w:rPr>
        <w:t xml:space="preserve">/             </w:t>
      </w:r>
      <w:r>
        <w:rPr>
          <w:rFonts w:hint="eastAsia" w:ascii="宋体" w:hAnsi="宋体" w:eastAsia="宋体" w:cs="宋体"/>
          <w:spacing w:val="4"/>
          <w:position w:val="5"/>
          <w:sz w:val="9"/>
          <w:szCs w:val="9"/>
          <w:u w:val="single" w:color="auto"/>
        </w:rPr>
        <w:t xml:space="preserve">                  </w:t>
      </w:r>
      <w:r>
        <w:rPr>
          <w:rFonts w:hint="eastAsia" w:ascii="宋体" w:hAnsi="宋体" w:eastAsia="宋体" w:cs="宋体"/>
          <w:spacing w:val="4"/>
          <w:position w:val="3"/>
          <w:sz w:val="23"/>
          <w:szCs w:val="23"/>
        </w:rPr>
        <w:t>承担。</w:t>
      </w:r>
    </w:p>
    <w:p w14:paraId="3B67A283">
      <w:pPr>
        <w:pStyle w:val="2"/>
        <w:spacing w:before="154" w:line="219" w:lineRule="auto"/>
        <w:ind w:left="499"/>
        <w:rPr>
          <w:rFonts w:hint="eastAsia" w:ascii="宋体" w:hAnsi="宋体" w:eastAsia="宋体" w:cs="宋体"/>
          <w:sz w:val="26"/>
          <w:szCs w:val="26"/>
        </w:rPr>
      </w:pPr>
      <w:r>
        <w:rPr>
          <w:rFonts w:hint="eastAsia" w:ascii="宋体" w:hAnsi="宋体" w:eastAsia="宋体" w:cs="宋体"/>
          <w:spacing w:val="-13"/>
          <w:sz w:val="26"/>
          <w:szCs w:val="26"/>
        </w:rPr>
        <w:t>13.3.3 投料试车</w:t>
      </w:r>
    </w:p>
    <w:p w14:paraId="4E01F55E">
      <w:pPr>
        <w:pStyle w:val="2"/>
        <w:spacing w:before="180" w:line="354" w:lineRule="auto"/>
        <w:ind w:left="499"/>
        <w:rPr>
          <w:rFonts w:hint="eastAsia" w:ascii="宋体" w:hAnsi="宋体" w:eastAsia="宋体" w:cs="宋体"/>
          <w:sz w:val="23"/>
          <w:szCs w:val="23"/>
        </w:rPr>
      </w:pPr>
      <w:r>
        <w:rPr>
          <w:rFonts w:hint="eastAsia" w:ascii="宋体" w:hAnsi="宋体" w:eastAsia="宋体" w:cs="宋体"/>
          <w:spacing w:val="-5"/>
          <w:sz w:val="23"/>
          <w:szCs w:val="23"/>
        </w:rPr>
        <w:t>关于投料试车相关事项的约定：</w:t>
      </w:r>
      <w:r>
        <w:rPr>
          <w:rFonts w:hint="eastAsia" w:ascii="宋体" w:hAnsi="宋体" w:eastAsia="宋体" w:cs="宋体"/>
          <w:spacing w:val="101"/>
          <w:sz w:val="23"/>
          <w:szCs w:val="23"/>
        </w:rPr>
        <w:t xml:space="preserve"> </w:t>
      </w:r>
      <w:r>
        <w:rPr>
          <w:rFonts w:hint="eastAsia" w:ascii="宋体" w:hAnsi="宋体" w:eastAsia="宋体" w:cs="宋体"/>
          <w:spacing w:val="1"/>
          <w:sz w:val="23"/>
          <w:szCs w:val="23"/>
          <w:u w:val="single" w:color="auto"/>
        </w:rPr>
        <w:t xml:space="preserve">             </w:t>
      </w:r>
      <w:r>
        <w:rPr>
          <w:rFonts w:hint="eastAsia" w:ascii="宋体" w:hAnsi="宋体" w:eastAsia="宋体" w:cs="宋体"/>
          <w:spacing w:val="-5"/>
          <w:sz w:val="23"/>
          <w:szCs w:val="23"/>
          <w:u w:val="single" w:color="auto"/>
        </w:rPr>
        <w:t>/</w:t>
      </w:r>
      <w:r>
        <w:rPr>
          <w:rFonts w:hint="eastAsia" w:ascii="宋体" w:hAnsi="宋体" w:eastAsia="宋体" w:cs="宋体"/>
          <w:sz w:val="23"/>
          <w:szCs w:val="23"/>
          <w:u w:val="single" w:color="auto"/>
        </w:rPr>
        <w:t xml:space="preserve">              </w:t>
      </w:r>
    </w:p>
    <w:p w14:paraId="469A6F8F">
      <w:pPr>
        <w:pStyle w:val="2"/>
        <w:spacing w:before="1" w:line="219" w:lineRule="auto"/>
        <w:ind w:left="499"/>
        <w:rPr>
          <w:rFonts w:hint="eastAsia" w:ascii="宋体" w:hAnsi="宋体" w:eastAsia="宋体" w:cs="宋体"/>
          <w:sz w:val="26"/>
          <w:szCs w:val="26"/>
        </w:rPr>
      </w:pPr>
      <w:r>
        <w:rPr>
          <w:rFonts w:hint="eastAsia" w:ascii="宋体" w:hAnsi="宋体" w:eastAsia="宋体" w:cs="宋体"/>
          <w:spacing w:val="-15"/>
          <w:sz w:val="26"/>
          <w:szCs w:val="26"/>
        </w:rPr>
        <w:t>13.6</w:t>
      </w:r>
      <w:r>
        <w:rPr>
          <w:rFonts w:hint="eastAsia" w:ascii="宋体" w:hAnsi="宋体" w:eastAsia="宋体" w:cs="宋体"/>
          <w:spacing w:val="-20"/>
          <w:sz w:val="26"/>
          <w:szCs w:val="26"/>
        </w:rPr>
        <w:t xml:space="preserve"> </w:t>
      </w:r>
      <w:r>
        <w:rPr>
          <w:rFonts w:hint="eastAsia" w:ascii="宋体" w:hAnsi="宋体" w:eastAsia="宋体" w:cs="宋体"/>
          <w:spacing w:val="-15"/>
          <w:sz w:val="26"/>
          <w:szCs w:val="26"/>
        </w:rPr>
        <w:t>竣工退场</w:t>
      </w:r>
    </w:p>
    <w:p w14:paraId="228C1637">
      <w:pPr>
        <w:pStyle w:val="2"/>
        <w:spacing w:before="290" w:line="219" w:lineRule="auto"/>
        <w:ind w:left="499"/>
        <w:rPr>
          <w:rFonts w:hint="eastAsia" w:ascii="宋体" w:hAnsi="宋体" w:eastAsia="宋体" w:cs="宋体"/>
          <w:sz w:val="23"/>
          <w:szCs w:val="23"/>
        </w:rPr>
      </w:pPr>
      <w:r>
        <w:rPr>
          <w:rFonts w:hint="eastAsia" w:ascii="宋体" w:hAnsi="宋体" w:eastAsia="宋体" w:cs="宋体"/>
          <w:spacing w:val="-2"/>
          <w:sz w:val="23"/>
          <w:szCs w:val="23"/>
        </w:rPr>
        <w:t>13.6.1</w:t>
      </w:r>
      <w:r>
        <w:rPr>
          <w:rFonts w:hint="eastAsia" w:ascii="宋体" w:hAnsi="宋体" w:eastAsia="宋体" w:cs="宋体"/>
          <w:spacing w:val="28"/>
          <w:sz w:val="23"/>
          <w:szCs w:val="23"/>
        </w:rPr>
        <w:t xml:space="preserve"> </w:t>
      </w:r>
      <w:r>
        <w:rPr>
          <w:rFonts w:hint="eastAsia" w:ascii="宋体" w:hAnsi="宋体" w:eastAsia="宋体" w:cs="宋体"/>
          <w:spacing w:val="-2"/>
          <w:sz w:val="23"/>
          <w:szCs w:val="23"/>
        </w:rPr>
        <w:t>竣工退场</w:t>
      </w:r>
    </w:p>
    <w:p w14:paraId="6DB52285">
      <w:pPr>
        <w:pStyle w:val="2"/>
        <w:spacing w:before="177" w:line="444" w:lineRule="auto"/>
        <w:ind w:left="499"/>
        <w:rPr>
          <w:rFonts w:hint="eastAsia" w:ascii="宋体" w:hAnsi="宋体" w:eastAsia="宋体" w:cs="宋体"/>
          <w:sz w:val="25"/>
          <w:szCs w:val="25"/>
        </w:rPr>
      </w:pPr>
      <w:r>
        <w:rPr>
          <w:rFonts w:hint="eastAsia" w:ascii="宋体" w:hAnsi="宋体" w:eastAsia="宋体" w:cs="宋体"/>
          <w:spacing w:val="-5"/>
          <w:sz w:val="23"/>
          <w:szCs w:val="23"/>
        </w:rPr>
        <w:t>承包人完成竣工退场的期限：</w:t>
      </w:r>
      <w:r>
        <w:rPr>
          <w:rFonts w:hint="eastAsia" w:ascii="宋体" w:hAnsi="宋体" w:eastAsia="宋体" w:cs="宋体"/>
          <w:spacing w:val="61"/>
          <w:sz w:val="23"/>
          <w:szCs w:val="23"/>
        </w:rPr>
        <w:t xml:space="preserve"> </w:t>
      </w:r>
      <w:r>
        <w:rPr>
          <w:rFonts w:hint="eastAsia" w:ascii="宋体" w:hAnsi="宋体" w:eastAsia="宋体" w:cs="宋体"/>
          <w:spacing w:val="60"/>
          <w:sz w:val="25"/>
          <w:szCs w:val="25"/>
          <w:u w:val="single" w:color="auto"/>
        </w:rPr>
        <w:t xml:space="preserve">  </w:t>
      </w:r>
      <w:r>
        <w:rPr>
          <w:rFonts w:hint="eastAsia" w:ascii="宋体" w:hAnsi="宋体" w:eastAsia="宋体" w:cs="宋体"/>
          <w:spacing w:val="50"/>
          <w:sz w:val="25"/>
          <w:szCs w:val="25"/>
          <w:u w:val="single" w:color="auto"/>
        </w:rPr>
        <w:t>颁发工程接收证书后3天内</w:t>
      </w:r>
      <w:r>
        <w:rPr>
          <w:rFonts w:hint="eastAsia" w:ascii="宋体" w:hAnsi="宋体" w:eastAsia="宋体" w:cs="宋体"/>
          <w:sz w:val="25"/>
          <w:szCs w:val="25"/>
          <w:u w:val="single" w:color="auto"/>
        </w:rPr>
        <w:t xml:space="preserve">   </w:t>
      </w:r>
    </w:p>
    <w:p w14:paraId="4CC9E63E">
      <w:pPr>
        <w:pStyle w:val="2"/>
        <w:spacing w:line="219" w:lineRule="auto"/>
        <w:ind w:left="19"/>
        <w:rPr>
          <w:rFonts w:hint="eastAsia" w:ascii="宋体" w:hAnsi="宋体" w:eastAsia="宋体" w:cs="宋体"/>
          <w:sz w:val="26"/>
          <w:szCs w:val="26"/>
        </w:rPr>
      </w:pPr>
      <w:r>
        <w:rPr>
          <w:rFonts w:hint="eastAsia" w:ascii="宋体" w:hAnsi="宋体" w:eastAsia="宋体" w:cs="宋体"/>
          <w:spacing w:val="-13"/>
          <w:sz w:val="26"/>
          <w:szCs w:val="26"/>
        </w:rPr>
        <w:t>14.</w:t>
      </w:r>
      <w:r>
        <w:rPr>
          <w:rFonts w:hint="eastAsia" w:ascii="宋体" w:hAnsi="宋体" w:eastAsia="宋体" w:cs="宋体"/>
          <w:spacing w:val="-60"/>
          <w:sz w:val="26"/>
          <w:szCs w:val="26"/>
        </w:rPr>
        <w:t xml:space="preserve"> </w:t>
      </w:r>
      <w:r>
        <w:rPr>
          <w:rFonts w:hint="eastAsia" w:ascii="宋体" w:hAnsi="宋体" w:eastAsia="宋体" w:cs="宋体"/>
          <w:spacing w:val="-13"/>
          <w:sz w:val="26"/>
          <w:szCs w:val="26"/>
        </w:rPr>
        <w:t>竣工结算</w:t>
      </w:r>
    </w:p>
    <w:p w14:paraId="1B8035A6">
      <w:pPr>
        <w:spacing w:line="241" w:lineRule="auto"/>
        <w:rPr>
          <w:rFonts w:hint="eastAsia" w:ascii="宋体" w:hAnsi="宋体" w:eastAsia="宋体" w:cs="宋体"/>
          <w:sz w:val="21"/>
        </w:rPr>
      </w:pPr>
    </w:p>
    <w:p w14:paraId="787F4ECB">
      <w:pPr>
        <w:spacing w:before="76" w:line="221" w:lineRule="auto"/>
        <w:ind w:left="499"/>
        <w:rPr>
          <w:rFonts w:hint="eastAsia" w:ascii="宋体" w:hAnsi="宋体" w:eastAsia="宋体" w:cs="宋体"/>
          <w:sz w:val="23"/>
          <w:szCs w:val="23"/>
        </w:rPr>
      </w:pPr>
      <w:r>
        <w:rPr>
          <w:rFonts w:hint="eastAsia" w:ascii="宋体" w:hAnsi="宋体" w:eastAsia="宋体" w:cs="宋体"/>
          <w:spacing w:val="2"/>
          <w:sz w:val="23"/>
          <w:szCs w:val="23"/>
        </w:rPr>
        <w:t>14.1</w:t>
      </w:r>
      <w:r>
        <w:rPr>
          <w:rFonts w:hint="eastAsia" w:ascii="宋体" w:hAnsi="宋体" w:eastAsia="宋体" w:cs="宋体"/>
          <w:snapToGrid w:val="0"/>
          <w:color w:val="000000"/>
          <w:spacing w:val="-3"/>
          <w:kern w:val="0"/>
          <w:sz w:val="23"/>
          <w:szCs w:val="23"/>
          <w:lang w:val="en-US" w:eastAsia="en-US" w:bidi="ar-SA"/>
        </w:rPr>
        <w:t xml:space="preserve"> 竣</w:t>
      </w:r>
      <w:r>
        <w:rPr>
          <w:rFonts w:hint="eastAsia" w:ascii="宋体" w:hAnsi="宋体" w:eastAsia="宋体" w:cs="宋体"/>
          <w:snapToGrid w:val="0"/>
          <w:color w:val="000000"/>
          <w:spacing w:val="-5"/>
          <w:kern w:val="0"/>
          <w:sz w:val="23"/>
          <w:szCs w:val="23"/>
          <w:lang w:val="en-US" w:eastAsia="en-US" w:bidi="ar-SA"/>
        </w:rPr>
        <w:t>工结算申请</w:t>
      </w:r>
    </w:p>
    <w:p w14:paraId="60D35B64">
      <w:pPr>
        <w:pStyle w:val="2"/>
        <w:spacing w:before="287" w:line="360" w:lineRule="auto"/>
        <w:ind w:left="499" w:right="1379"/>
        <w:rPr>
          <w:rFonts w:hint="eastAsia" w:ascii="宋体" w:hAnsi="宋体" w:eastAsia="宋体" w:cs="宋体"/>
          <w:sz w:val="23"/>
          <w:szCs w:val="23"/>
        </w:rPr>
      </w:pPr>
      <w:r>
        <w:rPr>
          <w:rFonts w:hint="eastAsia" w:ascii="宋体" w:hAnsi="宋体" w:eastAsia="宋体" w:cs="宋体"/>
          <w:spacing w:val="-3"/>
          <w:sz w:val="23"/>
          <w:szCs w:val="23"/>
        </w:rPr>
        <w:t xml:space="preserve">承包人提交竣工结算申请单的期限：    </w:t>
      </w:r>
      <w:r>
        <w:rPr>
          <w:rFonts w:hint="eastAsia" w:ascii="宋体" w:hAnsi="宋体" w:eastAsia="宋体" w:cs="宋体"/>
          <w:spacing w:val="-103"/>
          <w:sz w:val="23"/>
          <w:szCs w:val="23"/>
          <w:u w:val="single" w:color="auto"/>
        </w:rPr>
        <w:t xml:space="preserve"> </w:t>
      </w:r>
      <w:r>
        <w:rPr>
          <w:rFonts w:hint="eastAsia" w:ascii="宋体" w:hAnsi="宋体" w:eastAsia="宋体" w:cs="宋体"/>
          <w:spacing w:val="48"/>
          <w:sz w:val="23"/>
          <w:szCs w:val="23"/>
          <w:u w:val="single" w:color="auto"/>
        </w:rPr>
        <w:t>工程竣工验收合格后10天内</w:t>
      </w:r>
      <w:r>
        <w:rPr>
          <w:rFonts w:hint="eastAsia" w:ascii="宋体" w:hAnsi="宋体" w:eastAsia="宋体" w:cs="宋体"/>
          <w:spacing w:val="51"/>
          <w:sz w:val="23"/>
          <w:szCs w:val="23"/>
          <w:u w:val="single" w:color="auto"/>
        </w:rPr>
        <w:t xml:space="preserve">  </w:t>
      </w:r>
      <w:r>
        <w:rPr>
          <w:rFonts w:hint="eastAsia" w:ascii="宋体" w:hAnsi="宋体" w:eastAsia="宋体" w:cs="宋体"/>
          <w:spacing w:val="1"/>
          <w:sz w:val="23"/>
          <w:szCs w:val="23"/>
        </w:rPr>
        <w:t xml:space="preserve"> </w:t>
      </w:r>
      <w:r>
        <w:rPr>
          <w:rFonts w:hint="eastAsia" w:ascii="宋体" w:hAnsi="宋体" w:eastAsia="宋体" w:cs="宋体"/>
          <w:spacing w:val="-4"/>
          <w:sz w:val="23"/>
          <w:szCs w:val="23"/>
        </w:rPr>
        <w:t>竣工结算申请单应包括的内容：</w:t>
      </w:r>
      <w:r>
        <w:rPr>
          <w:rFonts w:hint="eastAsia" w:ascii="宋体" w:hAnsi="宋体" w:eastAsia="宋体" w:cs="宋体"/>
          <w:spacing w:val="95"/>
          <w:sz w:val="23"/>
          <w:szCs w:val="23"/>
        </w:rPr>
        <w:t xml:space="preserve"> </w:t>
      </w:r>
      <w:r>
        <w:rPr>
          <w:rFonts w:hint="eastAsia" w:ascii="宋体" w:hAnsi="宋体" w:eastAsia="宋体" w:cs="宋体"/>
          <w:spacing w:val="-4"/>
          <w:sz w:val="23"/>
          <w:szCs w:val="23"/>
          <w:u w:val="single" w:color="auto"/>
        </w:rPr>
        <w:t xml:space="preserve">        </w:t>
      </w:r>
      <w:r>
        <w:rPr>
          <w:rFonts w:hint="eastAsia" w:ascii="宋体" w:hAnsi="宋体" w:eastAsia="宋体" w:cs="宋体"/>
          <w:spacing w:val="-5"/>
          <w:sz w:val="23"/>
          <w:szCs w:val="23"/>
          <w:u w:val="single" w:color="auto"/>
        </w:rPr>
        <w:t xml:space="preserve">  执</w:t>
      </w:r>
      <w:r>
        <w:rPr>
          <w:rFonts w:hint="eastAsia" w:ascii="宋体" w:hAnsi="宋体" w:eastAsia="宋体" w:cs="宋体"/>
          <w:spacing w:val="63"/>
          <w:sz w:val="23"/>
          <w:szCs w:val="23"/>
          <w:u w:val="single" w:color="auto"/>
        </w:rPr>
        <w:t xml:space="preserve"> </w:t>
      </w:r>
      <w:r>
        <w:rPr>
          <w:rFonts w:hint="eastAsia" w:ascii="宋体" w:hAnsi="宋体" w:eastAsia="宋体" w:cs="宋体"/>
          <w:spacing w:val="-5"/>
          <w:sz w:val="23"/>
          <w:szCs w:val="23"/>
          <w:u w:val="single" w:color="auto"/>
        </w:rPr>
        <w:t>行</w:t>
      </w:r>
      <w:r>
        <w:rPr>
          <w:rFonts w:hint="eastAsia" w:ascii="宋体" w:hAnsi="宋体" w:eastAsia="宋体" w:cs="宋体"/>
          <w:spacing w:val="58"/>
          <w:sz w:val="23"/>
          <w:szCs w:val="23"/>
          <w:u w:val="single" w:color="auto"/>
        </w:rPr>
        <w:t xml:space="preserve"> </w:t>
      </w:r>
      <w:r>
        <w:rPr>
          <w:rFonts w:hint="eastAsia" w:ascii="宋体" w:hAnsi="宋体" w:eastAsia="宋体" w:cs="宋体"/>
          <w:spacing w:val="-5"/>
          <w:sz w:val="23"/>
          <w:szCs w:val="23"/>
          <w:u w:val="single" w:color="auto"/>
        </w:rPr>
        <w:t>通</w:t>
      </w:r>
      <w:r>
        <w:rPr>
          <w:rFonts w:hint="eastAsia" w:ascii="宋体" w:hAnsi="宋体" w:eastAsia="宋体" w:cs="宋体"/>
          <w:spacing w:val="61"/>
          <w:sz w:val="23"/>
          <w:szCs w:val="23"/>
          <w:u w:val="single" w:color="auto"/>
        </w:rPr>
        <w:t xml:space="preserve"> </w:t>
      </w:r>
      <w:r>
        <w:rPr>
          <w:rFonts w:hint="eastAsia" w:ascii="宋体" w:hAnsi="宋体" w:eastAsia="宋体" w:cs="宋体"/>
          <w:spacing w:val="-5"/>
          <w:sz w:val="23"/>
          <w:szCs w:val="23"/>
          <w:u w:val="single" w:color="auto"/>
        </w:rPr>
        <w:t>用</w:t>
      </w:r>
      <w:r>
        <w:rPr>
          <w:rFonts w:hint="eastAsia" w:ascii="宋体" w:hAnsi="宋体" w:eastAsia="宋体" w:cs="宋体"/>
          <w:spacing w:val="60"/>
          <w:sz w:val="23"/>
          <w:szCs w:val="23"/>
          <w:u w:val="single" w:color="auto"/>
        </w:rPr>
        <w:t xml:space="preserve"> </w:t>
      </w:r>
      <w:r>
        <w:rPr>
          <w:rFonts w:hint="eastAsia" w:ascii="宋体" w:hAnsi="宋体" w:eastAsia="宋体" w:cs="宋体"/>
          <w:spacing w:val="-5"/>
          <w:sz w:val="23"/>
          <w:szCs w:val="23"/>
          <w:u w:val="single" w:color="auto"/>
        </w:rPr>
        <w:t>条</w:t>
      </w:r>
      <w:r>
        <w:rPr>
          <w:rFonts w:hint="eastAsia" w:ascii="宋体" w:hAnsi="宋体" w:eastAsia="宋体" w:cs="宋体"/>
          <w:spacing w:val="60"/>
          <w:sz w:val="23"/>
          <w:szCs w:val="23"/>
          <w:u w:val="single" w:color="auto"/>
        </w:rPr>
        <w:t xml:space="preserve"> </w:t>
      </w:r>
      <w:r>
        <w:rPr>
          <w:rFonts w:hint="eastAsia" w:ascii="宋体" w:hAnsi="宋体" w:eastAsia="宋体" w:cs="宋体"/>
          <w:spacing w:val="-5"/>
          <w:sz w:val="23"/>
          <w:szCs w:val="23"/>
          <w:u w:val="single" w:color="auto"/>
        </w:rPr>
        <w:t xml:space="preserve">款          </w:t>
      </w:r>
    </w:p>
    <w:p w14:paraId="13C1EA94">
      <w:pPr>
        <w:pStyle w:val="2"/>
        <w:spacing w:before="189" w:line="360" w:lineRule="auto"/>
        <w:ind w:left="8330"/>
        <w:rPr>
          <w:rFonts w:hint="eastAsia" w:ascii="宋体" w:hAnsi="宋体" w:eastAsia="宋体" w:cs="宋体"/>
          <w:sz w:val="13"/>
          <w:szCs w:val="13"/>
        </w:rPr>
      </w:pPr>
      <w:r>
        <w:rPr>
          <w:rFonts w:hint="eastAsia" w:ascii="宋体" w:hAnsi="宋体" w:eastAsia="宋体" w:cs="宋体"/>
          <w:position w:val="1"/>
          <w:sz w:val="13"/>
          <w:szCs w:val="13"/>
        </w:rPr>
        <w:t>。</w:t>
      </w:r>
    </w:p>
    <w:p w14:paraId="7C9474F2">
      <w:pPr>
        <w:pStyle w:val="2"/>
        <w:spacing w:before="133" w:line="360" w:lineRule="auto"/>
        <w:ind w:left="499"/>
        <w:rPr>
          <w:rFonts w:hint="eastAsia" w:ascii="宋体" w:hAnsi="宋体" w:eastAsia="宋体" w:cs="宋体"/>
          <w:spacing w:val="3"/>
          <w:sz w:val="23"/>
          <w:szCs w:val="23"/>
        </w:rPr>
      </w:pPr>
      <w:r>
        <w:rPr>
          <w:rFonts w:hint="eastAsia" w:ascii="宋体" w:hAnsi="宋体" w:eastAsia="宋体" w:cs="宋体"/>
          <w:spacing w:val="3"/>
          <w:sz w:val="23"/>
          <w:szCs w:val="23"/>
        </w:rPr>
        <w:t>14.2 竣工结算审核</w:t>
      </w:r>
    </w:p>
    <w:p w14:paraId="2442C06B">
      <w:pPr>
        <w:pStyle w:val="2"/>
        <w:spacing w:before="133" w:line="360" w:lineRule="auto"/>
        <w:ind w:left="499"/>
        <w:rPr>
          <w:rFonts w:hint="eastAsia" w:ascii="宋体" w:hAnsi="宋体" w:eastAsia="宋体" w:cs="宋体"/>
          <w:sz w:val="24"/>
          <w:szCs w:val="24"/>
        </w:rPr>
      </w:pPr>
      <w:r>
        <w:rPr>
          <w:rFonts w:hint="eastAsia" w:ascii="宋体" w:hAnsi="宋体" w:eastAsia="宋体" w:cs="宋体"/>
          <w:spacing w:val="-8"/>
          <w:sz w:val="23"/>
          <w:szCs w:val="23"/>
        </w:rPr>
        <w:t>发包人审批竣工付款申请单的期限：</w:t>
      </w:r>
      <w:r>
        <w:rPr>
          <w:rFonts w:hint="eastAsia" w:ascii="宋体" w:hAnsi="宋体" w:eastAsia="宋体" w:cs="宋体"/>
          <w:spacing w:val="58"/>
          <w:sz w:val="23"/>
          <w:szCs w:val="23"/>
        </w:rPr>
        <w:t xml:space="preserve"> </w:t>
      </w:r>
      <w:r>
        <w:rPr>
          <w:rFonts w:hint="eastAsia" w:ascii="宋体" w:hAnsi="宋体" w:eastAsia="宋体" w:cs="宋体"/>
          <w:spacing w:val="75"/>
          <w:sz w:val="23"/>
          <w:szCs w:val="23"/>
          <w:u w:val="single" w:color="auto"/>
        </w:rPr>
        <w:t xml:space="preserve"> </w:t>
      </w:r>
      <w:r>
        <w:rPr>
          <w:rFonts w:hint="eastAsia" w:ascii="宋体" w:hAnsi="宋体" w:eastAsia="宋体" w:cs="宋体"/>
          <w:spacing w:val="-8"/>
          <w:sz w:val="23"/>
          <w:szCs w:val="23"/>
          <w:u w:val="single" w:color="auto"/>
        </w:rPr>
        <w:t>收</w:t>
      </w:r>
      <w:r>
        <w:rPr>
          <w:rFonts w:hint="eastAsia" w:ascii="宋体" w:hAnsi="宋体" w:eastAsia="宋体" w:cs="宋体"/>
          <w:spacing w:val="-43"/>
          <w:sz w:val="23"/>
          <w:szCs w:val="23"/>
          <w:u w:val="single" w:color="auto"/>
        </w:rPr>
        <w:t xml:space="preserve"> </w:t>
      </w:r>
      <w:r>
        <w:rPr>
          <w:rFonts w:hint="eastAsia" w:ascii="宋体" w:hAnsi="宋体" w:eastAsia="宋体" w:cs="宋体"/>
          <w:spacing w:val="-8"/>
          <w:sz w:val="23"/>
          <w:szCs w:val="23"/>
          <w:u w:val="single" w:color="auto"/>
        </w:rPr>
        <w:t>到</w:t>
      </w:r>
      <w:r>
        <w:rPr>
          <w:rFonts w:hint="eastAsia" w:ascii="宋体" w:hAnsi="宋体" w:eastAsia="宋体" w:cs="宋体"/>
          <w:spacing w:val="-47"/>
          <w:sz w:val="23"/>
          <w:szCs w:val="23"/>
          <w:u w:val="single" w:color="auto"/>
        </w:rPr>
        <w:t xml:space="preserve"> </w:t>
      </w:r>
      <w:r>
        <w:rPr>
          <w:rFonts w:hint="eastAsia" w:ascii="宋体" w:hAnsi="宋体" w:eastAsia="宋体" w:cs="宋体"/>
          <w:spacing w:val="-8"/>
          <w:sz w:val="23"/>
          <w:szCs w:val="23"/>
          <w:u w:val="single" w:color="auto"/>
        </w:rPr>
        <w:t>竣</w:t>
      </w:r>
      <w:r>
        <w:rPr>
          <w:rFonts w:hint="eastAsia" w:ascii="宋体" w:hAnsi="宋体" w:eastAsia="宋体" w:cs="宋体"/>
          <w:spacing w:val="-46"/>
          <w:sz w:val="23"/>
          <w:szCs w:val="23"/>
          <w:u w:val="single" w:color="auto"/>
        </w:rPr>
        <w:t xml:space="preserve"> </w:t>
      </w:r>
      <w:r>
        <w:rPr>
          <w:rFonts w:hint="eastAsia" w:ascii="宋体" w:hAnsi="宋体" w:eastAsia="宋体" w:cs="宋体"/>
          <w:spacing w:val="-8"/>
          <w:sz w:val="23"/>
          <w:szCs w:val="23"/>
          <w:u w:val="single" w:color="auto"/>
        </w:rPr>
        <w:t>工</w:t>
      </w:r>
      <w:r>
        <w:rPr>
          <w:rFonts w:hint="eastAsia" w:ascii="宋体" w:hAnsi="宋体" w:eastAsia="宋体" w:cs="宋体"/>
          <w:spacing w:val="-48"/>
          <w:sz w:val="23"/>
          <w:szCs w:val="23"/>
          <w:u w:val="single" w:color="auto"/>
        </w:rPr>
        <w:t xml:space="preserve"> </w:t>
      </w:r>
      <w:r>
        <w:rPr>
          <w:rFonts w:hint="eastAsia" w:ascii="宋体" w:hAnsi="宋体" w:eastAsia="宋体" w:cs="宋体"/>
          <w:spacing w:val="-8"/>
          <w:sz w:val="23"/>
          <w:szCs w:val="23"/>
          <w:u w:val="single" w:color="auto"/>
        </w:rPr>
        <w:t>付</w:t>
      </w:r>
      <w:r>
        <w:rPr>
          <w:rFonts w:hint="eastAsia" w:ascii="宋体" w:hAnsi="宋体" w:eastAsia="宋体" w:cs="宋体"/>
          <w:spacing w:val="-47"/>
          <w:sz w:val="23"/>
          <w:szCs w:val="23"/>
          <w:u w:val="single" w:color="auto"/>
        </w:rPr>
        <w:t xml:space="preserve"> </w:t>
      </w:r>
      <w:r>
        <w:rPr>
          <w:rFonts w:hint="eastAsia" w:ascii="宋体" w:hAnsi="宋体" w:eastAsia="宋体" w:cs="宋体"/>
          <w:spacing w:val="-8"/>
          <w:sz w:val="23"/>
          <w:szCs w:val="23"/>
          <w:u w:val="single" w:color="auto"/>
        </w:rPr>
        <w:t>款 申</w:t>
      </w:r>
      <w:r>
        <w:rPr>
          <w:rFonts w:hint="eastAsia" w:ascii="宋体" w:hAnsi="宋体" w:eastAsia="宋体" w:cs="宋体"/>
          <w:spacing w:val="-51"/>
          <w:sz w:val="23"/>
          <w:szCs w:val="23"/>
          <w:u w:val="single" w:color="auto"/>
        </w:rPr>
        <w:t xml:space="preserve"> </w:t>
      </w:r>
      <w:r>
        <w:rPr>
          <w:rFonts w:hint="eastAsia" w:ascii="宋体" w:hAnsi="宋体" w:eastAsia="宋体" w:cs="宋体"/>
          <w:spacing w:val="-8"/>
          <w:sz w:val="23"/>
          <w:szCs w:val="23"/>
          <w:u w:val="single" w:color="auto"/>
        </w:rPr>
        <w:t>请</w:t>
      </w:r>
      <w:r>
        <w:rPr>
          <w:rFonts w:hint="eastAsia" w:ascii="宋体" w:hAnsi="宋体" w:eastAsia="宋体" w:cs="宋体"/>
          <w:spacing w:val="-46"/>
          <w:sz w:val="23"/>
          <w:szCs w:val="23"/>
          <w:u w:val="single" w:color="auto"/>
        </w:rPr>
        <w:t xml:space="preserve"> </w:t>
      </w:r>
      <w:r>
        <w:rPr>
          <w:rFonts w:hint="eastAsia" w:ascii="宋体" w:hAnsi="宋体" w:eastAsia="宋体" w:cs="宋体"/>
          <w:spacing w:val="-8"/>
          <w:sz w:val="23"/>
          <w:szCs w:val="23"/>
          <w:u w:val="single" w:color="auto"/>
        </w:rPr>
        <w:t>单</w:t>
      </w:r>
      <w:r>
        <w:rPr>
          <w:rFonts w:hint="eastAsia" w:ascii="宋体" w:hAnsi="宋体" w:eastAsia="宋体" w:cs="宋体"/>
          <w:spacing w:val="-31"/>
          <w:sz w:val="23"/>
          <w:szCs w:val="23"/>
          <w:u w:val="single" w:color="auto"/>
        </w:rPr>
        <w:t xml:space="preserve"> </w:t>
      </w:r>
      <w:r>
        <w:rPr>
          <w:rFonts w:hint="eastAsia" w:ascii="宋体" w:hAnsi="宋体" w:eastAsia="宋体" w:cs="宋体"/>
          <w:spacing w:val="-8"/>
          <w:sz w:val="23"/>
          <w:szCs w:val="23"/>
          <w:u w:val="single" w:color="auto"/>
        </w:rPr>
        <w:t>1</w:t>
      </w:r>
      <w:r>
        <w:rPr>
          <w:rFonts w:hint="eastAsia" w:ascii="宋体" w:hAnsi="宋体" w:eastAsia="宋体" w:cs="宋体"/>
          <w:spacing w:val="-47"/>
          <w:sz w:val="23"/>
          <w:szCs w:val="23"/>
          <w:u w:val="single" w:color="auto"/>
        </w:rPr>
        <w:t xml:space="preserve"> </w:t>
      </w:r>
      <w:r>
        <w:rPr>
          <w:rFonts w:hint="eastAsia" w:ascii="宋体" w:hAnsi="宋体" w:eastAsia="宋体" w:cs="宋体"/>
          <w:spacing w:val="-8"/>
          <w:sz w:val="23"/>
          <w:szCs w:val="23"/>
          <w:u w:val="single" w:color="auto"/>
        </w:rPr>
        <w:t>0</w:t>
      </w:r>
      <w:r>
        <w:rPr>
          <w:rFonts w:hint="eastAsia" w:ascii="宋体" w:hAnsi="宋体" w:eastAsia="宋体" w:cs="宋体"/>
          <w:spacing w:val="-44"/>
          <w:sz w:val="23"/>
          <w:szCs w:val="23"/>
          <w:u w:val="single" w:color="auto"/>
        </w:rPr>
        <w:t xml:space="preserve"> </w:t>
      </w:r>
      <w:r>
        <w:rPr>
          <w:rFonts w:hint="eastAsia" w:ascii="宋体" w:hAnsi="宋体" w:eastAsia="宋体" w:cs="宋体"/>
          <w:spacing w:val="-8"/>
          <w:sz w:val="23"/>
          <w:szCs w:val="23"/>
          <w:u w:val="single" w:color="auto"/>
        </w:rPr>
        <w:t xml:space="preserve">天 内   </w:t>
      </w:r>
      <w:r>
        <w:rPr>
          <w:rFonts w:hint="eastAsia" w:ascii="宋体" w:hAnsi="宋体" w:eastAsia="宋体" w:cs="宋体"/>
          <w:spacing w:val="-5"/>
          <w:w w:val="28"/>
          <w:position w:val="-1"/>
          <w:sz w:val="36"/>
          <w:szCs w:val="36"/>
        </w:rPr>
        <w:t>_</w:t>
      </w:r>
      <w:r>
        <w:rPr>
          <w:rFonts w:hint="eastAsia" w:ascii="宋体" w:hAnsi="宋体" w:eastAsia="宋体" w:cs="宋体"/>
          <w:spacing w:val="-82"/>
          <w:w w:val="83"/>
          <w:position w:val="-1"/>
          <w:sz w:val="36"/>
          <w:szCs w:val="36"/>
        </w:rPr>
        <w:t>。</w:t>
      </w:r>
      <w:r>
        <w:rPr>
          <w:rFonts w:hint="eastAsia" w:ascii="宋体" w:hAnsi="宋体" w:eastAsia="宋体" w:cs="宋体"/>
          <w:position w:val="-1"/>
          <w:sz w:val="36"/>
          <w:szCs w:val="36"/>
        </w:rPr>
        <w:t xml:space="preserve"> </w:t>
      </w:r>
      <w:r>
        <w:rPr>
          <w:rFonts w:hint="eastAsia" w:ascii="宋体" w:hAnsi="宋体" w:eastAsia="宋体" w:cs="宋体"/>
          <w:spacing w:val="-11"/>
          <w:sz w:val="23"/>
          <w:szCs w:val="23"/>
        </w:rPr>
        <w:t>发包人完成竣工付款的期限：</w:t>
      </w:r>
      <w:r>
        <w:rPr>
          <w:rFonts w:hint="eastAsia" w:ascii="宋体" w:hAnsi="宋体" w:eastAsia="宋体" w:cs="宋体"/>
          <w:spacing w:val="45"/>
          <w:sz w:val="23"/>
          <w:szCs w:val="23"/>
        </w:rPr>
        <w:t xml:space="preserve"> </w:t>
      </w:r>
      <w:r>
        <w:rPr>
          <w:rFonts w:hint="eastAsia" w:ascii="宋体" w:hAnsi="宋体" w:eastAsia="宋体" w:cs="宋体"/>
          <w:spacing w:val="5"/>
          <w:sz w:val="23"/>
          <w:szCs w:val="23"/>
          <w:u w:val="single" w:color="auto"/>
        </w:rPr>
        <w:t xml:space="preserve"> </w:t>
      </w:r>
      <w:r>
        <w:rPr>
          <w:rFonts w:hint="eastAsia" w:ascii="宋体" w:hAnsi="宋体" w:eastAsia="宋体" w:cs="宋体"/>
          <w:spacing w:val="-11"/>
          <w:sz w:val="23"/>
          <w:szCs w:val="23"/>
        </w:rPr>
        <w:t xml:space="preserve"> </w:t>
      </w:r>
      <w:r>
        <w:rPr>
          <w:rFonts w:hint="eastAsia" w:ascii="宋体" w:hAnsi="宋体" w:eastAsia="宋体" w:cs="宋体"/>
          <w:spacing w:val="-106"/>
          <w:sz w:val="23"/>
          <w:szCs w:val="23"/>
          <w:u w:val="single" w:color="auto"/>
        </w:rPr>
        <w:t xml:space="preserve"> </w:t>
      </w:r>
      <w:r>
        <w:rPr>
          <w:rFonts w:hint="eastAsia" w:ascii="宋体" w:hAnsi="宋体" w:eastAsia="宋体" w:cs="宋体"/>
          <w:spacing w:val="-11"/>
          <w:sz w:val="23"/>
          <w:szCs w:val="23"/>
          <w:u w:val="single" w:color="auto"/>
        </w:rPr>
        <w:t>签</w:t>
      </w:r>
      <w:r>
        <w:rPr>
          <w:rFonts w:hint="eastAsia" w:ascii="宋体" w:hAnsi="宋体" w:eastAsia="宋体" w:cs="宋体"/>
          <w:spacing w:val="-37"/>
          <w:sz w:val="23"/>
          <w:szCs w:val="23"/>
          <w:u w:val="single" w:color="auto"/>
        </w:rPr>
        <w:t xml:space="preserve"> </w:t>
      </w:r>
      <w:r>
        <w:rPr>
          <w:rFonts w:hint="eastAsia" w:ascii="宋体" w:hAnsi="宋体" w:eastAsia="宋体" w:cs="宋体"/>
          <w:spacing w:val="-11"/>
          <w:sz w:val="23"/>
          <w:szCs w:val="23"/>
          <w:u w:val="single" w:color="auto"/>
        </w:rPr>
        <w:t>发</w:t>
      </w:r>
      <w:r>
        <w:rPr>
          <w:rFonts w:hint="eastAsia" w:ascii="宋体" w:hAnsi="宋体" w:eastAsia="宋体" w:cs="宋体"/>
          <w:spacing w:val="-40"/>
          <w:sz w:val="23"/>
          <w:szCs w:val="23"/>
          <w:u w:val="single" w:color="auto"/>
        </w:rPr>
        <w:t xml:space="preserve"> </w:t>
      </w:r>
      <w:r>
        <w:rPr>
          <w:rFonts w:hint="eastAsia" w:ascii="宋体" w:hAnsi="宋体" w:eastAsia="宋体" w:cs="宋体"/>
          <w:spacing w:val="-11"/>
          <w:sz w:val="23"/>
          <w:szCs w:val="23"/>
          <w:u w:val="single" w:color="auto"/>
        </w:rPr>
        <w:t>竣</w:t>
      </w:r>
      <w:r>
        <w:rPr>
          <w:rFonts w:hint="eastAsia" w:ascii="宋体" w:hAnsi="宋体" w:eastAsia="宋体" w:cs="宋体"/>
          <w:spacing w:val="-37"/>
          <w:sz w:val="23"/>
          <w:szCs w:val="23"/>
          <w:u w:val="single" w:color="auto"/>
        </w:rPr>
        <w:t xml:space="preserve"> </w:t>
      </w:r>
      <w:r>
        <w:rPr>
          <w:rFonts w:hint="eastAsia" w:ascii="宋体" w:hAnsi="宋体" w:eastAsia="宋体" w:cs="宋体"/>
          <w:spacing w:val="-11"/>
          <w:sz w:val="23"/>
          <w:szCs w:val="23"/>
          <w:u w:val="single" w:color="auto"/>
        </w:rPr>
        <w:t>工</w:t>
      </w:r>
      <w:r>
        <w:rPr>
          <w:rFonts w:hint="eastAsia" w:ascii="宋体" w:hAnsi="宋体" w:eastAsia="宋体" w:cs="宋体"/>
          <w:spacing w:val="-41"/>
          <w:sz w:val="23"/>
          <w:szCs w:val="23"/>
          <w:u w:val="single" w:color="auto"/>
        </w:rPr>
        <w:t xml:space="preserve"> </w:t>
      </w:r>
      <w:r>
        <w:rPr>
          <w:rFonts w:hint="eastAsia" w:ascii="宋体" w:hAnsi="宋体" w:eastAsia="宋体" w:cs="宋体"/>
          <w:spacing w:val="-11"/>
          <w:sz w:val="23"/>
          <w:szCs w:val="23"/>
          <w:u w:val="single" w:color="auto"/>
        </w:rPr>
        <w:t>付</w:t>
      </w:r>
      <w:r>
        <w:rPr>
          <w:rFonts w:hint="eastAsia" w:ascii="宋体" w:hAnsi="宋体" w:eastAsia="宋体" w:cs="宋体"/>
          <w:spacing w:val="-39"/>
          <w:sz w:val="23"/>
          <w:szCs w:val="23"/>
          <w:u w:val="single" w:color="auto"/>
        </w:rPr>
        <w:t xml:space="preserve"> </w:t>
      </w:r>
      <w:r>
        <w:rPr>
          <w:rFonts w:hint="eastAsia" w:ascii="宋体" w:hAnsi="宋体" w:eastAsia="宋体" w:cs="宋体"/>
          <w:spacing w:val="-11"/>
          <w:sz w:val="23"/>
          <w:szCs w:val="23"/>
          <w:u w:val="single" w:color="auto"/>
        </w:rPr>
        <w:t xml:space="preserve">款 </w:t>
      </w:r>
      <w:r>
        <w:rPr>
          <w:rFonts w:hint="eastAsia" w:ascii="宋体" w:hAnsi="宋体" w:eastAsia="宋体" w:cs="宋体"/>
          <w:spacing w:val="-12"/>
          <w:sz w:val="23"/>
          <w:szCs w:val="23"/>
          <w:u w:val="single" w:color="auto"/>
        </w:rPr>
        <w:t>申</w:t>
      </w:r>
      <w:r>
        <w:rPr>
          <w:rFonts w:hint="eastAsia" w:ascii="宋体" w:hAnsi="宋体" w:eastAsia="宋体" w:cs="宋体"/>
          <w:spacing w:val="-42"/>
          <w:sz w:val="23"/>
          <w:szCs w:val="23"/>
          <w:u w:val="single" w:color="auto"/>
        </w:rPr>
        <w:t xml:space="preserve"> </w:t>
      </w:r>
      <w:r>
        <w:rPr>
          <w:rFonts w:hint="eastAsia" w:ascii="宋体" w:hAnsi="宋体" w:eastAsia="宋体" w:cs="宋体"/>
          <w:spacing w:val="-12"/>
          <w:sz w:val="23"/>
          <w:szCs w:val="23"/>
          <w:u w:val="single" w:color="auto"/>
        </w:rPr>
        <w:t>请</w:t>
      </w:r>
      <w:r>
        <w:rPr>
          <w:rFonts w:hint="eastAsia" w:ascii="宋体" w:hAnsi="宋体" w:eastAsia="宋体" w:cs="宋体"/>
          <w:spacing w:val="-39"/>
          <w:sz w:val="23"/>
          <w:szCs w:val="23"/>
          <w:u w:val="single" w:color="auto"/>
        </w:rPr>
        <w:t xml:space="preserve"> </w:t>
      </w:r>
      <w:r>
        <w:rPr>
          <w:rFonts w:hint="eastAsia" w:ascii="宋体" w:hAnsi="宋体" w:eastAsia="宋体" w:cs="宋体"/>
          <w:spacing w:val="-12"/>
          <w:sz w:val="23"/>
          <w:szCs w:val="23"/>
          <w:u w:val="single" w:color="auto"/>
        </w:rPr>
        <w:t>单 1</w:t>
      </w:r>
      <w:r>
        <w:rPr>
          <w:rFonts w:hint="eastAsia" w:ascii="宋体" w:hAnsi="宋体" w:eastAsia="宋体" w:cs="宋体"/>
          <w:spacing w:val="-39"/>
          <w:sz w:val="23"/>
          <w:szCs w:val="23"/>
          <w:u w:val="single" w:color="auto"/>
        </w:rPr>
        <w:t xml:space="preserve"> </w:t>
      </w:r>
      <w:r>
        <w:rPr>
          <w:rFonts w:hint="eastAsia" w:ascii="宋体" w:hAnsi="宋体" w:eastAsia="宋体" w:cs="宋体"/>
          <w:spacing w:val="-12"/>
          <w:sz w:val="23"/>
          <w:szCs w:val="23"/>
          <w:u w:val="single" w:color="auto"/>
        </w:rPr>
        <w:t>0</w:t>
      </w:r>
      <w:r>
        <w:rPr>
          <w:rFonts w:hint="eastAsia" w:ascii="宋体" w:hAnsi="宋体" w:eastAsia="宋体" w:cs="宋体"/>
          <w:spacing w:val="-35"/>
          <w:sz w:val="23"/>
          <w:szCs w:val="23"/>
          <w:u w:val="single" w:color="auto"/>
        </w:rPr>
        <w:t xml:space="preserve"> </w:t>
      </w:r>
      <w:r>
        <w:rPr>
          <w:rFonts w:hint="eastAsia" w:ascii="宋体" w:hAnsi="宋体" w:eastAsia="宋体" w:cs="宋体"/>
          <w:spacing w:val="-12"/>
          <w:sz w:val="23"/>
          <w:szCs w:val="23"/>
          <w:u w:val="single" w:color="auto"/>
        </w:rPr>
        <w:t xml:space="preserve">天 内     </w:t>
      </w:r>
      <w:r>
        <w:rPr>
          <w:rFonts w:hint="eastAsia" w:ascii="宋体" w:hAnsi="宋体" w:eastAsia="宋体" w:cs="宋体"/>
          <w:sz w:val="23"/>
          <w:szCs w:val="23"/>
        </w:rPr>
        <w:tab/>
      </w:r>
      <w:r>
        <w:rPr>
          <w:rFonts w:hint="eastAsia" w:ascii="宋体" w:hAnsi="宋体" w:eastAsia="宋体" w:cs="宋体"/>
          <w:sz w:val="23"/>
          <w:szCs w:val="23"/>
        </w:rPr>
        <w:t xml:space="preserve"> </w:t>
      </w:r>
      <w:r>
        <w:rPr>
          <w:rFonts w:hint="eastAsia" w:ascii="宋体" w:hAnsi="宋体" w:eastAsia="宋体" w:cs="宋体"/>
          <w:spacing w:val="-3"/>
          <w:sz w:val="23"/>
          <w:szCs w:val="23"/>
        </w:rPr>
        <w:t>关于竣工付款证书异议部分复核的方式和程序：</w:t>
      </w:r>
      <w:r>
        <w:rPr>
          <w:rFonts w:hint="eastAsia" w:ascii="宋体" w:hAnsi="宋体" w:eastAsia="宋体" w:cs="宋体"/>
          <w:spacing w:val="35"/>
          <w:sz w:val="23"/>
          <w:szCs w:val="23"/>
        </w:rPr>
        <w:t xml:space="preserve"> </w:t>
      </w:r>
      <w:r>
        <w:rPr>
          <w:rFonts w:hint="eastAsia" w:ascii="宋体" w:hAnsi="宋体" w:eastAsia="宋体" w:cs="宋体"/>
          <w:spacing w:val="103"/>
          <w:sz w:val="24"/>
          <w:szCs w:val="24"/>
          <w:u w:val="single" w:color="auto"/>
        </w:rPr>
        <w:t xml:space="preserve"> </w:t>
      </w:r>
      <w:r>
        <w:rPr>
          <w:rFonts w:hint="eastAsia" w:ascii="宋体" w:hAnsi="宋体" w:eastAsia="宋体" w:cs="宋体"/>
          <w:spacing w:val="-4"/>
          <w:sz w:val="24"/>
          <w:szCs w:val="24"/>
          <w:u w:val="single" w:color="auto"/>
        </w:rPr>
        <w:t>执 行 通 用 条</w:t>
      </w:r>
      <w:r>
        <w:rPr>
          <w:rFonts w:hint="eastAsia" w:ascii="宋体" w:hAnsi="宋体" w:eastAsia="宋体" w:cs="宋体"/>
          <w:spacing w:val="-15"/>
          <w:sz w:val="24"/>
          <w:szCs w:val="24"/>
          <w:u w:val="single" w:color="auto"/>
        </w:rPr>
        <w:t xml:space="preserve"> </w:t>
      </w:r>
      <w:r>
        <w:rPr>
          <w:rFonts w:hint="eastAsia" w:ascii="宋体" w:hAnsi="宋体" w:eastAsia="宋体" w:cs="宋体"/>
          <w:spacing w:val="-4"/>
          <w:sz w:val="24"/>
          <w:szCs w:val="24"/>
          <w:u w:val="single" w:color="auto"/>
        </w:rPr>
        <w:t>款</w:t>
      </w:r>
      <w:r>
        <w:rPr>
          <w:rFonts w:hint="eastAsia" w:ascii="宋体" w:hAnsi="宋体" w:eastAsia="宋体" w:cs="宋体"/>
          <w:sz w:val="24"/>
          <w:szCs w:val="24"/>
          <w:u w:val="single" w:color="auto"/>
        </w:rPr>
        <w:t xml:space="preserve">      </w:t>
      </w:r>
    </w:p>
    <w:p w14:paraId="5C77104F">
      <w:pPr>
        <w:pStyle w:val="2"/>
        <w:spacing w:before="1" w:line="360" w:lineRule="auto"/>
        <w:ind w:left="499"/>
        <w:rPr>
          <w:rFonts w:hint="eastAsia" w:ascii="宋体" w:hAnsi="宋体" w:eastAsia="宋体" w:cs="宋体"/>
          <w:sz w:val="26"/>
          <w:szCs w:val="26"/>
        </w:rPr>
      </w:pPr>
      <w:r>
        <w:rPr>
          <w:rFonts w:hint="eastAsia" w:ascii="宋体" w:hAnsi="宋体" w:eastAsia="宋体" w:cs="宋体"/>
          <w:spacing w:val="-4"/>
          <w:sz w:val="26"/>
          <w:szCs w:val="26"/>
        </w:rPr>
        <w:t>14.4最终结清</w:t>
      </w:r>
    </w:p>
    <w:p w14:paraId="49643860">
      <w:pPr>
        <w:pStyle w:val="2"/>
        <w:spacing w:before="290" w:line="360" w:lineRule="auto"/>
        <w:ind w:left="499"/>
        <w:rPr>
          <w:rFonts w:hint="eastAsia" w:ascii="宋体" w:hAnsi="宋体" w:eastAsia="宋体" w:cs="宋体"/>
          <w:sz w:val="23"/>
          <w:szCs w:val="23"/>
        </w:rPr>
      </w:pPr>
      <w:r>
        <w:rPr>
          <w:rFonts w:hint="eastAsia" w:ascii="宋体" w:hAnsi="宋体" w:eastAsia="宋体" w:cs="宋体"/>
          <w:spacing w:val="3"/>
          <w:sz w:val="23"/>
          <w:szCs w:val="23"/>
        </w:rPr>
        <w:t>14.4.1 最终结清申请单</w:t>
      </w:r>
    </w:p>
    <w:p w14:paraId="3641B3E3">
      <w:pPr>
        <w:pStyle w:val="2"/>
        <w:tabs>
          <w:tab w:val="left" w:pos="8310"/>
        </w:tabs>
        <w:spacing w:before="207" w:line="330" w:lineRule="auto"/>
        <w:ind w:left="499" w:right="1318"/>
        <w:jc w:val="both"/>
        <w:rPr>
          <w:rFonts w:hint="eastAsia" w:ascii="宋体" w:hAnsi="宋体" w:eastAsia="宋体" w:cs="宋体"/>
          <w:sz w:val="23"/>
          <w:szCs w:val="23"/>
        </w:rPr>
      </w:pPr>
      <w:r>
        <w:rPr>
          <w:rFonts w:hint="eastAsia" w:ascii="宋体" w:hAnsi="宋体" w:eastAsia="宋体" w:cs="宋体"/>
          <w:spacing w:val="-4"/>
          <w:sz w:val="23"/>
          <w:szCs w:val="23"/>
        </w:rPr>
        <w:t>承包人提交最终结清申请单的份数：</w:t>
      </w:r>
      <w:r>
        <w:rPr>
          <w:rFonts w:hint="eastAsia" w:ascii="宋体" w:hAnsi="宋体" w:eastAsia="宋体" w:cs="宋体"/>
          <w:spacing w:val="71"/>
          <w:sz w:val="23"/>
          <w:szCs w:val="23"/>
        </w:rPr>
        <w:t xml:space="preserve"> </w:t>
      </w:r>
      <w:r>
        <w:rPr>
          <w:rFonts w:hint="eastAsia" w:ascii="宋体" w:hAnsi="宋体" w:eastAsia="宋体" w:cs="宋体"/>
          <w:spacing w:val="8"/>
          <w:position w:val="-1"/>
          <w:sz w:val="26"/>
          <w:szCs w:val="26"/>
          <w:u w:val="single" w:color="auto"/>
        </w:rPr>
        <w:t xml:space="preserve">           </w:t>
      </w:r>
      <w:r>
        <w:rPr>
          <w:rFonts w:hint="eastAsia" w:ascii="宋体" w:hAnsi="宋体" w:eastAsia="宋体" w:cs="宋体"/>
          <w:spacing w:val="-4"/>
          <w:position w:val="-1"/>
          <w:sz w:val="26"/>
          <w:szCs w:val="26"/>
          <w:u w:val="single" w:color="auto"/>
        </w:rPr>
        <w:t>四</w:t>
      </w:r>
      <w:r>
        <w:rPr>
          <w:rFonts w:hint="eastAsia" w:ascii="宋体" w:hAnsi="宋体" w:eastAsia="宋体" w:cs="宋体"/>
          <w:spacing w:val="57"/>
          <w:position w:val="-1"/>
          <w:sz w:val="26"/>
          <w:szCs w:val="26"/>
          <w:u w:val="single" w:color="auto"/>
        </w:rPr>
        <w:t xml:space="preserve"> </w:t>
      </w:r>
      <w:r>
        <w:rPr>
          <w:rFonts w:hint="eastAsia" w:ascii="宋体" w:hAnsi="宋体" w:eastAsia="宋体" w:cs="宋体"/>
          <w:spacing w:val="-4"/>
          <w:position w:val="-1"/>
          <w:sz w:val="26"/>
          <w:szCs w:val="26"/>
          <w:u w:val="single" w:color="auto"/>
        </w:rPr>
        <w:t>份</w:t>
      </w:r>
      <w:r>
        <w:rPr>
          <w:rFonts w:hint="eastAsia" w:ascii="宋体" w:hAnsi="宋体" w:eastAsia="宋体" w:cs="宋体"/>
          <w:position w:val="-1"/>
          <w:sz w:val="26"/>
          <w:szCs w:val="26"/>
          <w:u w:val="single" w:color="auto"/>
        </w:rPr>
        <w:tab/>
      </w:r>
      <w:r>
        <w:rPr>
          <w:rFonts w:hint="eastAsia" w:ascii="宋体" w:hAnsi="宋体" w:eastAsia="宋体" w:cs="宋体"/>
          <w:position w:val="-1"/>
          <w:sz w:val="26"/>
          <w:szCs w:val="26"/>
        </w:rPr>
        <w:t xml:space="preserve"> </w:t>
      </w:r>
      <w:r>
        <w:rPr>
          <w:rFonts w:hint="eastAsia" w:ascii="宋体" w:hAnsi="宋体" w:eastAsia="宋体" w:cs="宋体"/>
          <w:spacing w:val="-29"/>
          <w:w w:val="99"/>
          <w:sz w:val="26"/>
          <w:szCs w:val="26"/>
        </w:rPr>
        <w:t>承包人提交最终结算申请单的期限：</w:t>
      </w:r>
      <w:r>
        <w:rPr>
          <w:rFonts w:hint="eastAsia" w:ascii="宋体" w:hAnsi="宋体" w:eastAsia="宋体" w:cs="宋体"/>
          <w:spacing w:val="46"/>
          <w:sz w:val="26"/>
          <w:szCs w:val="26"/>
        </w:rPr>
        <w:t xml:space="preserve"> </w:t>
      </w:r>
      <w:r>
        <w:rPr>
          <w:rFonts w:hint="eastAsia" w:ascii="宋体" w:hAnsi="宋体" w:eastAsia="宋体" w:cs="宋体"/>
          <w:spacing w:val="47"/>
          <w:sz w:val="23"/>
          <w:szCs w:val="23"/>
          <w:u w:val="single" w:color="auto"/>
        </w:rPr>
        <w:t>缺陷责任期终止证书颁发后7天内</w:t>
      </w:r>
    </w:p>
    <w:p w14:paraId="13EBB544">
      <w:pPr>
        <w:pStyle w:val="2"/>
        <w:spacing w:before="1" w:line="218" w:lineRule="auto"/>
        <w:ind w:left="499"/>
        <w:rPr>
          <w:rFonts w:hint="eastAsia" w:ascii="宋体" w:hAnsi="宋体" w:eastAsia="宋体" w:cs="宋体"/>
          <w:sz w:val="23"/>
          <w:szCs w:val="23"/>
        </w:rPr>
      </w:pPr>
      <w:r>
        <w:rPr>
          <w:rFonts w:hint="eastAsia" w:ascii="宋体" w:hAnsi="宋体" w:eastAsia="宋体" w:cs="宋体"/>
          <w:spacing w:val="3"/>
          <w:sz w:val="23"/>
          <w:szCs w:val="23"/>
        </w:rPr>
        <w:t>14.4.2 最终结清证书和支付</w:t>
      </w:r>
    </w:p>
    <w:p w14:paraId="68E18E4C">
      <w:pPr>
        <w:pStyle w:val="2"/>
        <w:spacing w:before="168" w:line="219" w:lineRule="auto"/>
        <w:ind w:left="619"/>
        <w:rPr>
          <w:rFonts w:hint="eastAsia" w:ascii="宋体" w:hAnsi="宋体" w:eastAsia="宋体" w:cs="宋体"/>
          <w:sz w:val="26"/>
          <w:szCs w:val="26"/>
        </w:rPr>
      </w:pPr>
      <w:r>
        <w:rPr>
          <w:rFonts w:hint="eastAsia" w:ascii="宋体" w:hAnsi="宋体" w:eastAsia="宋体" w:cs="宋体"/>
          <w:spacing w:val="-16"/>
          <w:sz w:val="26"/>
          <w:szCs w:val="26"/>
        </w:rPr>
        <w:t xml:space="preserve">(1)发包人完成最终结清申请单的审批并颁发最终结清证书的期限：  </w:t>
      </w:r>
      <w:r>
        <w:rPr>
          <w:rFonts w:hint="eastAsia" w:ascii="宋体" w:hAnsi="宋体" w:eastAsia="宋体" w:cs="宋体"/>
          <w:spacing w:val="-108"/>
          <w:sz w:val="26"/>
          <w:szCs w:val="26"/>
          <w:u w:val="single" w:color="auto"/>
        </w:rPr>
        <w:t xml:space="preserve"> </w:t>
      </w:r>
      <w:r>
        <w:rPr>
          <w:rFonts w:hint="eastAsia" w:ascii="宋体" w:hAnsi="宋体" w:eastAsia="宋体" w:cs="宋体"/>
          <w:spacing w:val="-16"/>
          <w:sz w:val="26"/>
          <w:szCs w:val="26"/>
          <w:u w:val="single" w:color="auto"/>
        </w:rPr>
        <w:t>收到申请10天</w:t>
      </w:r>
    </w:p>
    <w:p w14:paraId="28CBB970">
      <w:pPr>
        <w:pStyle w:val="2"/>
        <w:spacing w:before="183" w:line="219" w:lineRule="auto"/>
        <w:ind w:left="19"/>
        <w:rPr>
          <w:rFonts w:hint="eastAsia" w:ascii="宋体" w:hAnsi="宋体" w:eastAsia="宋体" w:cs="宋体"/>
          <w:sz w:val="26"/>
          <w:szCs w:val="26"/>
        </w:rPr>
      </w:pPr>
      <w:r>
        <w:rPr>
          <w:rFonts w:hint="eastAsia" w:ascii="宋体" w:hAnsi="宋体" w:eastAsia="宋体" w:cs="宋体"/>
          <w:spacing w:val="-21"/>
          <w:sz w:val="26"/>
          <w:szCs w:val="26"/>
          <w:u w:val="single" w:color="auto"/>
        </w:rPr>
        <w:t>内</w:t>
      </w:r>
      <w:r>
        <w:rPr>
          <w:rFonts w:hint="eastAsia" w:ascii="宋体" w:hAnsi="宋体" w:eastAsia="宋体" w:cs="宋体"/>
          <w:spacing w:val="13"/>
          <w:sz w:val="26"/>
          <w:szCs w:val="26"/>
        </w:rPr>
        <w:t xml:space="preserve">  </w:t>
      </w:r>
      <w:r>
        <w:rPr>
          <w:rFonts w:hint="eastAsia" w:ascii="宋体" w:hAnsi="宋体" w:eastAsia="宋体" w:cs="宋体"/>
          <w:spacing w:val="-21"/>
          <w:sz w:val="26"/>
          <w:szCs w:val="26"/>
        </w:rPr>
        <w:t>。</w:t>
      </w:r>
    </w:p>
    <w:p w14:paraId="082D1A81">
      <w:pPr>
        <w:pStyle w:val="2"/>
        <w:spacing w:before="180" w:line="219" w:lineRule="auto"/>
        <w:ind w:left="619"/>
        <w:rPr>
          <w:rFonts w:hint="eastAsia" w:ascii="宋体" w:hAnsi="宋体" w:eastAsia="宋体" w:cs="宋体"/>
          <w:sz w:val="23"/>
          <w:szCs w:val="23"/>
        </w:rPr>
      </w:pPr>
      <w:r>
        <w:rPr>
          <w:rFonts w:hint="eastAsia" w:ascii="宋体" w:hAnsi="宋体" w:eastAsia="宋体" w:cs="宋体"/>
          <w:spacing w:val="-5"/>
          <w:sz w:val="23"/>
          <w:szCs w:val="23"/>
        </w:rPr>
        <w:t>(2)发包人完成支付的期限：</w:t>
      </w:r>
      <w:r>
        <w:rPr>
          <w:rFonts w:hint="eastAsia" w:ascii="宋体" w:hAnsi="宋体" w:eastAsia="宋体" w:cs="宋体"/>
          <w:spacing w:val="85"/>
          <w:sz w:val="23"/>
          <w:szCs w:val="23"/>
        </w:rPr>
        <w:t xml:space="preserve"> </w:t>
      </w:r>
      <w:r>
        <w:rPr>
          <w:rFonts w:hint="eastAsia" w:ascii="宋体" w:hAnsi="宋体" w:eastAsia="宋体" w:cs="宋体"/>
          <w:spacing w:val="27"/>
          <w:sz w:val="23"/>
          <w:szCs w:val="23"/>
          <w:u w:val="single" w:color="auto"/>
        </w:rPr>
        <w:t xml:space="preserve">   </w:t>
      </w:r>
      <w:r>
        <w:rPr>
          <w:rFonts w:hint="eastAsia" w:ascii="宋体" w:hAnsi="宋体" w:eastAsia="宋体" w:cs="宋体"/>
          <w:spacing w:val="-5"/>
          <w:sz w:val="23"/>
          <w:szCs w:val="23"/>
          <w:u w:val="single" w:color="auto"/>
        </w:rPr>
        <w:t>申</w:t>
      </w:r>
      <w:r>
        <w:rPr>
          <w:rFonts w:hint="eastAsia" w:ascii="宋体" w:hAnsi="宋体" w:eastAsia="宋体" w:cs="宋体"/>
          <w:spacing w:val="-28"/>
          <w:sz w:val="23"/>
          <w:szCs w:val="23"/>
          <w:u w:val="single" w:color="auto"/>
        </w:rPr>
        <w:t xml:space="preserve"> </w:t>
      </w:r>
      <w:r>
        <w:rPr>
          <w:rFonts w:hint="eastAsia" w:ascii="宋体" w:hAnsi="宋体" w:eastAsia="宋体" w:cs="宋体"/>
          <w:spacing w:val="-5"/>
          <w:sz w:val="23"/>
          <w:szCs w:val="23"/>
          <w:u w:val="single" w:color="auto"/>
        </w:rPr>
        <w:t>请</w:t>
      </w:r>
      <w:r>
        <w:rPr>
          <w:rFonts w:hint="eastAsia" w:ascii="宋体" w:hAnsi="宋体" w:eastAsia="宋体" w:cs="宋体"/>
          <w:spacing w:val="-27"/>
          <w:sz w:val="23"/>
          <w:szCs w:val="23"/>
          <w:u w:val="single" w:color="auto"/>
        </w:rPr>
        <w:t xml:space="preserve"> </w:t>
      </w:r>
      <w:r>
        <w:rPr>
          <w:rFonts w:hint="eastAsia" w:ascii="宋体" w:hAnsi="宋体" w:eastAsia="宋体" w:cs="宋体"/>
          <w:spacing w:val="-5"/>
          <w:sz w:val="23"/>
          <w:szCs w:val="23"/>
          <w:u w:val="single" w:color="auto"/>
        </w:rPr>
        <w:t>签</w:t>
      </w:r>
      <w:r>
        <w:rPr>
          <w:rFonts w:hint="eastAsia" w:ascii="宋体" w:hAnsi="宋体" w:eastAsia="宋体" w:cs="宋体"/>
          <w:spacing w:val="-23"/>
          <w:sz w:val="23"/>
          <w:szCs w:val="23"/>
          <w:u w:val="single" w:color="auto"/>
        </w:rPr>
        <w:t xml:space="preserve"> </w:t>
      </w:r>
      <w:r>
        <w:rPr>
          <w:rFonts w:hint="eastAsia" w:ascii="宋体" w:hAnsi="宋体" w:eastAsia="宋体" w:cs="宋体"/>
          <w:spacing w:val="-5"/>
          <w:sz w:val="23"/>
          <w:szCs w:val="23"/>
          <w:u w:val="single" w:color="auto"/>
        </w:rPr>
        <w:t>发</w:t>
      </w:r>
      <w:r>
        <w:rPr>
          <w:rFonts w:hint="eastAsia" w:ascii="宋体" w:hAnsi="宋体" w:eastAsia="宋体" w:cs="宋体"/>
          <w:spacing w:val="-25"/>
          <w:sz w:val="23"/>
          <w:szCs w:val="23"/>
          <w:u w:val="single" w:color="auto"/>
        </w:rPr>
        <w:t xml:space="preserve"> </w:t>
      </w:r>
      <w:r>
        <w:rPr>
          <w:rFonts w:hint="eastAsia" w:ascii="宋体" w:hAnsi="宋体" w:eastAsia="宋体" w:cs="宋体"/>
          <w:spacing w:val="-5"/>
          <w:sz w:val="23"/>
          <w:szCs w:val="23"/>
          <w:u w:val="single" w:color="auto"/>
        </w:rPr>
        <w:t>后 1</w:t>
      </w:r>
      <w:r>
        <w:rPr>
          <w:rFonts w:hint="eastAsia" w:ascii="宋体" w:hAnsi="宋体" w:eastAsia="宋体" w:cs="宋体"/>
          <w:spacing w:val="-28"/>
          <w:sz w:val="23"/>
          <w:szCs w:val="23"/>
          <w:u w:val="single" w:color="auto"/>
        </w:rPr>
        <w:t xml:space="preserve"> </w:t>
      </w:r>
      <w:r>
        <w:rPr>
          <w:rFonts w:hint="eastAsia" w:ascii="宋体" w:hAnsi="宋体" w:eastAsia="宋体" w:cs="宋体"/>
          <w:spacing w:val="-5"/>
          <w:sz w:val="23"/>
          <w:szCs w:val="23"/>
          <w:u w:val="single" w:color="auto"/>
        </w:rPr>
        <w:t>4</w:t>
      </w:r>
      <w:r>
        <w:rPr>
          <w:rFonts w:hint="eastAsia" w:ascii="宋体" w:hAnsi="宋体" w:eastAsia="宋体" w:cs="宋体"/>
          <w:spacing w:val="-22"/>
          <w:sz w:val="23"/>
          <w:szCs w:val="23"/>
          <w:u w:val="single" w:color="auto"/>
        </w:rPr>
        <w:t xml:space="preserve"> </w:t>
      </w:r>
      <w:r>
        <w:rPr>
          <w:rFonts w:hint="eastAsia" w:ascii="宋体" w:hAnsi="宋体" w:eastAsia="宋体" w:cs="宋体"/>
          <w:spacing w:val="-6"/>
          <w:sz w:val="23"/>
          <w:szCs w:val="23"/>
          <w:u w:val="single" w:color="auto"/>
        </w:rPr>
        <w:t>天 内</w:t>
      </w:r>
      <w:r>
        <w:rPr>
          <w:rFonts w:hint="eastAsia" w:ascii="宋体" w:hAnsi="宋体" w:eastAsia="宋体" w:cs="宋体"/>
          <w:sz w:val="23"/>
          <w:szCs w:val="23"/>
          <w:u w:val="single" w:color="auto"/>
        </w:rPr>
        <w:t xml:space="preserve">    </w:t>
      </w:r>
    </w:p>
    <w:p w14:paraId="1279EAF6">
      <w:pPr>
        <w:rPr>
          <w:rFonts w:hint="eastAsia" w:ascii="宋体" w:hAnsi="宋体" w:eastAsia="宋体" w:cs="宋体"/>
          <w:sz w:val="21"/>
        </w:rPr>
      </w:pPr>
    </w:p>
    <w:p w14:paraId="262C6FAB">
      <w:pPr>
        <w:pStyle w:val="2"/>
        <w:spacing w:before="76" w:line="580" w:lineRule="exact"/>
        <w:ind w:left="19"/>
        <w:rPr>
          <w:rFonts w:hint="eastAsia" w:ascii="宋体" w:hAnsi="宋体" w:eastAsia="宋体" w:cs="宋体"/>
          <w:sz w:val="23"/>
          <w:szCs w:val="23"/>
        </w:rPr>
      </w:pPr>
      <w:r>
        <w:rPr>
          <w:rFonts w:hint="eastAsia" w:ascii="宋体" w:hAnsi="宋体" w:eastAsia="宋体" w:cs="宋体"/>
          <w:spacing w:val="3"/>
          <w:position w:val="27"/>
          <w:sz w:val="23"/>
          <w:szCs w:val="23"/>
        </w:rPr>
        <w:t>15. 缺陷责任期与保修</w:t>
      </w:r>
    </w:p>
    <w:p w14:paraId="434FA56B">
      <w:pPr>
        <w:pStyle w:val="2"/>
        <w:spacing w:line="219" w:lineRule="auto"/>
        <w:ind w:left="499"/>
        <w:rPr>
          <w:rFonts w:hint="eastAsia" w:ascii="宋体" w:hAnsi="宋体" w:eastAsia="宋体" w:cs="宋体"/>
          <w:sz w:val="23"/>
          <w:szCs w:val="23"/>
        </w:rPr>
      </w:pPr>
      <w:r>
        <w:rPr>
          <w:rFonts w:hint="eastAsia" w:ascii="宋体" w:hAnsi="宋体" w:eastAsia="宋体" w:cs="宋体"/>
          <w:spacing w:val="11"/>
          <w:sz w:val="23"/>
          <w:szCs w:val="23"/>
        </w:rPr>
        <w:t>15.2缺陷责任期</w:t>
      </w:r>
    </w:p>
    <w:p w14:paraId="48FADEF7">
      <w:pPr>
        <w:pStyle w:val="2"/>
        <w:spacing w:before="159" w:line="219" w:lineRule="auto"/>
        <w:ind w:left="489"/>
        <w:rPr>
          <w:rFonts w:hint="eastAsia" w:ascii="宋体" w:hAnsi="宋体" w:eastAsia="宋体" w:cs="宋体"/>
          <w:sz w:val="24"/>
          <w:szCs w:val="24"/>
        </w:rPr>
      </w:pPr>
      <w:r>
        <w:rPr>
          <w:rFonts w:hint="eastAsia" w:ascii="宋体" w:hAnsi="宋体" w:eastAsia="宋体" w:cs="宋体"/>
          <w:spacing w:val="-5"/>
          <w:sz w:val="24"/>
          <w:szCs w:val="24"/>
        </w:rPr>
        <w:t xml:space="preserve">缺陷责任期的具体期限： </w:t>
      </w:r>
      <w:r>
        <w:rPr>
          <w:rFonts w:hint="eastAsia" w:ascii="宋体" w:hAnsi="宋体" w:eastAsia="宋体" w:cs="宋体"/>
          <w:spacing w:val="-5"/>
          <w:sz w:val="24"/>
          <w:szCs w:val="24"/>
          <w:u w:val="single" w:color="auto"/>
        </w:rPr>
        <w:t xml:space="preserve"> 竣工验收合格后两年</w:t>
      </w:r>
      <w:r>
        <w:rPr>
          <w:rFonts w:hint="eastAsia" w:ascii="宋体" w:hAnsi="宋体" w:eastAsia="宋体" w:cs="宋体"/>
          <w:spacing w:val="-5"/>
          <w:sz w:val="24"/>
          <w:szCs w:val="24"/>
        </w:rPr>
        <w:t xml:space="preserve"> 。</w:t>
      </w:r>
    </w:p>
    <w:p w14:paraId="68E96A21">
      <w:pPr>
        <w:pStyle w:val="2"/>
        <w:spacing w:before="165" w:line="220" w:lineRule="auto"/>
        <w:ind w:left="489"/>
        <w:rPr>
          <w:rFonts w:hint="eastAsia" w:ascii="宋体" w:hAnsi="宋体" w:eastAsia="宋体" w:cs="宋体"/>
          <w:sz w:val="24"/>
          <w:szCs w:val="24"/>
        </w:rPr>
      </w:pPr>
      <w:r>
        <w:rPr>
          <w:rFonts w:hint="eastAsia" w:ascii="宋体" w:hAnsi="宋体" w:eastAsia="宋体" w:cs="宋体"/>
          <w:spacing w:val="-7"/>
          <w:sz w:val="24"/>
          <w:szCs w:val="24"/>
        </w:rPr>
        <w:t>15.3 质量保证金</w:t>
      </w:r>
    </w:p>
    <w:p w14:paraId="2D7A5CD8">
      <w:pPr>
        <w:pStyle w:val="2"/>
        <w:spacing w:before="312" w:line="346" w:lineRule="auto"/>
        <w:ind w:left="489"/>
        <w:rPr>
          <w:rFonts w:hint="eastAsia" w:ascii="宋体" w:hAnsi="宋体" w:eastAsia="宋体" w:cs="宋体"/>
          <w:sz w:val="24"/>
          <w:szCs w:val="24"/>
        </w:rPr>
      </w:pPr>
      <w:r>
        <w:rPr>
          <w:rFonts w:hint="eastAsia" w:ascii="宋体" w:hAnsi="宋体" w:eastAsia="宋体" w:cs="宋体"/>
          <w:spacing w:val="3"/>
          <w:sz w:val="24"/>
          <w:szCs w:val="24"/>
        </w:rPr>
        <w:t>关于是否扣留质量保证金的约定：</w:t>
      </w:r>
      <w:r>
        <w:rPr>
          <w:rFonts w:hint="eastAsia" w:ascii="宋体" w:hAnsi="宋体" w:eastAsia="宋体" w:cs="宋体"/>
          <w:spacing w:val="40"/>
          <w:sz w:val="24"/>
          <w:szCs w:val="24"/>
        </w:rPr>
        <w:t xml:space="preserve"> </w:t>
      </w:r>
      <w:r>
        <w:rPr>
          <w:rFonts w:hint="eastAsia" w:ascii="宋体" w:hAnsi="宋体" w:eastAsia="宋体" w:cs="宋体"/>
          <w:spacing w:val="66"/>
          <w:sz w:val="24"/>
          <w:szCs w:val="24"/>
          <w:u w:val="single" w:color="auto"/>
        </w:rPr>
        <w:t xml:space="preserve"> </w:t>
      </w:r>
      <w:r>
        <w:rPr>
          <w:rFonts w:hint="eastAsia" w:ascii="宋体" w:hAnsi="宋体" w:eastAsia="宋体" w:cs="宋体"/>
          <w:spacing w:val="3"/>
          <w:sz w:val="24"/>
          <w:szCs w:val="24"/>
          <w:u w:val="single" w:color="auto"/>
        </w:rPr>
        <w:t>扣留质量保证金</w:t>
      </w:r>
      <w:r>
        <w:rPr>
          <w:rFonts w:hint="eastAsia" w:ascii="宋体" w:hAnsi="宋体" w:eastAsia="宋体" w:cs="宋体"/>
          <w:spacing w:val="3"/>
          <w:sz w:val="24"/>
          <w:szCs w:val="24"/>
        </w:rPr>
        <w:t xml:space="preserve">  。在工程项目竣工前，承包</w:t>
      </w:r>
    </w:p>
    <w:p w14:paraId="142C717E">
      <w:pPr>
        <w:pStyle w:val="2"/>
        <w:spacing w:before="1" w:line="218" w:lineRule="auto"/>
        <w:ind w:left="29"/>
        <w:rPr>
          <w:rFonts w:hint="eastAsia" w:ascii="宋体" w:hAnsi="宋体" w:eastAsia="宋体" w:cs="宋体"/>
          <w:sz w:val="24"/>
          <w:szCs w:val="24"/>
        </w:rPr>
      </w:pPr>
      <w:r>
        <w:rPr>
          <w:rFonts w:hint="eastAsia" w:ascii="宋体" w:hAnsi="宋体" w:eastAsia="宋体" w:cs="宋体"/>
          <w:spacing w:val="2"/>
          <w:sz w:val="24"/>
          <w:szCs w:val="24"/>
        </w:rPr>
        <w:t>人按专用合同条款第3.7条提供履约担保的</w:t>
      </w:r>
      <w:r>
        <w:rPr>
          <w:rFonts w:hint="eastAsia" w:ascii="宋体" w:hAnsi="宋体" w:eastAsia="宋体" w:cs="宋体"/>
          <w:spacing w:val="1"/>
          <w:sz w:val="24"/>
          <w:szCs w:val="24"/>
        </w:rPr>
        <w:t>，发包人不得同时预留工程质量保证金。</w:t>
      </w:r>
    </w:p>
    <w:p w14:paraId="5169269A">
      <w:pPr>
        <w:pStyle w:val="2"/>
        <w:spacing w:before="205" w:line="219" w:lineRule="auto"/>
        <w:ind w:left="489"/>
        <w:rPr>
          <w:rFonts w:hint="eastAsia" w:ascii="宋体" w:hAnsi="宋体" w:eastAsia="宋体" w:cs="宋体"/>
          <w:sz w:val="24"/>
          <w:szCs w:val="24"/>
        </w:rPr>
      </w:pPr>
      <w:r>
        <w:rPr>
          <w:rFonts w:hint="eastAsia" w:ascii="宋体" w:hAnsi="宋体" w:eastAsia="宋体" w:cs="宋体"/>
          <w:spacing w:val="-2"/>
          <w:sz w:val="24"/>
          <w:szCs w:val="24"/>
        </w:rPr>
        <w:t>15.3.1 承包人提供质量保证金的方式</w:t>
      </w:r>
    </w:p>
    <w:p w14:paraId="04885D65">
      <w:pPr>
        <w:pStyle w:val="2"/>
        <w:spacing w:before="186" w:line="220" w:lineRule="auto"/>
        <w:ind w:left="489"/>
        <w:rPr>
          <w:rFonts w:hint="eastAsia" w:ascii="宋体" w:hAnsi="宋体" w:eastAsia="宋体" w:cs="宋体"/>
          <w:sz w:val="24"/>
          <w:szCs w:val="24"/>
        </w:rPr>
      </w:pPr>
      <w:r>
        <w:rPr>
          <w:rFonts w:hint="eastAsia" w:ascii="宋体" w:hAnsi="宋体" w:eastAsia="宋体" w:cs="宋体"/>
          <w:spacing w:val="-10"/>
          <w:sz w:val="24"/>
          <w:szCs w:val="24"/>
        </w:rPr>
        <w:t>质量保证金采用以下第.</w:t>
      </w:r>
      <w:r>
        <w:rPr>
          <w:rFonts w:hint="eastAsia" w:ascii="宋体" w:hAnsi="宋体" w:eastAsia="宋体" w:cs="宋体"/>
          <w:spacing w:val="40"/>
          <w:sz w:val="18"/>
          <w:szCs w:val="18"/>
          <w:u w:val="single" w:color="auto"/>
        </w:rPr>
        <w:t xml:space="preserve">  </w:t>
      </w:r>
      <w:r>
        <w:rPr>
          <w:rFonts w:hint="eastAsia" w:ascii="宋体" w:hAnsi="宋体" w:eastAsia="宋体" w:cs="宋体"/>
          <w:spacing w:val="-10"/>
          <w:sz w:val="18"/>
          <w:szCs w:val="18"/>
          <w:u w:val="single" w:color="auto"/>
        </w:rPr>
        <w:t xml:space="preserve">2   </w:t>
      </w:r>
      <w:r>
        <w:rPr>
          <w:rFonts w:hint="eastAsia" w:ascii="宋体" w:hAnsi="宋体" w:eastAsia="宋体" w:cs="宋体"/>
          <w:spacing w:val="-10"/>
          <w:sz w:val="24"/>
          <w:szCs w:val="24"/>
        </w:rPr>
        <w:t>种方式：</w:t>
      </w:r>
    </w:p>
    <w:p w14:paraId="06CD277A">
      <w:pPr>
        <w:pStyle w:val="2"/>
        <w:spacing w:before="164" w:line="351" w:lineRule="auto"/>
        <w:ind w:left="629"/>
        <w:rPr>
          <w:rFonts w:hint="eastAsia" w:ascii="宋体" w:hAnsi="宋体" w:eastAsia="宋体" w:cs="宋体"/>
          <w:sz w:val="19"/>
          <w:szCs w:val="19"/>
        </w:rPr>
      </w:pPr>
      <w:r>
        <w:rPr>
          <w:rFonts w:hint="eastAsia" w:ascii="宋体" w:hAnsi="宋体" w:eastAsia="宋体" w:cs="宋体"/>
          <w:spacing w:val="-3"/>
          <w:position w:val="4"/>
          <w:sz w:val="24"/>
          <w:szCs w:val="24"/>
        </w:rPr>
        <w:t>(1)质量保证金保函，保证金额为：</w:t>
      </w:r>
      <w:r>
        <w:rPr>
          <w:rFonts w:hint="eastAsia" w:ascii="宋体" w:hAnsi="宋体" w:eastAsia="宋体" w:cs="宋体"/>
          <w:spacing w:val="90"/>
          <w:position w:val="4"/>
          <w:sz w:val="24"/>
          <w:szCs w:val="24"/>
        </w:rPr>
        <w:t xml:space="preserve"> </w:t>
      </w:r>
      <w:r>
        <w:rPr>
          <w:rFonts w:hint="eastAsia" w:ascii="宋体" w:hAnsi="宋体" w:eastAsia="宋体" w:cs="宋体"/>
          <w:spacing w:val="3"/>
          <w:position w:val="6"/>
          <w:sz w:val="19"/>
          <w:szCs w:val="19"/>
          <w:u w:val="single" w:color="auto"/>
        </w:rPr>
        <w:t xml:space="preserve">          </w:t>
      </w:r>
      <w:r>
        <w:rPr>
          <w:rFonts w:hint="eastAsia" w:ascii="宋体" w:hAnsi="宋体" w:eastAsia="宋体" w:cs="宋体"/>
          <w:spacing w:val="-3"/>
          <w:position w:val="6"/>
          <w:sz w:val="19"/>
          <w:szCs w:val="19"/>
          <w:u w:val="single" w:color="auto"/>
        </w:rPr>
        <w:t>/</w:t>
      </w:r>
      <w:r>
        <w:rPr>
          <w:rFonts w:hint="eastAsia" w:ascii="宋体" w:hAnsi="宋体" w:eastAsia="宋体" w:cs="宋体"/>
          <w:spacing w:val="3"/>
          <w:position w:val="6"/>
          <w:sz w:val="19"/>
          <w:szCs w:val="19"/>
          <w:u w:val="single" w:color="auto"/>
        </w:rPr>
        <w:t xml:space="preserve">           </w:t>
      </w:r>
      <w:r>
        <w:rPr>
          <w:rFonts w:hint="eastAsia" w:ascii="宋体" w:hAnsi="宋体" w:eastAsia="宋体" w:cs="宋体"/>
          <w:spacing w:val="-3"/>
          <w:sz w:val="19"/>
          <w:szCs w:val="19"/>
          <w:u w:val="single" w:color="auto"/>
        </w:rPr>
        <w:t>_</w:t>
      </w:r>
      <w:r>
        <w:rPr>
          <w:rFonts w:hint="eastAsia" w:ascii="宋体" w:hAnsi="宋体" w:eastAsia="宋体" w:cs="宋体"/>
          <w:spacing w:val="-3"/>
          <w:sz w:val="19"/>
          <w:szCs w:val="19"/>
        </w:rPr>
        <w:t>;</w:t>
      </w:r>
    </w:p>
    <w:p w14:paraId="46B20E47">
      <w:pPr>
        <w:pStyle w:val="2"/>
        <w:spacing w:line="220" w:lineRule="auto"/>
        <w:ind w:left="629"/>
        <w:rPr>
          <w:rFonts w:hint="eastAsia" w:ascii="宋体" w:hAnsi="宋体" w:eastAsia="宋体" w:cs="宋体"/>
          <w:sz w:val="24"/>
          <w:szCs w:val="24"/>
        </w:rPr>
      </w:pPr>
      <w:r>
        <w:rPr>
          <w:rFonts w:hint="eastAsia" w:ascii="宋体" w:hAnsi="宋体" w:eastAsia="宋体" w:cs="宋体"/>
          <w:spacing w:val="-12"/>
          <w:sz w:val="24"/>
          <w:szCs w:val="24"/>
        </w:rPr>
        <w:t>(2)</w:t>
      </w:r>
      <w:r>
        <w:rPr>
          <w:rFonts w:hint="eastAsia" w:ascii="宋体" w:hAnsi="宋体" w:eastAsia="宋体" w:cs="宋体"/>
          <w:spacing w:val="46"/>
          <w:sz w:val="24"/>
          <w:szCs w:val="24"/>
        </w:rPr>
        <w:t xml:space="preserve"> </w:t>
      </w:r>
      <w:r>
        <w:rPr>
          <w:rFonts w:hint="eastAsia" w:ascii="宋体" w:hAnsi="宋体" w:eastAsia="宋体" w:cs="宋体"/>
          <w:spacing w:val="6"/>
          <w:sz w:val="24"/>
          <w:szCs w:val="24"/>
          <w:u w:val="single" w:color="auto"/>
        </w:rPr>
        <w:t xml:space="preserve">   </w:t>
      </w:r>
      <w:r>
        <w:rPr>
          <w:rFonts w:hint="eastAsia" w:ascii="宋体" w:hAnsi="宋体" w:eastAsia="宋体" w:cs="宋体"/>
          <w:spacing w:val="-12"/>
          <w:sz w:val="24"/>
          <w:szCs w:val="24"/>
          <w:u w:val="single" w:color="auto"/>
        </w:rPr>
        <w:t>3</w:t>
      </w:r>
      <w:r>
        <w:rPr>
          <w:rFonts w:hint="eastAsia" w:ascii="宋体" w:hAnsi="宋体" w:eastAsia="宋体" w:cs="宋体"/>
          <w:spacing w:val="2"/>
          <w:sz w:val="24"/>
          <w:szCs w:val="24"/>
          <w:u w:val="single" w:color="auto"/>
        </w:rPr>
        <w:t xml:space="preserve">   </w:t>
      </w:r>
      <w:r>
        <w:rPr>
          <w:rFonts w:hint="eastAsia" w:ascii="宋体" w:hAnsi="宋体" w:eastAsia="宋体" w:cs="宋体"/>
          <w:spacing w:val="-12"/>
          <w:sz w:val="24"/>
          <w:szCs w:val="24"/>
        </w:rPr>
        <w:t>%的工程款；</w:t>
      </w:r>
    </w:p>
    <w:p w14:paraId="52CABC15">
      <w:pPr>
        <w:pStyle w:val="2"/>
        <w:spacing w:before="154" w:line="220" w:lineRule="auto"/>
        <w:ind w:left="629"/>
        <w:rPr>
          <w:rFonts w:hint="eastAsia" w:ascii="宋体" w:hAnsi="宋体" w:eastAsia="宋体" w:cs="宋体"/>
          <w:sz w:val="24"/>
          <w:szCs w:val="24"/>
        </w:rPr>
      </w:pPr>
      <w:r>
        <w:rPr>
          <w:rFonts w:hint="eastAsia" w:ascii="宋体" w:hAnsi="宋体" w:eastAsia="宋体" w:cs="宋体"/>
          <w:spacing w:val="-1"/>
          <w:sz w:val="24"/>
          <w:szCs w:val="24"/>
        </w:rPr>
        <w:t>(3)其他方式：</w:t>
      </w:r>
      <w:r>
        <w:rPr>
          <w:rFonts w:hint="eastAsia" w:ascii="宋体" w:hAnsi="宋体" w:eastAsia="宋体" w:cs="宋体"/>
          <w:spacing w:val="-70"/>
          <w:sz w:val="24"/>
          <w:szCs w:val="24"/>
        </w:rPr>
        <w:t xml:space="preserve"> </w:t>
      </w:r>
      <w:r>
        <w:rPr>
          <w:rFonts w:hint="eastAsia" w:ascii="宋体" w:hAnsi="宋体" w:eastAsia="宋体" w:cs="宋体"/>
          <w:spacing w:val="-1"/>
          <w:sz w:val="24"/>
          <w:szCs w:val="24"/>
          <w:u w:val="single" w:color="auto"/>
        </w:rPr>
        <w:t xml:space="preserve">                                       f     </w:t>
      </w:r>
      <w:r>
        <w:rPr>
          <w:rFonts w:hint="eastAsia" w:ascii="宋体" w:hAnsi="宋体" w:eastAsia="宋体" w:cs="宋体"/>
          <w:spacing w:val="-2"/>
          <w:sz w:val="24"/>
          <w:szCs w:val="24"/>
          <w:u w:val="single" w:color="auto"/>
        </w:rPr>
        <w:t xml:space="preserve">                                  </w:t>
      </w:r>
    </w:p>
    <w:p w14:paraId="18C828D2">
      <w:pPr>
        <w:pStyle w:val="2"/>
        <w:spacing w:before="224" w:line="220" w:lineRule="auto"/>
        <w:ind w:left="489"/>
        <w:rPr>
          <w:rFonts w:hint="eastAsia" w:ascii="宋体" w:hAnsi="宋体" w:eastAsia="宋体" w:cs="宋体"/>
          <w:sz w:val="24"/>
          <w:szCs w:val="24"/>
        </w:rPr>
      </w:pPr>
      <w:r>
        <w:rPr>
          <w:rFonts w:hint="eastAsia" w:ascii="宋体" w:hAnsi="宋体" w:eastAsia="宋体" w:cs="宋体"/>
          <w:spacing w:val="-2"/>
          <w:sz w:val="24"/>
          <w:szCs w:val="24"/>
        </w:rPr>
        <w:t>15.3.2 质量保证金的扣留</w:t>
      </w:r>
    </w:p>
    <w:p w14:paraId="31C9DAD8">
      <w:pPr>
        <w:pStyle w:val="2"/>
        <w:spacing w:before="141" w:line="219" w:lineRule="auto"/>
        <w:ind w:left="489"/>
        <w:rPr>
          <w:rFonts w:hint="eastAsia" w:ascii="宋体" w:hAnsi="宋体" w:eastAsia="宋体" w:cs="宋体"/>
          <w:sz w:val="24"/>
          <w:szCs w:val="24"/>
        </w:rPr>
      </w:pPr>
      <w:r>
        <w:rPr>
          <w:rFonts w:hint="eastAsia" w:ascii="宋体" w:hAnsi="宋体" w:eastAsia="宋体" w:cs="宋体"/>
          <w:spacing w:val="-3"/>
          <w:sz w:val="24"/>
          <w:szCs w:val="24"/>
        </w:rPr>
        <w:t>质量保证金的扣留采取以下第</w:t>
      </w:r>
      <w:r>
        <w:rPr>
          <w:rFonts w:hint="eastAsia" w:ascii="宋体" w:hAnsi="宋体" w:eastAsia="宋体" w:cs="宋体"/>
          <w:spacing w:val="-96"/>
          <w:sz w:val="24"/>
          <w:szCs w:val="24"/>
        </w:rPr>
        <w:t xml:space="preserve"> </w:t>
      </w:r>
      <w:r>
        <w:rPr>
          <w:rFonts w:hint="eastAsia" w:ascii="宋体" w:hAnsi="宋体" w:eastAsia="宋体" w:cs="宋体"/>
          <w:spacing w:val="-108"/>
          <w:sz w:val="24"/>
          <w:szCs w:val="24"/>
          <w:u w:val="single" w:color="auto"/>
        </w:rPr>
        <w:t xml:space="preserve"> </w:t>
      </w:r>
      <w:r>
        <w:rPr>
          <w:rFonts w:hint="eastAsia" w:ascii="宋体" w:hAnsi="宋体" w:eastAsia="宋体" w:cs="宋体"/>
          <w:spacing w:val="-3"/>
          <w:sz w:val="24"/>
          <w:szCs w:val="24"/>
          <w:u w:val="single" w:color="auto"/>
        </w:rPr>
        <w:t>2</w:t>
      </w:r>
      <w:r>
        <w:rPr>
          <w:rFonts w:hint="eastAsia" w:ascii="宋体" w:hAnsi="宋体" w:eastAsia="宋体" w:cs="宋体"/>
          <w:spacing w:val="-3"/>
          <w:sz w:val="24"/>
          <w:szCs w:val="24"/>
        </w:rPr>
        <w:t xml:space="preserve">    种方式：</w:t>
      </w:r>
    </w:p>
    <w:p w14:paraId="6671B19A">
      <w:pPr>
        <w:pStyle w:val="2"/>
        <w:spacing w:before="197" w:line="219" w:lineRule="auto"/>
        <w:ind w:left="629"/>
        <w:rPr>
          <w:rFonts w:hint="eastAsia" w:ascii="宋体" w:hAnsi="宋体" w:eastAsia="宋体" w:cs="宋体"/>
          <w:sz w:val="24"/>
          <w:szCs w:val="24"/>
        </w:rPr>
      </w:pPr>
      <w:r>
        <w:rPr>
          <w:rFonts w:hint="eastAsia" w:ascii="宋体" w:hAnsi="宋体" w:eastAsia="宋体" w:cs="宋体"/>
          <w:sz w:val="24"/>
          <w:szCs w:val="24"/>
        </w:rPr>
        <w:t>(1)在支付工程进度款时逐次扣留，在此情形下，质量保证金的计算基数不包括预付款</w:t>
      </w:r>
    </w:p>
    <w:p w14:paraId="57BCC237">
      <w:pPr>
        <w:pStyle w:val="2"/>
        <w:spacing w:before="193" w:line="218" w:lineRule="auto"/>
        <w:ind w:left="29"/>
        <w:rPr>
          <w:rFonts w:hint="eastAsia" w:ascii="宋体" w:hAnsi="宋体" w:eastAsia="宋体" w:cs="宋体"/>
          <w:sz w:val="24"/>
          <w:szCs w:val="24"/>
        </w:rPr>
      </w:pPr>
      <w:r>
        <w:rPr>
          <w:rFonts w:hint="eastAsia" w:ascii="宋体" w:hAnsi="宋体" w:eastAsia="宋体" w:cs="宋体"/>
          <w:spacing w:val="-5"/>
          <w:sz w:val="24"/>
          <w:szCs w:val="24"/>
        </w:rPr>
        <w:t>的支付、扣回以及价格调整的金额；</w:t>
      </w:r>
    </w:p>
    <w:p w14:paraId="100A7D2B">
      <w:pPr>
        <w:pStyle w:val="2"/>
        <w:spacing w:before="169" w:line="219" w:lineRule="auto"/>
        <w:ind w:left="629"/>
        <w:rPr>
          <w:rFonts w:hint="eastAsia" w:ascii="宋体" w:hAnsi="宋体" w:eastAsia="宋体" w:cs="宋体"/>
          <w:sz w:val="24"/>
          <w:szCs w:val="24"/>
        </w:rPr>
      </w:pPr>
      <w:r>
        <w:rPr>
          <w:rFonts w:hint="eastAsia" w:ascii="宋体" w:hAnsi="宋体" w:eastAsia="宋体" w:cs="宋体"/>
          <w:spacing w:val="2"/>
          <w:sz w:val="24"/>
          <w:szCs w:val="24"/>
        </w:rPr>
        <w:t>(2)工程竣工结算时一次性扣留质量保证金；</w:t>
      </w:r>
    </w:p>
    <w:p w14:paraId="26E98685">
      <w:pPr>
        <w:pStyle w:val="2"/>
        <w:spacing w:before="187" w:line="216" w:lineRule="auto"/>
        <w:ind w:left="629"/>
        <w:rPr>
          <w:rFonts w:hint="eastAsia" w:ascii="宋体" w:hAnsi="宋体" w:eastAsia="宋体" w:cs="宋体"/>
          <w:sz w:val="13"/>
          <w:szCs w:val="13"/>
        </w:rPr>
      </w:pPr>
      <w:r>
        <w:rPr>
          <w:rFonts w:hint="eastAsia" w:ascii="宋体" w:hAnsi="宋体" w:eastAsia="宋体" w:cs="宋体"/>
          <w:spacing w:val="-6"/>
          <w:position w:val="3"/>
          <w:sz w:val="24"/>
          <w:szCs w:val="24"/>
        </w:rPr>
        <w:t>(3)其他扣留方式：</w:t>
      </w:r>
      <w:r>
        <w:rPr>
          <w:rFonts w:hint="eastAsia" w:ascii="宋体" w:hAnsi="宋体" w:eastAsia="宋体" w:cs="宋体"/>
          <w:spacing w:val="-52"/>
          <w:position w:val="3"/>
          <w:sz w:val="24"/>
          <w:szCs w:val="24"/>
        </w:rPr>
        <w:t xml:space="preserve"> </w:t>
      </w:r>
      <w:r>
        <w:rPr>
          <w:rFonts w:hint="eastAsia" w:ascii="宋体" w:hAnsi="宋体" w:eastAsia="宋体" w:cs="宋体"/>
          <w:position w:val="3"/>
          <w:sz w:val="24"/>
          <w:szCs w:val="24"/>
          <w:u w:val="single" w:color="auto"/>
        </w:rPr>
        <w:t xml:space="preserve">                </w:t>
      </w:r>
      <w:r>
        <w:rPr>
          <w:rFonts w:hint="eastAsia" w:ascii="宋体" w:hAnsi="宋体" w:eastAsia="宋体" w:cs="宋体"/>
          <w:spacing w:val="-6"/>
          <w:position w:val="3"/>
          <w:sz w:val="24"/>
          <w:szCs w:val="24"/>
          <w:u w:val="single" w:color="auto"/>
        </w:rPr>
        <w:t>/</w:t>
      </w:r>
      <w:r>
        <w:rPr>
          <w:rFonts w:hint="eastAsia" w:ascii="宋体" w:hAnsi="宋体" w:eastAsia="宋体" w:cs="宋体"/>
          <w:spacing w:val="1"/>
          <w:position w:val="3"/>
          <w:sz w:val="24"/>
          <w:szCs w:val="24"/>
          <w:u w:val="single" w:color="auto"/>
        </w:rPr>
        <w:t xml:space="preserve">                 </w:t>
      </w:r>
      <w:r>
        <w:rPr>
          <w:rFonts w:hint="eastAsia" w:ascii="宋体" w:hAnsi="宋体" w:eastAsia="宋体" w:cs="宋体"/>
          <w:spacing w:val="-6"/>
          <w:sz w:val="13"/>
          <w:szCs w:val="13"/>
          <w:u w:val="single" w:color="auto"/>
        </w:rPr>
        <w:t>_。</w:t>
      </w:r>
    </w:p>
    <w:p w14:paraId="3DCBCBF2">
      <w:pPr>
        <w:pStyle w:val="2"/>
        <w:spacing w:before="209" w:line="345" w:lineRule="auto"/>
        <w:ind w:left="489"/>
        <w:rPr>
          <w:rFonts w:hint="eastAsia" w:ascii="宋体" w:hAnsi="宋体" w:eastAsia="宋体" w:cs="宋体"/>
          <w:sz w:val="10"/>
          <w:szCs w:val="10"/>
        </w:rPr>
      </w:pPr>
      <w:r>
        <w:rPr>
          <w:rFonts w:hint="eastAsia" w:ascii="宋体" w:hAnsi="宋体" w:eastAsia="宋体" w:cs="宋体"/>
          <w:spacing w:val="-15"/>
          <w:sz w:val="24"/>
          <w:szCs w:val="24"/>
        </w:rPr>
        <w:t>关于质量保证金的补充约定：</w:t>
      </w:r>
      <w:r>
        <w:rPr>
          <w:rFonts w:hint="eastAsia" w:ascii="宋体" w:hAnsi="宋体" w:eastAsia="宋体" w:cs="宋体"/>
          <w:spacing w:val="89"/>
          <w:sz w:val="24"/>
          <w:szCs w:val="24"/>
        </w:rPr>
        <w:t xml:space="preserve"> </w:t>
      </w:r>
      <w:r>
        <w:rPr>
          <w:rFonts w:hint="eastAsia" w:ascii="宋体" w:hAnsi="宋体" w:eastAsia="宋体" w:cs="宋体"/>
          <w:sz w:val="24"/>
          <w:szCs w:val="24"/>
          <w:u w:val="single" w:color="auto"/>
        </w:rPr>
        <w:t xml:space="preserve">                           </w:t>
      </w:r>
      <w:r>
        <w:rPr>
          <w:rFonts w:hint="eastAsia" w:ascii="宋体" w:hAnsi="宋体" w:eastAsia="宋体" w:cs="宋体"/>
          <w:spacing w:val="-90"/>
          <w:sz w:val="24"/>
          <w:szCs w:val="24"/>
        </w:rPr>
        <w:t xml:space="preserve"> </w:t>
      </w:r>
      <w:r>
        <w:rPr>
          <w:rFonts w:hint="eastAsia" w:ascii="宋体" w:hAnsi="宋体" w:eastAsia="宋体" w:cs="宋体"/>
          <w:spacing w:val="5"/>
          <w:sz w:val="10"/>
          <w:szCs w:val="10"/>
        </w:rPr>
        <w:t>Q</w:t>
      </w:r>
    </w:p>
    <w:p w14:paraId="4FD252A5">
      <w:pPr>
        <w:pStyle w:val="2"/>
        <w:spacing w:line="219" w:lineRule="auto"/>
        <w:ind w:left="489"/>
        <w:rPr>
          <w:rFonts w:hint="eastAsia" w:ascii="宋体" w:hAnsi="宋体" w:eastAsia="宋体" w:cs="宋体"/>
          <w:sz w:val="24"/>
          <w:szCs w:val="24"/>
        </w:rPr>
      </w:pPr>
      <w:r>
        <w:rPr>
          <w:rFonts w:hint="eastAsia" w:ascii="宋体" w:hAnsi="宋体" w:eastAsia="宋体" w:cs="宋体"/>
          <w:spacing w:val="4"/>
          <w:sz w:val="24"/>
          <w:szCs w:val="24"/>
        </w:rPr>
        <w:t>15.4保修</w:t>
      </w:r>
    </w:p>
    <w:p w14:paraId="3B3A7B5B">
      <w:pPr>
        <w:pStyle w:val="2"/>
        <w:spacing w:before="306" w:line="219" w:lineRule="auto"/>
        <w:ind w:left="489"/>
        <w:rPr>
          <w:rFonts w:hint="eastAsia" w:ascii="宋体" w:hAnsi="宋体" w:eastAsia="宋体" w:cs="宋体"/>
          <w:sz w:val="24"/>
          <w:szCs w:val="24"/>
        </w:rPr>
      </w:pPr>
      <w:r>
        <w:rPr>
          <w:rFonts w:hint="eastAsia" w:ascii="宋体" w:hAnsi="宋体" w:eastAsia="宋体" w:cs="宋体"/>
          <w:spacing w:val="-2"/>
          <w:sz w:val="24"/>
          <w:szCs w:val="24"/>
        </w:rPr>
        <w:t>15.4.1</w:t>
      </w:r>
      <w:r>
        <w:rPr>
          <w:rFonts w:hint="eastAsia" w:ascii="宋体" w:hAnsi="宋体" w:eastAsia="宋体" w:cs="宋体"/>
          <w:spacing w:val="-21"/>
          <w:sz w:val="24"/>
          <w:szCs w:val="24"/>
        </w:rPr>
        <w:t xml:space="preserve"> </w:t>
      </w:r>
      <w:r>
        <w:rPr>
          <w:rFonts w:hint="eastAsia" w:ascii="宋体" w:hAnsi="宋体" w:eastAsia="宋体" w:cs="宋体"/>
          <w:spacing w:val="-2"/>
          <w:sz w:val="24"/>
          <w:szCs w:val="24"/>
        </w:rPr>
        <w:t>保修责任</w:t>
      </w:r>
    </w:p>
    <w:p w14:paraId="60A4BF22">
      <w:pPr>
        <w:pStyle w:val="2"/>
        <w:spacing w:before="164" w:line="362" w:lineRule="auto"/>
        <w:ind w:left="489"/>
        <w:rPr>
          <w:rFonts w:hint="eastAsia" w:ascii="宋体" w:hAnsi="宋体" w:eastAsia="宋体" w:cs="宋体"/>
          <w:sz w:val="25"/>
          <w:szCs w:val="25"/>
        </w:rPr>
      </w:pPr>
      <w:r>
        <w:rPr>
          <w:rFonts w:hint="eastAsia" w:ascii="宋体" w:hAnsi="宋体" w:eastAsia="宋体" w:cs="宋体"/>
          <w:spacing w:val="-19"/>
          <w:sz w:val="24"/>
          <w:szCs w:val="24"/>
        </w:rPr>
        <w:t>工程保修期为：</w:t>
      </w:r>
      <w:r>
        <w:rPr>
          <w:rFonts w:hint="eastAsia" w:ascii="宋体" w:hAnsi="宋体" w:eastAsia="宋体" w:cs="宋体"/>
          <w:spacing w:val="103"/>
          <w:sz w:val="24"/>
          <w:szCs w:val="24"/>
        </w:rPr>
        <w:t xml:space="preserve"> </w:t>
      </w:r>
      <w:r>
        <w:rPr>
          <w:rFonts w:hint="eastAsia" w:ascii="宋体" w:hAnsi="宋体" w:eastAsia="宋体" w:cs="宋体"/>
          <w:spacing w:val="4"/>
          <w:sz w:val="25"/>
          <w:szCs w:val="25"/>
          <w:u w:val="single" w:color="auto"/>
        </w:rPr>
        <w:t xml:space="preserve">       </w:t>
      </w:r>
      <w:r>
        <w:rPr>
          <w:rFonts w:hint="eastAsia" w:ascii="宋体" w:hAnsi="宋体" w:eastAsia="宋体" w:cs="宋体"/>
          <w:spacing w:val="-19"/>
          <w:sz w:val="25"/>
          <w:szCs w:val="25"/>
          <w:u w:val="single" w:color="auto"/>
        </w:rPr>
        <w:t>见 工 程 质</w:t>
      </w:r>
      <w:r>
        <w:rPr>
          <w:rFonts w:hint="eastAsia" w:ascii="宋体" w:hAnsi="宋体" w:eastAsia="宋体" w:cs="宋体"/>
          <w:spacing w:val="-10"/>
          <w:sz w:val="25"/>
          <w:szCs w:val="25"/>
          <w:u w:val="single" w:color="auto"/>
        </w:rPr>
        <w:t xml:space="preserve"> </w:t>
      </w:r>
      <w:r>
        <w:rPr>
          <w:rFonts w:hint="eastAsia" w:ascii="宋体" w:hAnsi="宋体" w:eastAsia="宋体" w:cs="宋体"/>
          <w:spacing w:val="-19"/>
          <w:sz w:val="25"/>
          <w:szCs w:val="25"/>
          <w:u w:val="single" w:color="auto"/>
        </w:rPr>
        <w:t>量</w:t>
      </w:r>
      <w:r>
        <w:rPr>
          <w:rFonts w:hint="eastAsia" w:ascii="宋体" w:hAnsi="宋体" w:eastAsia="宋体" w:cs="宋体"/>
          <w:spacing w:val="-16"/>
          <w:sz w:val="25"/>
          <w:szCs w:val="25"/>
          <w:u w:val="single" w:color="auto"/>
        </w:rPr>
        <w:t xml:space="preserve"> </w:t>
      </w:r>
      <w:r>
        <w:rPr>
          <w:rFonts w:hint="eastAsia" w:ascii="宋体" w:hAnsi="宋体" w:eastAsia="宋体" w:cs="宋体"/>
          <w:spacing w:val="-19"/>
          <w:sz w:val="25"/>
          <w:szCs w:val="25"/>
          <w:u w:val="single" w:color="auto"/>
        </w:rPr>
        <w:t>保</w:t>
      </w:r>
      <w:r>
        <w:rPr>
          <w:rFonts w:hint="eastAsia" w:ascii="宋体" w:hAnsi="宋体" w:eastAsia="宋体" w:cs="宋体"/>
          <w:spacing w:val="-16"/>
          <w:sz w:val="25"/>
          <w:szCs w:val="25"/>
          <w:u w:val="single" w:color="auto"/>
        </w:rPr>
        <w:t xml:space="preserve"> </w:t>
      </w:r>
      <w:r>
        <w:rPr>
          <w:rFonts w:hint="eastAsia" w:ascii="宋体" w:hAnsi="宋体" w:eastAsia="宋体" w:cs="宋体"/>
          <w:spacing w:val="-19"/>
          <w:sz w:val="25"/>
          <w:szCs w:val="25"/>
          <w:u w:val="single" w:color="auto"/>
        </w:rPr>
        <w:t>修</w:t>
      </w:r>
      <w:r>
        <w:rPr>
          <w:rFonts w:hint="eastAsia" w:ascii="宋体" w:hAnsi="宋体" w:eastAsia="宋体" w:cs="宋体"/>
          <w:spacing w:val="-11"/>
          <w:sz w:val="25"/>
          <w:szCs w:val="25"/>
          <w:u w:val="single" w:color="auto"/>
        </w:rPr>
        <w:t xml:space="preserve"> </w:t>
      </w:r>
      <w:r>
        <w:rPr>
          <w:rFonts w:hint="eastAsia" w:ascii="宋体" w:hAnsi="宋体" w:eastAsia="宋体" w:cs="宋体"/>
          <w:spacing w:val="-19"/>
          <w:sz w:val="25"/>
          <w:szCs w:val="25"/>
          <w:u w:val="single" w:color="auto"/>
        </w:rPr>
        <w:t>书</w:t>
      </w:r>
      <w:r>
        <w:rPr>
          <w:rFonts w:hint="eastAsia" w:ascii="宋体" w:hAnsi="宋体" w:eastAsia="宋体" w:cs="宋体"/>
          <w:sz w:val="25"/>
          <w:szCs w:val="25"/>
          <w:u w:val="single" w:color="auto"/>
        </w:rPr>
        <w:t xml:space="preserve">           </w:t>
      </w:r>
    </w:p>
    <w:p w14:paraId="39DA3E3A">
      <w:pPr>
        <w:pStyle w:val="2"/>
        <w:spacing w:before="1" w:line="219" w:lineRule="auto"/>
        <w:ind w:left="489"/>
        <w:rPr>
          <w:rFonts w:hint="eastAsia" w:ascii="宋体" w:hAnsi="宋体" w:eastAsia="宋体" w:cs="宋体"/>
          <w:sz w:val="24"/>
          <w:szCs w:val="24"/>
        </w:rPr>
      </w:pPr>
      <w:r>
        <w:rPr>
          <w:rFonts w:hint="eastAsia" w:ascii="宋体" w:hAnsi="宋体" w:eastAsia="宋体" w:cs="宋体"/>
          <w:spacing w:val="-4"/>
          <w:sz w:val="24"/>
          <w:szCs w:val="24"/>
        </w:rPr>
        <w:t>15.4.3</w:t>
      </w:r>
      <w:r>
        <w:rPr>
          <w:rFonts w:hint="eastAsia" w:ascii="宋体" w:hAnsi="宋体" w:eastAsia="宋体" w:cs="宋体"/>
          <w:spacing w:val="-18"/>
          <w:sz w:val="24"/>
          <w:szCs w:val="24"/>
        </w:rPr>
        <w:t xml:space="preserve"> </w:t>
      </w:r>
      <w:r>
        <w:rPr>
          <w:rFonts w:hint="eastAsia" w:ascii="宋体" w:hAnsi="宋体" w:eastAsia="宋体" w:cs="宋体"/>
          <w:spacing w:val="-4"/>
          <w:sz w:val="24"/>
          <w:szCs w:val="24"/>
        </w:rPr>
        <w:t>修复通知</w:t>
      </w:r>
    </w:p>
    <w:p w14:paraId="629E6D5D">
      <w:pPr>
        <w:pStyle w:val="2"/>
        <w:spacing w:before="185" w:line="219" w:lineRule="auto"/>
        <w:ind w:left="489"/>
        <w:rPr>
          <w:rFonts w:hint="eastAsia" w:ascii="宋体" w:hAnsi="宋体" w:eastAsia="宋体" w:cs="宋体"/>
          <w:sz w:val="24"/>
          <w:szCs w:val="24"/>
        </w:rPr>
      </w:pPr>
      <w:r>
        <w:rPr>
          <w:rFonts w:hint="eastAsia" w:ascii="宋体" w:hAnsi="宋体" w:eastAsia="宋体" w:cs="宋体"/>
          <w:spacing w:val="-9"/>
          <w:sz w:val="24"/>
          <w:szCs w:val="24"/>
        </w:rPr>
        <w:t>承包人收到保修通知并到达工程现场的合理</w:t>
      </w:r>
      <w:r>
        <w:rPr>
          <w:rFonts w:hint="eastAsia" w:ascii="宋体" w:hAnsi="宋体" w:eastAsia="宋体" w:cs="宋体"/>
          <w:spacing w:val="-10"/>
          <w:sz w:val="24"/>
          <w:szCs w:val="24"/>
        </w:rPr>
        <w:t>时间：</w:t>
      </w:r>
      <w:r>
        <w:rPr>
          <w:rFonts w:hint="eastAsia" w:ascii="宋体" w:hAnsi="宋体" w:eastAsia="宋体" w:cs="宋体"/>
          <w:spacing w:val="50"/>
          <w:sz w:val="24"/>
          <w:szCs w:val="24"/>
        </w:rPr>
        <w:t xml:space="preserve"> </w:t>
      </w:r>
      <w:r>
        <w:rPr>
          <w:rFonts w:hint="eastAsia" w:ascii="宋体" w:hAnsi="宋体" w:eastAsia="宋体" w:cs="宋体"/>
          <w:spacing w:val="-10"/>
          <w:sz w:val="24"/>
          <w:szCs w:val="24"/>
          <w:u w:val="single" w:color="auto"/>
        </w:rPr>
        <w:t>2</w:t>
      </w:r>
      <w:r>
        <w:rPr>
          <w:rFonts w:hint="eastAsia" w:ascii="宋体" w:hAnsi="宋体" w:eastAsia="宋体" w:cs="宋体"/>
          <w:spacing w:val="-28"/>
          <w:sz w:val="24"/>
          <w:szCs w:val="24"/>
          <w:u w:val="single" w:color="auto"/>
        </w:rPr>
        <w:t xml:space="preserve"> </w:t>
      </w:r>
      <w:r>
        <w:rPr>
          <w:rFonts w:hint="eastAsia" w:ascii="宋体" w:hAnsi="宋体" w:eastAsia="宋体" w:cs="宋体"/>
          <w:spacing w:val="-10"/>
          <w:sz w:val="24"/>
          <w:szCs w:val="24"/>
          <w:u w:val="single" w:color="auto"/>
        </w:rPr>
        <w:t>4 小 时 内</w:t>
      </w:r>
      <w:r>
        <w:rPr>
          <w:rFonts w:hint="eastAsia" w:ascii="宋体" w:hAnsi="宋体" w:eastAsia="宋体" w:cs="宋体"/>
          <w:spacing w:val="95"/>
          <w:sz w:val="24"/>
          <w:szCs w:val="24"/>
        </w:rPr>
        <w:t xml:space="preserve"> </w:t>
      </w:r>
      <w:r>
        <w:rPr>
          <w:rFonts w:hint="eastAsia" w:ascii="宋体" w:hAnsi="宋体" w:eastAsia="宋体" w:cs="宋体"/>
          <w:spacing w:val="-10"/>
          <w:sz w:val="24"/>
          <w:szCs w:val="24"/>
        </w:rPr>
        <w:t>。</w:t>
      </w:r>
    </w:p>
    <w:p w14:paraId="3C73AA76">
      <w:pPr>
        <w:pStyle w:val="2"/>
        <w:spacing w:before="312" w:line="224" w:lineRule="auto"/>
        <w:ind w:left="29"/>
        <w:rPr>
          <w:rFonts w:hint="eastAsia" w:ascii="宋体" w:hAnsi="宋体" w:eastAsia="宋体" w:cs="宋体"/>
          <w:sz w:val="24"/>
          <w:szCs w:val="24"/>
        </w:rPr>
      </w:pPr>
      <w:r>
        <w:rPr>
          <w:rFonts w:hint="eastAsia" w:ascii="宋体" w:hAnsi="宋体" w:eastAsia="宋体" w:cs="宋体"/>
          <w:spacing w:val="-7"/>
          <w:sz w:val="24"/>
          <w:szCs w:val="24"/>
        </w:rPr>
        <w:t>16.</w:t>
      </w:r>
      <w:r>
        <w:rPr>
          <w:rFonts w:hint="eastAsia" w:ascii="宋体" w:hAnsi="宋体" w:eastAsia="宋体" w:cs="宋体"/>
          <w:spacing w:val="-21"/>
          <w:sz w:val="24"/>
          <w:szCs w:val="24"/>
        </w:rPr>
        <w:t xml:space="preserve"> </w:t>
      </w:r>
      <w:r>
        <w:rPr>
          <w:rFonts w:hint="eastAsia" w:ascii="宋体" w:hAnsi="宋体" w:eastAsia="宋体" w:cs="宋体"/>
          <w:spacing w:val="-7"/>
          <w:sz w:val="24"/>
          <w:szCs w:val="24"/>
        </w:rPr>
        <w:t>违约</w:t>
      </w:r>
    </w:p>
    <w:p w14:paraId="7BEF8758">
      <w:pPr>
        <w:pStyle w:val="2"/>
        <w:spacing w:before="283" w:line="220" w:lineRule="auto"/>
        <w:ind w:left="489"/>
        <w:rPr>
          <w:rFonts w:hint="eastAsia" w:ascii="宋体" w:hAnsi="宋体" w:eastAsia="宋体" w:cs="宋体"/>
          <w:sz w:val="24"/>
          <w:szCs w:val="24"/>
        </w:rPr>
      </w:pPr>
      <w:r>
        <w:rPr>
          <w:rFonts w:hint="eastAsia" w:ascii="宋体" w:hAnsi="宋体" w:eastAsia="宋体" w:cs="宋体"/>
          <w:spacing w:val="-4"/>
          <w:sz w:val="24"/>
          <w:szCs w:val="24"/>
        </w:rPr>
        <w:t>16.1 发包人违约</w:t>
      </w:r>
    </w:p>
    <w:p w14:paraId="56DB67FF">
      <w:pPr>
        <w:pStyle w:val="2"/>
        <w:spacing w:before="304" w:line="220" w:lineRule="auto"/>
        <w:ind w:left="489"/>
        <w:rPr>
          <w:rFonts w:hint="eastAsia" w:ascii="宋体" w:hAnsi="宋体" w:eastAsia="宋体" w:cs="宋体"/>
          <w:sz w:val="24"/>
          <w:szCs w:val="24"/>
        </w:rPr>
      </w:pPr>
      <w:r>
        <w:rPr>
          <w:rFonts w:hint="eastAsia" w:ascii="宋体" w:hAnsi="宋体" w:eastAsia="宋体" w:cs="宋体"/>
          <w:spacing w:val="2"/>
          <w:sz w:val="24"/>
          <w:szCs w:val="24"/>
        </w:rPr>
        <w:t>16.1.1发包人违约的情形</w:t>
      </w:r>
    </w:p>
    <w:p w14:paraId="6EFC2FF3">
      <w:pPr>
        <w:pStyle w:val="2"/>
        <w:spacing w:before="204" w:line="345" w:lineRule="auto"/>
        <w:ind w:left="489"/>
        <w:rPr>
          <w:rFonts w:hint="eastAsia" w:ascii="宋体" w:hAnsi="宋体" w:eastAsia="宋体" w:cs="宋体"/>
          <w:sz w:val="24"/>
          <w:szCs w:val="24"/>
        </w:rPr>
      </w:pPr>
      <w:r>
        <w:rPr>
          <w:rFonts w:hint="eastAsia" w:ascii="宋体" w:hAnsi="宋体" w:eastAsia="宋体" w:cs="宋体"/>
          <w:spacing w:val="-4"/>
          <w:sz w:val="24"/>
          <w:szCs w:val="24"/>
        </w:rPr>
        <w:t>发包人违约的其他情形：</w:t>
      </w:r>
      <w:r>
        <w:rPr>
          <w:rFonts w:hint="eastAsia" w:ascii="宋体" w:hAnsi="宋体" w:eastAsia="宋体" w:cs="宋体"/>
          <w:spacing w:val="60"/>
          <w:sz w:val="24"/>
          <w:szCs w:val="24"/>
        </w:rPr>
        <w:t xml:space="preserve"> </w:t>
      </w:r>
      <w:r>
        <w:rPr>
          <w:rFonts w:hint="eastAsia" w:ascii="宋体" w:hAnsi="宋体" w:eastAsia="宋体" w:cs="宋体"/>
          <w:spacing w:val="-4"/>
          <w:sz w:val="24"/>
          <w:szCs w:val="24"/>
          <w:u w:val="single" w:color="auto"/>
        </w:rPr>
        <w:t xml:space="preserve">                            </w:t>
      </w:r>
      <w:r>
        <w:rPr>
          <w:rFonts w:hint="eastAsia" w:ascii="宋体" w:hAnsi="宋体" w:eastAsia="宋体" w:cs="宋体"/>
          <w:spacing w:val="-5"/>
          <w:sz w:val="24"/>
          <w:szCs w:val="24"/>
          <w:u w:val="single" w:color="auto"/>
        </w:rPr>
        <w:t xml:space="preserve">                                     </w:t>
      </w:r>
    </w:p>
    <w:p w14:paraId="6AD21E32">
      <w:pPr>
        <w:pStyle w:val="2"/>
        <w:spacing w:before="1" w:line="219" w:lineRule="auto"/>
        <w:ind w:left="489"/>
        <w:rPr>
          <w:rFonts w:hint="eastAsia" w:ascii="宋体" w:hAnsi="宋体" w:eastAsia="宋体" w:cs="宋体"/>
          <w:sz w:val="24"/>
          <w:szCs w:val="24"/>
        </w:rPr>
      </w:pPr>
      <w:r>
        <w:rPr>
          <w:rFonts w:hint="eastAsia" w:ascii="宋体" w:hAnsi="宋体" w:eastAsia="宋体" w:cs="宋体"/>
          <w:spacing w:val="-3"/>
          <w:sz w:val="24"/>
          <w:szCs w:val="24"/>
        </w:rPr>
        <w:t>16.1.2</w:t>
      </w:r>
      <w:r>
        <w:rPr>
          <w:rFonts w:hint="eastAsia" w:ascii="宋体" w:hAnsi="宋体" w:eastAsia="宋体" w:cs="宋体"/>
          <w:spacing w:val="29"/>
          <w:sz w:val="24"/>
          <w:szCs w:val="24"/>
        </w:rPr>
        <w:t xml:space="preserve"> </w:t>
      </w:r>
      <w:r>
        <w:rPr>
          <w:rFonts w:hint="eastAsia" w:ascii="宋体" w:hAnsi="宋体" w:eastAsia="宋体" w:cs="宋体"/>
          <w:spacing w:val="-3"/>
          <w:sz w:val="24"/>
          <w:szCs w:val="24"/>
        </w:rPr>
        <w:t>发包人违约的责任</w:t>
      </w:r>
    </w:p>
    <w:p w14:paraId="1355BC57">
      <w:pPr>
        <w:pStyle w:val="2"/>
        <w:spacing w:before="175" w:line="219" w:lineRule="auto"/>
        <w:ind w:left="489"/>
        <w:rPr>
          <w:rFonts w:hint="eastAsia" w:ascii="宋体" w:hAnsi="宋体" w:eastAsia="宋体" w:cs="宋体"/>
          <w:sz w:val="24"/>
          <w:szCs w:val="24"/>
        </w:rPr>
      </w:pPr>
      <w:r>
        <w:rPr>
          <w:rFonts w:hint="eastAsia" w:ascii="宋体" w:hAnsi="宋体" w:eastAsia="宋体" w:cs="宋体"/>
          <w:spacing w:val="-6"/>
          <w:sz w:val="24"/>
          <w:szCs w:val="24"/>
        </w:rPr>
        <w:t>发包人违约责任的承担方式和计算方法：</w:t>
      </w:r>
    </w:p>
    <w:p w14:paraId="67D5B669">
      <w:pPr>
        <w:pStyle w:val="2"/>
        <w:spacing w:before="142" w:line="223" w:lineRule="auto"/>
        <w:ind w:left="9" w:firstLine="484" w:firstLineChars="200"/>
        <w:rPr>
          <w:rFonts w:hint="eastAsia" w:ascii="宋体" w:hAnsi="宋体" w:eastAsia="宋体" w:cs="宋体"/>
          <w:sz w:val="31"/>
          <w:szCs w:val="31"/>
        </w:rPr>
      </w:pPr>
      <w:r>
        <w:rPr>
          <w:rFonts w:hint="eastAsia" w:ascii="宋体" w:hAnsi="宋体" w:eastAsia="宋体" w:cs="宋体"/>
          <w:spacing w:val="1"/>
          <w:sz w:val="24"/>
          <w:szCs w:val="24"/>
        </w:rPr>
        <w:t>(1)因发包人原因未能在计划开工日期前7天内下达开工通知的违约责</w:t>
      </w:r>
      <w:r>
        <w:rPr>
          <w:rFonts w:hint="eastAsia" w:ascii="宋体" w:hAnsi="宋体" w:eastAsia="宋体" w:cs="宋体"/>
          <w:sz w:val="24"/>
          <w:szCs w:val="24"/>
        </w:rPr>
        <w:t>任：</w:t>
      </w:r>
      <w:r>
        <w:rPr>
          <w:rFonts w:hint="eastAsia" w:ascii="宋体" w:hAnsi="宋体" w:eastAsia="宋体" w:cs="宋体"/>
          <w:spacing w:val="-2"/>
          <w:sz w:val="24"/>
          <w:szCs w:val="24"/>
          <w:u w:val="single" w:color="auto"/>
        </w:rPr>
        <w:t xml:space="preserve"> 工期</w:t>
      </w:r>
      <w:r>
        <w:rPr>
          <w:rFonts w:hint="eastAsia" w:ascii="宋体" w:hAnsi="宋体" w:eastAsia="宋体" w:cs="宋体"/>
          <w:spacing w:val="-2"/>
          <w:sz w:val="24"/>
          <w:szCs w:val="24"/>
          <w:u w:val="single" w:color="auto"/>
          <w:lang w:val="en-US" w:eastAsia="zh-CN"/>
        </w:rPr>
        <w:t>顺</w:t>
      </w:r>
      <w:r>
        <w:rPr>
          <w:rFonts w:hint="eastAsia" w:ascii="宋体" w:hAnsi="宋体" w:eastAsia="宋体" w:cs="宋体"/>
          <w:spacing w:val="-2"/>
          <w:sz w:val="24"/>
          <w:szCs w:val="24"/>
          <w:u w:val="single" w:color="auto"/>
        </w:rPr>
        <w:t>延。</w:t>
      </w:r>
    </w:p>
    <w:p w14:paraId="00561B66">
      <w:pPr>
        <w:pStyle w:val="2"/>
        <w:spacing w:before="114" w:line="218" w:lineRule="auto"/>
        <w:ind w:left="499"/>
        <w:rPr>
          <w:rFonts w:hint="eastAsia" w:ascii="宋体" w:hAnsi="宋体" w:eastAsia="宋体" w:cs="宋体"/>
          <w:sz w:val="24"/>
          <w:szCs w:val="24"/>
        </w:rPr>
      </w:pPr>
      <w:r>
        <w:rPr>
          <w:rFonts w:hint="eastAsia" w:ascii="宋体" w:hAnsi="宋体" w:eastAsia="宋体" w:cs="宋体"/>
          <w:spacing w:val="-2"/>
          <w:sz w:val="24"/>
          <w:szCs w:val="24"/>
        </w:rPr>
        <w:t>(2)因发包人原因未能按合同约定支付合同价款的违约责任：</w:t>
      </w:r>
      <w:r>
        <w:rPr>
          <w:rFonts w:hint="eastAsia" w:ascii="宋体" w:hAnsi="宋体" w:eastAsia="宋体" w:cs="宋体"/>
          <w:spacing w:val="41"/>
          <w:sz w:val="24"/>
          <w:szCs w:val="24"/>
        </w:rPr>
        <w:t xml:space="preserve"> </w:t>
      </w:r>
      <w:r>
        <w:rPr>
          <w:rFonts w:hint="eastAsia" w:ascii="宋体" w:hAnsi="宋体" w:eastAsia="宋体" w:cs="宋体"/>
          <w:spacing w:val="-2"/>
          <w:sz w:val="24"/>
          <w:szCs w:val="24"/>
          <w:u w:val="single" w:color="auto"/>
        </w:rPr>
        <w:t xml:space="preserve"> 工期顺延</w:t>
      </w:r>
      <w:r>
        <w:rPr>
          <w:rFonts w:hint="eastAsia" w:ascii="宋体" w:hAnsi="宋体" w:eastAsia="宋体" w:cs="宋体"/>
          <w:spacing w:val="-37"/>
          <w:sz w:val="24"/>
          <w:szCs w:val="24"/>
        </w:rPr>
        <w:t xml:space="preserve"> </w:t>
      </w:r>
      <w:r>
        <w:rPr>
          <w:rFonts w:hint="eastAsia" w:ascii="宋体" w:hAnsi="宋体" w:eastAsia="宋体" w:cs="宋体"/>
          <w:spacing w:val="-2"/>
          <w:sz w:val="24"/>
          <w:szCs w:val="24"/>
        </w:rPr>
        <w:t>。</w:t>
      </w:r>
    </w:p>
    <w:p w14:paraId="12FF0948">
      <w:pPr>
        <w:pStyle w:val="2"/>
        <w:spacing w:before="178" w:line="460" w:lineRule="exact"/>
        <w:ind w:left="499"/>
        <w:rPr>
          <w:rFonts w:hint="eastAsia" w:ascii="宋体" w:hAnsi="宋体" w:eastAsia="宋体" w:cs="宋体"/>
          <w:sz w:val="24"/>
          <w:szCs w:val="24"/>
        </w:rPr>
      </w:pPr>
      <w:r>
        <w:rPr>
          <w:rFonts w:hint="eastAsia" w:ascii="宋体" w:hAnsi="宋体" w:eastAsia="宋体" w:cs="宋体"/>
          <w:spacing w:val="16"/>
          <w:position w:val="16"/>
          <w:sz w:val="24"/>
          <w:szCs w:val="24"/>
        </w:rPr>
        <w:t>(3)发包人违反第10.1款(变更的范围)第(2)项约定，自行实施被取消的工作或</w:t>
      </w:r>
    </w:p>
    <w:p w14:paraId="613819E1">
      <w:pPr>
        <w:pStyle w:val="2"/>
        <w:spacing w:line="219" w:lineRule="auto"/>
        <w:ind w:left="9"/>
        <w:rPr>
          <w:rFonts w:hint="eastAsia" w:ascii="宋体" w:hAnsi="宋体" w:eastAsia="宋体" w:cs="宋体"/>
          <w:sz w:val="24"/>
          <w:szCs w:val="24"/>
        </w:rPr>
      </w:pPr>
      <w:r>
        <w:rPr>
          <w:rFonts w:hint="eastAsia" w:ascii="宋体" w:hAnsi="宋体" w:eastAsia="宋体" w:cs="宋体"/>
          <w:spacing w:val="-15"/>
          <w:sz w:val="24"/>
          <w:szCs w:val="24"/>
        </w:rPr>
        <w:t>转由他人实施的违约责任：</w:t>
      </w:r>
      <w:r>
        <w:rPr>
          <w:rFonts w:hint="eastAsia" w:ascii="宋体" w:hAnsi="宋体" w:eastAsia="宋体" w:cs="宋体"/>
          <w:spacing w:val="75"/>
          <w:sz w:val="24"/>
          <w:szCs w:val="24"/>
        </w:rPr>
        <w:t xml:space="preserve"> </w:t>
      </w:r>
      <w:r>
        <w:rPr>
          <w:rFonts w:hint="eastAsia" w:ascii="宋体" w:hAnsi="宋体" w:eastAsia="宋体" w:cs="宋体"/>
          <w:spacing w:val="20"/>
          <w:sz w:val="24"/>
          <w:szCs w:val="24"/>
          <w:u w:val="single" w:color="auto"/>
        </w:rPr>
        <w:t xml:space="preserve">  </w:t>
      </w:r>
      <w:r>
        <w:rPr>
          <w:rFonts w:hint="eastAsia" w:ascii="宋体" w:hAnsi="宋体" w:eastAsia="宋体" w:cs="宋体"/>
          <w:spacing w:val="-15"/>
          <w:sz w:val="24"/>
          <w:szCs w:val="24"/>
          <w:u w:val="single" w:color="auto"/>
        </w:rPr>
        <w:t>/</w:t>
      </w:r>
      <w:r>
        <w:rPr>
          <w:rFonts w:hint="eastAsia" w:ascii="宋体" w:hAnsi="宋体" w:eastAsia="宋体" w:cs="宋体"/>
          <w:sz w:val="24"/>
          <w:szCs w:val="24"/>
          <w:u w:val="single" w:color="auto"/>
        </w:rPr>
        <w:t xml:space="preserve">       </w:t>
      </w:r>
    </w:p>
    <w:p w14:paraId="099A8DB9">
      <w:pPr>
        <w:pStyle w:val="2"/>
        <w:spacing w:before="214" w:line="470" w:lineRule="exact"/>
        <w:ind w:left="499"/>
        <w:rPr>
          <w:rFonts w:hint="eastAsia" w:ascii="宋体" w:hAnsi="宋体" w:eastAsia="宋体" w:cs="宋体"/>
          <w:sz w:val="24"/>
          <w:szCs w:val="24"/>
        </w:rPr>
      </w:pPr>
      <w:r>
        <w:rPr>
          <w:rFonts w:hint="eastAsia" w:ascii="宋体" w:hAnsi="宋体" w:eastAsia="宋体" w:cs="宋体"/>
          <w:spacing w:val="1"/>
          <w:position w:val="17"/>
          <w:sz w:val="24"/>
          <w:szCs w:val="24"/>
        </w:rPr>
        <w:t>(4)发包人提供的材料、工程设备的规格、数量或质量不符合合同约定，或因发包人</w:t>
      </w:r>
    </w:p>
    <w:p w14:paraId="486DE09B">
      <w:pPr>
        <w:pStyle w:val="2"/>
        <w:spacing w:before="1" w:line="218" w:lineRule="auto"/>
        <w:ind w:left="9"/>
        <w:rPr>
          <w:rFonts w:hint="eastAsia" w:ascii="宋体" w:hAnsi="宋体" w:eastAsia="宋体" w:cs="宋体"/>
          <w:sz w:val="24"/>
          <w:szCs w:val="24"/>
        </w:rPr>
      </w:pPr>
      <w:r>
        <w:rPr>
          <w:rFonts w:hint="eastAsia" w:ascii="宋体" w:hAnsi="宋体" w:eastAsia="宋体" w:cs="宋体"/>
          <w:spacing w:val="-5"/>
          <w:sz w:val="24"/>
          <w:szCs w:val="24"/>
        </w:rPr>
        <w:t>原因导致交货日期延误或交货地点变更等情况的违约责任：</w:t>
      </w:r>
      <w:r>
        <w:rPr>
          <w:rFonts w:hint="eastAsia" w:ascii="宋体" w:hAnsi="宋体" w:eastAsia="宋体" w:cs="宋体"/>
          <w:spacing w:val="33"/>
          <w:sz w:val="24"/>
          <w:szCs w:val="24"/>
        </w:rPr>
        <w:t xml:space="preserve"> </w:t>
      </w:r>
      <w:r>
        <w:rPr>
          <w:rFonts w:hint="eastAsia" w:ascii="宋体" w:hAnsi="宋体" w:eastAsia="宋体" w:cs="宋体"/>
          <w:spacing w:val="-5"/>
          <w:sz w:val="24"/>
          <w:szCs w:val="24"/>
          <w:u w:val="single" w:color="auto"/>
        </w:rPr>
        <w:t xml:space="preserve"> 工期顺延</w:t>
      </w:r>
      <w:r>
        <w:rPr>
          <w:rFonts w:hint="eastAsia" w:ascii="宋体" w:hAnsi="宋体" w:eastAsia="宋体" w:cs="宋体"/>
          <w:spacing w:val="-27"/>
          <w:sz w:val="24"/>
          <w:szCs w:val="24"/>
        </w:rPr>
        <w:t xml:space="preserve"> </w:t>
      </w:r>
      <w:r>
        <w:rPr>
          <w:rFonts w:hint="eastAsia" w:ascii="宋体" w:hAnsi="宋体" w:eastAsia="宋体" w:cs="宋体"/>
          <w:spacing w:val="-5"/>
          <w:sz w:val="24"/>
          <w:szCs w:val="24"/>
        </w:rPr>
        <w:t>。</w:t>
      </w:r>
    </w:p>
    <w:p w14:paraId="13A49905">
      <w:pPr>
        <w:pStyle w:val="2"/>
        <w:spacing w:before="157" w:line="219" w:lineRule="auto"/>
        <w:ind w:left="499"/>
        <w:rPr>
          <w:rFonts w:hint="eastAsia" w:ascii="宋体" w:hAnsi="宋体" w:eastAsia="宋体" w:cs="宋体"/>
          <w:sz w:val="24"/>
          <w:szCs w:val="24"/>
        </w:rPr>
      </w:pPr>
      <w:r>
        <w:rPr>
          <w:rFonts w:hint="eastAsia" w:ascii="宋体" w:hAnsi="宋体" w:eastAsia="宋体" w:cs="宋体"/>
          <w:spacing w:val="-4"/>
          <w:sz w:val="24"/>
          <w:szCs w:val="24"/>
        </w:rPr>
        <w:t>(5)因发包人违反合同约定造成暂停施工的违约责任：</w:t>
      </w:r>
      <w:r>
        <w:rPr>
          <w:rFonts w:hint="eastAsia" w:ascii="宋体" w:hAnsi="宋体" w:eastAsia="宋体" w:cs="宋体"/>
          <w:spacing w:val="31"/>
          <w:sz w:val="24"/>
          <w:szCs w:val="24"/>
        </w:rPr>
        <w:t xml:space="preserve"> </w:t>
      </w:r>
      <w:r>
        <w:rPr>
          <w:rFonts w:hint="eastAsia" w:ascii="宋体" w:hAnsi="宋体" w:eastAsia="宋体" w:cs="宋体"/>
          <w:spacing w:val="80"/>
          <w:sz w:val="24"/>
          <w:szCs w:val="24"/>
          <w:u w:val="single" w:color="auto"/>
        </w:rPr>
        <w:t xml:space="preserve"> </w:t>
      </w:r>
      <w:r>
        <w:rPr>
          <w:rFonts w:hint="eastAsia" w:ascii="宋体" w:hAnsi="宋体" w:eastAsia="宋体" w:cs="宋体"/>
          <w:spacing w:val="-4"/>
          <w:sz w:val="24"/>
          <w:szCs w:val="24"/>
          <w:u w:val="single" w:color="auto"/>
        </w:rPr>
        <w:t>工</w:t>
      </w:r>
      <w:r>
        <w:rPr>
          <w:rFonts w:hint="eastAsia" w:ascii="宋体" w:hAnsi="宋体" w:eastAsia="宋体" w:cs="宋体"/>
          <w:spacing w:val="-39"/>
          <w:sz w:val="24"/>
          <w:szCs w:val="24"/>
          <w:u w:val="single" w:color="auto"/>
        </w:rPr>
        <w:t xml:space="preserve"> </w:t>
      </w:r>
      <w:r>
        <w:rPr>
          <w:rFonts w:hint="eastAsia" w:ascii="宋体" w:hAnsi="宋体" w:eastAsia="宋体" w:cs="宋体"/>
          <w:spacing w:val="-4"/>
          <w:sz w:val="24"/>
          <w:szCs w:val="24"/>
          <w:u w:val="single" w:color="auto"/>
        </w:rPr>
        <w:t>期</w:t>
      </w:r>
      <w:r>
        <w:rPr>
          <w:rFonts w:hint="eastAsia" w:ascii="宋体" w:hAnsi="宋体" w:eastAsia="宋体" w:cs="宋体"/>
          <w:spacing w:val="-41"/>
          <w:sz w:val="24"/>
          <w:szCs w:val="24"/>
          <w:u w:val="single" w:color="auto"/>
        </w:rPr>
        <w:t xml:space="preserve"> </w:t>
      </w:r>
      <w:r>
        <w:rPr>
          <w:rFonts w:hint="eastAsia" w:ascii="宋体" w:hAnsi="宋体" w:eastAsia="宋体" w:cs="宋体"/>
          <w:spacing w:val="-4"/>
          <w:sz w:val="24"/>
          <w:szCs w:val="24"/>
          <w:u w:val="single" w:color="auto"/>
        </w:rPr>
        <w:t>顺</w:t>
      </w:r>
      <w:r>
        <w:rPr>
          <w:rFonts w:hint="eastAsia" w:ascii="宋体" w:hAnsi="宋体" w:eastAsia="宋体" w:cs="宋体"/>
          <w:spacing w:val="-41"/>
          <w:sz w:val="24"/>
          <w:szCs w:val="24"/>
          <w:u w:val="single" w:color="auto"/>
        </w:rPr>
        <w:t xml:space="preserve"> </w:t>
      </w:r>
      <w:r>
        <w:rPr>
          <w:rFonts w:hint="eastAsia" w:ascii="宋体" w:hAnsi="宋体" w:eastAsia="宋体" w:cs="宋体"/>
          <w:spacing w:val="-4"/>
          <w:sz w:val="24"/>
          <w:szCs w:val="24"/>
          <w:u w:val="single" w:color="auto"/>
        </w:rPr>
        <w:t>延</w:t>
      </w:r>
      <w:r>
        <w:rPr>
          <w:rFonts w:hint="eastAsia" w:ascii="宋体" w:hAnsi="宋体" w:eastAsia="宋体" w:cs="宋体"/>
          <w:spacing w:val="-4"/>
          <w:sz w:val="24"/>
          <w:szCs w:val="24"/>
        </w:rPr>
        <w:t xml:space="preserve"> 。</w:t>
      </w:r>
    </w:p>
    <w:p w14:paraId="32FA9050">
      <w:pPr>
        <w:pStyle w:val="2"/>
        <w:spacing w:before="184" w:line="460" w:lineRule="exact"/>
        <w:ind w:left="499"/>
        <w:rPr>
          <w:rFonts w:hint="eastAsia" w:ascii="宋体" w:hAnsi="宋体" w:eastAsia="宋体" w:cs="宋体"/>
          <w:sz w:val="24"/>
          <w:szCs w:val="24"/>
        </w:rPr>
      </w:pPr>
      <w:r>
        <w:rPr>
          <w:rFonts w:hint="eastAsia" w:ascii="宋体" w:hAnsi="宋体" w:eastAsia="宋体" w:cs="宋体"/>
          <w:spacing w:val="2"/>
          <w:position w:val="16"/>
          <w:sz w:val="24"/>
          <w:szCs w:val="24"/>
        </w:rPr>
        <w:t>(6)发包人无正当理由没有在约定期限内发出复</w:t>
      </w:r>
      <w:r>
        <w:rPr>
          <w:rFonts w:hint="eastAsia" w:ascii="宋体" w:hAnsi="宋体" w:eastAsia="宋体" w:cs="宋体"/>
          <w:spacing w:val="1"/>
          <w:position w:val="16"/>
          <w:sz w:val="24"/>
          <w:szCs w:val="24"/>
        </w:rPr>
        <w:t>工指示，导致承包人无法复工的违约</w:t>
      </w:r>
    </w:p>
    <w:p w14:paraId="418282DE">
      <w:pPr>
        <w:pStyle w:val="2"/>
        <w:spacing w:before="1" w:line="219" w:lineRule="auto"/>
        <w:ind w:left="9"/>
        <w:rPr>
          <w:rFonts w:hint="eastAsia" w:ascii="宋体" w:hAnsi="宋体" w:eastAsia="宋体" w:cs="宋体"/>
          <w:sz w:val="24"/>
          <w:szCs w:val="24"/>
        </w:rPr>
      </w:pPr>
      <w:r>
        <w:rPr>
          <w:rFonts w:hint="eastAsia" w:ascii="宋体" w:hAnsi="宋体" w:eastAsia="宋体" w:cs="宋体"/>
          <w:spacing w:val="-18"/>
          <w:sz w:val="24"/>
          <w:szCs w:val="24"/>
        </w:rPr>
        <w:t>责任：</w:t>
      </w:r>
      <w:r>
        <w:rPr>
          <w:rFonts w:hint="eastAsia" w:ascii="宋体" w:hAnsi="宋体" w:eastAsia="宋体" w:cs="宋体"/>
          <w:spacing w:val="-23"/>
          <w:sz w:val="24"/>
          <w:szCs w:val="24"/>
        </w:rPr>
        <w:t xml:space="preserve"> </w:t>
      </w:r>
      <w:r>
        <w:rPr>
          <w:rFonts w:hint="eastAsia" w:ascii="宋体" w:hAnsi="宋体" w:eastAsia="宋体" w:cs="宋体"/>
          <w:spacing w:val="81"/>
          <w:sz w:val="24"/>
          <w:szCs w:val="24"/>
          <w:u w:val="single" w:color="auto"/>
        </w:rPr>
        <w:t xml:space="preserve"> </w:t>
      </w:r>
      <w:r>
        <w:rPr>
          <w:rFonts w:hint="eastAsia" w:ascii="宋体" w:hAnsi="宋体" w:eastAsia="宋体" w:cs="宋体"/>
          <w:spacing w:val="-18"/>
          <w:sz w:val="24"/>
          <w:szCs w:val="24"/>
          <w:u w:val="single" w:color="auto"/>
        </w:rPr>
        <w:t>工</w:t>
      </w:r>
      <w:r>
        <w:rPr>
          <w:rFonts w:hint="eastAsia" w:ascii="宋体" w:hAnsi="宋体" w:eastAsia="宋体" w:cs="宋体"/>
          <w:spacing w:val="-39"/>
          <w:sz w:val="24"/>
          <w:szCs w:val="24"/>
          <w:u w:val="single" w:color="auto"/>
        </w:rPr>
        <w:t xml:space="preserve"> </w:t>
      </w:r>
      <w:r>
        <w:rPr>
          <w:rFonts w:hint="eastAsia" w:ascii="宋体" w:hAnsi="宋体" w:eastAsia="宋体" w:cs="宋体"/>
          <w:spacing w:val="-18"/>
          <w:sz w:val="24"/>
          <w:szCs w:val="24"/>
          <w:u w:val="single" w:color="auto"/>
        </w:rPr>
        <w:t>期</w:t>
      </w:r>
      <w:r>
        <w:rPr>
          <w:rFonts w:hint="eastAsia" w:ascii="宋体" w:hAnsi="宋体" w:eastAsia="宋体" w:cs="宋体"/>
          <w:spacing w:val="-41"/>
          <w:sz w:val="24"/>
          <w:szCs w:val="24"/>
          <w:u w:val="single" w:color="auto"/>
        </w:rPr>
        <w:t xml:space="preserve"> </w:t>
      </w:r>
      <w:r>
        <w:rPr>
          <w:rFonts w:hint="eastAsia" w:ascii="宋体" w:hAnsi="宋体" w:eastAsia="宋体" w:cs="宋体"/>
          <w:spacing w:val="-18"/>
          <w:sz w:val="24"/>
          <w:szCs w:val="24"/>
          <w:u w:val="single" w:color="auto"/>
        </w:rPr>
        <w:t>顺</w:t>
      </w:r>
      <w:r>
        <w:rPr>
          <w:rFonts w:hint="eastAsia" w:ascii="宋体" w:hAnsi="宋体" w:eastAsia="宋体" w:cs="宋体"/>
          <w:spacing w:val="-41"/>
          <w:sz w:val="24"/>
          <w:szCs w:val="24"/>
          <w:u w:val="single" w:color="auto"/>
        </w:rPr>
        <w:t xml:space="preserve"> </w:t>
      </w:r>
      <w:r>
        <w:rPr>
          <w:rFonts w:hint="eastAsia" w:ascii="宋体" w:hAnsi="宋体" w:eastAsia="宋体" w:cs="宋体"/>
          <w:spacing w:val="-18"/>
          <w:sz w:val="24"/>
          <w:szCs w:val="24"/>
          <w:u w:val="single" w:color="auto"/>
        </w:rPr>
        <w:t>延</w:t>
      </w:r>
      <w:r>
        <w:rPr>
          <w:rFonts w:hint="eastAsia" w:ascii="宋体" w:hAnsi="宋体" w:eastAsia="宋体" w:cs="宋体"/>
          <w:spacing w:val="-18"/>
          <w:sz w:val="24"/>
          <w:szCs w:val="24"/>
        </w:rPr>
        <w:t>。</w:t>
      </w:r>
    </w:p>
    <w:p w14:paraId="1D14D26D">
      <w:pPr>
        <w:pStyle w:val="2"/>
        <w:spacing w:before="166" w:line="213" w:lineRule="auto"/>
        <w:ind w:left="499"/>
        <w:rPr>
          <w:rFonts w:hint="eastAsia" w:ascii="宋体" w:hAnsi="宋体" w:eastAsia="宋体" w:cs="宋体"/>
          <w:sz w:val="31"/>
          <w:szCs w:val="31"/>
        </w:rPr>
      </w:pPr>
      <w:r>
        <w:rPr>
          <w:rFonts w:hint="eastAsia" w:ascii="宋体" w:hAnsi="宋体" w:eastAsia="宋体" w:cs="宋体"/>
          <w:spacing w:val="-5"/>
          <w:sz w:val="24"/>
          <w:szCs w:val="24"/>
        </w:rPr>
        <w:t>(7)其他：</w:t>
      </w:r>
      <w:r>
        <w:rPr>
          <w:rFonts w:hint="eastAsia" w:ascii="宋体" w:hAnsi="宋体" w:eastAsia="宋体" w:cs="宋体"/>
          <w:spacing w:val="23"/>
          <w:sz w:val="24"/>
          <w:szCs w:val="24"/>
        </w:rPr>
        <w:t xml:space="preserve">  </w:t>
      </w:r>
      <w:r>
        <w:rPr>
          <w:rFonts w:hint="eastAsia" w:ascii="宋体" w:hAnsi="宋体" w:eastAsia="宋体" w:cs="宋体"/>
          <w:spacing w:val="4"/>
          <w:position w:val="-1"/>
          <w:sz w:val="31"/>
          <w:szCs w:val="31"/>
          <w:u w:val="single" w:color="auto"/>
        </w:rPr>
        <w:t xml:space="preserve">   </w:t>
      </w:r>
      <w:r>
        <w:rPr>
          <w:rFonts w:hint="eastAsia" w:ascii="宋体" w:hAnsi="宋体" w:eastAsia="宋体" w:cs="宋体"/>
          <w:spacing w:val="-5"/>
          <w:position w:val="-1"/>
          <w:sz w:val="31"/>
          <w:szCs w:val="31"/>
          <w:u w:val="single" w:color="auto"/>
        </w:rPr>
        <w:t xml:space="preserve">/   </w:t>
      </w:r>
      <w:r>
        <w:rPr>
          <w:rFonts w:hint="eastAsia" w:ascii="宋体" w:hAnsi="宋体" w:eastAsia="宋体" w:cs="宋体"/>
          <w:spacing w:val="-144"/>
          <w:position w:val="-1"/>
          <w:sz w:val="31"/>
          <w:szCs w:val="31"/>
        </w:rPr>
        <w:t xml:space="preserve"> </w:t>
      </w:r>
      <w:r>
        <w:rPr>
          <w:rFonts w:hint="eastAsia" w:ascii="宋体" w:hAnsi="宋体" w:eastAsia="宋体" w:cs="宋体"/>
          <w:spacing w:val="-3"/>
          <w:w w:val="24"/>
          <w:position w:val="-1"/>
          <w:sz w:val="31"/>
          <w:szCs w:val="31"/>
        </w:rPr>
        <w:t>_</w:t>
      </w:r>
      <w:r>
        <w:rPr>
          <w:rFonts w:hint="eastAsia" w:ascii="宋体" w:hAnsi="宋体" w:eastAsia="宋体" w:cs="宋体"/>
          <w:spacing w:val="-5"/>
          <w:position w:val="-1"/>
          <w:sz w:val="31"/>
          <w:szCs w:val="31"/>
        </w:rPr>
        <w:t>。</w:t>
      </w:r>
    </w:p>
    <w:p w14:paraId="662AF36C">
      <w:pPr>
        <w:pStyle w:val="2"/>
        <w:spacing w:before="161" w:line="219" w:lineRule="auto"/>
        <w:ind w:left="499"/>
        <w:rPr>
          <w:rFonts w:hint="eastAsia" w:ascii="宋体" w:hAnsi="宋体" w:eastAsia="宋体" w:cs="宋体"/>
          <w:sz w:val="24"/>
          <w:szCs w:val="24"/>
        </w:rPr>
      </w:pPr>
      <w:r>
        <w:rPr>
          <w:rFonts w:hint="eastAsia" w:ascii="宋体" w:hAnsi="宋体" w:eastAsia="宋体" w:cs="宋体"/>
          <w:spacing w:val="-3"/>
          <w:sz w:val="24"/>
          <w:szCs w:val="24"/>
        </w:rPr>
        <w:t>16.1.3 因发包人违约解除合同</w:t>
      </w:r>
    </w:p>
    <w:p w14:paraId="0AEAC047">
      <w:pPr>
        <w:pStyle w:val="2"/>
        <w:spacing w:before="185" w:line="354" w:lineRule="auto"/>
        <w:ind w:right="62"/>
        <w:jc w:val="right"/>
        <w:rPr>
          <w:rFonts w:hint="eastAsia" w:ascii="宋体" w:hAnsi="宋体" w:eastAsia="宋体" w:cs="宋体"/>
          <w:sz w:val="24"/>
          <w:szCs w:val="24"/>
        </w:rPr>
      </w:pPr>
      <w:r>
        <w:rPr>
          <w:rFonts w:hint="eastAsia" w:ascii="宋体" w:hAnsi="宋体" w:eastAsia="宋体" w:cs="宋体"/>
          <w:sz w:val="24"/>
          <w:szCs w:val="24"/>
        </w:rPr>
        <w:t>承包人按16.1.1项〔发包人违约的情形〕约定暂停施工满</w:t>
      </w:r>
      <w:r>
        <w:rPr>
          <w:rFonts w:hint="eastAsia" w:ascii="宋体" w:hAnsi="宋体" w:eastAsia="宋体" w:cs="宋体"/>
          <w:spacing w:val="-110"/>
          <w:sz w:val="24"/>
          <w:szCs w:val="24"/>
        </w:rPr>
        <w:t xml:space="preserve"> </w:t>
      </w:r>
      <w:r>
        <w:rPr>
          <w:rFonts w:hint="eastAsia" w:ascii="宋体" w:hAnsi="宋体" w:eastAsia="宋体" w:cs="宋体"/>
          <w:sz w:val="24"/>
          <w:szCs w:val="24"/>
          <w:u w:val="single" w:color="auto"/>
        </w:rPr>
        <w:t xml:space="preserve">  </w:t>
      </w:r>
      <w:r>
        <w:rPr>
          <w:rFonts w:hint="eastAsia" w:ascii="宋体" w:hAnsi="宋体" w:eastAsia="宋体" w:cs="宋体"/>
          <w:spacing w:val="-1"/>
          <w:sz w:val="24"/>
          <w:szCs w:val="24"/>
          <w:u w:val="single" w:color="auto"/>
        </w:rPr>
        <w:t xml:space="preserve">60  </w:t>
      </w:r>
      <w:r>
        <w:rPr>
          <w:rFonts w:hint="eastAsia" w:ascii="宋体" w:hAnsi="宋体" w:eastAsia="宋体" w:cs="宋体"/>
          <w:spacing w:val="-110"/>
          <w:sz w:val="24"/>
          <w:szCs w:val="24"/>
        </w:rPr>
        <w:t xml:space="preserve"> </w:t>
      </w:r>
      <w:r>
        <w:rPr>
          <w:rFonts w:hint="eastAsia" w:ascii="宋体" w:hAnsi="宋体" w:eastAsia="宋体" w:cs="宋体"/>
          <w:spacing w:val="-1"/>
          <w:sz w:val="24"/>
          <w:szCs w:val="24"/>
        </w:rPr>
        <w:t>天后发包人仍不纠正其</w:t>
      </w:r>
    </w:p>
    <w:p w14:paraId="3D2B9B16">
      <w:pPr>
        <w:pStyle w:val="2"/>
        <w:spacing w:before="1" w:line="219" w:lineRule="auto"/>
        <w:ind w:left="9"/>
        <w:rPr>
          <w:rFonts w:hint="eastAsia" w:ascii="宋体" w:hAnsi="宋体" w:eastAsia="宋体" w:cs="宋体"/>
          <w:sz w:val="24"/>
          <w:szCs w:val="24"/>
        </w:rPr>
      </w:pPr>
      <w:r>
        <w:rPr>
          <w:rFonts w:hint="eastAsia" w:ascii="宋体" w:hAnsi="宋体" w:eastAsia="宋体" w:cs="宋体"/>
          <w:spacing w:val="-2"/>
          <w:sz w:val="24"/>
          <w:szCs w:val="24"/>
        </w:rPr>
        <w:t>违约行为并致使合同目的不能实现的，承包人有权解除合同。</w:t>
      </w:r>
    </w:p>
    <w:p w14:paraId="5D86A639">
      <w:pPr>
        <w:pStyle w:val="2"/>
        <w:spacing w:before="185" w:line="219" w:lineRule="auto"/>
        <w:ind w:left="499"/>
        <w:rPr>
          <w:rFonts w:hint="eastAsia" w:ascii="宋体" w:hAnsi="宋体" w:eastAsia="宋体" w:cs="宋体"/>
          <w:sz w:val="24"/>
          <w:szCs w:val="24"/>
        </w:rPr>
      </w:pPr>
      <w:r>
        <w:rPr>
          <w:rFonts w:hint="eastAsia" w:ascii="宋体" w:hAnsi="宋体" w:eastAsia="宋体" w:cs="宋体"/>
          <w:spacing w:val="-4"/>
          <w:sz w:val="24"/>
          <w:szCs w:val="24"/>
        </w:rPr>
        <w:t>16.2 承包人违约</w:t>
      </w:r>
    </w:p>
    <w:p w14:paraId="51DC6DDD">
      <w:pPr>
        <w:pStyle w:val="2"/>
        <w:spacing w:before="295" w:line="219" w:lineRule="auto"/>
        <w:ind w:left="499"/>
        <w:rPr>
          <w:rFonts w:hint="eastAsia" w:ascii="宋体" w:hAnsi="宋体" w:eastAsia="宋体" w:cs="宋体"/>
          <w:sz w:val="24"/>
          <w:szCs w:val="24"/>
        </w:rPr>
      </w:pPr>
      <w:r>
        <w:rPr>
          <w:rFonts w:hint="eastAsia" w:ascii="宋体" w:hAnsi="宋体" w:eastAsia="宋体" w:cs="宋体"/>
          <w:spacing w:val="-4"/>
          <w:sz w:val="24"/>
          <w:szCs w:val="24"/>
        </w:rPr>
        <w:t>16.2.1 承包人违约的情形</w:t>
      </w:r>
    </w:p>
    <w:p w14:paraId="263EAB17">
      <w:pPr>
        <w:pStyle w:val="2"/>
        <w:spacing w:before="165" w:line="369" w:lineRule="auto"/>
        <w:ind w:left="9" w:right="319" w:firstLine="489"/>
        <w:rPr>
          <w:rFonts w:hint="eastAsia" w:ascii="宋体" w:hAnsi="宋体" w:eastAsia="宋体" w:cs="宋体"/>
          <w:sz w:val="24"/>
          <w:szCs w:val="24"/>
        </w:rPr>
      </w:pPr>
      <w:r>
        <w:rPr>
          <w:rFonts w:hint="eastAsia" w:ascii="宋体" w:hAnsi="宋体" w:eastAsia="宋体" w:cs="宋体"/>
          <w:spacing w:val="-3"/>
          <w:sz w:val="24"/>
          <w:szCs w:val="24"/>
        </w:rPr>
        <w:t>承包人违约的其他情形：</w:t>
      </w:r>
      <w:r>
        <w:rPr>
          <w:rFonts w:hint="eastAsia" w:ascii="宋体" w:hAnsi="宋体" w:eastAsia="宋体" w:cs="宋体"/>
          <w:spacing w:val="39"/>
          <w:sz w:val="24"/>
          <w:szCs w:val="24"/>
        </w:rPr>
        <w:t xml:space="preserve"> </w:t>
      </w:r>
      <w:r>
        <w:rPr>
          <w:rFonts w:hint="eastAsia" w:ascii="宋体" w:hAnsi="宋体" w:eastAsia="宋体" w:cs="宋体"/>
          <w:spacing w:val="-3"/>
          <w:sz w:val="24"/>
          <w:szCs w:val="24"/>
          <w:u w:val="single" w:color="auto"/>
        </w:rPr>
        <w:t>本工程不得转包。</w:t>
      </w:r>
      <w:r>
        <w:rPr>
          <w:rFonts w:hint="eastAsia" w:ascii="宋体" w:hAnsi="宋体" w:eastAsia="宋体" w:cs="宋体"/>
          <w:spacing w:val="58"/>
          <w:sz w:val="24"/>
          <w:szCs w:val="24"/>
          <w:u w:val="single" w:color="auto"/>
        </w:rPr>
        <w:t xml:space="preserve"> </w:t>
      </w:r>
      <w:r>
        <w:rPr>
          <w:rFonts w:hint="eastAsia" w:ascii="宋体" w:hAnsi="宋体" w:eastAsia="宋体" w:cs="宋体"/>
          <w:spacing w:val="-3"/>
          <w:sz w:val="24"/>
          <w:szCs w:val="24"/>
          <w:u w:val="single" w:color="auto"/>
        </w:rPr>
        <w:t>一经发现承包人将本工程予以转包，发</w:t>
      </w:r>
      <w:r>
        <w:rPr>
          <w:rFonts w:hint="eastAsia" w:ascii="宋体" w:hAnsi="宋体" w:eastAsia="宋体" w:cs="宋体"/>
          <w:sz w:val="24"/>
          <w:szCs w:val="24"/>
        </w:rPr>
        <w:t xml:space="preserve"> </w:t>
      </w:r>
      <w:r>
        <w:rPr>
          <w:rFonts w:hint="eastAsia" w:ascii="宋体" w:hAnsi="宋体" w:eastAsia="宋体" w:cs="宋体"/>
          <w:spacing w:val="5"/>
          <w:sz w:val="24"/>
          <w:szCs w:val="24"/>
          <w:u w:val="single" w:color="auto"/>
        </w:rPr>
        <w:t>包人有权立即中止合同，承包人应在14日内清退出场。同时，承包人承担由此给发包人</w:t>
      </w:r>
    </w:p>
    <w:p w14:paraId="3D1A48B0">
      <w:pPr>
        <w:pStyle w:val="2"/>
        <w:spacing w:before="1" w:line="218" w:lineRule="auto"/>
        <w:ind w:left="9"/>
        <w:rPr>
          <w:rFonts w:hint="eastAsia" w:ascii="宋体" w:hAnsi="宋体" w:eastAsia="宋体" w:cs="宋体"/>
          <w:sz w:val="24"/>
          <w:szCs w:val="24"/>
        </w:rPr>
      </w:pPr>
      <w:r>
        <w:rPr>
          <w:rFonts w:hint="eastAsia" w:ascii="宋体" w:hAnsi="宋体" w:eastAsia="宋体" w:cs="宋体"/>
          <w:spacing w:val="-7"/>
          <w:sz w:val="24"/>
          <w:szCs w:val="24"/>
          <w:u w:val="single" w:color="auto"/>
        </w:rPr>
        <w:t>造成的损失；承包人提供的履约保证金违约金不再退还。</w:t>
      </w:r>
      <w:r>
        <w:rPr>
          <w:rFonts w:hint="eastAsia" w:ascii="宋体" w:hAnsi="宋体" w:eastAsia="宋体" w:cs="宋体"/>
          <w:spacing w:val="5"/>
          <w:sz w:val="24"/>
          <w:szCs w:val="24"/>
          <w:u w:val="single" w:color="auto"/>
        </w:rPr>
        <w:t xml:space="preserve">  </w:t>
      </w:r>
    </w:p>
    <w:p w14:paraId="05F5C06E">
      <w:pPr>
        <w:pStyle w:val="2"/>
        <w:spacing w:before="205" w:line="355" w:lineRule="auto"/>
        <w:ind w:left="499"/>
        <w:rPr>
          <w:rFonts w:hint="eastAsia" w:ascii="宋体" w:hAnsi="宋体" w:eastAsia="宋体" w:cs="宋体"/>
          <w:sz w:val="24"/>
          <w:szCs w:val="24"/>
        </w:rPr>
      </w:pPr>
      <w:r>
        <w:rPr>
          <w:rFonts w:hint="eastAsia" w:ascii="宋体" w:hAnsi="宋体" w:eastAsia="宋体" w:cs="宋体"/>
          <w:sz w:val="24"/>
          <w:szCs w:val="24"/>
          <w:u w:val="single" w:color="auto"/>
        </w:rPr>
        <w:t>投标承诺的项目经理和技术负责人，经发包人书面</w:t>
      </w:r>
      <w:r>
        <w:rPr>
          <w:rFonts w:hint="eastAsia" w:ascii="宋体" w:hAnsi="宋体" w:eastAsia="宋体" w:cs="宋体"/>
          <w:spacing w:val="-1"/>
          <w:sz w:val="24"/>
          <w:szCs w:val="24"/>
          <w:u w:val="single" w:color="auto"/>
        </w:rPr>
        <w:t>同意允许更换，但更换一次处罚</w:t>
      </w:r>
    </w:p>
    <w:p w14:paraId="1CC4494E">
      <w:pPr>
        <w:pStyle w:val="2"/>
        <w:spacing w:line="219" w:lineRule="auto"/>
        <w:ind w:left="9"/>
        <w:rPr>
          <w:rFonts w:hint="eastAsia" w:ascii="宋体" w:hAnsi="宋体" w:eastAsia="宋体" w:cs="宋体"/>
          <w:sz w:val="24"/>
          <w:szCs w:val="24"/>
        </w:rPr>
      </w:pPr>
      <w:r>
        <w:rPr>
          <w:rFonts w:hint="eastAsia" w:ascii="宋体" w:hAnsi="宋体" w:eastAsia="宋体" w:cs="宋体"/>
          <w:sz w:val="24"/>
          <w:szCs w:val="24"/>
          <w:u w:val="single" w:color="auto"/>
        </w:rPr>
        <w:t xml:space="preserve">10000元，否则视同投标人违约，发包人有权解除合同。  </w:t>
      </w:r>
    </w:p>
    <w:p w14:paraId="5430C1B1">
      <w:pPr>
        <w:pStyle w:val="2"/>
        <w:spacing w:before="184" w:line="362" w:lineRule="auto"/>
        <w:ind w:left="499"/>
        <w:rPr>
          <w:rFonts w:hint="eastAsia" w:ascii="宋体" w:hAnsi="宋体" w:eastAsia="宋体" w:cs="宋体"/>
          <w:sz w:val="24"/>
          <w:szCs w:val="24"/>
        </w:rPr>
      </w:pPr>
      <w:r>
        <w:rPr>
          <w:rFonts w:hint="eastAsia" w:ascii="宋体" w:hAnsi="宋体" w:eastAsia="宋体" w:cs="宋体"/>
          <w:spacing w:val="-1"/>
          <w:sz w:val="24"/>
          <w:szCs w:val="24"/>
          <w:u w:val="single" w:color="auto"/>
        </w:rPr>
        <w:t>承包人在施工过程中应进行严格的安全文明生产管理，对不安全不文明的生产行</w:t>
      </w:r>
      <w:r>
        <w:rPr>
          <w:rFonts w:hint="eastAsia" w:ascii="宋体" w:hAnsi="宋体" w:eastAsia="宋体" w:cs="宋体"/>
          <w:spacing w:val="-2"/>
          <w:sz w:val="24"/>
          <w:szCs w:val="24"/>
          <w:u w:val="single" w:color="auto"/>
        </w:rPr>
        <w:t>为承</w:t>
      </w:r>
    </w:p>
    <w:p w14:paraId="412E4735">
      <w:pPr>
        <w:pStyle w:val="2"/>
        <w:spacing w:before="1" w:line="219" w:lineRule="auto"/>
        <w:ind w:left="9"/>
        <w:rPr>
          <w:rFonts w:hint="eastAsia" w:ascii="宋体" w:hAnsi="宋体" w:eastAsia="宋体" w:cs="宋体"/>
          <w:sz w:val="24"/>
          <w:szCs w:val="24"/>
        </w:rPr>
      </w:pPr>
      <w:r>
        <w:rPr>
          <w:rFonts w:hint="eastAsia" w:ascii="宋体" w:hAnsi="宋体" w:eastAsia="宋体" w:cs="宋体"/>
          <w:spacing w:val="-21"/>
          <w:sz w:val="24"/>
          <w:szCs w:val="24"/>
          <w:u w:val="single" w:color="auto"/>
        </w:rPr>
        <w:t>包人承担下列责任：</w:t>
      </w:r>
      <w:r>
        <w:rPr>
          <w:rFonts w:hint="eastAsia" w:ascii="宋体" w:hAnsi="宋体" w:eastAsia="宋体" w:cs="宋体"/>
          <w:spacing w:val="1"/>
          <w:sz w:val="24"/>
          <w:szCs w:val="24"/>
          <w:u w:val="single" w:color="auto"/>
        </w:rPr>
        <w:t xml:space="preserve">  </w:t>
      </w:r>
    </w:p>
    <w:p w14:paraId="2033FF78">
      <w:pPr>
        <w:pStyle w:val="2"/>
        <w:spacing w:before="134" w:line="369" w:lineRule="auto"/>
        <w:ind w:left="499"/>
        <w:rPr>
          <w:rFonts w:hint="eastAsia" w:ascii="宋体" w:hAnsi="宋体" w:eastAsia="宋体" w:cs="宋体"/>
          <w:sz w:val="24"/>
          <w:szCs w:val="24"/>
        </w:rPr>
      </w:pPr>
      <w:r>
        <w:rPr>
          <w:rFonts w:hint="eastAsia" w:ascii="宋体" w:hAnsi="宋体" w:eastAsia="宋体" w:cs="宋体"/>
          <w:spacing w:val="2"/>
          <w:sz w:val="24"/>
          <w:szCs w:val="24"/>
          <w:u w:val="single" w:color="auto"/>
        </w:rPr>
        <w:t>a:在发包人管辖范围内作业的承包人人员违反本协议或违发包人职业健康、安全、环</w:t>
      </w:r>
    </w:p>
    <w:p w14:paraId="62D1719B">
      <w:pPr>
        <w:pStyle w:val="2"/>
        <w:spacing w:before="1" w:line="218" w:lineRule="auto"/>
        <w:ind w:left="9"/>
        <w:rPr>
          <w:rFonts w:hint="eastAsia" w:ascii="宋体" w:hAnsi="宋体" w:eastAsia="宋体" w:cs="宋体"/>
          <w:sz w:val="24"/>
          <w:szCs w:val="24"/>
        </w:rPr>
      </w:pPr>
      <w:r>
        <w:rPr>
          <w:rFonts w:hint="eastAsia" w:ascii="宋体" w:hAnsi="宋体" w:eastAsia="宋体" w:cs="宋体"/>
          <w:spacing w:val="4"/>
          <w:sz w:val="24"/>
          <w:szCs w:val="24"/>
          <w:u w:val="single" w:color="auto"/>
        </w:rPr>
        <w:t>境管理规定的违章行为，每人次扣罚款500元。</w:t>
      </w:r>
      <w:r>
        <w:rPr>
          <w:rFonts w:hint="eastAsia" w:ascii="宋体" w:hAnsi="宋体" w:eastAsia="宋体" w:cs="宋体"/>
          <w:sz w:val="24"/>
          <w:szCs w:val="24"/>
          <w:u w:val="single" w:color="auto"/>
        </w:rPr>
        <w:t xml:space="preserve">  </w:t>
      </w:r>
    </w:p>
    <w:p w14:paraId="61986C11">
      <w:pPr>
        <w:pStyle w:val="2"/>
        <w:spacing w:before="225" w:line="219" w:lineRule="auto"/>
        <w:ind w:left="499"/>
        <w:rPr>
          <w:rFonts w:hint="eastAsia" w:ascii="宋体" w:hAnsi="宋体" w:eastAsia="宋体" w:cs="宋体"/>
          <w:sz w:val="24"/>
          <w:szCs w:val="24"/>
        </w:rPr>
      </w:pPr>
      <w:r>
        <w:rPr>
          <w:rFonts w:hint="eastAsia" w:ascii="宋体" w:hAnsi="宋体" w:eastAsia="宋体" w:cs="宋体"/>
          <w:spacing w:val="7"/>
          <w:sz w:val="24"/>
          <w:szCs w:val="24"/>
          <w:u w:val="single" w:color="auto"/>
        </w:rPr>
        <w:t>b:承包人在发包人管辖范围工作区域存在事故隐患，每项罚款500</w:t>
      </w:r>
      <w:r>
        <w:rPr>
          <w:rFonts w:hint="eastAsia" w:ascii="宋体" w:hAnsi="宋体" w:eastAsia="宋体" w:cs="宋体"/>
          <w:spacing w:val="6"/>
          <w:sz w:val="24"/>
          <w:szCs w:val="24"/>
          <w:u w:val="single" w:color="auto"/>
        </w:rPr>
        <w:t>元。</w:t>
      </w:r>
      <w:r>
        <w:rPr>
          <w:rFonts w:hint="eastAsia" w:ascii="宋体" w:hAnsi="宋体" w:eastAsia="宋体" w:cs="宋体"/>
          <w:sz w:val="24"/>
          <w:szCs w:val="24"/>
          <w:u w:val="single" w:color="auto"/>
        </w:rPr>
        <w:t xml:space="preserve">  </w:t>
      </w:r>
    </w:p>
    <w:p w14:paraId="186600D3">
      <w:pPr>
        <w:pStyle w:val="2"/>
        <w:spacing w:before="166" w:line="219" w:lineRule="auto"/>
        <w:ind w:left="499"/>
        <w:rPr>
          <w:rFonts w:hint="eastAsia" w:ascii="宋体" w:hAnsi="宋体" w:eastAsia="宋体" w:cs="宋体"/>
          <w:sz w:val="24"/>
          <w:szCs w:val="24"/>
        </w:rPr>
      </w:pPr>
      <w:r>
        <w:rPr>
          <w:rFonts w:hint="eastAsia" w:ascii="宋体" w:hAnsi="宋体" w:eastAsia="宋体" w:cs="宋体"/>
          <w:spacing w:val="6"/>
          <w:sz w:val="24"/>
          <w:szCs w:val="24"/>
          <w:u w:val="single" w:color="auto"/>
        </w:rPr>
        <w:t>C:承包人在发包人管辖范围内工作，事故隐患未按期整改每项罚款1000元。</w:t>
      </w:r>
      <w:r>
        <w:rPr>
          <w:rFonts w:hint="eastAsia" w:ascii="宋体" w:hAnsi="宋体" w:eastAsia="宋体" w:cs="宋体"/>
          <w:spacing w:val="1"/>
          <w:sz w:val="24"/>
          <w:szCs w:val="24"/>
          <w:u w:val="single" w:color="auto"/>
        </w:rPr>
        <w:t xml:space="preserve">  </w:t>
      </w:r>
    </w:p>
    <w:p w14:paraId="354E1B2C">
      <w:pPr>
        <w:pStyle w:val="2"/>
        <w:spacing w:before="167" w:line="219" w:lineRule="auto"/>
        <w:ind w:left="499"/>
        <w:rPr>
          <w:rFonts w:hint="eastAsia" w:ascii="宋体" w:hAnsi="宋体" w:eastAsia="宋体" w:cs="宋体"/>
          <w:sz w:val="24"/>
          <w:szCs w:val="24"/>
        </w:rPr>
      </w:pPr>
      <w:r>
        <w:rPr>
          <w:rFonts w:hint="eastAsia" w:ascii="宋体" w:hAnsi="宋体" w:eastAsia="宋体" w:cs="宋体"/>
          <w:spacing w:val="5"/>
          <w:sz w:val="24"/>
          <w:szCs w:val="24"/>
          <w:u w:val="single" w:color="auto"/>
        </w:rPr>
        <w:t>d:承包人不服从发包人的职业健康、安全、环境管理，每次罚款2000～10000元。</w:t>
      </w:r>
      <w:r>
        <w:rPr>
          <w:rFonts w:hint="eastAsia" w:ascii="宋体" w:hAnsi="宋体" w:eastAsia="宋体" w:cs="宋体"/>
          <w:spacing w:val="6"/>
          <w:sz w:val="24"/>
          <w:szCs w:val="24"/>
          <w:u w:val="single" w:color="auto"/>
        </w:rPr>
        <w:t xml:space="preserve">  </w:t>
      </w:r>
    </w:p>
    <w:p w14:paraId="6B71A058">
      <w:pPr>
        <w:pStyle w:val="2"/>
        <w:spacing w:before="225" w:line="219" w:lineRule="auto"/>
        <w:ind w:left="499"/>
        <w:rPr>
          <w:rFonts w:hint="eastAsia" w:ascii="宋体" w:hAnsi="宋体" w:eastAsia="宋体" w:cs="宋体"/>
          <w:sz w:val="24"/>
          <w:szCs w:val="24"/>
        </w:rPr>
      </w:pPr>
      <w:r>
        <w:rPr>
          <w:rFonts w:hint="eastAsia" w:ascii="宋体" w:hAnsi="宋体" w:eastAsia="宋体" w:cs="宋体"/>
          <w:spacing w:val="5"/>
          <w:sz w:val="24"/>
          <w:szCs w:val="24"/>
          <w:u w:val="single" w:color="auto"/>
        </w:rPr>
        <w:t>e:为防止发生事故，对发包人造成不良影响，每发生1人次应承担</w:t>
      </w:r>
      <w:r>
        <w:rPr>
          <w:rFonts w:hint="eastAsia" w:ascii="宋体" w:hAnsi="宋体" w:eastAsia="宋体" w:cs="宋体"/>
          <w:spacing w:val="4"/>
          <w:sz w:val="24"/>
          <w:szCs w:val="24"/>
          <w:u w:val="single" w:color="auto"/>
        </w:rPr>
        <w:t>以下违约责任：</w:t>
      </w:r>
      <w:r>
        <w:rPr>
          <w:rFonts w:hint="eastAsia" w:ascii="宋体" w:hAnsi="宋体" w:eastAsia="宋体" w:cs="宋体"/>
          <w:sz w:val="24"/>
          <w:szCs w:val="24"/>
          <w:u w:val="single" w:color="auto"/>
        </w:rPr>
        <w:t xml:space="preserve">  </w:t>
      </w:r>
    </w:p>
    <w:p w14:paraId="0A584FE9">
      <w:pPr>
        <w:pStyle w:val="2"/>
        <w:spacing w:before="164" w:line="219" w:lineRule="auto"/>
        <w:ind w:left="9"/>
        <w:rPr>
          <w:rFonts w:hint="eastAsia" w:ascii="宋体" w:hAnsi="宋体" w:eastAsia="宋体" w:cs="宋体"/>
          <w:sz w:val="21"/>
          <w:szCs w:val="21"/>
        </w:rPr>
      </w:pPr>
      <w:r>
        <w:rPr>
          <w:rFonts w:hint="eastAsia" w:ascii="宋体" w:hAnsi="宋体" w:eastAsia="宋体" w:cs="宋体"/>
          <w:spacing w:val="28"/>
          <w:sz w:val="21"/>
          <w:szCs w:val="21"/>
          <w:u w:val="single" w:color="auto"/>
        </w:rPr>
        <w:t>轻伤事故：处以2000元以上、10000元以下罚款；重伤事故、</w:t>
      </w:r>
      <w:r>
        <w:rPr>
          <w:rFonts w:hint="eastAsia" w:ascii="宋体" w:hAnsi="宋体" w:eastAsia="宋体" w:cs="宋体"/>
          <w:spacing w:val="74"/>
          <w:sz w:val="21"/>
          <w:szCs w:val="21"/>
          <w:u w:val="single" w:color="auto"/>
        </w:rPr>
        <w:t xml:space="preserve"> </w:t>
      </w:r>
      <w:r>
        <w:rPr>
          <w:rFonts w:hint="eastAsia" w:ascii="宋体" w:hAnsi="宋体" w:eastAsia="宋体" w:cs="宋体"/>
          <w:spacing w:val="28"/>
          <w:sz w:val="21"/>
          <w:szCs w:val="21"/>
          <w:u w:val="single" w:color="auto"/>
        </w:rPr>
        <w:t>一般污染事件；处以10000</w:t>
      </w:r>
    </w:p>
    <w:p w14:paraId="641544EB">
      <w:pPr>
        <w:pStyle w:val="2"/>
        <w:spacing w:before="65" w:line="219" w:lineRule="auto"/>
        <w:rPr>
          <w:rFonts w:hint="eastAsia" w:ascii="宋体" w:hAnsi="宋体" w:eastAsia="宋体" w:cs="宋体"/>
          <w:sz w:val="20"/>
          <w:szCs w:val="20"/>
        </w:rPr>
      </w:pPr>
    </w:p>
    <w:p w14:paraId="1B3084C3">
      <w:pPr>
        <w:pStyle w:val="2"/>
        <w:spacing w:before="195" w:line="378" w:lineRule="auto"/>
        <w:rPr>
          <w:rFonts w:hint="eastAsia" w:ascii="宋体" w:hAnsi="宋体" w:eastAsia="宋体" w:cs="宋体"/>
          <w:sz w:val="24"/>
          <w:szCs w:val="24"/>
        </w:rPr>
      </w:pPr>
      <w:r>
        <w:rPr>
          <w:rFonts w:hint="eastAsia" w:ascii="宋体" w:hAnsi="宋体" w:eastAsia="宋体" w:cs="宋体"/>
          <w:spacing w:val="10"/>
          <w:sz w:val="24"/>
          <w:szCs w:val="24"/>
          <w:u w:val="single" w:color="auto"/>
        </w:rPr>
        <w:t>元以上、20000元以下罚款；死亡事故、等级污染事故：处以20000元以上、200000元</w:t>
      </w:r>
    </w:p>
    <w:p w14:paraId="04237514">
      <w:pPr>
        <w:pStyle w:val="2"/>
        <w:spacing w:before="1" w:line="220" w:lineRule="auto"/>
        <w:rPr>
          <w:rFonts w:hint="eastAsia" w:ascii="宋体" w:hAnsi="宋体" w:eastAsia="宋体" w:cs="宋体"/>
          <w:sz w:val="24"/>
          <w:szCs w:val="24"/>
        </w:rPr>
      </w:pPr>
      <w:r>
        <w:rPr>
          <w:rFonts w:hint="eastAsia" w:ascii="宋体" w:hAnsi="宋体" w:eastAsia="宋体" w:cs="宋体"/>
          <w:spacing w:val="-33"/>
          <w:sz w:val="24"/>
          <w:szCs w:val="24"/>
          <w:u w:val="single" w:color="auto"/>
        </w:rPr>
        <w:t>以下罚款；</w:t>
      </w:r>
      <w:r>
        <w:rPr>
          <w:rFonts w:hint="eastAsia" w:ascii="宋体" w:hAnsi="宋体" w:eastAsia="宋体" w:cs="宋体"/>
          <w:spacing w:val="1"/>
          <w:sz w:val="24"/>
          <w:szCs w:val="24"/>
          <w:u w:val="single" w:color="auto"/>
        </w:rPr>
        <w:t xml:space="preserve">  </w:t>
      </w:r>
    </w:p>
    <w:p w14:paraId="6783EF2A">
      <w:pPr>
        <w:pStyle w:val="2"/>
        <w:spacing w:before="151" w:line="369" w:lineRule="auto"/>
        <w:ind w:right="145" w:firstLine="489"/>
        <w:rPr>
          <w:rFonts w:hint="eastAsia" w:ascii="宋体" w:hAnsi="宋体" w:eastAsia="宋体" w:cs="宋体"/>
          <w:sz w:val="24"/>
          <w:szCs w:val="24"/>
        </w:rPr>
      </w:pPr>
      <w:r>
        <w:rPr>
          <w:rFonts w:hint="eastAsia" w:ascii="宋体" w:hAnsi="宋体" w:eastAsia="宋体" w:cs="宋体"/>
          <w:spacing w:val="-5"/>
          <w:sz w:val="24"/>
          <w:szCs w:val="24"/>
          <w:u w:val="single" w:color="auto"/>
        </w:rPr>
        <w:t>f:发生事故后，承包人控制污染、救治、善后不力</w:t>
      </w:r>
      <w:r>
        <w:rPr>
          <w:rFonts w:hint="eastAsia" w:ascii="宋体" w:hAnsi="宋体" w:eastAsia="宋体" w:cs="宋体"/>
          <w:spacing w:val="-6"/>
          <w:sz w:val="24"/>
          <w:szCs w:val="24"/>
          <w:u w:val="single" w:color="auto"/>
        </w:rPr>
        <w:t>，发包人有权组织控制污染、救治、</w:t>
      </w:r>
      <w:r>
        <w:rPr>
          <w:rFonts w:hint="eastAsia" w:ascii="宋体" w:hAnsi="宋体" w:eastAsia="宋体" w:cs="宋体"/>
          <w:spacing w:val="34"/>
          <w:sz w:val="24"/>
          <w:szCs w:val="24"/>
          <w:u w:val="single" w:color="auto"/>
        </w:rPr>
        <w:t xml:space="preserve"> </w:t>
      </w:r>
      <w:r>
        <w:rPr>
          <w:rFonts w:hint="eastAsia" w:ascii="宋体" w:hAnsi="宋体" w:eastAsia="宋体" w:cs="宋体"/>
          <w:sz w:val="24"/>
          <w:szCs w:val="24"/>
        </w:rPr>
        <w:t xml:space="preserve"> </w:t>
      </w:r>
      <w:r>
        <w:rPr>
          <w:rFonts w:hint="eastAsia" w:ascii="宋体" w:hAnsi="宋体" w:eastAsia="宋体" w:cs="宋体"/>
          <w:spacing w:val="3"/>
          <w:sz w:val="24"/>
          <w:szCs w:val="24"/>
          <w:u w:val="single" w:color="auto"/>
        </w:rPr>
        <w:t>善后。造成发包人财产损失除全额赔偿外，</w:t>
      </w:r>
      <w:r>
        <w:rPr>
          <w:rFonts w:hint="eastAsia" w:ascii="宋体" w:hAnsi="宋体" w:eastAsia="宋体" w:cs="宋体"/>
          <w:spacing w:val="2"/>
          <w:sz w:val="24"/>
          <w:szCs w:val="24"/>
          <w:u w:val="single" w:color="auto"/>
        </w:rPr>
        <w:t>另外处以损失金额25%的罚款。以上处罚及控</w:t>
      </w:r>
    </w:p>
    <w:p w14:paraId="33DCC79D">
      <w:pPr>
        <w:pStyle w:val="2"/>
        <w:spacing w:line="219" w:lineRule="auto"/>
        <w:rPr>
          <w:rFonts w:hint="eastAsia" w:ascii="宋体" w:hAnsi="宋体" w:eastAsia="宋体" w:cs="宋体"/>
          <w:sz w:val="24"/>
          <w:szCs w:val="24"/>
        </w:rPr>
      </w:pPr>
      <w:r>
        <w:rPr>
          <w:rFonts w:hint="eastAsia" w:ascii="宋体" w:hAnsi="宋体" w:eastAsia="宋体" w:cs="宋体"/>
          <w:spacing w:val="-6"/>
          <w:sz w:val="24"/>
          <w:szCs w:val="24"/>
          <w:u w:val="single" w:color="auto"/>
        </w:rPr>
        <w:t>制污染、救治、善后所有费用从承包人风险抵押金或项目款中扣除。</w:t>
      </w:r>
      <w:r>
        <w:rPr>
          <w:rFonts w:hint="eastAsia" w:ascii="宋体" w:hAnsi="宋体" w:eastAsia="宋体" w:cs="宋体"/>
          <w:spacing w:val="6"/>
          <w:sz w:val="24"/>
          <w:szCs w:val="24"/>
          <w:u w:val="single" w:color="auto"/>
        </w:rPr>
        <w:t xml:space="preserve">  </w:t>
      </w:r>
    </w:p>
    <w:p w14:paraId="0FC65E79">
      <w:pPr>
        <w:pStyle w:val="2"/>
        <w:spacing w:before="167" w:line="214" w:lineRule="auto"/>
        <w:ind w:left="489"/>
        <w:rPr>
          <w:rFonts w:hint="eastAsia" w:ascii="宋体" w:hAnsi="宋体" w:eastAsia="宋体" w:cs="宋体"/>
          <w:sz w:val="24"/>
          <w:szCs w:val="24"/>
        </w:rPr>
      </w:pPr>
      <w:r>
        <w:rPr>
          <w:rFonts w:hint="eastAsia" w:ascii="宋体" w:hAnsi="宋体" w:eastAsia="宋体" w:cs="宋体"/>
          <w:spacing w:val="-1"/>
          <w:sz w:val="24"/>
          <w:szCs w:val="24"/>
          <w:u w:val="single" w:color="auto"/>
        </w:rPr>
        <w:t>g:对承包人不认真进行整改，连续发生同类事故，发包人加倍处罚；</w:t>
      </w:r>
      <w:r>
        <w:rPr>
          <w:rFonts w:hint="eastAsia" w:ascii="宋体" w:hAnsi="宋体" w:eastAsia="宋体" w:cs="宋体"/>
          <w:spacing w:val="4"/>
          <w:sz w:val="24"/>
          <w:szCs w:val="24"/>
          <w:u w:val="single" w:color="auto"/>
        </w:rPr>
        <w:t xml:space="preserve">  </w:t>
      </w:r>
    </w:p>
    <w:p w14:paraId="7A2177DE">
      <w:pPr>
        <w:pStyle w:val="2"/>
        <w:spacing w:before="179" w:line="385" w:lineRule="auto"/>
        <w:ind w:left="489"/>
        <w:rPr>
          <w:rFonts w:hint="eastAsia" w:ascii="宋体" w:hAnsi="宋体" w:eastAsia="宋体" w:cs="宋体"/>
          <w:sz w:val="24"/>
          <w:szCs w:val="24"/>
        </w:rPr>
      </w:pPr>
      <w:r>
        <w:rPr>
          <w:rFonts w:hint="eastAsia" w:ascii="宋体" w:hAnsi="宋体" w:eastAsia="宋体" w:cs="宋体"/>
          <w:spacing w:val="21"/>
          <w:sz w:val="24"/>
          <w:szCs w:val="24"/>
          <w:u w:val="single" w:color="auto"/>
        </w:rPr>
        <w:t>h:由于承包人原因发生1人以上(含1人)死亡事故或等级污染事故，发包人有权</w:t>
      </w:r>
    </w:p>
    <w:p w14:paraId="6F42DCF7">
      <w:pPr>
        <w:pStyle w:val="2"/>
        <w:spacing w:line="219" w:lineRule="auto"/>
        <w:rPr>
          <w:rFonts w:hint="eastAsia" w:ascii="宋体" w:hAnsi="宋体" w:eastAsia="宋体" w:cs="宋体"/>
          <w:sz w:val="24"/>
          <w:szCs w:val="24"/>
        </w:rPr>
      </w:pPr>
      <w:r>
        <w:rPr>
          <w:rFonts w:hint="eastAsia" w:ascii="宋体" w:hAnsi="宋体" w:eastAsia="宋体" w:cs="宋体"/>
          <w:spacing w:val="-27"/>
          <w:sz w:val="24"/>
          <w:szCs w:val="24"/>
          <w:u w:val="single" w:color="auto"/>
        </w:rPr>
        <w:t>单方解除合同；</w:t>
      </w:r>
      <w:r>
        <w:rPr>
          <w:rFonts w:hint="eastAsia" w:ascii="宋体" w:hAnsi="宋体" w:eastAsia="宋体" w:cs="宋体"/>
          <w:sz w:val="24"/>
          <w:szCs w:val="24"/>
          <w:u w:val="single" w:color="auto"/>
        </w:rPr>
        <w:t xml:space="preserve">  </w:t>
      </w:r>
    </w:p>
    <w:p w14:paraId="0B4A8C51">
      <w:pPr>
        <w:pStyle w:val="2"/>
        <w:spacing w:before="146" w:line="369" w:lineRule="auto"/>
        <w:ind w:right="288" w:firstLine="489"/>
        <w:rPr>
          <w:rFonts w:hint="eastAsia" w:ascii="宋体" w:hAnsi="宋体" w:eastAsia="宋体" w:cs="宋体"/>
          <w:sz w:val="24"/>
          <w:szCs w:val="24"/>
        </w:rPr>
      </w:pPr>
      <w:r>
        <w:rPr>
          <w:rFonts w:hint="eastAsia" w:ascii="宋体" w:hAnsi="宋体" w:eastAsia="宋体" w:cs="宋体"/>
          <w:spacing w:val="1"/>
          <w:sz w:val="24"/>
          <w:szCs w:val="24"/>
          <w:u w:val="single" w:color="auto"/>
        </w:rPr>
        <w:t>i:因承包人违反本协议或国家和本地区关于职业健康、安全、环境方面的规定，发生</w:t>
      </w:r>
      <w:r>
        <w:rPr>
          <w:rFonts w:hint="eastAsia" w:ascii="宋体" w:hAnsi="宋体" w:eastAsia="宋体" w:cs="宋体"/>
          <w:spacing w:val="2"/>
          <w:sz w:val="24"/>
          <w:szCs w:val="24"/>
        </w:rPr>
        <w:t xml:space="preserve"> </w:t>
      </w:r>
      <w:r>
        <w:rPr>
          <w:rFonts w:hint="eastAsia" w:ascii="宋体" w:hAnsi="宋体" w:eastAsia="宋体" w:cs="宋体"/>
          <w:sz w:val="24"/>
          <w:szCs w:val="24"/>
          <w:u w:val="single" w:color="auto"/>
        </w:rPr>
        <w:t>事故的，由承包人承担由此产生的人身伤亡赔偿、财产损失赔偿</w:t>
      </w:r>
      <w:r>
        <w:rPr>
          <w:rFonts w:hint="eastAsia" w:ascii="宋体" w:hAnsi="宋体" w:eastAsia="宋体" w:cs="宋体"/>
          <w:spacing w:val="-1"/>
          <w:sz w:val="24"/>
          <w:szCs w:val="24"/>
          <w:u w:val="single" w:color="auto"/>
        </w:rPr>
        <w:t>及其他一切赔偿责任及损</w:t>
      </w:r>
      <w:r>
        <w:rPr>
          <w:rFonts w:hint="eastAsia" w:ascii="宋体" w:hAnsi="宋体" w:eastAsia="宋体" w:cs="宋体"/>
          <w:sz w:val="24"/>
          <w:szCs w:val="24"/>
        </w:rPr>
        <w:t xml:space="preserve"> </w:t>
      </w:r>
      <w:r>
        <w:rPr>
          <w:rFonts w:hint="eastAsia" w:ascii="宋体" w:hAnsi="宋体" w:eastAsia="宋体" w:cs="宋体"/>
          <w:sz w:val="24"/>
          <w:szCs w:val="24"/>
          <w:u w:val="single" w:color="auto"/>
        </w:rPr>
        <w:t>失，并承担其他相应一切法律责任，在安全环保事</w:t>
      </w:r>
      <w:r>
        <w:rPr>
          <w:rFonts w:hint="eastAsia" w:ascii="宋体" w:hAnsi="宋体" w:eastAsia="宋体" w:cs="宋体"/>
          <w:spacing w:val="-1"/>
          <w:sz w:val="24"/>
          <w:szCs w:val="24"/>
          <w:u w:val="single" w:color="auto"/>
        </w:rPr>
        <w:t>故未彻底解决完毕前，发包人有权暂停</w:t>
      </w:r>
    </w:p>
    <w:p w14:paraId="5563CF9B">
      <w:pPr>
        <w:pStyle w:val="2"/>
        <w:spacing w:line="219" w:lineRule="auto"/>
        <w:rPr>
          <w:rFonts w:hint="eastAsia" w:ascii="宋体" w:hAnsi="宋体" w:eastAsia="宋体" w:cs="宋体"/>
          <w:sz w:val="24"/>
          <w:szCs w:val="24"/>
        </w:rPr>
      </w:pPr>
      <w:r>
        <w:rPr>
          <w:rFonts w:hint="eastAsia" w:ascii="宋体" w:hAnsi="宋体" w:eastAsia="宋体" w:cs="宋体"/>
          <w:spacing w:val="5"/>
          <w:sz w:val="24"/>
          <w:szCs w:val="24"/>
          <w:u w:val="single" w:color="auto"/>
        </w:rPr>
        <w:t>支付工程款。</w:t>
      </w:r>
    </w:p>
    <w:p w14:paraId="20BE63AA">
      <w:pPr>
        <w:pStyle w:val="2"/>
        <w:spacing w:before="276" w:line="219" w:lineRule="auto"/>
        <w:ind w:left="489"/>
        <w:rPr>
          <w:rFonts w:hint="eastAsia" w:ascii="宋体" w:hAnsi="宋体" w:eastAsia="宋体" w:cs="宋体"/>
          <w:sz w:val="24"/>
          <w:szCs w:val="24"/>
        </w:rPr>
      </w:pPr>
      <w:r>
        <w:rPr>
          <w:rFonts w:hint="eastAsia" w:ascii="宋体" w:hAnsi="宋体" w:eastAsia="宋体" w:cs="宋体"/>
          <w:sz w:val="24"/>
          <w:szCs w:val="24"/>
        </w:rPr>
        <w:t>16.2.2承包人违约的责任</w:t>
      </w:r>
    </w:p>
    <w:p w14:paraId="4ED0F7BA">
      <w:pPr>
        <w:pStyle w:val="2"/>
        <w:spacing w:before="282" w:line="394" w:lineRule="auto"/>
        <w:ind w:left="489"/>
        <w:rPr>
          <w:rFonts w:hint="eastAsia" w:ascii="宋体" w:hAnsi="宋体" w:eastAsia="宋体" w:cs="宋体"/>
          <w:sz w:val="24"/>
          <w:szCs w:val="24"/>
        </w:rPr>
      </w:pPr>
      <w:r>
        <w:rPr>
          <w:rFonts w:hint="eastAsia" w:ascii="宋体" w:hAnsi="宋体" w:eastAsia="宋体" w:cs="宋体"/>
          <w:spacing w:val="1"/>
          <w:sz w:val="24"/>
          <w:szCs w:val="24"/>
        </w:rPr>
        <w:t>承包人违约责任的承担方式和计算方法：</w:t>
      </w:r>
      <w:r>
        <w:rPr>
          <w:rFonts w:hint="eastAsia" w:ascii="宋体" w:hAnsi="宋体" w:eastAsia="宋体" w:cs="宋体"/>
          <w:spacing w:val="-69"/>
          <w:sz w:val="24"/>
          <w:szCs w:val="24"/>
        </w:rPr>
        <w:t xml:space="preserve"> </w:t>
      </w:r>
      <w:r>
        <w:rPr>
          <w:rFonts w:hint="eastAsia" w:ascii="宋体" w:hAnsi="宋体" w:eastAsia="宋体" w:cs="宋体"/>
          <w:spacing w:val="1"/>
          <w:sz w:val="24"/>
          <w:szCs w:val="24"/>
          <w:u w:val="single" w:color="auto"/>
        </w:rPr>
        <w:t>所延误工期每天按合</w:t>
      </w:r>
      <w:r>
        <w:rPr>
          <w:rFonts w:hint="eastAsia" w:ascii="宋体" w:hAnsi="宋体" w:eastAsia="宋体" w:cs="宋体"/>
          <w:sz w:val="24"/>
          <w:szCs w:val="24"/>
          <w:u w:val="single" w:color="auto"/>
        </w:rPr>
        <w:t>同价款的万分之二处罚</w:t>
      </w:r>
    </w:p>
    <w:p w14:paraId="68878BBB">
      <w:pPr>
        <w:pStyle w:val="2"/>
        <w:spacing w:before="1" w:line="219" w:lineRule="auto"/>
        <w:rPr>
          <w:rFonts w:hint="eastAsia" w:ascii="宋体" w:hAnsi="宋体" w:eastAsia="宋体" w:cs="宋体"/>
          <w:sz w:val="24"/>
          <w:szCs w:val="24"/>
        </w:rPr>
      </w:pPr>
      <w:r>
        <w:rPr>
          <w:rFonts w:hint="eastAsia" w:ascii="宋体" w:hAnsi="宋体" w:eastAsia="宋体" w:cs="宋体"/>
          <w:spacing w:val="-12"/>
          <w:sz w:val="24"/>
          <w:szCs w:val="24"/>
          <w:u w:val="single" w:color="auto"/>
        </w:rPr>
        <w:t>并承担由违约造成的费用损失及工期。</w:t>
      </w:r>
      <w:r>
        <w:rPr>
          <w:rFonts w:hint="eastAsia" w:ascii="宋体" w:hAnsi="宋体" w:eastAsia="宋体" w:cs="宋体"/>
          <w:spacing w:val="6"/>
          <w:sz w:val="24"/>
          <w:szCs w:val="24"/>
          <w:u w:val="single" w:color="auto"/>
        </w:rPr>
        <w:t xml:space="preserve">  </w:t>
      </w:r>
    </w:p>
    <w:p w14:paraId="4EE85972">
      <w:pPr>
        <w:pStyle w:val="2"/>
        <w:spacing w:before="276" w:line="338" w:lineRule="auto"/>
        <w:ind w:right="265" w:firstLine="489"/>
        <w:jc w:val="both"/>
        <w:rPr>
          <w:rFonts w:hint="eastAsia" w:ascii="宋体" w:hAnsi="宋体" w:eastAsia="宋体" w:cs="宋体"/>
          <w:sz w:val="24"/>
          <w:szCs w:val="24"/>
        </w:rPr>
      </w:pPr>
      <w:r>
        <w:rPr>
          <w:rFonts w:hint="eastAsia" w:ascii="宋体" w:hAnsi="宋体" w:eastAsia="宋体" w:cs="宋体"/>
          <w:spacing w:val="1"/>
          <w:sz w:val="24"/>
          <w:szCs w:val="24"/>
          <w:u w:val="single" w:color="auto"/>
        </w:rPr>
        <w:t>承包人违约承担的违约责任：承包人在工程实施工程中，任何因投标时忽视或误解工</w:t>
      </w:r>
      <w:r>
        <w:rPr>
          <w:rFonts w:hint="eastAsia" w:ascii="宋体" w:hAnsi="宋体" w:eastAsia="宋体" w:cs="宋体"/>
          <w:spacing w:val="5"/>
          <w:sz w:val="24"/>
          <w:szCs w:val="24"/>
        </w:rPr>
        <w:t xml:space="preserve"> </w:t>
      </w:r>
      <w:r>
        <w:rPr>
          <w:rFonts w:hint="eastAsia" w:ascii="宋体" w:hAnsi="宋体" w:eastAsia="宋体" w:cs="宋体"/>
          <w:spacing w:val="2"/>
          <w:sz w:val="24"/>
          <w:szCs w:val="24"/>
          <w:u w:val="single" w:color="auto"/>
        </w:rPr>
        <w:t>地情况而导致索赔或工期延长申请将不被批准。由于承包人自身原因导致工期</w:t>
      </w:r>
      <w:r>
        <w:rPr>
          <w:rFonts w:hint="eastAsia" w:ascii="宋体" w:hAnsi="宋体" w:eastAsia="宋体" w:cs="宋体"/>
          <w:spacing w:val="1"/>
          <w:sz w:val="24"/>
          <w:szCs w:val="24"/>
          <w:u w:val="single" w:color="auto"/>
        </w:rPr>
        <w:t>延误，每延</w:t>
      </w:r>
      <w:r>
        <w:rPr>
          <w:rFonts w:hint="eastAsia" w:ascii="宋体" w:hAnsi="宋体" w:eastAsia="宋体" w:cs="宋体"/>
          <w:sz w:val="24"/>
          <w:szCs w:val="24"/>
        </w:rPr>
        <w:t xml:space="preserve"> </w:t>
      </w:r>
      <w:r>
        <w:rPr>
          <w:rFonts w:hint="eastAsia" w:ascii="宋体" w:hAnsi="宋体" w:eastAsia="宋体" w:cs="宋体"/>
          <w:spacing w:val="1"/>
          <w:sz w:val="24"/>
          <w:szCs w:val="24"/>
          <w:u w:val="single" w:color="auto"/>
        </w:rPr>
        <w:t>迟一天，承包人向发包人支付合同价款的万分之二作为违约金；发包人根据延期情况经书</w:t>
      </w:r>
    </w:p>
    <w:p w14:paraId="00E2E90A">
      <w:pPr>
        <w:pStyle w:val="2"/>
        <w:spacing w:before="1" w:line="218" w:lineRule="auto"/>
        <w:rPr>
          <w:rFonts w:hint="eastAsia" w:ascii="宋体" w:hAnsi="宋体" w:eastAsia="宋体" w:cs="宋体"/>
          <w:sz w:val="24"/>
          <w:szCs w:val="24"/>
        </w:rPr>
      </w:pPr>
      <w:r>
        <w:rPr>
          <w:rFonts w:hint="eastAsia" w:ascii="宋体" w:hAnsi="宋体" w:eastAsia="宋体" w:cs="宋体"/>
          <w:spacing w:val="2"/>
          <w:sz w:val="24"/>
          <w:szCs w:val="24"/>
          <w:u w:val="single" w:color="auto"/>
        </w:rPr>
        <w:t>面通知承包人后，有权解除本合同。承包人支付违约金并不免除完成工程</w:t>
      </w:r>
      <w:r>
        <w:rPr>
          <w:rFonts w:hint="eastAsia" w:ascii="宋体" w:hAnsi="宋体" w:eastAsia="宋体" w:cs="宋体"/>
          <w:spacing w:val="1"/>
          <w:sz w:val="24"/>
          <w:szCs w:val="24"/>
          <w:u w:val="single" w:color="auto"/>
        </w:rPr>
        <w:t>及修补缺陷的义</w:t>
      </w:r>
    </w:p>
    <w:p w14:paraId="6D2EC40E">
      <w:pPr>
        <w:pStyle w:val="2"/>
        <w:spacing w:before="224" w:line="184" w:lineRule="auto"/>
        <w:rPr>
          <w:rFonts w:hint="eastAsia" w:ascii="宋体" w:hAnsi="宋体" w:eastAsia="宋体" w:cs="宋体"/>
          <w:sz w:val="17"/>
          <w:szCs w:val="17"/>
        </w:rPr>
      </w:pPr>
      <w:r>
        <w:rPr>
          <w:rFonts w:hint="eastAsia" w:ascii="宋体" w:hAnsi="宋体" w:eastAsia="宋体" w:cs="宋体"/>
          <w:spacing w:val="-8"/>
          <w:sz w:val="17"/>
          <w:szCs w:val="17"/>
          <w:u w:val="single" w:color="auto"/>
        </w:rPr>
        <w:t>务</w:t>
      </w:r>
      <w:r>
        <w:rPr>
          <w:rFonts w:hint="eastAsia" w:ascii="宋体" w:hAnsi="宋体" w:eastAsia="宋体" w:cs="宋体"/>
          <w:sz w:val="17"/>
          <w:szCs w:val="17"/>
          <w:u w:val="single" w:color="auto"/>
        </w:rPr>
        <w:t xml:space="preserve">     </w:t>
      </w:r>
    </w:p>
    <w:p w14:paraId="4F5FB3A8">
      <w:pPr>
        <w:spacing w:before="33" w:line="60" w:lineRule="exact"/>
        <w:ind w:left="89"/>
        <w:rPr>
          <w:rFonts w:hint="eastAsia" w:ascii="宋体" w:hAnsi="宋体" w:eastAsia="宋体" w:cs="宋体"/>
        </w:rPr>
      </w:pPr>
      <w:r>
        <w:rPr>
          <w:rFonts w:hint="eastAsia" w:ascii="宋体" w:hAnsi="宋体" w:eastAsia="宋体" w:cs="宋体"/>
          <w:position w:val="-1"/>
        </w:rPr>
        <w:drawing>
          <wp:inline distT="0" distB="0" distL="114300" distR="114300">
            <wp:extent cx="88265" cy="37465"/>
            <wp:effectExtent l="0" t="0" r="6985" b="635"/>
            <wp:docPr id="8" name="图片 7"/>
            <wp:cNvGraphicFramePr/>
            <a:graphic xmlns:a="http://schemas.openxmlformats.org/drawingml/2006/main">
              <a:graphicData uri="http://schemas.openxmlformats.org/drawingml/2006/picture">
                <pic:pic xmlns:pic="http://schemas.openxmlformats.org/drawingml/2006/picture">
                  <pic:nvPicPr>
                    <pic:cNvPr id="8" name="图片 7"/>
                    <pic:cNvPicPr/>
                  </pic:nvPicPr>
                  <pic:blipFill>
                    <a:blip r:embed="rId52"/>
                    <a:stretch>
                      <a:fillRect/>
                    </a:stretch>
                  </pic:blipFill>
                  <pic:spPr>
                    <a:xfrm>
                      <a:off x="0" y="0"/>
                      <a:ext cx="88265" cy="37465"/>
                    </a:xfrm>
                    <a:prstGeom prst="rect">
                      <a:avLst/>
                    </a:prstGeom>
                    <a:noFill/>
                    <a:ln>
                      <a:noFill/>
                    </a:ln>
                  </pic:spPr>
                </pic:pic>
              </a:graphicData>
            </a:graphic>
          </wp:inline>
        </w:drawing>
      </w:r>
    </w:p>
    <w:p w14:paraId="6F667DF7">
      <w:pPr>
        <w:spacing w:line="287" w:lineRule="auto"/>
        <w:rPr>
          <w:rFonts w:hint="eastAsia" w:ascii="宋体" w:hAnsi="宋体" w:eastAsia="宋体" w:cs="宋体"/>
          <w:sz w:val="21"/>
        </w:rPr>
      </w:pPr>
    </w:p>
    <w:p w14:paraId="5A52A868">
      <w:pPr>
        <w:pStyle w:val="2"/>
        <w:spacing w:before="79" w:line="355" w:lineRule="auto"/>
        <w:ind w:right="279" w:firstLine="489"/>
        <w:jc w:val="both"/>
        <w:rPr>
          <w:rFonts w:hint="eastAsia" w:ascii="宋体" w:hAnsi="宋体" w:eastAsia="宋体" w:cs="宋体"/>
          <w:sz w:val="24"/>
          <w:szCs w:val="24"/>
        </w:rPr>
      </w:pPr>
      <w:r>
        <w:rPr>
          <w:rFonts w:hint="eastAsia" w:ascii="宋体" w:hAnsi="宋体" w:eastAsia="宋体" w:cs="宋体"/>
          <w:spacing w:val="1"/>
          <w:sz w:val="24"/>
          <w:szCs w:val="24"/>
          <w:u w:val="single" w:color="auto"/>
        </w:rPr>
        <w:t>工程建设中的过程资料、材料报验资料、检验批资料、变更签证资料、施工日志及竣</w:t>
      </w:r>
      <w:r>
        <w:rPr>
          <w:rFonts w:hint="eastAsia" w:ascii="宋体" w:hAnsi="宋体" w:eastAsia="宋体" w:cs="宋体"/>
          <w:spacing w:val="5"/>
          <w:sz w:val="24"/>
          <w:szCs w:val="24"/>
        </w:rPr>
        <w:t xml:space="preserve"> </w:t>
      </w:r>
      <w:r>
        <w:rPr>
          <w:rFonts w:hint="eastAsia" w:ascii="宋体" w:hAnsi="宋体" w:eastAsia="宋体" w:cs="宋体"/>
          <w:spacing w:val="2"/>
          <w:sz w:val="24"/>
          <w:szCs w:val="24"/>
          <w:u w:val="single" w:color="auto"/>
        </w:rPr>
        <w:t>工图纸等工程资料，按照工程资料管理规定</w:t>
      </w:r>
      <w:r>
        <w:rPr>
          <w:rFonts w:hint="eastAsia" w:ascii="宋体" w:hAnsi="宋体" w:eastAsia="宋体" w:cs="宋体"/>
          <w:spacing w:val="1"/>
          <w:sz w:val="24"/>
          <w:szCs w:val="24"/>
          <w:u w:val="single" w:color="auto"/>
        </w:rPr>
        <w:t>和公司档案资料归集要求，必须及时、规范和</w:t>
      </w:r>
    </w:p>
    <w:p w14:paraId="159209DE">
      <w:pPr>
        <w:pStyle w:val="2"/>
        <w:spacing w:line="220" w:lineRule="auto"/>
        <w:rPr>
          <w:rFonts w:hint="eastAsia" w:ascii="宋体" w:hAnsi="宋体" w:eastAsia="宋体" w:cs="宋体"/>
          <w:sz w:val="24"/>
          <w:szCs w:val="24"/>
        </w:rPr>
      </w:pPr>
      <w:r>
        <w:rPr>
          <w:rFonts w:hint="eastAsia" w:ascii="宋体" w:hAnsi="宋体" w:eastAsia="宋体" w:cs="宋体"/>
          <w:spacing w:val="-27"/>
          <w:sz w:val="24"/>
          <w:szCs w:val="24"/>
          <w:u w:val="single" w:color="auto"/>
        </w:rPr>
        <w:t>准确。</w:t>
      </w:r>
      <w:r>
        <w:rPr>
          <w:rFonts w:hint="eastAsia" w:ascii="宋体" w:hAnsi="宋体" w:eastAsia="宋体" w:cs="宋体"/>
          <w:sz w:val="24"/>
          <w:szCs w:val="24"/>
          <w:u w:val="single" w:color="auto"/>
        </w:rPr>
        <w:t xml:space="preserve"> </w:t>
      </w:r>
    </w:p>
    <w:p w14:paraId="2F279281">
      <w:pPr>
        <w:pStyle w:val="2"/>
        <w:spacing w:before="311" w:line="370" w:lineRule="auto"/>
        <w:ind w:right="145" w:firstLine="489"/>
        <w:rPr>
          <w:rFonts w:hint="eastAsia" w:ascii="宋体" w:hAnsi="宋体" w:eastAsia="宋体" w:cs="宋体"/>
          <w:sz w:val="24"/>
          <w:szCs w:val="24"/>
        </w:rPr>
      </w:pPr>
      <w:r>
        <w:rPr>
          <w:rFonts w:hint="eastAsia" w:ascii="宋体" w:hAnsi="宋体" w:eastAsia="宋体" w:cs="宋体"/>
          <w:spacing w:val="-6"/>
          <w:sz w:val="24"/>
          <w:szCs w:val="24"/>
          <w:u w:val="single" w:color="auto"/>
        </w:rPr>
        <w:t>承包人根据施工进度同步完成施工试验、施工记录、隐蔽检验、质量评定、材料报验、</w:t>
      </w:r>
      <w:r>
        <w:rPr>
          <w:rFonts w:hint="eastAsia" w:ascii="宋体" w:hAnsi="宋体" w:eastAsia="宋体" w:cs="宋体"/>
          <w:spacing w:val="51"/>
          <w:sz w:val="24"/>
          <w:szCs w:val="24"/>
          <w:u w:val="single" w:color="auto"/>
        </w:rPr>
        <w:t xml:space="preserve"> </w:t>
      </w:r>
      <w:r>
        <w:rPr>
          <w:rFonts w:hint="eastAsia" w:ascii="宋体" w:hAnsi="宋体" w:eastAsia="宋体" w:cs="宋体"/>
          <w:sz w:val="24"/>
          <w:szCs w:val="24"/>
        </w:rPr>
        <w:t xml:space="preserve"> </w:t>
      </w:r>
      <w:r>
        <w:rPr>
          <w:rFonts w:hint="eastAsia" w:ascii="宋体" w:hAnsi="宋体" w:eastAsia="宋体" w:cs="宋体"/>
          <w:spacing w:val="1"/>
          <w:sz w:val="24"/>
          <w:szCs w:val="24"/>
          <w:u w:val="single" w:color="auto"/>
        </w:rPr>
        <w:t>工序验收、分项验收、分部验收等施工资料，在申请进度款的同时须向监理报送上月施工</w:t>
      </w:r>
      <w:r>
        <w:rPr>
          <w:rFonts w:hint="eastAsia" w:ascii="宋体" w:hAnsi="宋体" w:eastAsia="宋体" w:cs="宋体"/>
          <w:spacing w:val="6"/>
          <w:sz w:val="24"/>
          <w:szCs w:val="24"/>
        </w:rPr>
        <w:t xml:space="preserve">  </w:t>
      </w:r>
      <w:r>
        <w:rPr>
          <w:rFonts w:hint="eastAsia" w:ascii="宋体" w:hAnsi="宋体" w:eastAsia="宋体" w:cs="宋体"/>
          <w:spacing w:val="7"/>
          <w:sz w:val="24"/>
          <w:szCs w:val="24"/>
          <w:u w:val="single" w:color="auto"/>
        </w:rPr>
        <w:t>资料，否则不予支付工程进度款，施工资料编报同步性较差或达不到80%,扣除当月工程</w:t>
      </w:r>
    </w:p>
    <w:p w14:paraId="53234906">
      <w:pPr>
        <w:pStyle w:val="2"/>
        <w:spacing w:line="220" w:lineRule="auto"/>
        <w:rPr>
          <w:rFonts w:hint="eastAsia" w:ascii="宋体" w:hAnsi="宋体" w:eastAsia="宋体" w:cs="宋体"/>
          <w:sz w:val="24"/>
          <w:szCs w:val="24"/>
        </w:rPr>
      </w:pPr>
      <w:r>
        <w:rPr>
          <w:rFonts w:hint="eastAsia" w:ascii="宋体" w:hAnsi="宋体" w:eastAsia="宋体" w:cs="宋体"/>
          <w:spacing w:val="1"/>
          <w:sz w:val="24"/>
          <w:szCs w:val="24"/>
          <w:u w:val="single" w:color="auto"/>
        </w:rPr>
        <w:t xml:space="preserve">及进度款的1%-5%。 </w:t>
      </w:r>
    </w:p>
    <w:p w14:paraId="408F7A58">
      <w:pPr>
        <w:pStyle w:val="2"/>
        <w:spacing w:before="75" w:line="219" w:lineRule="auto"/>
        <w:ind w:left="9"/>
        <w:rPr>
          <w:rFonts w:hint="eastAsia" w:ascii="宋体" w:hAnsi="宋体" w:eastAsia="宋体" w:cs="宋体"/>
          <w:sz w:val="23"/>
          <w:szCs w:val="23"/>
        </w:rPr>
      </w:pPr>
      <w:r>
        <w:rPr>
          <w:rFonts w:hint="eastAsia" w:ascii="宋体" w:hAnsi="宋体" w:eastAsia="宋体" w:cs="宋体"/>
          <w:spacing w:val="8"/>
          <w:sz w:val="24"/>
          <w:szCs w:val="24"/>
          <w:u w:val="single" w:color="auto"/>
        </w:rPr>
        <w:t>承包人应在工程竣工验收合格后14天内向监理单</w:t>
      </w:r>
      <w:r>
        <w:rPr>
          <w:rFonts w:hint="eastAsia" w:ascii="宋体" w:hAnsi="宋体" w:eastAsia="宋体" w:cs="宋体"/>
          <w:spacing w:val="7"/>
          <w:sz w:val="24"/>
          <w:szCs w:val="24"/>
          <w:u w:val="single" w:color="auto"/>
        </w:rPr>
        <w:t>位提交竣工结算申请单，并提交完</w:t>
      </w:r>
    </w:p>
    <w:p w14:paraId="27448229">
      <w:pPr>
        <w:pStyle w:val="2"/>
        <w:spacing w:before="228" w:line="361" w:lineRule="auto"/>
        <w:ind w:left="9" w:right="229"/>
        <w:jc w:val="both"/>
        <w:rPr>
          <w:rFonts w:hint="eastAsia" w:ascii="宋体" w:hAnsi="宋体" w:eastAsia="宋体" w:cs="宋体"/>
          <w:sz w:val="23"/>
          <w:szCs w:val="23"/>
        </w:rPr>
      </w:pPr>
      <w:r>
        <w:rPr>
          <w:rFonts w:hint="eastAsia" w:ascii="宋体" w:hAnsi="宋体" w:eastAsia="宋体" w:cs="宋体"/>
          <w:spacing w:val="15"/>
          <w:sz w:val="23"/>
          <w:szCs w:val="23"/>
          <w:u w:val="single" w:color="auto"/>
        </w:rPr>
        <w:t>整的结算资料及施工竣工资料，对于未按期提交施工资料的，承包人每超</w:t>
      </w:r>
      <w:r>
        <w:rPr>
          <w:rFonts w:hint="eastAsia" w:ascii="宋体" w:hAnsi="宋体" w:eastAsia="宋体" w:cs="宋体"/>
          <w:spacing w:val="14"/>
          <w:sz w:val="23"/>
          <w:szCs w:val="23"/>
          <w:u w:val="single" w:color="auto"/>
        </w:rPr>
        <w:t>期1天按照工期</w:t>
      </w:r>
      <w:r>
        <w:rPr>
          <w:rFonts w:hint="eastAsia" w:ascii="宋体" w:hAnsi="宋体" w:eastAsia="宋体" w:cs="宋体"/>
          <w:sz w:val="23"/>
          <w:szCs w:val="23"/>
        </w:rPr>
        <w:t xml:space="preserve"> </w:t>
      </w:r>
      <w:r>
        <w:rPr>
          <w:rFonts w:hint="eastAsia" w:ascii="宋体" w:hAnsi="宋体" w:eastAsia="宋体" w:cs="宋体"/>
          <w:spacing w:val="15"/>
          <w:sz w:val="23"/>
          <w:szCs w:val="23"/>
          <w:u w:val="single" w:color="auto"/>
        </w:rPr>
        <w:t>延误条款在结算款中扣除因资料未及时报送引起工程延误违约金。每延误1天按合同价款</w:t>
      </w:r>
    </w:p>
    <w:p w14:paraId="615FA9AB">
      <w:pPr>
        <w:pStyle w:val="2"/>
        <w:spacing w:line="219" w:lineRule="auto"/>
        <w:ind w:left="9"/>
        <w:rPr>
          <w:rFonts w:hint="eastAsia" w:ascii="宋体" w:hAnsi="宋体" w:eastAsia="宋体" w:cs="宋体"/>
          <w:sz w:val="23"/>
          <w:szCs w:val="23"/>
        </w:rPr>
      </w:pPr>
      <w:r>
        <w:rPr>
          <w:rFonts w:hint="eastAsia" w:ascii="宋体" w:hAnsi="宋体" w:eastAsia="宋体" w:cs="宋体"/>
          <w:spacing w:val="3"/>
          <w:sz w:val="23"/>
          <w:szCs w:val="23"/>
          <w:u w:val="single" w:color="auto"/>
        </w:rPr>
        <w:t>万分之一处罚并承担因违约造成的费用损失及工期。</w:t>
      </w:r>
      <w:r>
        <w:rPr>
          <w:rFonts w:hint="eastAsia" w:ascii="宋体" w:hAnsi="宋体" w:eastAsia="宋体" w:cs="宋体"/>
          <w:sz w:val="23"/>
          <w:szCs w:val="23"/>
          <w:u w:val="single" w:color="auto"/>
        </w:rPr>
        <w:t xml:space="preserve">  </w:t>
      </w:r>
    </w:p>
    <w:p w14:paraId="14A27AFC">
      <w:pPr>
        <w:spacing w:line="241" w:lineRule="auto"/>
        <w:rPr>
          <w:rFonts w:hint="eastAsia" w:ascii="宋体" w:hAnsi="宋体" w:eastAsia="宋体" w:cs="宋体"/>
          <w:sz w:val="21"/>
        </w:rPr>
      </w:pPr>
    </w:p>
    <w:p w14:paraId="473B7A51">
      <w:pPr>
        <w:pStyle w:val="2"/>
        <w:spacing w:before="75" w:line="377" w:lineRule="auto"/>
        <w:ind w:left="9" w:right="245" w:firstLine="469"/>
        <w:jc w:val="both"/>
        <w:rPr>
          <w:rFonts w:hint="eastAsia" w:ascii="宋体" w:hAnsi="宋体" w:eastAsia="宋体" w:cs="宋体"/>
          <w:sz w:val="23"/>
          <w:szCs w:val="23"/>
        </w:rPr>
      </w:pPr>
      <w:r>
        <w:rPr>
          <w:rFonts w:hint="eastAsia" w:ascii="宋体" w:hAnsi="宋体" w:eastAsia="宋体" w:cs="宋体"/>
          <w:spacing w:val="12"/>
          <w:sz w:val="23"/>
          <w:szCs w:val="23"/>
          <w:u w:val="single" w:color="auto"/>
        </w:rPr>
        <w:t>承包人承担因工程质量达不到本合同约定的质量等级所造成检测</w:t>
      </w:r>
      <w:r>
        <w:rPr>
          <w:rFonts w:hint="eastAsia" w:ascii="宋体" w:hAnsi="宋体" w:eastAsia="宋体" w:cs="宋体"/>
          <w:spacing w:val="11"/>
          <w:sz w:val="23"/>
          <w:szCs w:val="23"/>
          <w:u w:val="single" w:color="auto"/>
        </w:rPr>
        <w:t>、返工等所有质量补</w:t>
      </w:r>
      <w:r>
        <w:rPr>
          <w:rFonts w:hint="eastAsia" w:ascii="宋体" w:hAnsi="宋体" w:eastAsia="宋体" w:cs="宋体"/>
          <w:sz w:val="23"/>
          <w:szCs w:val="23"/>
        </w:rPr>
        <w:t xml:space="preserve"> </w:t>
      </w:r>
      <w:r>
        <w:rPr>
          <w:rFonts w:hint="eastAsia" w:ascii="宋体" w:hAnsi="宋体" w:eastAsia="宋体" w:cs="宋体"/>
          <w:spacing w:val="12"/>
          <w:sz w:val="23"/>
          <w:szCs w:val="23"/>
          <w:u w:val="single" w:color="auto"/>
        </w:rPr>
        <w:t>救措施的全部费用。当发包人认为质量问题严重，需要终止合同更换承包人，</w:t>
      </w:r>
      <w:r>
        <w:rPr>
          <w:rFonts w:hint="eastAsia" w:ascii="宋体" w:hAnsi="宋体" w:eastAsia="宋体" w:cs="宋体"/>
          <w:spacing w:val="11"/>
          <w:sz w:val="23"/>
          <w:szCs w:val="23"/>
          <w:u w:val="single" w:color="auto"/>
        </w:rPr>
        <w:t>或承包人拒</w:t>
      </w:r>
      <w:r>
        <w:rPr>
          <w:rFonts w:hint="eastAsia" w:ascii="宋体" w:hAnsi="宋体" w:eastAsia="宋体" w:cs="宋体"/>
          <w:sz w:val="23"/>
          <w:szCs w:val="23"/>
        </w:rPr>
        <w:t xml:space="preserve"> </w:t>
      </w:r>
      <w:r>
        <w:rPr>
          <w:rFonts w:hint="eastAsia" w:ascii="宋体" w:hAnsi="宋体" w:eastAsia="宋体" w:cs="宋体"/>
          <w:spacing w:val="12"/>
          <w:sz w:val="23"/>
          <w:szCs w:val="23"/>
          <w:u w:val="single" w:color="auto"/>
        </w:rPr>
        <w:t>绝尽快采取弥补质量缺陷措施时，发包人有权终止合</w:t>
      </w:r>
      <w:r>
        <w:rPr>
          <w:rFonts w:hint="eastAsia" w:ascii="宋体" w:hAnsi="宋体" w:eastAsia="宋体" w:cs="宋体"/>
          <w:spacing w:val="11"/>
          <w:sz w:val="23"/>
          <w:szCs w:val="23"/>
          <w:u w:val="single" w:color="auto"/>
        </w:rPr>
        <w:t>同更换承包人，承包人承担发包人因</w:t>
      </w:r>
      <w:r>
        <w:rPr>
          <w:rFonts w:hint="eastAsia" w:ascii="宋体" w:hAnsi="宋体" w:eastAsia="宋体" w:cs="宋体"/>
          <w:sz w:val="23"/>
          <w:szCs w:val="23"/>
        </w:rPr>
        <w:t xml:space="preserve"> </w:t>
      </w:r>
      <w:r>
        <w:rPr>
          <w:rFonts w:hint="eastAsia" w:ascii="宋体" w:hAnsi="宋体" w:eastAsia="宋体" w:cs="宋体"/>
          <w:spacing w:val="11"/>
          <w:sz w:val="23"/>
          <w:szCs w:val="23"/>
          <w:u w:val="single" w:color="auto"/>
        </w:rPr>
        <w:t>此终止合同更换承包人的全部责任，承担因此产生的全部费用，并向发包人支付工程质量</w:t>
      </w:r>
    </w:p>
    <w:p w14:paraId="7C5126F6">
      <w:pPr>
        <w:pStyle w:val="2"/>
        <w:spacing w:line="219" w:lineRule="auto"/>
        <w:ind w:left="9"/>
        <w:rPr>
          <w:rFonts w:hint="eastAsia" w:ascii="宋体" w:hAnsi="宋体" w:eastAsia="宋体" w:cs="宋体"/>
          <w:sz w:val="23"/>
          <w:szCs w:val="23"/>
        </w:rPr>
      </w:pPr>
      <w:r>
        <w:rPr>
          <w:rFonts w:hint="eastAsia" w:ascii="宋体" w:hAnsi="宋体" w:eastAsia="宋体" w:cs="宋体"/>
          <w:spacing w:val="10"/>
          <w:sz w:val="23"/>
          <w:szCs w:val="23"/>
          <w:u w:val="single" w:color="auto"/>
        </w:rPr>
        <w:t>违约金，工程质量违约金最高限额为质量不达标造成发包人损失的二倍金额</w:t>
      </w:r>
      <w:r>
        <w:rPr>
          <w:rFonts w:hint="eastAsia" w:ascii="宋体" w:hAnsi="宋体" w:eastAsia="宋体" w:cs="宋体"/>
          <w:spacing w:val="10"/>
          <w:sz w:val="23"/>
          <w:szCs w:val="23"/>
        </w:rPr>
        <w:t>。</w:t>
      </w:r>
    </w:p>
    <w:p w14:paraId="088EE068">
      <w:pPr>
        <w:pStyle w:val="2"/>
        <w:spacing w:before="297" w:line="219" w:lineRule="auto"/>
        <w:ind w:left="479"/>
        <w:rPr>
          <w:rFonts w:hint="eastAsia" w:ascii="宋体" w:hAnsi="宋体" w:eastAsia="宋体" w:cs="宋体"/>
          <w:sz w:val="23"/>
          <w:szCs w:val="23"/>
        </w:rPr>
      </w:pPr>
      <w:r>
        <w:rPr>
          <w:rFonts w:hint="eastAsia" w:ascii="宋体" w:hAnsi="宋体" w:eastAsia="宋体" w:cs="宋体"/>
          <w:spacing w:val="2"/>
          <w:sz w:val="23"/>
          <w:szCs w:val="23"/>
        </w:rPr>
        <w:t>16.2.3</w:t>
      </w:r>
      <w:r>
        <w:rPr>
          <w:rFonts w:hint="eastAsia" w:ascii="宋体" w:hAnsi="宋体" w:eastAsia="宋体" w:cs="宋体"/>
          <w:spacing w:val="42"/>
          <w:sz w:val="23"/>
          <w:szCs w:val="23"/>
        </w:rPr>
        <w:t xml:space="preserve"> </w:t>
      </w:r>
      <w:r>
        <w:rPr>
          <w:rFonts w:hint="eastAsia" w:ascii="宋体" w:hAnsi="宋体" w:eastAsia="宋体" w:cs="宋体"/>
          <w:spacing w:val="2"/>
          <w:sz w:val="23"/>
          <w:szCs w:val="23"/>
        </w:rPr>
        <w:t>因承包人违约解除合同</w:t>
      </w:r>
    </w:p>
    <w:p w14:paraId="3950B4DD">
      <w:pPr>
        <w:spacing w:line="242" w:lineRule="auto"/>
        <w:rPr>
          <w:rFonts w:hint="eastAsia" w:ascii="宋体" w:hAnsi="宋体" w:eastAsia="宋体" w:cs="宋体"/>
          <w:sz w:val="21"/>
        </w:rPr>
      </w:pPr>
    </w:p>
    <w:p w14:paraId="47DDB19F">
      <w:pPr>
        <w:pStyle w:val="2"/>
        <w:spacing w:before="85" w:line="219" w:lineRule="auto"/>
        <w:ind w:left="479"/>
        <w:rPr>
          <w:rFonts w:hint="eastAsia" w:ascii="宋体" w:hAnsi="宋体" w:eastAsia="宋体" w:cs="宋体"/>
          <w:sz w:val="26"/>
          <w:szCs w:val="26"/>
        </w:rPr>
      </w:pPr>
      <w:r>
        <w:rPr>
          <w:rFonts w:hint="eastAsia" w:ascii="宋体" w:hAnsi="宋体" w:eastAsia="宋体" w:cs="宋体"/>
          <w:spacing w:val="-4"/>
          <w:sz w:val="23"/>
          <w:szCs w:val="23"/>
        </w:rPr>
        <w:t>关于承包人违约解除合同的特别约定：</w:t>
      </w:r>
      <w:r>
        <w:rPr>
          <w:rFonts w:hint="eastAsia" w:ascii="宋体" w:hAnsi="宋体" w:eastAsia="宋体" w:cs="宋体"/>
          <w:spacing w:val="96"/>
          <w:sz w:val="23"/>
          <w:szCs w:val="23"/>
        </w:rPr>
        <w:t xml:space="preserve"> </w:t>
      </w:r>
      <w:r>
        <w:rPr>
          <w:rFonts w:hint="eastAsia" w:ascii="宋体" w:hAnsi="宋体" w:eastAsia="宋体" w:cs="宋体"/>
          <w:spacing w:val="-4"/>
          <w:position w:val="-1"/>
          <w:sz w:val="26"/>
          <w:szCs w:val="26"/>
          <w:u w:val="single" w:color="auto"/>
        </w:rPr>
        <w:t xml:space="preserve">   按</w:t>
      </w:r>
      <w:r>
        <w:rPr>
          <w:rFonts w:hint="eastAsia" w:ascii="宋体" w:hAnsi="宋体" w:eastAsia="宋体" w:cs="宋体"/>
          <w:spacing w:val="-49"/>
          <w:position w:val="-1"/>
          <w:sz w:val="26"/>
          <w:szCs w:val="26"/>
          <w:u w:val="single" w:color="auto"/>
        </w:rPr>
        <w:t xml:space="preserve"> </w:t>
      </w:r>
      <w:r>
        <w:rPr>
          <w:rFonts w:hint="eastAsia" w:ascii="宋体" w:hAnsi="宋体" w:eastAsia="宋体" w:cs="宋体"/>
          <w:spacing w:val="-4"/>
          <w:position w:val="-1"/>
          <w:sz w:val="26"/>
          <w:szCs w:val="26"/>
          <w:u w:val="single" w:color="auto"/>
        </w:rPr>
        <w:t>通</w:t>
      </w:r>
      <w:r>
        <w:rPr>
          <w:rFonts w:hint="eastAsia" w:ascii="宋体" w:hAnsi="宋体" w:eastAsia="宋体" w:cs="宋体"/>
          <w:spacing w:val="-47"/>
          <w:position w:val="-1"/>
          <w:sz w:val="26"/>
          <w:szCs w:val="26"/>
          <w:u w:val="single" w:color="auto"/>
        </w:rPr>
        <w:t xml:space="preserve"> </w:t>
      </w:r>
      <w:r>
        <w:rPr>
          <w:rFonts w:hint="eastAsia" w:ascii="宋体" w:hAnsi="宋体" w:eastAsia="宋体" w:cs="宋体"/>
          <w:spacing w:val="-4"/>
          <w:position w:val="-1"/>
          <w:sz w:val="26"/>
          <w:szCs w:val="26"/>
          <w:u w:val="single" w:color="auto"/>
        </w:rPr>
        <w:t>用</w:t>
      </w:r>
      <w:r>
        <w:rPr>
          <w:rFonts w:hint="eastAsia" w:ascii="宋体" w:hAnsi="宋体" w:eastAsia="宋体" w:cs="宋体"/>
          <w:spacing w:val="-47"/>
          <w:position w:val="-1"/>
          <w:sz w:val="26"/>
          <w:szCs w:val="26"/>
          <w:u w:val="single" w:color="auto"/>
        </w:rPr>
        <w:t xml:space="preserve"> </w:t>
      </w:r>
      <w:r>
        <w:rPr>
          <w:rFonts w:hint="eastAsia" w:ascii="宋体" w:hAnsi="宋体" w:eastAsia="宋体" w:cs="宋体"/>
          <w:spacing w:val="-4"/>
          <w:position w:val="-1"/>
          <w:sz w:val="26"/>
          <w:szCs w:val="26"/>
          <w:u w:val="single" w:color="auto"/>
        </w:rPr>
        <w:t>条</w:t>
      </w:r>
      <w:r>
        <w:rPr>
          <w:rFonts w:hint="eastAsia" w:ascii="宋体" w:hAnsi="宋体" w:eastAsia="宋体" w:cs="宋体"/>
          <w:spacing w:val="-48"/>
          <w:position w:val="-1"/>
          <w:sz w:val="26"/>
          <w:szCs w:val="26"/>
          <w:u w:val="single" w:color="auto"/>
        </w:rPr>
        <w:t xml:space="preserve"> </w:t>
      </w:r>
      <w:r>
        <w:rPr>
          <w:rFonts w:hint="eastAsia" w:ascii="宋体" w:hAnsi="宋体" w:eastAsia="宋体" w:cs="宋体"/>
          <w:spacing w:val="-4"/>
          <w:position w:val="-1"/>
          <w:sz w:val="26"/>
          <w:szCs w:val="26"/>
          <w:u w:val="single" w:color="auto"/>
        </w:rPr>
        <w:t>款</w:t>
      </w:r>
      <w:r>
        <w:rPr>
          <w:rFonts w:hint="eastAsia" w:ascii="宋体" w:hAnsi="宋体" w:eastAsia="宋体" w:cs="宋体"/>
          <w:spacing w:val="-49"/>
          <w:position w:val="-1"/>
          <w:sz w:val="26"/>
          <w:szCs w:val="26"/>
          <w:u w:val="single" w:color="auto"/>
        </w:rPr>
        <w:t xml:space="preserve"> </w:t>
      </w:r>
      <w:r>
        <w:rPr>
          <w:rFonts w:hint="eastAsia" w:ascii="宋体" w:hAnsi="宋体" w:eastAsia="宋体" w:cs="宋体"/>
          <w:spacing w:val="-4"/>
          <w:position w:val="-1"/>
          <w:sz w:val="26"/>
          <w:szCs w:val="26"/>
          <w:u w:val="single" w:color="auto"/>
        </w:rPr>
        <w:t>执</w:t>
      </w:r>
      <w:r>
        <w:rPr>
          <w:rFonts w:hint="eastAsia" w:ascii="宋体" w:hAnsi="宋体" w:eastAsia="宋体" w:cs="宋体"/>
          <w:spacing w:val="-44"/>
          <w:position w:val="-1"/>
          <w:sz w:val="26"/>
          <w:szCs w:val="26"/>
          <w:u w:val="single" w:color="auto"/>
        </w:rPr>
        <w:t xml:space="preserve"> </w:t>
      </w:r>
      <w:r>
        <w:rPr>
          <w:rFonts w:hint="eastAsia" w:ascii="宋体" w:hAnsi="宋体" w:eastAsia="宋体" w:cs="宋体"/>
          <w:spacing w:val="-4"/>
          <w:position w:val="-1"/>
          <w:sz w:val="26"/>
          <w:szCs w:val="26"/>
          <w:u w:val="single" w:color="auto"/>
        </w:rPr>
        <w:t xml:space="preserve">行     </w:t>
      </w:r>
    </w:p>
    <w:p w14:paraId="0CAAFFEC">
      <w:pPr>
        <w:pStyle w:val="2"/>
        <w:spacing w:before="260" w:line="201" w:lineRule="auto"/>
        <w:ind w:left="479"/>
        <w:rPr>
          <w:rFonts w:hint="eastAsia" w:ascii="宋体" w:hAnsi="宋体" w:eastAsia="宋体" w:cs="宋体"/>
          <w:sz w:val="23"/>
          <w:szCs w:val="23"/>
        </w:rPr>
      </w:pPr>
      <w:r>
        <w:rPr>
          <w:rFonts w:hint="eastAsia" w:ascii="宋体" w:hAnsi="宋体" w:eastAsia="宋体" w:cs="宋体"/>
          <w:spacing w:val="12"/>
          <w:sz w:val="23"/>
          <w:szCs w:val="23"/>
        </w:rPr>
        <w:t>发包人继续使用承包人在施工现场的材料、设备、</w:t>
      </w:r>
      <w:r>
        <w:rPr>
          <w:rFonts w:hint="eastAsia" w:ascii="宋体" w:hAnsi="宋体" w:eastAsia="宋体" w:cs="宋体"/>
          <w:spacing w:val="11"/>
          <w:sz w:val="23"/>
          <w:szCs w:val="23"/>
        </w:rPr>
        <w:t>临时工程、承包人文件和由承包人</w:t>
      </w:r>
    </w:p>
    <w:p w14:paraId="408B6B8C">
      <w:pPr>
        <w:pStyle w:val="2"/>
        <w:spacing w:line="219" w:lineRule="auto"/>
        <w:ind w:left="9"/>
        <w:rPr>
          <w:rFonts w:hint="eastAsia" w:ascii="宋体" w:hAnsi="宋体" w:eastAsia="宋体" w:cs="宋体"/>
          <w:sz w:val="23"/>
          <w:szCs w:val="23"/>
        </w:rPr>
      </w:pPr>
      <w:r>
        <w:rPr>
          <w:rFonts w:hint="eastAsia" w:ascii="宋体" w:hAnsi="宋体" w:eastAsia="宋体" w:cs="宋体"/>
          <w:spacing w:val="6"/>
          <w:sz w:val="23"/>
          <w:szCs w:val="23"/>
        </w:rPr>
        <w:t>或以其名义编制的其他文件的费用承担方式：</w:t>
      </w:r>
    </w:p>
    <w:p w14:paraId="4C32D2A3">
      <w:pPr>
        <w:tabs>
          <w:tab w:val="left" w:pos="6389"/>
        </w:tabs>
        <w:spacing w:before="88" w:line="142" w:lineRule="auto"/>
        <w:ind w:left="4829"/>
        <w:rPr>
          <w:rFonts w:hint="eastAsia" w:ascii="宋体" w:hAnsi="宋体" w:eastAsia="宋体" w:cs="宋体"/>
          <w:sz w:val="23"/>
          <w:szCs w:val="23"/>
        </w:rPr>
      </w:pPr>
      <w:r>
        <w:rPr>
          <w:rFonts w:hint="eastAsia" w:ascii="宋体" w:hAnsi="宋体" w:eastAsia="宋体" w:cs="宋体"/>
          <w:sz w:val="23"/>
          <w:szCs w:val="23"/>
          <w:u w:val="single" w:color="auto"/>
        </w:rPr>
        <w:tab/>
      </w:r>
      <w:r>
        <w:rPr>
          <w:rFonts w:hint="eastAsia" w:ascii="宋体" w:hAnsi="宋体" w:eastAsia="宋体" w:cs="宋体"/>
          <w:spacing w:val="-47"/>
          <w:sz w:val="23"/>
          <w:szCs w:val="23"/>
        </w:rPr>
        <w:t xml:space="preserve"> </w:t>
      </w:r>
      <w:r>
        <w:rPr>
          <w:rFonts w:hint="eastAsia" w:ascii="宋体" w:hAnsi="宋体" w:eastAsia="宋体" w:cs="宋体"/>
          <w:sz w:val="23"/>
          <w:szCs w:val="23"/>
        </w:rPr>
        <w:t>c</w:t>
      </w:r>
    </w:p>
    <w:p w14:paraId="58FD4C3E">
      <w:pPr>
        <w:pStyle w:val="2"/>
        <w:spacing w:before="313" w:line="219" w:lineRule="auto"/>
        <w:ind w:left="9"/>
        <w:rPr>
          <w:rFonts w:hint="eastAsia" w:ascii="宋体" w:hAnsi="宋体" w:eastAsia="宋体" w:cs="宋体"/>
          <w:sz w:val="23"/>
          <w:szCs w:val="23"/>
        </w:rPr>
      </w:pPr>
      <w:r>
        <w:rPr>
          <w:rFonts w:hint="eastAsia" w:ascii="宋体" w:hAnsi="宋体" w:eastAsia="宋体" w:cs="宋体"/>
          <w:spacing w:val="1"/>
          <w:sz w:val="23"/>
          <w:szCs w:val="23"/>
        </w:rPr>
        <w:t>17. 不可抗力</w:t>
      </w:r>
    </w:p>
    <w:p w14:paraId="1D4F9554">
      <w:pPr>
        <w:pStyle w:val="2"/>
        <w:spacing w:before="307" w:line="219" w:lineRule="auto"/>
        <w:ind w:left="479"/>
        <w:rPr>
          <w:rFonts w:hint="eastAsia" w:ascii="宋体" w:hAnsi="宋体" w:eastAsia="宋体" w:cs="宋体"/>
          <w:sz w:val="23"/>
          <w:szCs w:val="23"/>
        </w:rPr>
      </w:pPr>
      <w:r>
        <w:rPr>
          <w:rFonts w:hint="eastAsia" w:ascii="宋体" w:hAnsi="宋体" w:eastAsia="宋体" w:cs="宋体"/>
          <w:spacing w:val="5"/>
          <w:sz w:val="23"/>
          <w:szCs w:val="23"/>
        </w:rPr>
        <w:t>17.1 不可抗力的确认</w:t>
      </w:r>
    </w:p>
    <w:p w14:paraId="38A2B73F">
      <w:pPr>
        <w:spacing w:line="270" w:lineRule="auto"/>
        <w:rPr>
          <w:rFonts w:hint="eastAsia" w:ascii="宋体" w:hAnsi="宋体" w:eastAsia="宋体" w:cs="宋体"/>
          <w:sz w:val="21"/>
        </w:rPr>
      </w:pPr>
    </w:p>
    <w:p w14:paraId="76186D11">
      <w:pPr>
        <w:pStyle w:val="2"/>
        <w:spacing w:before="75" w:line="377" w:lineRule="auto"/>
        <w:ind w:left="9" w:right="191" w:firstLine="469"/>
        <w:rPr>
          <w:rFonts w:hint="eastAsia" w:ascii="宋体" w:hAnsi="宋体" w:eastAsia="宋体" w:cs="宋体"/>
          <w:sz w:val="23"/>
          <w:szCs w:val="23"/>
        </w:rPr>
      </w:pPr>
      <w:r>
        <w:rPr>
          <w:rFonts w:hint="eastAsia" w:ascii="宋体" w:hAnsi="宋体" w:eastAsia="宋体" w:cs="宋体"/>
          <w:sz w:val="23"/>
          <w:szCs w:val="23"/>
        </w:rPr>
        <w:t>除通用合同条款约定的不可抗力事件之外，视为不可抗力的其他情形：</w:t>
      </w:r>
      <w:r>
        <w:rPr>
          <w:rFonts w:hint="eastAsia" w:ascii="宋体" w:hAnsi="宋体" w:eastAsia="宋体" w:cs="宋体"/>
          <w:spacing w:val="54"/>
          <w:sz w:val="23"/>
          <w:szCs w:val="23"/>
        </w:rPr>
        <w:t xml:space="preserve">  </w:t>
      </w:r>
      <w:r>
        <w:rPr>
          <w:rFonts w:hint="eastAsia" w:ascii="宋体" w:hAnsi="宋体" w:eastAsia="宋体" w:cs="宋体"/>
          <w:spacing w:val="-94"/>
          <w:sz w:val="23"/>
          <w:szCs w:val="23"/>
          <w:u w:val="single" w:color="auto"/>
        </w:rPr>
        <w:t xml:space="preserve"> </w:t>
      </w:r>
      <w:r>
        <w:rPr>
          <w:rFonts w:hint="eastAsia" w:ascii="宋体" w:hAnsi="宋体" w:eastAsia="宋体" w:cs="宋体"/>
          <w:sz w:val="23"/>
          <w:szCs w:val="23"/>
          <w:u w:val="single" w:color="auto"/>
        </w:rPr>
        <w:t>战争、动乱、</w:t>
      </w:r>
      <w:r>
        <w:rPr>
          <w:rFonts w:hint="eastAsia" w:ascii="宋体" w:hAnsi="宋体" w:eastAsia="宋体" w:cs="宋体"/>
          <w:spacing w:val="33"/>
          <w:sz w:val="23"/>
          <w:szCs w:val="23"/>
          <w:u w:val="single" w:color="auto"/>
        </w:rPr>
        <w:t xml:space="preserve"> </w:t>
      </w:r>
      <w:r>
        <w:rPr>
          <w:rFonts w:hint="eastAsia" w:ascii="宋体" w:hAnsi="宋体" w:eastAsia="宋体" w:cs="宋体"/>
          <w:sz w:val="23"/>
          <w:szCs w:val="23"/>
        </w:rPr>
        <w:t xml:space="preserve"> </w:t>
      </w:r>
      <w:r>
        <w:rPr>
          <w:rFonts w:hint="eastAsia" w:ascii="宋体" w:hAnsi="宋体" w:eastAsia="宋体" w:cs="宋体"/>
          <w:spacing w:val="16"/>
          <w:sz w:val="23"/>
          <w:szCs w:val="23"/>
          <w:u w:val="single" w:color="auto"/>
        </w:rPr>
        <w:t>空中飞行物坠落或其他非发包人、承包人责任造成的爆</w:t>
      </w:r>
      <w:r>
        <w:rPr>
          <w:rFonts w:hint="eastAsia" w:ascii="宋体" w:hAnsi="宋体" w:eastAsia="宋体" w:cs="宋体"/>
          <w:spacing w:val="15"/>
          <w:sz w:val="23"/>
          <w:szCs w:val="23"/>
          <w:u w:val="single" w:color="auto"/>
        </w:rPr>
        <w:t>炸、火灾，以及24小时降雨量超</w:t>
      </w:r>
      <w:r>
        <w:rPr>
          <w:rFonts w:hint="eastAsia" w:ascii="宋体" w:hAnsi="宋体" w:eastAsia="宋体" w:cs="宋体"/>
          <w:spacing w:val="30"/>
          <w:sz w:val="23"/>
          <w:szCs w:val="23"/>
          <w:u w:val="single" w:color="auto"/>
        </w:rPr>
        <w:t>过50毫米的暴雨天气、5级以上地震等自然灾害</w:t>
      </w:r>
      <w:r>
        <w:rPr>
          <w:rFonts w:hint="eastAsia" w:ascii="宋体" w:hAnsi="宋体" w:eastAsia="宋体" w:cs="宋体"/>
          <w:spacing w:val="30"/>
          <w:sz w:val="23"/>
          <w:szCs w:val="23"/>
        </w:rPr>
        <w:t>。</w:t>
      </w:r>
    </w:p>
    <w:p w14:paraId="4A52D5C6">
      <w:pPr>
        <w:pStyle w:val="2"/>
        <w:spacing w:before="168" w:line="219" w:lineRule="auto"/>
        <w:ind w:left="479"/>
        <w:rPr>
          <w:rFonts w:hint="eastAsia" w:ascii="宋体" w:hAnsi="宋体" w:eastAsia="宋体" w:cs="宋体"/>
          <w:sz w:val="23"/>
          <w:szCs w:val="23"/>
        </w:rPr>
      </w:pPr>
      <w:r>
        <w:rPr>
          <w:rFonts w:hint="eastAsia" w:ascii="宋体" w:hAnsi="宋体" w:eastAsia="宋体" w:cs="宋体"/>
          <w:spacing w:val="3"/>
          <w:sz w:val="23"/>
          <w:szCs w:val="23"/>
        </w:rPr>
        <w:t>17.4 因不可抗力解除合同</w:t>
      </w:r>
    </w:p>
    <w:p w14:paraId="2E0A695B">
      <w:pPr>
        <w:pStyle w:val="2"/>
        <w:spacing w:before="297" w:line="582" w:lineRule="exact"/>
        <w:ind w:left="479"/>
        <w:rPr>
          <w:rFonts w:hint="eastAsia" w:ascii="宋体" w:hAnsi="宋体" w:eastAsia="宋体" w:cs="宋体"/>
          <w:sz w:val="23"/>
          <w:szCs w:val="23"/>
        </w:rPr>
      </w:pPr>
      <w:r>
        <w:rPr>
          <w:rFonts w:hint="eastAsia" w:ascii="宋体" w:hAnsi="宋体" w:eastAsia="宋体" w:cs="宋体"/>
          <w:position w:val="27"/>
          <w:sz w:val="23"/>
          <w:szCs w:val="23"/>
        </w:rPr>
        <w:t>合同解除后，发包人应在商定或确定发包人应支付款项后60天内完成款项的支付。</w:t>
      </w:r>
    </w:p>
    <w:p w14:paraId="55EF1723">
      <w:pPr>
        <w:pStyle w:val="2"/>
        <w:spacing w:line="220" w:lineRule="auto"/>
        <w:ind w:left="9"/>
        <w:rPr>
          <w:rFonts w:hint="eastAsia" w:ascii="宋体" w:hAnsi="宋体" w:eastAsia="宋体" w:cs="宋体"/>
          <w:sz w:val="25"/>
          <w:szCs w:val="25"/>
        </w:rPr>
      </w:pPr>
      <w:r>
        <w:rPr>
          <w:rFonts w:hint="eastAsia" w:ascii="宋体" w:hAnsi="宋体" w:eastAsia="宋体" w:cs="宋体"/>
          <w:spacing w:val="-2"/>
          <w:sz w:val="25"/>
          <w:szCs w:val="25"/>
        </w:rPr>
        <w:t>18.</w:t>
      </w:r>
      <w:r>
        <w:rPr>
          <w:rFonts w:hint="eastAsia" w:ascii="宋体" w:hAnsi="宋体" w:eastAsia="宋体" w:cs="宋体"/>
          <w:spacing w:val="-41"/>
          <w:sz w:val="25"/>
          <w:szCs w:val="25"/>
        </w:rPr>
        <w:t xml:space="preserve"> </w:t>
      </w:r>
      <w:r>
        <w:rPr>
          <w:rFonts w:hint="eastAsia" w:ascii="宋体" w:hAnsi="宋体" w:eastAsia="宋体" w:cs="宋体"/>
          <w:spacing w:val="-2"/>
          <w:sz w:val="25"/>
          <w:szCs w:val="25"/>
        </w:rPr>
        <w:t>保险</w:t>
      </w:r>
    </w:p>
    <w:p w14:paraId="6ED6B96F">
      <w:pPr>
        <w:pStyle w:val="2"/>
        <w:spacing w:before="292" w:line="220" w:lineRule="auto"/>
        <w:ind w:left="479"/>
        <w:rPr>
          <w:rFonts w:hint="eastAsia" w:ascii="宋体" w:hAnsi="宋体" w:eastAsia="宋体" w:cs="宋体"/>
          <w:sz w:val="25"/>
          <w:szCs w:val="25"/>
        </w:rPr>
      </w:pPr>
      <w:r>
        <w:rPr>
          <w:rFonts w:hint="eastAsia" w:ascii="宋体" w:hAnsi="宋体" w:eastAsia="宋体" w:cs="宋体"/>
          <w:spacing w:val="-5"/>
          <w:sz w:val="25"/>
          <w:szCs w:val="25"/>
        </w:rPr>
        <w:t>18.1</w:t>
      </w:r>
      <w:r>
        <w:rPr>
          <w:rFonts w:hint="eastAsia" w:ascii="宋体" w:hAnsi="宋体" w:eastAsia="宋体" w:cs="宋体"/>
          <w:spacing w:val="-36"/>
          <w:sz w:val="25"/>
          <w:szCs w:val="25"/>
        </w:rPr>
        <w:t xml:space="preserve"> </w:t>
      </w:r>
      <w:r>
        <w:rPr>
          <w:rFonts w:hint="eastAsia" w:ascii="宋体" w:hAnsi="宋体" w:eastAsia="宋体" w:cs="宋体"/>
          <w:spacing w:val="-5"/>
          <w:sz w:val="25"/>
          <w:szCs w:val="25"/>
        </w:rPr>
        <w:t>工程保险</w:t>
      </w:r>
    </w:p>
    <w:p w14:paraId="75AFFFE9">
      <w:pPr>
        <w:spacing w:line="257" w:lineRule="auto"/>
        <w:rPr>
          <w:rFonts w:hint="eastAsia" w:ascii="宋体" w:hAnsi="宋体" w:eastAsia="宋体" w:cs="宋体"/>
          <w:sz w:val="21"/>
        </w:rPr>
      </w:pPr>
    </w:p>
    <w:p w14:paraId="5CFE378D">
      <w:pPr>
        <w:pStyle w:val="2"/>
        <w:spacing w:before="82" w:line="352" w:lineRule="auto"/>
        <w:ind w:left="479"/>
        <w:rPr>
          <w:rFonts w:hint="eastAsia" w:ascii="宋体" w:hAnsi="宋体" w:eastAsia="宋体" w:cs="宋体"/>
          <w:sz w:val="14"/>
          <w:szCs w:val="14"/>
        </w:rPr>
      </w:pPr>
      <w:r>
        <w:rPr>
          <w:rFonts w:hint="eastAsia" w:ascii="宋体" w:hAnsi="宋体" w:eastAsia="宋体" w:cs="宋体"/>
          <w:spacing w:val="-18"/>
          <w:sz w:val="25"/>
          <w:szCs w:val="25"/>
        </w:rPr>
        <w:t>关于工程保险的特别约定：</w:t>
      </w:r>
      <w:r>
        <w:rPr>
          <w:rFonts w:hint="eastAsia" w:ascii="宋体" w:hAnsi="宋体" w:eastAsia="宋体" w:cs="宋体"/>
          <w:spacing w:val="35"/>
          <w:sz w:val="25"/>
          <w:szCs w:val="25"/>
        </w:rPr>
        <w:t xml:space="preserve"> </w:t>
      </w:r>
      <w:r>
        <w:rPr>
          <w:rFonts w:hint="eastAsia" w:ascii="宋体" w:hAnsi="宋体" w:eastAsia="宋体" w:cs="宋体"/>
          <w:spacing w:val="82"/>
          <w:position w:val="-1"/>
          <w:sz w:val="23"/>
          <w:szCs w:val="23"/>
          <w:u w:val="single" w:color="auto"/>
        </w:rPr>
        <w:t xml:space="preserve"> </w:t>
      </w:r>
      <w:r>
        <w:rPr>
          <w:rFonts w:hint="eastAsia" w:ascii="宋体" w:hAnsi="宋体" w:eastAsia="宋体" w:cs="宋体"/>
          <w:spacing w:val="-18"/>
          <w:position w:val="-1"/>
          <w:sz w:val="23"/>
          <w:szCs w:val="23"/>
          <w:u w:val="single" w:color="auto"/>
        </w:rPr>
        <w:t>按</w:t>
      </w:r>
      <w:r>
        <w:rPr>
          <w:rFonts w:hint="eastAsia" w:ascii="宋体" w:hAnsi="宋体" w:eastAsia="宋体" w:cs="宋体"/>
          <w:spacing w:val="-35"/>
          <w:position w:val="-1"/>
          <w:sz w:val="23"/>
          <w:szCs w:val="23"/>
          <w:u w:val="single" w:color="auto"/>
        </w:rPr>
        <w:t xml:space="preserve"> </w:t>
      </w:r>
      <w:r>
        <w:rPr>
          <w:rFonts w:hint="eastAsia" w:ascii="宋体" w:hAnsi="宋体" w:eastAsia="宋体" w:cs="宋体"/>
          <w:spacing w:val="-18"/>
          <w:position w:val="-1"/>
          <w:sz w:val="23"/>
          <w:szCs w:val="23"/>
          <w:u w:val="single" w:color="auto"/>
        </w:rPr>
        <w:t>通</w:t>
      </w:r>
      <w:r>
        <w:rPr>
          <w:rFonts w:hint="eastAsia" w:ascii="宋体" w:hAnsi="宋体" w:eastAsia="宋体" w:cs="宋体"/>
          <w:spacing w:val="-33"/>
          <w:position w:val="-1"/>
          <w:sz w:val="23"/>
          <w:szCs w:val="23"/>
          <w:u w:val="single" w:color="auto"/>
        </w:rPr>
        <w:t xml:space="preserve"> </w:t>
      </w:r>
      <w:r>
        <w:rPr>
          <w:rFonts w:hint="eastAsia" w:ascii="宋体" w:hAnsi="宋体" w:eastAsia="宋体" w:cs="宋体"/>
          <w:spacing w:val="-18"/>
          <w:position w:val="-1"/>
          <w:sz w:val="23"/>
          <w:szCs w:val="23"/>
          <w:u w:val="single" w:color="auto"/>
        </w:rPr>
        <w:t>用</w:t>
      </w:r>
      <w:r>
        <w:rPr>
          <w:rFonts w:hint="eastAsia" w:ascii="宋体" w:hAnsi="宋体" w:eastAsia="宋体" w:cs="宋体"/>
          <w:spacing w:val="-33"/>
          <w:position w:val="-1"/>
          <w:sz w:val="23"/>
          <w:szCs w:val="23"/>
          <w:u w:val="single" w:color="auto"/>
        </w:rPr>
        <w:t xml:space="preserve"> </w:t>
      </w:r>
      <w:r>
        <w:rPr>
          <w:rFonts w:hint="eastAsia" w:ascii="宋体" w:hAnsi="宋体" w:eastAsia="宋体" w:cs="宋体"/>
          <w:spacing w:val="-18"/>
          <w:position w:val="-1"/>
          <w:sz w:val="23"/>
          <w:szCs w:val="23"/>
          <w:u w:val="single" w:color="auto"/>
        </w:rPr>
        <w:t>条</w:t>
      </w:r>
      <w:r>
        <w:rPr>
          <w:rFonts w:hint="eastAsia" w:ascii="宋体" w:hAnsi="宋体" w:eastAsia="宋体" w:cs="宋体"/>
          <w:spacing w:val="-34"/>
          <w:position w:val="-1"/>
          <w:sz w:val="23"/>
          <w:szCs w:val="23"/>
          <w:u w:val="single" w:color="auto"/>
        </w:rPr>
        <w:t xml:space="preserve"> </w:t>
      </w:r>
      <w:r>
        <w:rPr>
          <w:rFonts w:hint="eastAsia" w:ascii="宋体" w:hAnsi="宋体" w:eastAsia="宋体" w:cs="宋体"/>
          <w:spacing w:val="-18"/>
          <w:position w:val="-1"/>
          <w:sz w:val="23"/>
          <w:szCs w:val="23"/>
          <w:u w:val="single" w:color="auto"/>
        </w:rPr>
        <w:t>款</w:t>
      </w:r>
      <w:r>
        <w:rPr>
          <w:rFonts w:hint="eastAsia" w:ascii="宋体" w:hAnsi="宋体" w:eastAsia="宋体" w:cs="宋体"/>
          <w:spacing w:val="-35"/>
          <w:position w:val="-1"/>
          <w:sz w:val="23"/>
          <w:szCs w:val="23"/>
          <w:u w:val="single" w:color="auto"/>
        </w:rPr>
        <w:t xml:space="preserve"> </w:t>
      </w:r>
      <w:r>
        <w:rPr>
          <w:rFonts w:hint="eastAsia" w:ascii="宋体" w:hAnsi="宋体" w:eastAsia="宋体" w:cs="宋体"/>
          <w:spacing w:val="-18"/>
          <w:position w:val="-1"/>
          <w:sz w:val="23"/>
          <w:szCs w:val="23"/>
          <w:u w:val="single" w:color="auto"/>
        </w:rPr>
        <w:t>执</w:t>
      </w:r>
      <w:r>
        <w:rPr>
          <w:rFonts w:hint="eastAsia" w:ascii="宋体" w:hAnsi="宋体" w:eastAsia="宋体" w:cs="宋体"/>
          <w:spacing w:val="-31"/>
          <w:position w:val="-1"/>
          <w:sz w:val="23"/>
          <w:szCs w:val="23"/>
          <w:u w:val="single" w:color="auto"/>
        </w:rPr>
        <w:t xml:space="preserve"> </w:t>
      </w:r>
      <w:r>
        <w:rPr>
          <w:rFonts w:hint="eastAsia" w:ascii="宋体" w:hAnsi="宋体" w:eastAsia="宋体" w:cs="宋体"/>
          <w:spacing w:val="-18"/>
          <w:position w:val="-1"/>
          <w:sz w:val="23"/>
          <w:szCs w:val="23"/>
          <w:u w:val="single" w:color="auto"/>
        </w:rPr>
        <w:t>行</w:t>
      </w:r>
      <w:r>
        <w:rPr>
          <w:rFonts w:hint="eastAsia" w:ascii="宋体" w:hAnsi="宋体" w:eastAsia="宋体" w:cs="宋体"/>
          <w:spacing w:val="92"/>
          <w:position w:val="-1"/>
          <w:sz w:val="23"/>
          <w:szCs w:val="23"/>
          <w:u w:val="single" w:color="auto"/>
        </w:rPr>
        <w:t xml:space="preserve"> </w:t>
      </w:r>
      <w:r>
        <w:rPr>
          <w:rFonts w:hint="eastAsia" w:ascii="宋体" w:hAnsi="宋体" w:eastAsia="宋体" w:cs="宋体"/>
          <w:spacing w:val="8"/>
          <w:position w:val="1"/>
          <w:sz w:val="14"/>
          <w:szCs w:val="14"/>
        </w:rPr>
        <w:t>o</w:t>
      </w:r>
    </w:p>
    <w:p w14:paraId="039C48C4">
      <w:pPr>
        <w:pStyle w:val="2"/>
        <w:spacing w:line="220" w:lineRule="auto"/>
        <w:ind w:left="479"/>
        <w:rPr>
          <w:rFonts w:hint="eastAsia" w:ascii="宋体" w:hAnsi="宋体" w:eastAsia="宋体" w:cs="宋体"/>
          <w:sz w:val="23"/>
          <w:szCs w:val="23"/>
        </w:rPr>
      </w:pPr>
      <w:r>
        <w:rPr>
          <w:rFonts w:hint="eastAsia" w:ascii="宋体" w:hAnsi="宋体" w:eastAsia="宋体" w:cs="宋体"/>
          <w:spacing w:val="3"/>
          <w:sz w:val="23"/>
          <w:szCs w:val="23"/>
        </w:rPr>
        <w:t>18.3 其他保险</w:t>
      </w:r>
    </w:p>
    <w:p w14:paraId="4F80EB9A">
      <w:pPr>
        <w:pStyle w:val="2"/>
        <w:spacing w:before="197" w:line="213" w:lineRule="auto"/>
        <w:ind w:left="479"/>
        <w:rPr>
          <w:rFonts w:hint="eastAsia" w:ascii="宋体" w:hAnsi="宋体" w:eastAsia="宋体" w:cs="宋体"/>
          <w:sz w:val="23"/>
          <w:szCs w:val="23"/>
        </w:rPr>
      </w:pPr>
      <w:r>
        <w:rPr>
          <w:rFonts w:hint="eastAsia" w:ascii="宋体" w:hAnsi="宋体" w:eastAsia="宋体" w:cs="宋体"/>
          <w:spacing w:val="-10"/>
          <w:sz w:val="23"/>
          <w:szCs w:val="23"/>
        </w:rPr>
        <w:t xml:space="preserve">关于其他保险的约定：  </w:t>
      </w:r>
      <w:r>
        <w:rPr>
          <w:rFonts w:hint="eastAsia" w:ascii="宋体" w:hAnsi="宋体" w:eastAsia="宋体" w:cs="宋体"/>
          <w:spacing w:val="-10"/>
          <w:sz w:val="23"/>
          <w:szCs w:val="23"/>
          <w:u w:val="single" w:color="auto"/>
        </w:rPr>
        <w:t xml:space="preserve">                 /</w:t>
      </w:r>
      <w:r>
        <w:rPr>
          <w:rFonts w:hint="eastAsia" w:ascii="宋体" w:hAnsi="宋体" w:eastAsia="宋体" w:cs="宋体"/>
          <w:spacing w:val="3"/>
          <w:sz w:val="23"/>
          <w:szCs w:val="23"/>
          <w:u w:val="single" w:color="auto"/>
        </w:rPr>
        <w:t xml:space="preserve">             </w:t>
      </w:r>
      <w:r>
        <w:rPr>
          <w:rFonts w:hint="eastAsia" w:ascii="宋体" w:hAnsi="宋体" w:eastAsia="宋体" w:cs="宋体"/>
          <w:spacing w:val="-86"/>
          <w:sz w:val="23"/>
          <w:szCs w:val="23"/>
        </w:rPr>
        <w:t xml:space="preserve"> </w:t>
      </w:r>
      <w:r>
        <w:rPr>
          <w:rFonts w:hint="eastAsia" w:ascii="宋体" w:hAnsi="宋体" w:eastAsia="宋体" w:cs="宋体"/>
          <w:spacing w:val="-10"/>
          <w:sz w:val="23"/>
          <w:szCs w:val="23"/>
        </w:rPr>
        <w:t>_。</w:t>
      </w:r>
    </w:p>
    <w:p w14:paraId="274C2EF1">
      <w:pPr>
        <w:pStyle w:val="2"/>
        <w:spacing w:before="183" w:line="321" w:lineRule="auto"/>
        <w:ind w:left="479"/>
        <w:rPr>
          <w:rFonts w:hint="eastAsia" w:ascii="宋体" w:hAnsi="宋体" w:eastAsia="宋体" w:cs="宋体"/>
          <w:sz w:val="23"/>
          <w:szCs w:val="23"/>
        </w:rPr>
      </w:pPr>
      <w:r>
        <w:rPr>
          <w:rFonts w:hint="eastAsia" w:ascii="宋体" w:hAnsi="宋体" w:eastAsia="宋体" w:cs="宋体"/>
          <w:sz w:val="23"/>
          <w:szCs w:val="23"/>
        </w:rPr>
        <w:t>承包人是否应为其施工设备等办理财产保险：</w:t>
      </w:r>
      <w:r>
        <w:rPr>
          <w:rFonts w:hint="eastAsia" w:ascii="宋体" w:hAnsi="宋体" w:eastAsia="宋体" w:cs="宋体"/>
          <w:spacing w:val="104"/>
          <w:sz w:val="23"/>
          <w:szCs w:val="23"/>
        </w:rPr>
        <w:t xml:space="preserve"> </w:t>
      </w:r>
      <w:r>
        <w:rPr>
          <w:rFonts w:hint="eastAsia" w:ascii="宋体" w:hAnsi="宋体" w:eastAsia="宋体" w:cs="宋体"/>
          <w:spacing w:val="6"/>
          <w:sz w:val="23"/>
          <w:szCs w:val="23"/>
          <w:u w:val="single" w:color="auto"/>
        </w:rPr>
        <w:t xml:space="preserve">         </w:t>
      </w:r>
      <w:r>
        <w:rPr>
          <w:rFonts w:hint="eastAsia" w:ascii="宋体" w:hAnsi="宋体" w:eastAsia="宋体" w:cs="宋体"/>
          <w:position w:val="-6"/>
          <w:sz w:val="23"/>
          <w:szCs w:val="23"/>
        </w:rPr>
        <w:t>(</w:t>
      </w:r>
    </w:p>
    <w:p w14:paraId="35115B01">
      <w:pPr>
        <w:pStyle w:val="2"/>
        <w:spacing w:line="219" w:lineRule="auto"/>
        <w:ind w:left="479"/>
        <w:rPr>
          <w:rFonts w:hint="eastAsia" w:ascii="宋体" w:hAnsi="宋体" w:eastAsia="宋体" w:cs="宋体"/>
          <w:sz w:val="23"/>
          <w:szCs w:val="23"/>
        </w:rPr>
      </w:pPr>
      <w:r>
        <w:rPr>
          <w:rFonts w:hint="eastAsia" w:ascii="宋体" w:hAnsi="宋体" w:eastAsia="宋体" w:cs="宋体"/>
          <w:spacing w:val="1"/>
          <w:sz w:val="23"/>
          <w:szCs w:val="23"/>
        </w:rPr>
        <w:t>18.7</w:t>
      </w:r>
      <w:r>
        <w:rPr>
          <w:rFonts w:hint="eastAsia" w:ascii="宋体" w:hAnsi="宋体" w:eastAsia="宋体" w:cs="宋体"/>
          <w:spacing w:val="26"/>
          <w:sz w:val="23"/>
          <w:szCs w:val="23"/>
        </w:rPr>
        <w:t xml:space="preserve"> </w:t>
      </w:r>
      <w:r>
        <w:rPr>
          <w:rFonts w:hint="eastAsia" w:ascii="宋体" w:hAnsi="宋体" w:eastAsia="宋体" w:cs="宋体"/>
          <w:spacing w:val="1"/>
          <w:sz w:val="23"/>
          <w:szCs w:val="23"/>
        </w:rPr>
        <w:t>通知义务</w:t>
      </w:r>
    </w:p>
    <w:p w14:paraId="2FEFEC30">
      <w:pPr>
        <w:pStyle w:val="2"/>
        <w:spacing w:before="197" w:line="215" w:lineRule="auto"/>
        <w:ind w:left="479"/>
        <w:rPr>
          <w:rFonts w:hint="eastAsia" w:ascii="宋体" w:hAnsi="宋体" w:eastAsia="宋体" w:cs="宋体"/>
          <w:sz w:val="23"/>
          <w:szCs w:val="23"/>
        </w:rPr>
      </w:pPr>
      <w:r>
        <w:rPr>
          <w:rFonts w:hint="eastAsia" w:ascii="宋体" w:hAnsi="宋体" w:eastAsia="宋体" w:cs="宋体"/>
          <w:spacing w:val="-2"/>
          <w:sz w:val="23"/>
          <w:szCs w:val="23"/>
        </w:rPr>
        <w:t>关于变更保险合同时的通知义务的约定：</w:t>
      </w:r>
      <w:r>
        <w:rPr>
          <w:rFonts w:hint="eastAsia" w:ascii="宋体" w:hAnsi="宋体" w:eastAsia="宋体" w:cs="宋体"/>
          <w:spacing w:val="-2"/>
          <w:position w:val="-3"/>
          <w:sz w:val="23"/>
          <w:szCs w:val="23"/>
        </w:rPr>
        <w:t xml:space="preserve">: </w:t>
      </w:r>
      <w:r>
        <w:rPr>
          <w:rFonts w:hint="eastAsia" w:ascii="宋体" w:hAnsi="宋体" w:eastAsia="宋体" w:cs="宋体"/>
          <w:spacing w:val="-2"/>
          <w:sz w:val="23"/>
          <w:szCs w:val="23"/>
          <w:u w:val="single" w:color="auto"/>
        </w:rPr>
        <w:t xml:space="preserve">    按 通 用</w:t>
      </w:r>
      <w:r>
        <w:rPr>
          <w:rFonts w:hint="eastAsia" w:ascii="宋体" w:hAnsi="宋体" w:eastAsia="宋体" w:cs="宋体"/>
          <w:spacing w:val="28"/>
          <w:sz w:val="23"/>
          <w:szCs w:val="23"/>
          <w:u w:val="single" w:color="auto"/>
        </w:rPr>
        <w:t xml:space="preserve"> </w:t>
      </w:r>
      <w:r>
        <w:rPr>
          <w:rFonts w:hint="eastAsia" w:ascii="宋体" w:hAnsi="宋体" w:eastAsia="宋体" w:cs="宋体"/>
          <w:spacing w:val="-2"/>
          <w:sz w:val="23"/>
          <w:szCs w:val="23"/>
          <w:u w:val="single" w:color="auto"/>
        </w:rPr>
        <w:t>条</w:t>
      </w:r>
      <w:r>
        <w:rPr>
          <w:rFonts w:hint="eastAsia" w:ascii="宋体" w:hAnsi="宋体" w:eastAsia="宋体" w:cs="宋体"/>
          <w:spacing w:val="13"/>
          <w:sz w:val="23"/>
          <w:szCs w:val="23"/>
          <w:u w:val="single" w:color="auto"/>
        </w:rPr>
        <w:t xml:space="preserve"> </w:t>
      </w:r>
      <w:r>
        <w:rPr>
          <w:rFonts w:hint="eastAsia" w:ascii="宋体" w:hAnsi="宋体" w:eastAsia="宋体" w:cs="宋体"/>
          <w:spacing w:val="-2"/>
          <w:sz w:val="23"/>
          <w:szCs w:val="23"/>
          <w:u w:val="single" w:color="auto"/>
        </w:rPr>
        <w:t>款</w:t>
      </w:r>
      <w:r>
        <w:rPr>
          <w:rFonts w:hint="eastAsia" w:ascii="宋体" w:hAnsi="宋体" w:eastAsia="宋体" w:cs="宋体"/>
          <w:spacing w:val="12"/>
          <w:sz w:val="23"/>
          <w:szCs w:val="23"/>
          <w:u w:val="single" w:color="auto"/>
        </w:rPr>
        <w:t xml:space="preserve"> </w:t>
      </w:r>
      <w:r>
        <w:rPr>
          <w:rFonts w:hint="eastAsia" w:ascii="宋体" w:hAnsi="宋体" w:eastAsia="宋体" w:cs="宋体"/>
          <w:spacing w:val="-2"/>
          <w:sz w:val="23"/>
          <w:szCs w:val="23"/>
          <w:u w:val="single" w:color="auto"/>
        </w:rPr>
        <w:t>执</w:t>
      </w:r>
      <w:r>
        <w:rPr>
          <w:rFonts w:hint="eastAsia" w:ascii="宋体" w:hAnsi="宋体" w:eastAsia="宋体" w:cs="宋体"/>
          <w:spacing w:val="16"/>
          <w:sz w:val="23"/>
          <w:szCs w:val="23"/>
          <w:u w:val="single" w:color="auto"/>
        </w:rPr>
        <w:t xml:space="preserve"> </w:t>
      </w:r>
      <w:r>
        <w:rPr>
          <w:rFonts w:hint="eastAsia" w:ascii="宋体" w:hAnsi="宋体" w:eastAsia="宋体" w:cs="宋体"/>
          <w:spacing w:val="-2"/>
          <w:sz w:val="23"/>
          <w:szCs w:val="23"/>
          <w:u w:val="single" w:color="auto"/>
        </w:rPr>
        <w:t>行</w:t>
      </w:r>
      <w:r>
        <w:rPr>
          <w:rFonts w:hint="eastAsia" w:ascii="宋体" w:hAnsi="宋体" w:eastAsia="宋体" w:cs="宋体"/>
          <w:sz w:val="23"/>
          <w:szCs w:val="23"/>
          <w:u w:val="single" w:color="auto"/>
        </w:rPr>
        <w:t xml:space="preserve">     </w:t>
      </w:r>
    </w:p>
    <w:p w14:paraId="33DFDD04">
      <w:pPr>
        <w:pStyle w:val="2"/>
        <w:spacing w:before="190" w:line="219" w:lineRule="auto"/>
        <w:ind w:left="29"/>
        <w:rPr>
          <w:rFonts w:hint="eastAsia" w:ascii="宋体" w:hAnsi="宋体" w:eastAsia="宋体" w:cs="宋体"/>
          <w:sz w:val="25"/>
          <w:szCs w:val="25"/>
        </w:rPr>
      </w:pPr>
      <w:r>
        <w:rPr>
          <w:rFonts w:hint="eastAsia" w:ascii="宋体" w:hAnsi="宋体" w:eastAsia="宋体" w:cs="宋体"/>
          <w:spacing w:val="-4"/>
          <w:sz w:val="25"/>
          <w:szCs w:val="25"/>
        </w:rPr>
        <w:t>20.</w:t>
      </w:r>
      <w:r>
        <w:rPr>
          <w:rFonts w:hint="eastAsia" w:ascii="宋体" w:hAnsi="宋体" w:eastAsia="宋体" w:cs="宋体"/>
          <w:spacing w:val="-35"/>
          <w:sz w:val="25"/>
          <w:szCs w:val="25"/>
        </w:rPr>
        <w:t xml:space="preserve"> </w:t>
      </w:r>
      <w:r>
        <w:rPr>
          <w:rFonts w:hint="eastAsia" w:ascii="宋体" w:hAnsi="宋体" w:eastAsia="宋体" w:cs="宋体"/>
          <w:spacing w:val="-4"/>
          <w:sz w:val="25"/>
          <w:szCs w:val="25"/>
        </w:rPr>
        <w:t>争议解决</w:t>
      </w:r>
    </w:p>
    <w:p w14:paraId="64656CEB">
      <w:pPr>
        <w:pStyle w:val="2"/>
        <w:spacing w:before="173" w:line="219" w:lineRule="auto"/>
        <w:ind w:left="499"/>
        <w:rPr>
          <w:rFonts w:hint="eastAsia" w:ascii="宋体" w:hAnsi="宋体" w:eastAsia="宋体" w:cs="宋体"/>
          <w:sz w:val="25"/>
          <w:szCs w:val="25"/>
        </w:rPr>
      </w:pPr>
      <w:r>
        <w:rPr>
          <w:rFonts w:hint="eastAsia" w:ascii="宋体" w:hAnsi="宋体" w:eastAsia="宋体" w:cs="宋体"/>
          <w:spacing w:val="-10"/>
          <w:sz w:val="25"/>
          <w:szCs w:val="25"/>
        </w:rPr>
        <w:t>20.3 争议评审</w:t>
      </w:r>
    </w:p>
    <w:p w14:paraId="7B16978E">
      <w:pPr>
        <w:pStyle w:val="2"/>
        <w:spacing w:before="140" w:line="222" w:lineRule="auto"/>
        <w:ind w:left="499"/>
        <w:rPr>
          <w:rFonts w:hint="eastAsia" w:ascii="宋体" w:hAnsi="宋体" w:eastAsia="宋体" w:cs="宋体"/>
          <w:sz w:val="25"/>
          <w:szCs w:val="25"/>
        </w:rPr>
      </w:pPr>
      <w:r>
        <w:rPr>
          <w:rFonts w:hint="eastAsia" w:ascii="宋体" w:hAnsi="宋体" w:eastAsia="宋体" w:cs="宋体"/>
          <w:spacing w:val="-15"/>
          <w:sz w:val="25"/>
          <w:szCs w:val="25"/>
        </w:rPr>
        <w:t>合同当事人是否同意将工程争议提交争议评审小组决定：</w:t>
      </w:r>
      <w:r>
        <w:rPr>
          <w:rFonts w:hint="eastAsia" w:ascii="宋体" w:hAnsi="宋体" w:eastAsia="宋体" w:cs="宋体"/>
          <w:spacing w:val="44"/>
          <w:sz w:val="25"/>
          <w:szCs w:val="25"/>
        </w:rPr>
        <w:t xml:space="preserve"> </w:t>
      </w:r>
      <w:r>
        <w:rPr>
          <w:rFonts w:hint="eastAsia" w:ascii="宋体" w:hAnsi="宋体" w:eastAsia="宋体" w:cs="宋体"/>
          <w:spacing w:val="-15"/>
          <w:sz w:val="26"/>
          <w:szCs w:val="26"/>
          <w:u w:val="single" w:color="auto"/>
        </w:rPr>
        <w:t xml:space="preserve">   /</w:t>
      </w:r>
      <w:r>
        <w:rPr>
          <w:rFonts w:hint="eastAsia" w:ascii="宋体" w:hAnsi="宋体" w:eastAsia="宋体" w:cs="宋体"/>
          <w:spacing w:val="49"/>
          <w:sz w:val="26"/>
          <w:szCs w:val="26"/>
          <w:u w:val="single" w:color="auto"/>
        </w:rPr>
        <w:t xml:space="preserve">  </w:t>
      </w:r>
      <w:r>
        <w:rPr>
          <w:rFonts w:hint="eastAsia" w:ascii="宋体" w:hAnsi="宋体" w:eastAsia="宋体" w:cs="宋体"/>
          <w:spacing w:val="-15"/>
          <w:position w:val="-1"/>
          <w:sz w:val="25"/>
          <w:szCs w:val="25"/>
        </w:rPr>
        <w:t>。</w:t>
      </w:r>
    </w:p>
    <w:p w14:paraId="0E9239E2">
      <w:pPr>
        <w:pStyle w:val="2"/>
        <w:spacing w:before="143" w:line="219" w:lineRule="auto"/>
        <w:ind w:left="499"/>
        <w:rPr>
          <w:rFonts w:hint="eastAsia" w:ascii="宋体" w:hAnsi="宋体" w:eastAsia="宋体" w:cs="宋体"/>
          <w:sz w:val="25"/>
          <w:szCs w:val="25"/>
        </w:rPr>
      </w:pPr>
      <w:r>
        <w:rPr>
          <w:rFonts w:hint="eastAsia" w:ascii="宋体" w:hAnsi="宋体" w:eastAsia="宋体" w:cs="宋体"/>
          <w:spacing w:val="-10"/>
          <w:sz w:val="25"/>
          <w:szCs w:val="25"/>
        </w:rPr>
        <w:t>20.3.1 争议评审小组的确定</w:t>
      </w:r>
    </w:p>
    <w:p w14:paraId="6D49D090">
      <w:pPr>
        <w:pStyle w:val="2"/>
        <w:spacing w:before="163" w:line="332" w:lineRule="auto"/>
        <w:ind w:left="499"/>
        <w:rPr>
          <w:rFonts w:hint="eastAsia" w:ascii="宋体" w:hAnsi="宋体" w:eastAsia="宋体" w:cs="宋体"/>
          <w:sz w:val="13"/>
          <w:szCs w:val="13"/>
        </w:rPr>
      </w:pPr>
      <w:r>
        <w:rPr>
          <w:rFonts w:hint="eastAsia" w:ascii="宋体" w:hAnsi="宋体" w:eastAsia="宋体" w:cs="宋体"/>
          <w:spacing w:val="-17"/>
          <w:sz w:val="25"/>
          <w:szCs w:val="25"/>
        </w:rPr>
        <w:t>争议评审小组成员的确定：</w:t>
      </w:r>
      <w:r>
        <w:rPr>
          <w:rFonts w:hint="eastAsia" w:ascii="宋体" w:hAnsi="宋体" w:eastAsia="宋体" w:cs="宋体"/>
          <w:spacing w:val="95"/>
          <w:sz w:val="25"/>
          <w:szCs w:val="25"/>
        </w:rPr>
        <w:t xml:space="preserve"> </w:t>
      </w:r>
      <w:r>
        <w:rPr>
          <w:rFonts w:hint="eastAsia" w:ascii="宋体" w:hAnsi="宋体" w:eastAsia="宋体" w:cs="宋体"/>
          <w:spacing w:val="-17"/>
          <w:sz w:val="25"/>
          <w:szCs w:val="25"/>
          <w:u w:val="single" w:color="auto"/>
        </w:rPr>
        <w:t xml:space="preserve">               /               </w:t>
      </w:r>
      <w:r>
        <w:rPr>
          <w:rFonts w:hint="eastAsia" w:ascii="宋体" w:hAnsi="宋体" w:eastAsia="宋体" w:cs="宋体"/>
          <w:spacing w:val="-4"/>
          <w:position w:val="-3"/>
          <w:sz w:val="13"/>
          <w:szCs w:val="13"/>
        </w:rPr>
        <w:t>_。</w:t>
      </w:r>
    </w:p>
    <w:p w14:paraId="77DB4E12">
      <w:pPr>
        <w:pStyle w:val="2"/>
        <w:spacing w:line="219" w:lineRule="auto"/>
        <w:ind w:left="499"/>
        <w:rPr>
          <w:rFonts w:hint="eastAsia" w:ascii="宋体" w:hAnsi="宋体" w:eastAsia="宋体" w:cs="宋体"/>
          <w:sz w:val="13"/>
          <w:szCs w:val="13"/>
        </w:rPr>
      </w:pPr>
      <w:r>
        <w:rPr>
          <w:rFonts w:hint="eastAsia" w:ascii="宋体" w:hAnsi="宋体" w:eastAsia="宋体" w:cs="宋体"/>
          <w:spacing w:val="-16"/>
          <w:sz w:val="25"/>
          <w:szCs w:val="25"/>
        </w:rPr>
        <w:t>选定争议评审员的期限：</w:t>
      </w:r>
      <w:r>
        <w:rPr>
          <w:rFonts w:hint="eastAsia" w:ascii="宋体" w:hAnsi="宋体" w:eastAsia="宋体" w:cs="宋体"/>
          <w:spacing w:val="55"/>
          <w:sz w:val="25"/>
          <w:szCs w:val="25"/>
        </w:rPr>
        <w:t xml:space="preserve"> </w:t>
      </w:r>
      <w:r>
        <w:rPr>
          <w:rFonts w:hint="eastAsia" w:ascii="宋体" w:hAnsi="宋体" w:eastAsia="宋体" w:cs="宋体"/>
          <w:spacing w:val="-16"/>
          <w:sz w:val="25"/>
          <w:szCs w:val="25"/>
          <w:u w:val="single" w:color="auto"/>
        </w:rPr>
        <w:t xml:space="preserve">                 /               </w:t>
      </w:r>
      <w:r>
        <w:rPr>
          <w:rFonts w:hint="eastAsia" w:ascii="宋体" w:hAnsi="宋体" w:eastAsia="宋体" w:cs="宋体"/>
          <w:spacing w:val="8"/>
          <w:w w:val="115"/>
          <w:position w:val="-1"/>
          <w:sz w:val="13"/>
          <w:szCs w:val="13"/>
        </w:rPr>
        <w:t>o</w:t>
      </w:r>
    </w:p>
    <w:p w14:paraId="0E549391">
      <w:pPr>
        <w:pStyle w:val="2"/>
        <w:spacing w:before="163" w:line="219" w:lineRule="auto"/>
        <w:ind w:left="499"/>
        <w:rPr>
          <w:rFonts w:hint="eastAsia" w:ascii="宋体" w:hAnsi="宋体" w:eastAsia="宋体" w:cs="宋体"/>
          <w:sz w:val="25"/>
          <w:szCs w:val="25"/>
        </w:rPr>
      </w:pPr>
      <w:r>
        <w:rPr>
          <w:rFonts w:hint="eastAsia" w:ascii="宋体" w:hAnsi="宋体" w:eastAsia="宋体" w:cs="宋体"/>
          <w:spacing w:val="-22"/>
          <w:sz w:val="25"/>
          <w:szCs w:val="25"/>
        </w:rPr>
        <w:t>争议评审小组成员的报酬承担方式：</w:t>
      </w:r>
      <w:r>
        <w:rPr>
          <w:rFonts w:hint="eastAsia" w:ascii="宋体" w:hAnsi="宋体" w:eastAsia="宋体" w:cs="宋体"/>
          <w:spacing w:val="89"/>
          <w:sz w:val="25"/>
          <w:szCs w:val="25"/>
        </w:rPr>
        <w:t xml:space="preserve"> </w:t>
      </w:r>
      <w:r>
        <w:rPr>
          <w:rFonts w:hint="eastAsia" w:ascii="宋体" w:hAnsi="宋体" w:eastAsia="宋体" w:cs="宋体"/>
          <w:spacing w:val="13"/>
          <w:sz w:val="25"/>
          <w:szCs w:val="25"/>
          <w:u w:val="single" w:color="auto"/>
        </w:rPr>
        <w:t xml:space="preserve">       </w:t>
      </w:r>
      <w:r>
        <w:rPr>
          <w:rFonts w:hint="eastAsia" w:ascii="宋体" w:hAnsi="宋体" w:eastAsia="宋体" w:cs="宋体"/>
          <w:spacing w:val="-22"/>
          <w:sz w:val="25"/>
          <w:szCs w:val="25"/>
          <w:u w:val="single" w:color="auto"/>
        </w:rPr>
        <w:t>/</w:t>
      </w:r>
      <w:r>
        <w:rPr>
          <w:rFonts w:hint="eastAsia" w:ascii="宋体" w:hAnsi="宋体" w:eastAsia="宋体" w:cs="宋体"/>
          <w:sz w:val="25"/>
          <w:szCs w:val="25"/>
          <w:u w:val="single" w:color="auto"/>
        </w:rPr>
        <w:t xml:space="preserve">            </w:t>
      </w:r>
    </w:p>
    <w:p w14:paraId="5B9AFFFA">
      <w:pPr>
        <w:pStyle w:val="2"/>
        <w:spacing w:before="164" w:line="220" w:lineRule="auto"/>
        <w:ind w:left="499"/>
        <w:rPr>
          <w:rFonts w:hint="eastAsia" w:ascii="宋体" w:hAnsi="宋体" w:eastAsia="宋体" w:cs="宋体"/>
          <w:sz w:val="25"/>
          <w:szCs w:val="25"/>
        </w:rPr>
      </w:pPr>
      <w:r>
        <w:rPr>
          <w:rFonts w:hint="eastAsia" w:ascii="宋体" w:hAnsi="宋体" w:eastAsia="宋体" w:cs="宋体"/>
          <w:spacing w:val="-20"/>
          <w:sz w:val="25"/>
          <w:szCs w:val="25"/>
        </w:rPr>
        <w:t>其他事项的约定：</w:t>
      </w:r>
      <w:r>
        <w:rPr>
          <w:rFonts w:hint="eastAsia" w:ascii="宋体" w:hAnsi="宋体" w:eastAsia="宋体" w:cs="宋体"/>
          <w:spacing w:val="91"/>
          <w:sz w:val="25"/>
          <w:szCs w:val="25"/>
        </w:rPr>
        <w:t xml:space="preserve"> </w:t>
      </w:r>
      <w:r>
        <w:rPr>
          <w:rFonts w:hint="eastAsia" w:ascii="宋体" w:hAnsi="宋体" w:eastAsia="宋体" w:cs="宋体"/>
          <w:spacing w:val="1"/>
          <w:sz w:val="25"/>
          <w:szCs w:val="25"/>
          <w:u w:val="single" w:color="auto"/>
        </w:rPr>
        <w:t xml:space="preserve">                </w:t>
      </w:r>
      <w:r>
        <w:rPr>
          <w:rFonts w:hint="eastAsia" w:ascii="宋体" w:hAnsi="宋体" w:eastAsia="宋体" w:cs="宋体"/>
          <w:spacing w:val="-20"/>
          <w:sz w:val="25"/>
          <w:szCs w:val="25"/>
          <w:u w:val="single" w:color="auto"/>
        </w:rPr>
        <w:t xml:space="preserve">/                     </w:t>
      </w:r>
      <w:r>
        <w:rPr>
          <w:rFonts w:hint="eastAsia" w:ascii="宋体" w:hAnsi="宋体" w:eastAsia="宋体" w:cs="宋体"/>
          <w:spacing w:val="-20"/>
          <w:sz w:val="25"/>
          <w:szCs w:val="25"/>
        </w:rPr>
        <w:t>0</w:t>
      </w:r>
    </w:p>
    <w:p w14:paraId="5AC297E0">
      <w:pPr>
        <w:pStyle w:val="2"/>
        <w:spacing w:before="182" w:line="219" w:lineRule="auto"/>
        <w:ind w:left="499"/>
        <w:rPr>
          <w:rFonts w:hint="eastAsia" w:ascii="宋体" w:hAnsi="宋体" w:eastAsia="宋体" w:cs="宋体"/>
          <w:sz w:val="25"/>
          <w:szCs w:val="25"/>
        </w:rPr>
      </w:pPr>
      <w:r>
        <w:rPr>
          <w:rFonts w:hint="eastAsia" w:ascii="宋体" w:hAnsi="宋体" w:eastAsia="宋体" w:cs="宋体"/>
          <w:spacing w:val="-10"/>
          <w:sz w:val="25"/>
          <w:szCs w:val="25"/>
        </w:rPr>
        <w:t>20.3.2 争议评审小组的决定</w:t>
      </w:r>
    </w:p>
    <w:p w14:paraId="1A72B1B2">
      <w:pPr>
        <w:pStyle w:val="2"/>
        <w:spacing w:before="152" w:line="355" w:lineRule="auto"/>
        <w:ind w:left="499"/>
        <w:rPr>
          <w:rFonts w:hint="eastAsia" w:ascii="宋体" w:hAnsi="宋体" w:eastAsia="宋体" w:cs="宋体"/>
          <w:sz w:val="25"/>
          <w:szCs w:val="25"/>
        </w:rPr>
      </w:pPr>
      <w:r>
        <w:rPr>
          <w:rFonts w:hint="eastAsia" w:ascii="宋体" w:hAnsi="宋体" w:eastAsia="宋体" w:cs="宋体"/>
          <w:spacing w:val="-23"/>
          <w:sz w:val="25"/>
          <w:szCs w:val="25"/>
        </w:rPr>
        <w:t>合同当事人关于本项的约定：</w:t>
      </w:r>
      <w:r>
        <w:rPr>
          <w:rFonts w:hint="eastAsia" w:ascii="宋体" w:hAnsi="宋体" w:eastAsia="宋体" w:cs="宋体"/>
          <w:spacing w:val="91"/>
          <w:sz w:val="25"/>
          <w:szCs w:val="25"/>
        </w:rPr>
        <w:t xml:space="preserve"> </w:t>
      </w:r>
      <w:r>
        <w:rPr>
          <w:rFonts w:hint="eastAsia" w:ascii="宋体" w:hAnsi="宋体" w:eastAsia="宋体" w:cs="宋体"/>
          <w:spacing w:val="1"/>
          <w:position w:val="-1"/>
          <w:sz w:val="25"/>
          <w:szCs w:val="25"/>
          <w:u w:val="single" w:color="auto"/>
        </w:rPr>
        <w:t xml:space="preserve">                       </w:t>
      </w:r>
      <w:r>
        <w:rPr>
          <w:rFonts w:hint="eastAsia" w:ascii="宋体" w:hAnsi="宋体" w:eastAsia="宋体" w:cs="宋体"/>
          <w:spacing w:val="-23"/>
          <w:position w:val="-1"/>
          <w:sz w:val="25"/>
          <w:szCs w:val="25"/>
          <w:u w:val="single" w:color="auto"/>
        </w:rPr>
        <w:t>f</w:t>
      </w:r>
      <w:r>
        <w:rPr>
          <w:rFonts w:hint="eastAsia" w:ascii="宋体" w:hAnsi="宋体" w:eastAsia="宋体" w:cs="宋体"/>
          <w:position w:val="-1"/>
          <w:sz w:val="25"/>
          <w:szCs w:val="25"/>
          <w:u w:val="single" w:color="auto"/>
        </w:rPr>
        <w:t xml:space="preserve">                           </w:t>
      </w:r>
    </w:p>
    <w:p w14:paraId="1A0B7B04">
      <w:pPr>
        <w:pStyle w:val="2"/>
        <w:spacing w:before="1" w:line="219" w:lineRule="auto"/>
        <w:ind w:left="499"/>
        <w:rPr>
          <w:rFonts w:hint="eastAsia" w:ascii="宋体" w:hAnsi="宋体" w:eastAsia="宋体" w:cs="宋体"/>
          <w:sz w:val="25"/>
          <w:szCs w:val="25"/>
        </w:rPr>
      </w:pPr>
      <w:r>
        <w:rPr>
          <w:rFonts w:hint="eastAsia" w:ascii="宋体" w:hAnsi="宋体" w:eastAsia="宋体" w:cs="宋体"/>
          <w:spacing w:val="-2"/>
          <w:sz w:val="25"/>
          <w:szCs w:val="25"/>
        </w:rPr>
        <w:t>20.4仲裁或诉讼</w:t>
      </w:r>
    </w:p>
    <w:p w14:paraId="37DE8939">
      <w:pPr>
        <w:pStyle w:val="2"/>
        <w:spacing w:before="152" w:line="332" w:lineRule="auto"/>
        <w:ind w:left="499"/>
        <w:rPr>
          <w:rFonts w:hint="eastAsia" w:ascii="宋体" w:hAnsi="宋体" w:eastAsia="宋体" w:cs="宋体"/>
          <w:sz w:val="25"/>
          <w:szCs w:val="25"/>
        </w:rPr>
      </w:pPr>
      <w:r>
        <w:rPr>
          <w:rFonts w:hint="eastAsia" w:ascii="宋体" w:hAnsi="宋体" w:eastAsia="宋体" w:cs="宋体"/>
          <w:spacing w:val="-13"/>
          <w:sz w:val="25"/>
          <w:szCs w:val="25"/>
        </w:rPr>
        <w:t>因合同及合同有关事项发生的争议，按下列第</w:t>
      </w:r>
      <w:r>
        <w:rPr>
          <w:rFonts w:hint="eastAsia" w:ascii="宋体" w:hAnsi="宋体" w:eastAsia="宋体" w:cs="宋体"/>
          <w:spacing w:val="-99"/>
          <w:sz w:val="25"/>
          <w:szCs w:val="25"/>
        </w:rPr>
        <w:t xml:space="preserve"> </w:t>
      </w:r>
      <w:r>
        <w:rPr>
          <w:rFonts w:hint="eastAsia" w:ascii="宋体" w:hAnsi="宋体" w:eastAsia="宋体" w:cs="宋体"/>
          <w:spacing w:val="27"/>
          <w:sz w:val="21"/>
          <w:szCs w:val="21"/>
          <w:u w:val="single" w:color="auto"/>
        </w:rPr>
        <w:t xml:space="preserve">  </w:t>
      </w:r>
      <w:r>
        <w:rPr>
          <w:rFonts w:hint="eastAsia" w:ascii="宋体" w:hAnsi="宋体" w:eastAsia="宋体" w:cs="宋体"/>
          <w:spacing w:val="-13"/>
          <w:sz w:val="21"/>
          <w:szCs w:val="21"/>
          <w:u w:val="single" w:color="auto"/>
          <w:lang w:val="en-US" w:eastAsia="zh-CN"/>
        </w:rPr>
        <w:t>1</w:t>
      </w:r>
      <w:r>
        <w:rPr>
          <w:rFonts w:hint="eastAsia" w:ascii="宋体" w:hAnsi="宋体" w:eastAsia="宋体" w:cs="宋体"/>
          <w:spacing w:val="21"/>
          <w:sz w:val="21"/>
          <w:szCs w:val="21"/>
          <w:u w:val="single" w:color="auto"/>
        </w:rPr>
        <w:t xml:space="preserve"> </w:t>
      </w:r>
      <w:r>
        <w:rPr>
          <w:rFonts w:hint="eastAsia" w:ascii="宋体" w:hAnsi="宋体" w:eastAsia="宋体" w:cs="宋体"/>
          <w:spacing w:val="-13"/>
          <w:sz w:val="25"/>
          <w:szCs w:val="25"/>
        </w:rPr>
        <w:t>种方式解决：</w:t>
      </w:r>
    </w:p>
    <w:p w14:paraId="5D8467FF">
      <w:pPr>
        <w:pStyle w:val="2"/>
        <w:spacing w:before="1" w:line="218" w:lineRule="auto"/>
        <w:ind w:left="619"/>
        <w:rPr>
          <w:rFonts w:hint="eastAsia" w:ascii="宋体" w:hAnsi="宋体" w:eastAsia="宋体" w:cs="宋体"/>
          <w:sz w:val="25"/>
          <w:szCs w:val="25"/>
        </w:rPr>
      </w:pPr>
      <w:r>
        <w:rPr>
          <w:rFonts w:hint="eastAsia" w:ascii="宋体" w:hAnsi="宋体" w:eastAsia="宋体" w:cs="宋体"/>
          <w:spacing w:val="-3"/>
          <w:sz w:val="25"/>
          <w:szCs w:val="25"/>
        </w:rPr>
        <w:t>(1)向</w:t>
      </w:r>
      <w:r>
        <w:rPr>
          <w:rFonts w:hint="eastAsia" w:ascii="宋体" w:hAnsi="宋体" w:eastAsia="宋体" w:cs="宋体"/>
          <w:spacing w:val="3"/>
          <w:sz w:val="25"/>
          <w:szCs w:val="25"/>
          <w:u w:val="single" w:color="auto"/>
        </w:rPr>
        <w:t xml:space="preserve">              </w:t>
      </w:r>
      <w:r>
        <w:rPr>
          <w:rFonts w:hint="eastAsia" w:ascii="宋体" w:hAnsi="宋体" w:eastAsia="宋体" w:cs="宋体"/>
          <w:spacing w:val="-3"/>
          <w:sz w:val="25"/>
          <w:szCs w:val="25"/>
        </w:rPr>
        <w:t>仲裁委员会申请仲裁；</w:t>
      </w:r>
    </w:p>
    <w:p w14:paraId="3B2C3A56">
      <w:pPr>
        <w:pStyle w:val="2"/>
        <w:spacing w:before="176" w:line="302" w:lineRule="auto"/>
        <w:ind w:left="619"/>
        <w:rPr>
          <w:rFonts w:hint="eastAsia" w:ascii="宋体" w:hAnsi="宋体" w:eastAsia="宋体" w:cs="宋体"/>
          <w:sz w:val="25"/>
          <w:szCs w:val="25"/>
        </w:rPr>
      </w:pPr>
      <w:r>
        <w:rPr>
          <w:rFonts w:hint="eastAsia" w:ascii="宋体" w:hAnsi="宋体" w:eastAsia="宋体" w:cs="宋体"/>
          <w:spacing w:val="-11"/>
          <w:sz w:val="25"/>
          <w:szCs w:val="25"/>
        </w:rPr>
        <w:t>(2)</w:t>
      </w:r>
      <w:r>
        <w:rPr>
          <w:rFonts w:hint="eastAsia" w:ascii="宋体" w:hAnsi="宋体" w:eastAsia="宋体" w:cs="宋体"/>
          <w:spacing w:val="-3"/>
          <w:sz w:val="25"/>
          <w:szCs w:val="25"/>
        </w:rPr>
        <w:t>向</w:t>
      </w:r>
      <w:r>
        <w:rPr>
          <w:rFonts w:hint="eastAsia" w:ascii="宋体" w:hAnsi="宋体" w:eastAsia="宋体" w:cs="宋体"/>
          <w:spacing w:val="17"/>
          <w:sz w:val="25"/>
          <w:szCs w:val="25"/>
          <w:u w:val="single" w:color="auto"/>
        </w:rPr>
        <w:t xml:space="preserve">       </w:t>
      </w:r>
      <w:r>
        <w:rPr>
          <w:rFonts w:hint="eastAsia" w:ascii="宋体" w:hAnsi="宋体" w:eastAsia="宋体" w:cs="宋体"/>
          <w:spacing w:val="23"/>
          <w:sz w:val="25"/>
          <w:szCs w:val="25"/>
          <w:u w:val="single" w:color="auto"/>
        </w:rPr>
        <w:t xml:space="preserve">    </w:t>
      </w:r>
      <w:r>
        <w:rPr>
          <w:rFonts w:hint="eastAsia" w:ascii="宋体" w:hAnsi="宋体" w:eastAsia="宋体" w:cs="宋体"/>
          <w:spacing w:val="-11"/>
          <w:sz w:val="25"/>
          <w:szCs w:val="25"/>
        </w:rPr>
        <w:t>_人民法院起诉。</w:t>
      </w:r>
    </w:p>
    <w:p w14:paraId="381A4683">
      <w:pPr>
        <w:pStyle w:val="2"/>
        <w:spacing w:line="219" w:lineRule="auto"/>
        <w:ind w:left="619"/>
        <w:rPr>
          <w:rFonts w:hint="eastAsia" w:ascii="宋体" w:hAnsi="宋体" w:eastAsia="宋体" w:cs="宋体"/>
          <w:sz w:val="25"/>
          <w:szCs w:val="25"/>
        </w:rPr>
      </w:pPr>
      <w:r>
        <w:rPr>
          <w:rFonts w:hint="eastAsia" w:ascii="宋体" w:hAnsi="宋体" w:eastAsia="宋体" w:cs="宋体"/>
          <w:spacing w:val="-14"/>
          <w:sz w:val="25"/>
          <w:szCs w:val="25"/>
        </w:rPr>
        <w:t>21、补充条款：</w:t>
      </w:r>
    </w:p>
    <w:p w14:paraId="2B2DB6F4">
      <w:pPr>
        <w:pStyle w:val="2"/>
        <w:spacing w:before="223" w:line="459" w:lineRule="exact"/>
        <w:ind w:left="499"/>
        <w:rPr>
          <w:rFonts w:hint="eastAsia" w:ascii="宋体" w:hAnsi="宋体" w:eastAsia="宋体" w:cs="宋体"/>
          <w:sz w:val="25"/>
          <w:szCs w:val="25"/>
        </w:rPr>
      </w:pPr>
      <w:r>
        <w:rPr>
          <w:rFonts w:hint="eastAsia" w:ascii="宋体" w:hAnsi="宋体" w:eastAsia="宋体" w:cs="宋体"/>
          <w:spacing w:val="-12"/>
          <w:position w:val="15"/>
          <w:sz w:val="25"/>
          <w:szCs w:val="25"/>
        </w:rPr>
        <w:t>21.1为保证工程施工的连续性，确保工期的质量和工期，承包人必须保证工程不转包、</w:t>
      </w:r>
    </w:p>
    <w:p w14:paraId="440ABE2D">
      <w:pPr>
        <w:pStyle w:val="2"/>
        <w:spacing w:before="1" w:line="218" w:lineRule="auto"/>
        <w:ind w:left="29"/>
        <w:rPr>
          <w:rFonts w:hint="eastAsia" w:ascii="宋体" w:hAnsi="宋体" w:eastAsia="宋体" w:cs="宋体"/>
          <w:sz w:val="25"/>
          <w:szCs w:val="25"/>
        </w:rPr>
      </w:pPr>
      <w:r>
        <w:rPr>
          <w:rFonts w:hint="eastAsia" w:ascii="宋体" w:hAnsi="宋体" w:eastAsia="宋体" w:cs="宋体"/>
          <w:spacing w:val="-11"/>
          <w:sz w:val="25"/>
          <w:szCs w:val="25"/>
        </w:rPr>
        <w:t>组织机构稳定、工程无重大缺陷、保证工程进度、安全措施落实及合同约定的其它内容。</w:t>
      </w:r>
    </w:p>
    <w:p w14:paraId="52E34443">
      <w:pPr>
        <w:pStyle w:val="2"/>
        <w:spacing w:before="153" w:line="340" w:lineRule="auto"/>
        <w:ind w:left="29" w:right="175" w:firstLine="469"/>
        <w:rPr>
          <w:rFonts w:hint="eastAsia" w:ascii="宋体" w:hAnsi="宋体" w:eastAsia="宋体" w:cs="宋体"/>
          <w:sz w:val="25"/>
          <w:szCs w:val="25"/>
        </w:rPr>
      </w:pPr>
      <w:r>
        <w:rPr>
          <w:rFonts w:hint="eastAsia" w:ascii="宋体" w:hAnsi="宋体" w:eastAsia="宋体" w:cs="宋体"/>
          <w:spacing w:val="-9"/>
          <w:sz w:val="25"/>
          <w:szCs w:val="25"/>
        </w:rPr>
        <w:t>21.2承包人必须保证农民工工资按时足额发放，在每次发放后，须将发放工资表报发</w:t>
      </w:r>
      <w:r>
        <w:rPr>
          <w:rFonts w:hint="eastAsia" w:ascii="宋体" w:hAnsi="宋体" w:eastAsia="宋体" w:cs="宋体"/>
          <w:sz w:val="25"/>
          <w:szCs w:val="25"/>
        </w:rPr>
        <w:t xml:space="preserve">  </w:t>
      </w:r>
      <w:r>
        <w:rPr>
          <w:rFonts w:hint="eastAsia" w:ascii="宋体" w:hAnsi="宋体" w:eastAsia="宋体" w:cs="宋体"/>
          <w:spacing w:val="-13"/>
          <w:sz w:val="25"/>
          <w:szCs w:val="25"/>
        </w:rPr>
        <w:t>包人备案。承包人不得以任何理由拖欠农民工工资，若出现本公司及所属工程项目经理部，</w:t>
      </w:r>
      <w:r>
        <w:rPr>
          <w:rFonts w:hint="eastAsia" w:ascii="宋体" w:hAnsi="宋体" w:eastAsia="宋体" w:cs="宋体"/>
          <w:spacing w:val="3"/>
          <w:sz w:val="25"/>
          <w:szCs w:val="25"/>
        </w:rPr>
        <w:t xml:space="preserve"> </w:t>
      </w:r>
      <w:r>
        <w:rPr>
          <w:rFonts w:hint="eastAsia" w:ascii="宋体" w:hAnsi="宋体" w:eastAsia="宋体" w:cs="宋体"/>
          <w:spacing w:val="-11"/>
          <w:sz w:val="25"/>
          <w:szCs w:val="25"/>
        </w:rPr>
        <w:t>因拖欠民工工资以及因分包工程款未支付到位而引发分包单位拖欠农民工工资问题，且未</w:t>
      </w:r>
      <w:r>
        <w:rPr>
          <w:rFonts w:hint="eastAsia" w:ascii="宋体" w:hAnsi="宋体" w:eastAsia="宋体" w:cs="宋体"/>
          <w:spacing w:val="-10"/>
          <w:sz w:val="25"/>
          <w:szCs w:val="25"/>
        </w:rPr>
        <w:t>能及时处理和支付的，发包人可直接将本工程的</w:t>
      </w:r>
      <w:r>
        <w:rPr>
          <w:rFonts w:hint="eastAsia" w:ascii="宋体" w:hAnsi="宋体" w:eastAsia="宋体" w:cs="宋体"/>
          <w:spacing w:val="-11"/>
          <w:sz w:val="25"/>
          <w:szCs w:val="25"/>
        </w:rPr>
        <w:t>后期工程款先行支取，用于垫付所欠农民工工资，结算工程款时予以扣除，并处以同等金额罚款。</w:t>
      </w:r>
    </w:p>
    <w:p w14:paraId="62BC06F4">
      <w:pPr>
        <w:pStyle w:val="2"/>
        <w:spacing w:before="163" w:line="347" w:lineRule="auto"/>
        <w:ind w:left="29" w:right="290" w:firstLine="469"/>
        <w:rPr>
          <w:rFonts w:hint="eastAsia" w:ascii="宋体" w:hAnsi="宋体" w:eastAsia="宋体" w:cs="宋体"/>
          <w:sz w:val="25"/>
          <w:szCs w:val="25"/>
        </w:rPr>
      </w:pPr>
      <w:r>
        <w:rPr>
          <w:rFonts w:hint="eastAsia" w:ascii="宋体" w:hAnsi="宋体" w:eastAsia="宋体" w:cs="宋体"/>
          <w:spacing w:val="-9"/>
          <w:sz w:val="25"/>
          <w:szCs w:val="25"/>
        </w:rPr>
        <w:t>21.3本工程竣工后，应免费将施工现场周围和施工单位生活区周围清除干净；无建筑</w:t>
      </w:r>
      <w:r>
        <w:rPr>
          <w:rFonts w:hint="eastAsia" w:ascii="宋体" w:hAnsi="宋体" w:eastAsia="宋体" w:cs="宋体"/>
          <w:sz w:val="25"/>
          <w:szCs w:val="25"/>
        </w:rPr>
        <w:t xml:space="preserve"> </w:t>
      </w:r>
      <w:r>
        <w:rPr>
          <w:rFonts w:hint="eastAsia" w:ascii="宋体" w:hAnsi="宋体" w:eastAsia="宋体" w:cs="宋体"/>
          <w:spacing w:val="-10"/>
          <w:sz w:val="25"/>
          <w:szCs w:val="25"/>
        </w:rPr>
        <w:t>材料、无建筑设备、无临时垃圾、无坑池渠沟、无掩埋的硬</w:t>
      </w:r>
      <w:r>
        <w:rPr>
          <w:rFonts w:hint="eastAsia" w:ascii="宋体" w:hAnsi="宋体" w:eastAsia="宋体" w:cs="宋体"/>
          <w:spacing w:val="-11"/>
          <w:sz w:val="25"/>
          <w:szCs w:val="25"/>
        </w:rPr>
        <w:t>化道路和垃圾，场地整洁。否</w:t>
      </w:r>
    </w:p>
    <w:p w14:paraId="5B6A44CA">
      <w:pPr>
        <w:pStyle w:val="2"/>
        <w:spacing w:before="1" w:line="219" w:lineRule="auto"/>
        <w:ind w:left="29"/>
        <w:rPr>
          <w:rFonts w:hint="eastAsia" w:ascii="宋体" w:hAnsi="宋体" w:eastAsia="宋体" w:cs="宋体"/>
          <w:sz w:val="25"/>
          <w:szCs w:val="25"/>
        </w:rPr>
      </w:pPr>
      <w:r>
        <w:rPr>
          <w:rFonts w:hint="eastAsia" w:ascii="宋体" w:hAnsi="宋体" w:eastAsia="宋体" w:cs="宋体"/>
          <w:spacing w:val="-14"/>
          <w:sz w:val="25"/>
          <w:szCs w:val="25"/>
        </w:rPr>
        <w:t>则发包人不予支付工程款。</w:t>
      </w:r>
    </w:p>
    <w:p w14:paraId="3AD3B283">
      <w:pPr>
        <w:pStyle w:val="2"/>
        <w:spacing w:before="142" w:line="460" w:lineRule="exact"/>
        <w:ind w:left="499"/>
        <w:rPr>
          <w:rFonts w:hint="eastAsia" w:ascii="宋体" w:hAnsi="宋体" w:eastAsia="宋体" w:cs="宋体"/>
          <w:sz w:val="25"/>
          <w:szCs w:val="25"/>
        </w:rPr>
      </w:pPr>
      <w:r>
        <w:rPr>
          <w:rFonts w:hint="eastAsia" w:ascii="宋体" w:hAnsi="宋体" w:eastAsia="宋体" w:cs="宋体"/>
          <w:spacing w:val="-9"/>
          <w:position w:val="15"/>
          <w:sz w:val="25"/>
          <w:szCs w:val="25"/>
        </w:rPr>
        <w:t>21.4必须严格按文明工地要求，设立专用垃圾场，不得在施工区内任意堆放或乱倒垃</w:t>
      </w:r>
    </w:p>
    <w:p w14:paraId="77CD506B">
      <w:pPr>
        <w:pStyle w:val="2"/>
        <w:spacing w:before="1" w:line="219" w:lineRule="auto"/>
        <w:ind w:left="29"/>
        <w:rPr>
          <w:rFonts w:hint="eastAsia" w:ascii="宋体" w:hAnsi="宋体" w:eastAsia="宋体" w:cs="宋体"/>
          <w:sz w:val="25"/>
          <w:szCs w:val="25"/>
        </w:rPr>
      </w:pPr>
      <w:r>
        <w:rPr>
          <w:rFonts w:hint="eastAsia" w:ascii="宋体" w:hAnsi="宋体" w:eastAsia="宋体" w:cs="宋体"/>
          <w:spacing w:val="-11"/>
          <w:sz w:val="25"/>
          <w:szCs w:val="25"/>
        </w:rPr>
        <w:t>圾，定期将建筑垃圾清理外运。施工人员必须挂牌上岗(标明姓名、年龄、职务并贴</w:t>
      </w:r>
      <w:r>
        <w:rPr>
          <w:rFonts w:hint="eastAsia" w:ascii="宋体" w:hAnsi="宋体" w:eastAsia="宋体" w:cs="宋体"/>
          <w:spacing w:val="-12"/>
          <w:sz w:val="25"/>
          <w:szCs w:val="25"/>
        </w:rPr>
        <w:t>照片)。</w:t>
      </w:r>
    </w:p>
    <w:p w14:paraId="1DEEC742">
      <w:pPr>
        <w:pStyle w:val="2"/>
        <w:spacing w:before="172" w:line="377" w:lineRule="auto"/>
        <w:ind w:left="29" w:right="332" w:firstLine="469"/>
        <w:rPr>
          <w:rFonts w:hint="eastAsia" w:ascii="宋体" w:hAnsi="宋体" w:eastAsia="宋体" w:cs="宋体"/>
          <w:spacing w:val="-10"/>
          <w:sz w:val="25"/>
          <w:szCs w:val="25"/>
        </w:rPr>
      </w:pPr>
      <w:r>
        <w:rPr>
          <w:rFonts w:hint="eastAsia" w:ascii="宋体" w:hAnsi="宋体" w:eastAsia="宋体" w:cs="宋体"/>
          <w:spacing w:val="-10"/>
          <w:sz w:val="25"/>
          <w:szCs w:val="25"/>
        </w:rPr>
        <w:t>21.5施工过程中，承包人的资料和工程进度必须</w:t>
      </w:r>
      <w:r>
        <w:rPr>
          <w:rFonts w:hint="eastAsia" w:ascii="宋体" w:hAnsi="宋体" w:eastAsia="宋体" w:cs="宋体"/>
          <w:spacing w:val="-11"/>
          <w:sz w:val="25"/>
          <w:szCs w:val="25"/>
        </w:rPr>
        <w:t>同步。每月需报监理单位进行检查，</w:t>
      </w:r>
      <w:r>
        <w:rPr>
          <w:rFonts w:hint="eastAsia" w:ascii="宋体" w:hAnsi="宋体" w:eastAsia="宋体" w:cs="宋体"/>
          <w:spacing w:val="-10"/>
          <w:sz w:val="25"/>
          <w:szCs w:val="25"/>
        </w:rPr>
        <w:t xml:space="preserve"> 若有问题限期整改。在工程竣工验收前，承包人要按规定将竣工资料交监理验收，由监理出据相应证明后，发包人方可组织验收。</w:t>
      </w:r>
    </w:p>
    <w:p w14:paraId="11936572">
      <w:pPr>
        <w:pStyle w:val="2"/>
        <w:spacing w:before="179" w:line="340" w:lineRule="auto"/>
        <w:ind w:left="19" w:right="259" w:firstLine="489"/>
        <w:rPr>
          <w:rFonts w:hint="eastAsia" w:ascii="宋体" w:hAnsi="宋体" w:eastAsia="宋体" w:cs="宋体"/>
          <w:sz w:val="25"/>
          <w:szCs w:val="25"/>
        </w:rPr>
      </w:pPr>
      <w:r>
        <w:rPr>
          <w:rFonts w:hint="eastAsia" w:ascii="宋体" w:hAnsi="宋体" w:eastAsia="宋体" w:cs="宋体"/>
          <w:spacing w:val="-8"/>
          <w:sz w:val="25"/>
          <w:szCs w:val="25"/>
        </w:rPr>
        <w:t>21.6承包人安全管理人员必须持证上岗，</w:t>
      </w:r>
      <w:r>
        <w:rPr>
          <w:rFonts w:hint="eastAsia" w:ascii="宋体" w:hAnsi="宋体" w:eastAsia="宋体" w:cs="宋体"/>
          <w:spacing w:val="-9"/>
          <w:sz w:val="25"/>
          <w:szCs w:val="25"/>
        </w:rPr>
        <w:t>并负责检查现场和施工人员安全情况，如监</w:t>
      </w:r>
      <w:r>
        <w:rPr>
          <w:rFonts w:hint="eastAsia" w:ascii="宋体" w:hAnsi="宋体" w:eastAsia="宋体" w:cs="宋体"/>
          <w:sz w:val="25"/>
          <w:szCs w:val="25"/>
        </w:rPr>
        <w:t xml:space="preserve"> </w:t>
      </w:r>
      <w:r>
        <w:rPr>
          <w:rFonts w:hint="eastAsia" w:ascii="宋体" w:hAnsi="宋体" w:eastAsia="宋体" w:cs="宋体"/>
          <w:spacing w:val="-10"/>
          <w:sz w:val="25"/>
          <w:szCs w:val="25"/>
        </w:rPr>
        <w:t>理和发包人管理人员发现承包人在质量、安全等方面的违规操</w:t>
      </w:r>
      <w:r>
        <w:rPr>
          <w:rFonts w:hint="eastAsia" w:ascii="宋体" w:hAnsi="宋体" w:eastAsia="宋体" w:cs="宋体"/>
          <w:spacing w:val="-11"/>
          <w:sz w:val="25"/>
          <w:szCs w:val="25"/>
        </w:rPr>
        <w:t>作，经指出后仍未纠正的视</w:t>
      </w:r>
    </w:p>
    <w:p w14:paraId="3D8EF11A">
      <w:pPr>
        <w:pStyle w:val="2"/>
        <w:spacing w:line="219" w:lineRule="auto"/>
        <w:ind w:left="19"/>
        <w:rPr>
          <w:rFonts w:hint="eastAsia" w:ascii="宋体" w:hAnsi="宋体" w:eastAsia="宋体" w:cs="宋体"/>
          <w:sz w:val="25"/>
          <w:szCs w:val="25"/>
        </w:rPr>
      </w:pPr>
      <w:r>
        <w:rPr>
          <w:rFonts w:hint="eastAsia" w:ascii="宋体" w:hAnsi="宋体" w:eastAsia="宋体" w:cs="宋体"/>
          <w:spacing w:val="-9"/>
          <w:sz w:val="25"/>
          <w:szCs w:val="25"/>
        </w:rPr>
        <w:t>为承包人违约，每次支付违约金1000 元，并不因此而免除承包人的责任。</w:t>
      </w:r>
    </w:p>
    <w:p w14:paraId="2DB5ED94">
      <w:pPr>
        <w:pStyle w:val="2"/>
        <w:spacing w:before="162" w:line="340" w:lineRule="auto"/>
        <w:ind w:left="19" w:right="294" w:firstLine="489"/>
        <w:rPr>
          <w:rFonts w:hint="eastAsia" w:ascii="宋体" w:hAnsi="宋体" w:eastAsia="宋体" w:cs="宋体"/>
          <w:sz w:val="25"/>
          <w:szCs w:val="25"/>
        </w:rPr>
      </w:pPr>
      <w:r>
        <w:rPr>
          <w:rFonts w:hint="eastAsia" w:ascii="宋体" w:hAnsi="宋体" w:eastAsia="宋体" w:cs="宋体"/>
          <w:spacing w:val="-9"/>
          <w:sz w:val="25"/>
          <w:szCs w:val="25"/>
        </w:rPr>
        <w:t>21.7承包人应处理好与工地周边单位和村民的关系</w:t>
      </w:r>
      <w:r>
        <w:rPr>
          <w:rFonts w:hint="eastAsia" w:ascii="宋体" w:hAnsi="宋体" w:eastAsia="宋体" w:cs="宋体"/>
          <w:spacing w:val="-10"/>
          <w:sz w:val="25"/>
          <w:szCs w:val="25"/>
        </w:rPr>
        <w:t>，由此发生的费用由承包人自负。</w:t>
      </w:r>
      <w:r>
        <w:rPr>
          <w:rFonts w:hint="eastAsia" w:ascii="宋体" w:hAnsi="宋体" w:eastAsia="宋体" w:cs="宋体"/>
          <w:sz w:val="25"/>
          <w:szCs w:val="25"/>
        </w:rPr>
        <w:t xml:space="preserve"> </w:t>
      </w:r>
      <w:r>
        <w:rPr>
          <w:rFonts w:hint="eastAsia" w:ascii="宋体" w:hAnsi="宋体" w:eastAsia="宋体" w:cs="宋体"/>
          <w:spacing w:val="-10"/>
          <w:sz w:val="25"/>
          <w:szCs w:val="25"/>
        </w:rPr>
        <w:t>进入工地后，出现的地方干扰，由承包人负责处理，发包人可协</w:t>
      </w:r>
      <w:r>
        <w:rPr>
          <w:rFonts w:hint="eastAsia" w:ascii="宋体" w:hAnsi="宋体" w:eastAsia="宋体" w:cs="宋体"/>
          <w:spacing w:val="-11"/>
          <w:sz w:val="25"/>
          <w:szCs w:val="25"/>
        </w:rPr>
        <w:t>调，但费用全部由承包人</w:t>
      </w:r>
    </w:p>
    <w:p w14:paraId="25426772">
      <w:pPr>
        <w:pStyle w:val="2"/>
        <w:spacing w:line="219" w:lineRule="auto"/>
        <w:ind w:left="19"/>
        <w:rPr>
          <w:rFonts w:hint="eastAsia" w:ascii="宋体" w:hAnsi="宋体" w:eastAsia="宋体" w:cs="宋体"/>
          <w:sz w:val="25"/>
          <w:szCs w:val="25"/>
        </w:rPr>
      </w:pPr>
      <w:r>
        <w:rPr>
          <w:rFonts w:hint="eastAsia" w:ascii="宋体" w:hAnsi="宋体" w:eastAsia="宋体" w:cs="宋体"/>
          <w:spacing w:val="2"/>
          <w:sz w:val="25"/>
          <w:szCs w:val="25"/>
        </w:rPr>
        <w:t>承担(包括误工、窝工及其他费用)。</w:t>
      </w:r>
    </w:p>
    <w:p w14:paraId="774543AF">
      <w:pPr>
        <w:pStyle w:val="2"/>
        <w:spacing w:before="181" w:line="218" w:lineRule="auto"/>
        <w:ind w:left="509"/>
        <w:rPr>
          <w:rFonts w:hint="eastAsia" w:ascii="宋体" w:hAnsi="宋体" w:eastAsia="宋体" w:cs="宋体"/>
          <w:sz w:val="25"/>
          <w:szCs w:val="25"/>
        </w:rPr>
      </w:pPr>
      <w:r>
        <w:rPr>
          <w:rFonts w:hint="eastAsia" w:ascii="宋体" w:hAnsi="宋体" w:eastAsia="宋体" w:cs="宋体"/>
          <w:spacing w:val="-5"/>
          <w:sz w:val="25"/>
          <w:szCs w:val="25"/>
        </w:rPr>
        <w:t>21.8按2009年《陕西省建设工程工程量清单计价费率》和陕西省建</w:t>
      </w:r>
      <w:r>
        <w:rPr>
          <w:rFonts w:hint="eastAsia" w:ascii="宋体" w:hAnsi="宋体" w:eastAsia="宋体" w:cs="宋体"/>
          <w:spacing w:val="-6"/>
          <w:sz w:val="25"/>
          <w:szCs w:val="25"/>
        </w:rPr>
        <w:t>设厅陕建发</w:t>
      </w:r>
    </w:p>
    <w:p w14:paraId="7E742B52">
      <w:pPr>
        <w:pStyle w:val="2"/>
        <w:spacing w:before="154" w:line="452" w:lineRule="exact"/>
        <w:ind w:left="19"/>
        <w:rPr>
          <w:rFonts w:hint="eastAsia" w:ascii="宋体" w:hAnsi="宋体" w:eastAsia="宋体" w:cs="宋体"/>
          <w:sz w:val="25"/>
          <w:szCs w:val="25"/>
        </w:rPr>
      </w:pPr>
      <w:r>
        <w:rPr>
          <w:rFonts w:hint="eastAsia" w:ascii="宋体" w:hAnsi="宋体" w:eastAsia="宋体" w:cs="宋体"/>
          <w:spacing w:val="-12"/>
          <w:position w:val="15"/>
          <w:sz w:val="25"/>
          <w:szCs w:val="25"/>
        </w:rPr>
        <w:t>[2009]199号文件规定计价已经计入的规费，若属于不可竞争的，因发包人在报建时已经和</w:t>
      </w:r>
    </w:p>
    <w:p w14:paraId="3558CE3A">
      <w:pPr>
        <w:pStyle w:val="2"/>
        <w:spacing w:line="219" w:lineRule="auto"/>
        <w:ind w:left="19"/>
        <w:rPr>
          <w:rFonts w:hint="eastAsia" w:ascii="宋体" w:hAnsi="宋体" w:eastAsia="宋体" w:cs="宋体"/>
          <w:sz w:val="25"/>
          <w:szCs w:val="25"/>
        </w:rPr>
      </w:pPr>
      <w:r>
        <w:rPr>
          <w:rFonts w:hint="eastAsia" w:ascii="宋体" w:hAnsi="宋体" w:eastAsia="宋体" w:cs="宋体"/>
          <w:spacing w:val="-12"/>
          <w:sz w:val="25"/>
          <w:szCs w:val="25"/>
        </w:rPr>
        <w:t>建设局办理过，在工程结算时，予以扣除。</w:t>
      </w:r>
    </w:p>
    <w:p w14:paraId="3D8532C4">
      <w:pPr>
        <w:pStyle w:val="2"/>
        <w:spacing w:before="183" w:line="369" w:lineRule="auto"/>
        <w:ind w:left="19" w:right="184" w:firstLine="629"/>
        <w:jc w:val="both"/>
        <w:rPr>
          <w:rFonts w:hint="eastAsia" w:ascii="宋体" w:hAnsi="宋体" w:eastAsia="宋体" w:cs="宋体"/>
          <w:sz w:val="23"/>
          <w:szCs w:val="23"/>
        </w:rPr>
      </w:pPr>
      <w:r>
        <w:rPr>
          <w:rFonts w:hint="eastAsia" w:ascii="宋体" w:hAnsi="宋体" w:eastAsia="宋体" w:cs="宋体"/>
          <w:spacing w:val="8"/>
          <w:sz w:val="23"/>
          <w:szCs w:val="23"/>
        </w:rPr>
        <w:t>21.9承包人应按经工程师审核过的《施工组织设计》</w:t>
      </w:r>
      <w:r>
        <w:rPr>
          <w:rFonts w:hint="eastAsia" w:ascii="宋体" w:hAnsi="宋体" w:eastAsia="宋体" w:cs="宋体"/>
          <w:spacing w:val="7"/>
          <w:sz w:val="23"/>
          <w:szCs w:val="23"/>
        </w:rPr>
        <w:t>组织施工。发包人根据承包人投</w:t>
      </w:r>
      <w:r>
        <w:rPr>
          <w:rFonts w:hint="eastAsia" w:ascii="宋体" w:hAnsi="宋体" w:eastAsia="宋体" w:cs="宋体"/>
          <w:sz w:val="23"/>
          <w:szCs w:val="23"/>
        </w:rPr>
        <w:t xml:space="preserve"> </w:t>
      </w:r>
      <w:r>
        <w:rPr>
          <w:rFonts w:hint="eastAsia" w:ascii="宋体" w:hAnsi="宋体" w:eastAsia="宋体" w:cs="宋体"/>
          <w:spacing w:val="7"/>
          <w:sz w:val="23"/>
          <w:szCs w:val="23"/>
        </w:rPr>
        <w:t>标文件中提出的施工方案和施工进度进行监督管理，承包人不按《施工组织设计》作业时，</w:t>
      </w:r>
    </w:p>
    <w:p w14:paraId="7C3B69E4">
      <w:pPr>
        <w:pStyle w:val="2"/>
        <w:spacing w:line="219" w:lineRule="auto"/>
        <w:ind w:left="19"/>
        <w:rPr>
          <w:rFonts w:hint="eastAsia" w:ascii="宋体" w:hAnsi="宋体" w:eastAsia="宋体" w:cs="宋体"/>
          <w:sz w:val="23"/>
          <w:szCs w:val="23"/>
        </w:rPr>
      </w:pPr>
      <w:r>
        <w:rPr>
          <w:rFonts w:hint="eastAsia" w:ascii="宋体" w:hAnsi="宋体" w:eastAsia="宋体" w:cs="宋体"/>
          <w:spacing w:val="4"/>
          <w:sz w:val="23"/>
          <w:szCs w:val="23"/>
        </w:rPr>
        <w:t>发包人有权终止合同。</w:t>
      </w:r>
    </w:p>
    <w:p w14:paraId="785584BB">
      <w:pPr>
        <w:pStyle w:val="2"/>
        <w:spacing w:before="196" w:line="219" w:lineRule="auto"/>
        <w:ind w:left="509"/>
        <w:rPr>
          <w:rFonts w:hint="eastAsia" w:ascii="宋体" w:hAnsi="宋体" w:eastAsia="宋体" w:cs="宋体"/>
          <w:sz w:val="23"/>
          <w:szCs w:val="23"/>
        </w:rPr>
      </w:pPr>
      <w:r>
        <w:rPr>
          <w:rFonts w:hint="eastAsia" w:ascii="宋体" w:hAnsi="宋体" w:eastAsia="宋体" w:cs="宋体"/>
          <w:spacing w:val="9"/>
          <w:sz w:val="23"/>
          <w:szCs w:val="23"/>
        </w:rPr>
        <w:t>21.10施工期间，本项目的项目经理不得同时承担其他工</w:t>
      </w:r>
      <w:r>
        <w:rPr>
          <w:rFonts w:hint="eastAsia" w:ascii="宋体" w:hAnsi="宋体" w:eastAsia="宋体" w:cs="宋体"/>
          <w:spacing w:val="8"/>
          <w:sz w:val="23"/>
          <w:szCs w:val="23"/>
        </w:rPr>
        <w:t>程的项目经理。</w:t>
      </w:r>
    </w:p>
    <w:p w14:paraId="5E84DE98">
      <w:pPr>
        <w:pStyle w:val="2"/>
        <w:spacing w:before="188" w:line="369" w:lineRule="auto"/>
        <w:ind w:left="19" w:right="231" w:firstLine="489"/>
        <w:rPr>
          <w:rFonts w:hint="eastAsia" w:ascii="宋体" w:hAnsi="宋体" w:eastAsia="宋体" w:cs="宋体"/>
          <w:sz w:val="23"/>
          <w:szCs w:val="23"/>
        </w:rPr>
      </w:pPr>
      <w:r>
        <w:rPr>
          <w:rFonts w:hint="eastAsia" w:ascii="宋体" w:hAnsi="宋体" w:eastAsia="宋体" w:cs="宋体"/>
          <w:spacing w:val="8"/>
          <w:sz w:val="23"/>
          <w:szCs w:val="23"/>
        </w:rPr>
        <w:t>21.11安全责任：承包人在施工过程中应当遵守施工安全规范，承包人自行承担施工过</w:t>
      </w:r>
      <w:r>
        <w:rPr>
          <w:rFonts w:hint="eastAsia" w:ascii="宋体" w:hAnsi="宋体" w:eastAsia="宋体" w:cs="宋体"/>
          <w:spacing w:val="2"/>
          <w:sz w:val="23"/>
          <w:szCs w:val="23"/>
        </w:rPr>
        <w:t xml:space="preserve"> </w:t>
      </w:r>
      <w:r>
        <w:rPr>
          <w:rFonts w:hint="eastAsia" w:ascii="宋体" w:hAnsi="宋体" w:eastAsia="宋体" w:cs="宋体"/>
          <w:spacing w:val="12"/>
          <w:sz w:val="23"/>
          <w:szCs w:val="23"/>
        </w:rPr>
        <w:t xml:space="preserve">程中发生的一切重大安全事故和施工行为(包括工程施工事故或违法施工行为导致的任何 </w:t>
      </w:r>
      <w:r>
        <w:rPr>
          <w:rFonts w:hint="eastAsia" w:ascii="宋体" w:hAnsi="宋体" w:eastAsia="宋体" w:cs="宋体"/>
          <w:spacing w:val="13"/>
          <w:sz w:val="23"/>
          <w:szCs w:val="23"/>
        </w:rPr>
        <w:t>第三方人身或财产之损害)所导致的行政、刑事及民事责任</w:t>
      </w:r>
      <w:r>
        <w:rPr>
          <w:rFonts w:hint="eastAsia" w:ascii="宋体" w:hAnsi="宋体" w:eastAsia="宋体" w:cs="宋体"/>
          <w:spacing w:val="12"/>
          <w:sz w:val="23"/>
          <w:szCs w:val="23"/>
        </w:rPr>
        <w:t>，如导致发包人先行承担，则</w:t>
      </w:r>
    </w:p>
    <w:p w14:paraId="3A55571E">
      <w:pPr>
        <w:pStyle w:val="2"/>
        <w:spacing w:before="1" w:line="218" w:lineRule="auto"/>
        <w:ind w:left="19"/>
        <w:rPr>
          <w:rFonts w:hint="eastAsia" w:ascii="宋体" w:hAnsi="宋体" w:eastAsia="宋体" w:cs="宋体"/>
          <w:sz w:val="23"/>
          <w:szCs w:val="23"/>
        </w:rPr>
      </w:pPr>
      <w:r>
        <w:rPr>
          <w:rFonts w:hint="eastAsia" w:ascii="宋体" w:hAnsi="宋体" w:eastAsia="宋体" w:cs="宋体"/>
          <w:spacing w:val="7"/>
          <w:sz w:val="23"/>
          <w:szCs w:val="23"/>
        </w:rPr>
        <w:t>发包人有权依据有效支付凭证就损失部分直接在工程款中扣除。</w:t>
      </w:r>
    </w:p>
    <w:p w14:paraId="11D7F157">
      <w:pPr>
        <w:pStyle w:val="2"/>
        <w:spacing w:before="168" w:line="219" w:lineRule="auto"/>
        <w:ind w:left="509"/>
        <w:rPr>
          <w:rFonts w:hint="eastAsia" w:ascii="宋体" w:hAnsi="宋体" w:eastAsia="宋体" w:cs="宋体"/>
          <w:sz w:val="25"/>
          <w:szCs w:val="25"/>
        </w:rPr>
      </w:pPr>
      <w:r>
        <w:rPr>
          <w:rFonts w:hint="eastAsia" w:ascii="宋体" w:hAnsi="宋体" w:eastAsia="宋体" w:cs="宋体"/>
          <w:spacing w:val="-7"/>
          <w:sz w:val="25"/>
          <w:szCs w:val="25"/>
        </w:rPr>
        <w:t>21.12样本、样品及技术参数的呈审</w:t>
      </w:r>
    </w:p>
    <w:p w14:paraId="3FB452B7">
      <w:pPr>
        <w:pStyle w:val="2"/>
        <w:spacing w:before="175" w:line="369" w:lineRule="auto"/>
        <w:ind w:left="19" w:right="228" w:firstLine="489"/>
        <w:rPr>
          <w:rFonts w:hint="eastAsia" w:ascii="宋体" w:hAnsi="宋体" w:eastAsia="宋体" w:cs="宋体"/>
          <w:sz w:val="23"/>
          <w:szCs w:val="23"/>
        </w:rPr>
      </w:pPr>
      <w:r>
        <w:rPr>
          <w:rFonts w:hint="eastAsia" w:ascii="宋体" w:hAnsi="宋体" w:eastAsia="宋体" w:cs="宋体"/>
          <w:spacing w:val="9"/>
          <w:sz w:val="23"/>
          <w:szCs w:val="23"/>
        </w:rPr>
        <w:t>无论工程规范有否指明，在订购大宗、主要或发包人认为有必要审查物料前，承包人</w:t>
      </w:r>
      <w:r>
        <w:rPr>
          <w:rFonts w:hint="eastAsia" w:ascii="宋体" w:hAnsi="宋体" w:eastAsia="宋体" w:cs="宋体"/>
          <w:spacing w:val="2"/>
          <w:sz w:val="23"/>
          <w:szCs w:val="23"/>
        </w:rPr>
        <w:t xml:space="preserve">  </w:t>
      </w:r>
      <w:r>
        <w:rPr>
          <w:rFonts w:hint="eastAsia" w:ascii="宋体" w:hAnsi="宋体" w:eastAsia="宋体" w:cs="宋体"/>
          <w:spacing w:val="11"/>
          <w:sz w:val="23"/>
          <w:szCs w:val="23"/>
        </w:rPr>
        <w:t>必须向发包人及工程师呈示有关样本、样品供其批准。承包人应须于订购前至少21个工作</w:t>
      </w:r>
      <w:r>
        <w:rPr>
          <w:rFonts w:hint="eastAsia" w:ascii="宋体" w:hAnsi="宋体" w:eastAsia="宋体" w:cs="宋体"/>
          <w:spacing w:val="4"/>
          <w:sz w:val="23"/>
          <w:szCs w:val="23"/>
        </w:rPr>
        <w:t xml:space="preserve"> </w:t>
      </w:r>
      <w:r>
        <w:rPr>
          <w:rFonts w:hint="eastAsia" w:ascii="宋体" w:hAnsi="宋体" w:eastAsia="宋体" w:cs="宋体"/>
          <w:spacing w:val="18"/>
          <w:sz w:val="23"/>
          <w:szCs w:val="23"/>
        </w:rPr>
        <w:t>日提交样本、样品(不少于3套)给发包人及</w:t>
      </w:r>
      <w:r>
        <w:rPr>
          <w:rFonts w:hint="eastAsia" w:ascii="宋体" w:hAnsi="宋体" w:eastAsia="宋体" w:cs="宋体"/>
          <w:spacing w:val="17"/>
          <w:sz w:val="23"/>
          <w:szCs w:val="23"/>
        </w:rPr>
        <w:t>工程师审阅并获得批准，承包人须在样本/样</w:t>
      </w:r>
      <w:r>
        <w:rPr>
          <w:rFonts w:hint="eastAsia" w:ascii="宋体" w:hAnsi="宋体" w:eastAsia="宋体" w:cs="宋体"/>
          <w:sz w:val="23"/>
          <w:szCs w:val="23"/>
        </w:rPr>
        <w:t xml:space="preserve"> </w:t>
      </w:r>
      <w:r>
        <w:rPr>
          <w:rFonts w:hint="eastAsia" w:ascii="宋体" w:hAnsi="宋体" w:eastAsia="宋体" w:cs="宋体"/>
          <w:spacing w:val="10"/>
          <w:sz w:val="23"/>
          <w:szCs w:val="23"/>
        </w:rPr>
        <w:t>品上张贴明显的标记，说明材料的名称、规格、颜色、等级</w:t>
      </w:r>
      <w:r>
        <w:rPr>
          <w:rFonts w:hint="eastAsia" w:ascii="宋体" w:hAnsi="宋体" w:eastAsia="宋体" w:cs="宋体"/>
          <w:spacing w:val="9"/>
          <w:sz w:val="23"/>
          <w:szCs w:val="23"/>
        </w:rPr>
        <w:t>、生产厂商及产品合格证等必</w:t>
      </w:r>
      <w:r>
        <w:rPr>
          <w:rFonts w:hint="eastAsia" w:ascii="宋体" w:hAnsi="宋体" w:eastAsia="宋体" w:cs="宋体"/>
          <w:spacing w:val="2"/>
          <w:sz w:val="23"/>
          <w:szCs w:val="23"/>
        </w:rPr>
        <w:t>要的信息并签字确认。</w:t>
      </w:r>
    </w:p>
    <w:p w14:paraId="1D50CBF8">
      <w:pPr>
        <w:pStyle w:val="2"/>
        <w:spacing w:before="186" w:line="460" w:lineRule="exact"/>
        <w:ind w:left="509"/>
        <w:rPr>
          <w:rFonts w:hint="eastAsia" w:ascii="宋体" w:hAnsi="宋体" w:eastAsia="宋体" w:cs="宋体"/>
          <w:sz w:val="23"/>
          <w:szCs w:val="23"/>
        </w:rPr>
      </w:pPr>
      <w:r>
        <w:rPr>
          <w:rFonts w:hint="eastAsia" w:ascii="宋体" w:hAnsi="宋体" w:eastAsia="宋体" w:cs="宋体"/>
          <w:spacing w:val="8"/>
          <w:position w:val="17"/>
          <w:sz w:val="23"/>
          <w:szCs w:val="23"/>
        </w:rPr>
        <w:t>所有经批准之样本/样品须由工程师封样保留，除发包人另</w:t>
      </w:r>
      <w:r>
        <w:rPr>
          <w:rFonts w:hint="eastAsia" w:ascii="宋体" w:hAnsi="宋体" w:eastAsia="宋体" w:cs="宋体"/>
          <w:spacing w:val="7"/>
          <w:position w:val="17"/>
          <w:sz w:val="23"/>
          <w:szCs w:val="23"/>
        </w:rPr>
        <w:t>有指示外，永久工程使用之</w:t>
      </w:r>
    </w:p>
    <w:p w14:paraId="1BF8F1A5">
      <w:pPr>
        <w:pStyle w:val="2"/>
        <w:spacing w:before="1" w:line="218" w:lineRule="auto"/>
        <w:ind w:left="19"/>
        <w:rPr>
          <w:rFonts w:hint="eastAsia" w:ascii="宋体" w:hAnsi="宋体" w:eastAsia="宋体" w:cs="宋体"/>
          <w:sz w:val="23"/>
          <w:szCs w:val="23"/>
        </w:rPr>
      </w:pPr>
      <w:r>
        <w:rPr>
          <w:rFonts w:hint="eastAsia" w:ascii="宋体" w:hAnsi="宋体" w:eastAsia="宋体" w:cs="宋体"/>
          <w:spacing w:val="5"/>
          <w:sz w:val="23"/>
          <w:szCs w:val="23"/>
        </w:rPr>
        <w:t>物料必须符合该等样本之质量标准。</w:t>
      </w:r>
    </w:p>
    <w:p w14:paraId="0347CA29">
      <w:pPr>
        <w:pStyle w:val="2"/>
        <w:spacing w:before="198" w:line="219" w:lineRule="auto"/>
        <w:ind w:left="509"/>
        <w:rPr>
          <w:rFonts w:hint="eastAsia" w:ascii="宋体" w:hAnsi="宋体" w:eastAsia="宋体" w:cs="宋体"/>
          <w:sz w:val="25"/>
          <w:szCs w:val="25"/>
        </w:rPr>
      </w:pPr>
      <w:r>
        <w:rPr>
          <w:rFonts w:hint="eastAsia" w:ascii="宋体" w:hAnsi="宋体" w:eastAsia="宋体" w:cs="宋体"/>
          <w:spacing w:val="-9"/>
          <w:sz w:val="25"/>
          <w:szCs w:val="25"/>
        </w:rPr>
        <w:t>21.13施工机械：</w:t>
      </w:r>
    </w:p>
    <w:p w14:paraId="58B256DB">
      <w:pPr>
        <w:pStyle w:val="2"/>
        <w:spacing w:before="152" w:line="378" w:lineRule="auto"/>
        <w:ind w:left="19" w:right="155" w:firstLine="489"/>
        <w:rPr>
          <w:rFonts w:hint="eastAsia" w:ascii="宋体" w:hAnsi="宋体" w:eastAsia="宋体" w:cs="宋体"/>
          <w:sz w:val="23"/>
          <w:szCs w:val="23"/>
        </w:rPr>
      </w:pPr>
      <w:r>
        <w:rPr>
          <w:rFonts w:hint="eastAsia" w:ascii="宋体" w:hAnsi="宋体" w:eastAsia="宋体" w:cs="宋体"/>
          <w:spacing w:val="7"/>
          <w:sz w:val="23"/>
          <w:szCs w:val="23"/>
        </w:rPr>
        <w:t>承包人为确保工程顺利进行，须提供和安装适当的施工机械以及所有其他的机械设备、</w:t>
      </w:r>
      <w:r>
        <w:rPr>
          <w:rFonts w:hint="eastAsia" w:ascii="宋体" w:hAnsi="宋体" w:eastAsia="宋体" w:cs="宋体"/>
          <w:spacing w:val="17"/>
          <w:sz w:val="23"/>
          <w:szCs w:val="23"/>
        </w:rPr>
        <w:t xml:space="preserve"> </w:t>
      </w:r>
      <w:r>
        <w:rPr>
          <w:rFonts w:hint="eastAsia" w:ascii="宋体" w:hAnsi="宋体" w:eastAsia="宋体" w:cs="宋体"/>
          <w:spacing w:val="10"/>
          <w:sz w:val="23"/>
          <w:szCs w:val="23"/>
        </w:rPr>
        <w:t>工具、器材等，进行强制性检测，向发包方上报检测结</w:t>
      </w:r>
      <w:r>
        <w:rPr>
          <w:rFonts w:hint="eastAsia" w:ascii="宋体" w:hAnsi="宋体" w:eastAsia="宋体" w:cs="宋体"/>
          <w:spacing w:val="9"/>
          <w:sz w:val="23"/>
          <w:szCs w:val="23"/>
        </w:rPr>
        <w:t>果，并保持其良好的工作状态。否</w:t>
      </w:r>
      <w:r>
        <w:rPr>
          <w:rFonts w:hint="eastAsia" w:ascii="宋体" w:hAnsi="宋体" w:eastAsia="宋体" w:cs="宋体"/>
          <w:spacing w:val="5"/>
          <w:sz w:val="23"/>
          <w:szCs w:val="23"/>
        </w:rPr>
        <w:t>则，造成的一切后果由承包方自负。</w:t>
      </w:r>
    </w:p>
    <w:p w14:paraId="380E3AB8">
      <w:pPr>
        <w:pStyle w:val="2"/>
        <w:spacing w:before="188" w:line="481" w:lineRule="exact"/>
        <w:ind w:left="509"/>
        <w:rPr>
          <w:rFonts w:hint="eastAsia" w:ascii="宋体" w:hAnsi="宋体" w:eastAsia="宋体" w:cs="宋体"/>
          <w:sz w:val="24"/>
          <w:szCs w:val="24"/>
        </w:rPr>
      </w:pPr>
      <w:r>
        <w:rPr>
          <w:rFonts w:hint="eastAsia" w:ascii="宋体" w:hAnsi="宋体" w:eastAsia="宋体" w:cs="宋体"/>
        </w:rPr>
        <mc:AlternateContent>
          <mc:Choice Requires="wps">
            <w:drawing>
              <wp:anchor distT="0" distB="0" distL="114300" distR="114300" simplePos="0" relativeHeight="251670528" behindDoc="0" locked="0" layoutInCell="0" allowOverlap="1">
                <wp:simplePos x="0" y="0"/>
                <wp:positionH relativeFrom="page">
                  <wp:posOffset>3587750</wp:posOffset>
                </wp:positionH>
                <wp:positionV relativeFrom="page">
                  <wp:posOffset>9942830</wp:posOffset>
                </wp:positionV>
                <wp:extent cx="716280" cy="176530"/>
                <wp:effectExtent l="0" t="0" r="0" b="0"/>
                <wp:wrapNone/>
                <wp:docPr id="27" name="文本框 27"/>
                <wp:cNvGraphicFramePr/>
                <a:graphic xmlns:a="http://schemas.openxmlformats.org/drawingml/2006/main">
                  <a:graphicData uri="http://schemas.microsoft.com/office/word/2010/wordprocessingShape">
                    <wps:wsp>
                      <wps:cNvSpPr txBox="1"/>
                      <wps:spPr>
                        <a:xfrm>
                          <a:off x="0" y="0"/>
                          <a:ext cx="716280" cy="176530"/>
                        </a:xfrm>
                        <a:prstGeom prst="rect">
                          <a:avLst/>
                        </a:prstGeom>
                        <a:noFill/>
                        <a:ln>
                          <a:noFill/>
                        </a:ln>
                      </wps:spPr>
                      <wps:txbx>
                        <w:txbxContent>
                          <w:p w14:paraId="06958192">
                            <w:pPr>
                              <w:pStyle w:val="2"/>
                              <w:spacing w:before="20" w:line="219" w:lineRule="auto"/>
                              <w:ind w:left="20"/>
                              <w:rPr>
                                <w:sz w:val="20"/>
                                <w:szCs w:val="20"/>
                              </w:rPr>
                            </w:pPr>
                            <w:r>
                              <w:rPr>
                                <w:spacing w:val="20"/>
                                <w:sz w:val="20"/>
                                <w:szCs w:val="20"/>
                              </w:rPr>
                              <w:t>页共121</w:t>
                            </w:r>
                            <w:r>
                              <w:rPr>
                                <w:spacing w:val="-21"/>
                                <w:sz w:val="20"/>
                                <w:szCs w:val="20"/>
                              </w:rPr>
                              <w:t xml:space="preserve"> </w:t>
                            </w:r>
                            <w:r>
                              <w:rPr>
                                <w:spacing w:val="20"/>
                                <w:sz w:val="20"/>
                                <w:szCs w:val="20"/>
                              </w:rPr>
                              <w:t>页</w:t>
                            </w:r>
                          </w:p>
                        </w:txbxContent>
                      </wps:txbx>
                      <wps:bodyPr lIns="0" tIns="0" rIns="0" bIns="0" upright="1"/>
                    </wps:wsp>
                  </a:graphicData>
                </a:graphic>
              </wp:anchor>
            </w:drawing>
          </mc:Choice>
          <mc:Fallback>
            <w:pict>
              <v:shape id="_x0000_s1026" o:spid="_x0000_s1026" o:spt="202" type="#_x0000_t202" style="position:absolute;left:0pt;margin-left:282.5pt;margin-top:782.9pt;height:13.9pt;width:56.4pt;mso-position-horizontal-relative:page;mso-position-vertical-relative:page;z-index:251670528;mso-width-relative:page;mso-height-relative:page;" filled="f" stroked="f" coordsize="21600,21600" o:allowincell="f" o:gfxdata="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A2sYAw2AAAAA0BAAAPAAAAAAAAAAEAIAAAACIAAABkcnMvZG93bnJldi54bWxQSwEC&#10;FAAUAAAACACHTuJAZM3XTrsBAABzAwAADgAAAAAAAAABACAAAAAnAQAAZHJzL2Uyb0RvYy54bWxQ&#10;SwUGAAAAAAYABgBZAQAAVAUAAAAA&#10;">
                <v:fill on="f" focussize="0,0"/>
                <v:stroke on="f"/>
                <v:imagedata o:title=""/>
                <o:lock v:ext="edit" aspectratio="f"/>
                <v:textbox inset="0mm,0mm,0mm,0mm">
                  <w:txbxContent>
                    <w:p w14:paraId="06958192">
                      <w:pPr>
                        <w:pStyle w:val="2"/>
                        <w:spacing w:before="20" w:line="219" w:lineRule="auto"/>
                        <w:ind w:left="20"/>
                        <w:rPr>
                          <w:sz w:val="20"/>
                          <w:szCs w:val="20"/>
                        </w:rPr>
                      </w:pPr>
                      <w:r>
                        <w:rPr>
                          <w:spacing w:val="20"/>
                          <w:sz w:val="20"/>
                          <w:szCs w:val="20"/>
                        </w:rPr>
                        <w:t>页共121</w:t>
                      </w:r>
                      <w:r>
                        <w:rPr>
                          <w:spacing w:val="-21"/>
                          <w:sz w:val="20"/>
                          <w:szCs w:val="20"/>
                        </w:rPr>
                        <w:t xml:space="preserve"> </w:t>
                      </w:r>
                      <w:r>
                        <w:rPr>
                          <w:spacing w:val="20"/>
                          <w:sz w:val="20"/>
                          <w:szCs w:val="20"/>
                        </w:rPr>
                        <w:t>页</w:t>
                      </w:r>
                    </w:p>
                  </w:txbxContent>
                </v:textbox>
              </v:shape>
            </w:pict>
          </mc:Fallback>
        </mc:AlternateContent>
      </w:r>
      <w:r>
        <w:rPr>
          <w:rFonts w:hint="eastAsia" w:ascii="宋体" w:hAnsi="宋体" w:eastAsia="宋体" w:cs="宋体"/>
          <w:spacing w:val="-2"/>
          <w:position w:val="18"/>
          <w:sz w:val="24"/>
          <w:szCs w:val="24"/>
        </w:rPr>
        <w:t>21.14承包人须提供及维护必须的安全通道，以便发包人、设计单位及工程师和上级有</w:t>
      </w:r>
    </w:p>
    <w:p w14:paraId="43C5BBB2">
      <w:pPr>
        <w:pStyle w:val="2"/>
        <w:spacing w:line="219" w:lineRule="auto"/>
        <w:ind w:left="29"/>
        <w:rPr>
          <w:rFonts w:hint="eastAsia" w:ascii="宋体" w:hAnsi="宋体" w:eastAsia="宋体" w:cs="宋体"/>
          <w:sz w:val="24"/>
          <w:szCs w:val="24"/>
        </w:rPr>
      </w:pPr>
      <w:r>
        <w:rPr>
          <w:rFonts w:hint="eastAsia" w:ascii="宋体" w:hAnsi="宋体" w:eastAsia="宋体" w:cs="宋体"/>
          <w:spacing w:val="-2"/>
          <w:sz w:val="24"/>
          <w:szCs w:val="24"/>
        </w:rPr>
        <w:t>关领导能在安全环境下，对工程的任何部分做出日常检查。</w:t>
      </w:r>
    </w:p>
    <w:p w14:paraId="4EF4F316">
      <w:pPr>
        <w:pStyle w:val="2"/>
        <w:spacing w:before="165" w:line="219" w:lineRule="auto"/>
        <w:ind w:left="509"/>
        <w:rPr>
          <w:rFonts w:hint="eastAsia" w:ascii="宋体" w:hAnsi="宋体" w:eastAsia="宋体" w:cs="宋体"/>
          <w:sz w:val="24"/>
          <w:szCs w:val="24"/>
        </w:rPr>
      </w:pPr>
      <w:r>
        <w:rPr>
          <w:rFonts w:hint="eastAsia" w:ascii="宋体" w:hAnsi="宋体" w:eastAsia="宋体" w:cs="宋体"/>
          <w:sz w:val="24"/>
          <w:szCs w:val="24"/>
        </w:rPr>
        <w:t>21.15临时用水、用电、通讯及照明</w:t>
      </w:r>
    </w:p>
    <w:p w14:paraId="396CD889">
      <w:pPr>
        <w:pStyle w:val="2"/>
        <w:spacing w:before="163" w:line="219" w:lineRule="auto"/>
        <w:ind w:left="509"/>
        <w:rPr>
          <w:rFonts w:hint="eastAsia" w:ascii="宋体" w:hAnsi="宋体" w:eastAsia="宋体" w:cs="宋体"/>
          <w:sz w:val="24"/>
          <w:szCs w:val="24"/>
        </w:rPr>
      </w:pPr>
      <w:r>
        <w:rPr>
          <w:rFonts w:hint="eastAsia" w:ascii="宋体" w:hAnsi="宋体" w:eastAsia="宋体" w:cs="宋体"/>
          <w:spacing w:val="-1"/>
          <w:sz w:val="24"/>
          <w:szCs w:val="24"/>
        </w:rPr>
        <w:t>本工程发包人将指定水、电接驳点，承包人必须自费将水</w:t>
      </w:r>
      <w:r>
        <w:rPr>
          <w:rFonts w:hint="eastAsia" w:ascii="宋体" w:hAnsi="宋体" w:eastAsia="宋体" w:cs="宋体"/>
          <w:spacing w:val="-2"/>
          <w:sz w:val="24"/>
          <w:szCs w:val="24"/>
        </w:rPr>
        <w:t>、电接驳至施工部位。</w:t>
      </w:r>
    </w:p>
    <w:p w14:paraId="40B9D6A1">
      <w:pPr>
        <w:pStyle w:val="2"/>
        <w:spacing w:before="176" w:line="459" w:lineRule="exact"/>
        <w:ind w:left="509"/>
        <w:rPr>
          <w:rFonts w:hint="eastAsia" w:ascii="宋体" w:hAnsi="宋体" w:eastAsia="宋体" w:cs="宋体"/>
          <w:sz w:val="24"/>
          <w:szCs w:val="24"/>
        </w:rPr>
      </w:pPr>
      <w:r>
        <w:rPr>
          <w:rFonts w:hint="eastAsia" w:ascii="宋体" w:hAnsi="宋体" w:eastAsia="宋体" w:cs="宋体"/>
          <w:position w:val="16"/>
          <w:sz w:val="24"/>
          <w:szCs w:val="24"/>
        </w:rPr>
        <w:t>此外，承包人还须负责一切施工所需的照明，倘若因其他</w:t>
      </w:r>
      <w:r>
        <w:rPr>
          <w:rFonts w:hint="eastAsia" w:ascii="宋体" w:hAnsi="宋体" w:eastAsia="宋体" w:cs="宋体"/>
          <w:spacing w:val="-1"/>
          <w:position w:val="16"/>
          <w:sz w:val="24"/>
          <w:szCs w:val="24"/>
        </w:rPr>
        <w:t>不能预计之原因，导致临时</w:t>
      </w:r>
    </w:p>
    <w:p w14:paraId="1BA55034">
      <w:pPr>
        <w:pStyle w:val="2"/>
        <w:spacing w:before="1" w:line="218" w:lineRule="auto"/>
        <w:ind w:left="29"/>
        <w:rPr>
          <w:rFonts w:hint="eastAsia" w:ascii="宋体" w:hAnsi="宋体" w:eastAsia="宋体" w:cs="宋体"/>
          <w:sz w:val="24"/>
          <w:szCs w:val="24"/>
        </w:rPr>
      </w:pPr>
      <w:r>
        <w:rPr>
          <w:rFonts w:hint="eastAsia" w:ascii="宋体" w:hAnsi="宋体" w:eastAsia="宋体" w:cs="宋体"/>
          <w:spacing w:val="-1"/>
          <w:sz w:val="24"/>
          <w:szCs w:val="24"/>
        </w:rPr>
        <w:t>水、电供应中断/不敷使用时，承包人有责任解决有</w:t>
      </w:r>
      <w:r>
        <w:rPr>
          <w:rFonts w:hint="eastAsia" w:ascii="宋体" w:hAnsi="宋体" w:eastAsia="宋体" w:cs="宋体"/>
          <w:spacing w:val="-2"/>
          <w:sz w:val="24"/>
          <w:szCs w:val="24"/>
        </w:rPr>
        <w:t>关施工用水、用电的问题。</w:t>
      </w:r>
    </w:p>
    <w:p w14:paraId="18AC8639">
      <w:pPr>
        <w:pStyle w:val="2"/>
        <w:spacing w:before="176" w:line="481" w:lineRule="exact"/>
        <w:ind w:left="509"/>
        <w:rPr>
          <w:rFonts w:hint="eastAsia" w:ascii="宋体" w:hAnsi="宋体" w:eastAsia="宋体" w:cs="宋体"/>
          <w:sz w:val="24"/>
          <w:szCs w:val="24"/>
        </w:rPr>
      </w:pPr>
      <w:r>
        <w:rPr>
          <w:rFonts w:hint="eastAsia" w:ascii="宋体" w:hAnsi="宋体" w:eastAsia="宋体" w:cs="宋体"/>
          <w:spacing w:val="-2"/>
          <w:position w:val="18"/>
          <w:sz w:val="24"/>
          <w:szCs w:val="24"/>
        </w:rPr>
        <w:t>本工程施工期间承包人使用的通讯设施及其费用由承包人承担。</w:t>
      </w:r>
    </w:p>
    <w:p w14:paraId="0D808CA3">
      <w:pPr>
        <w:pStyle w:val="2"/>
        <w:spacing w:line="219" w:lineRule="auto"/>
        <w:ind w:left="779"/>
        <w:rPr>
          <w:rFonts w:hint="eastAsia" w:ascii="宋体" w:hAnsi="宋体" w:eastAsia="宋体" w:cs="宋体"/>
          <w:sz w:val="24"/>
          <w:szCs w:val="24"/>
        </w:rPr>
      </w:pPr>
      <w:r>
        <w:rPr>
          <w:rFonts w:hint="eastAsia" w:ascii="宋体" w:hAnsi="宋体" w:eastAsia="宋体" w:cs="宋体"/>
          <w:spacing w:val="1"/>
          <w:sz w:val="24"/>
          <w:szCs w:val="24"/>
        </w:rPr>
        <w:t>21.16物料的安全保管</w:t>
      </w:r>
    </w:p>
    <w:p w14:paraId="7440D529">
      <w:pPr>
        <w:pStyle w:val="2"/>
        <w:spacing w:before="155" w:line="460" w:lineRule="exact"/>
        <w:ind w:left="509"/>
        <w:rPr>
          <w:rFonts w:hint="eastAsia" w:ascii="宋体" w:hAnsi="宋体" w:eastAsia="宋体" w:cs="宋体"/>
          <w:sz w:val="24"/>
          <w:szCs w:val="24"/>
        </w:rPr>
      </w:pPr>
      <w:r>
        <w:rPr>
          <w:rFonts w:hint="eastAsia" w:ascii="宋体" w:hAnsi="宋体" w:eastAsia="宋体" w:cs="宋体"/>
          <w:spacing w:val="-1"/>
          <w:position w:val="16"/>
          <w:sz w:val="24"/>
          <w:szCs w:val="24"/>
        </w:rPr>
        <w:t>承包人须负责运至现场的任何物料的安全保管，并必须自费补充丢失的或被盗的物料</w:t>
      </w:r>
    </w:p>
    <w:p w14:paraId="34C5A2B4">
      <w:pPr>
        <w:pStyle w:val="2"/>
        <w:spacing w:line="219" w:lineRule="auto"/>
        <w:ind w:left="29"/>
        <w:rPr>
          <w:rFonts w:hint="eastAsia" w:ascii="宋体" w:hAnsi="宋体" w:eastAsia="宋体" w:cs="宋体"/>
          <w:sz w:val="24"/>
          <w:szCs w:val="24"/>
        </w:rPr>
      </w:pPr>
      <w:r>
        <w:rPr>
          <w:rFonts w:hint="eastAsia" w:ascii="宋体" w:hAnsi="宋体" w:eastAsia="宋体" w:cs="宋体"/>
          <w:spacing w:val="-1"/>
          <w:sz w:val="24"/>
          <w:szCs w:val="24"/>
        </w:rPr>
        <w:t>等。</w:t>
      </w:r>
    </w:p>
    <w:p w14:paraId="5095D354">
      <w:pPr>
        <w:pStyle w:val="2"/>
        <w:spacing w:before="185" w:line="450" w:lineRule="exact"/>
        <w:ind w:left="509"/>
        <w:rPr>
          <w:rFonts w:hint="eastAsia" w:ascii="宋体" w:hAnsi="宋体" w:eastAsia="宋体" w:cs="宋体"/>
          <w:sz w:val="24"/>
          <w:szCs w:val="24"/>
        </w:rPr>
      </w:pPr>
      <w:r>
        <w:rPr>
          <w:rFonts w:hint="eastAsia" w:ascii="宋体" w:hAnsi="宋体" w:eastAsia="宋体" w:cs="宋体"/>
          <w:spacing w:val="-2"/>
          <w:position w:val="15"/>
          <w:sz w:val="24"/>
          <w:szCs w:val="24"/>
        </w:rPr>
        <w:t>承包人亦必须自费补充在原来的安装或后来拆卸及重新安</w:t>
      </w:r>
      <w:r>
        <w:rPr>
          <w:rFonts w:hint="eastAsia" w:ascii="宋体" w:hAnsi="宋体" w:eastAsia="宋体" w:cs="宋体"/>
          <w:spacing w:val="-3"/>
          <w:position w:val="15"/>
          <w:sz w:val="24"/>
          <w:szCs w:val="24"/>
        </w:rPr>
        <w:t>装时，因其工人的疏忽处理、</w:t>
      </w:r>
    </w:p>
    <w:p w14:paraId="224564EF">
      <w:pPr>
        <w:pStyle w:val="2"/>
        <w:spacing w:before="1" w:line="219" w:lineRule="auto"/>
        <w:ind w:left="29"/>
        <w:rPr>
          <w:rFonts w:hint="eastAsia" w:ascii="宋体" w:hAnsi="宋体" w:eastAsia="宋体" w:cs="宋体"/>
          <w:sz w:val="24"/>
          <w:szCs w:val="24"/>
        </w:rPr>
      </w:pPr>
      <w:r>
        <w:rPr>
          <w:rFonts w:hint="eastAsia" w:ascii="宋体" w:hAnsi="宋体" w:eastAsia="宋体" w:cs="宋体"/>
          <w:spacing w:val="-3"/>
          <w:sz w:val="24"/>
          <w:szCs w:val="24"/>
        </w:rPr>
        <w:t>储存或不当的操作工艺所损坏的任何物料。</w:t>
      </w:r>
    </w:p>
    <w:p w14:paraId="55E00D18">
      <w:pPr>
        <w:pStyle w:val="2"/>
        <w:spacing w:before="176" w:line="220" w:lineRule="auto"/>
        <w:ind w:left="509"/>
        <w:rPr>
          <w:rFonts w:hint="eastAsia" w:ascii="宋体" w:hAnsi="宋体" w:eastAsia="宋体" w:cs="宋体"/>
          <w:sz w:val="24"/>
          <w:szCs w:val="24"/>
        </w:rPr>
      </w:pPr>
      <w:r>
        <w:rPr>
          <w:rFonts w:hint="eastAsia" w:ascii="宋体" w:hAnsi="宋体" w:eastAsia="宋体" w:cs="宋体"/>
          <w:spacing w:val="2"/>
          <w:sz w:val="24"/>
          <w:szCs w:val="24"/>
        </w:rPr>
        <w:t>21.17工程和物料的保护</w:t>
      </w:r>
    </w:p>
    <w:p w14:paraId="33882327">
      <w:pPr>
        <w:pStyle w:val="2"/>
        <w:spacing w:before="182" w:line="354" w:lineRule="auto"/>
        <w:ind w:left="29" w:right="309" w:firstLine="479"/>
        <w:rPr>
          <w:rFonts w:hint="eastAsia" w:ascii="宋体" w:hAnsi="宋体" w:eastAsia="宋体" w:cs="宋体"/>
          <w:sz w:val="24"/>
          <w:szCs w:val="24"/>
        </w:rPr>
      </w:pPr>
      <w:r>
        <w:rPr>
          <w:rFonts w:hint="eastAsia" w:ascii="宋体" w:hAnsi="宋体" w:eastAsia="宋体" w:cs="宋体"/>
          <w:sz w:val="24"/>
          <w:szCs w:val="24"/>
        </w:rPr>
        <w:t>承包人必须为防备恶劣天气和意外损毁而进行必须的装箱或</w:t>
      </w:r>
      <w:r>
        <w:rPr>
          <w:rFonts w:hint="eastAsia" w:ascii="宋体" w:hAnsi="宋体" w:eastAsia="宋体" w:cs="宋体"/>
          <w:spacing w:val="-1"/>
          <w:sz w:val="24"/>
          <w:szCs w:val="24"/>
        </w:rPr>
        <w:t>覆盖和保护所有的工程和</w:t>
      </w:r>
      <w:r>
        <w:rPr>
          <w:rFonts w:hint="eastAsia" w:ascii="宋体" w:hAnsi="宋体" w:eastAsia="宋体" w:cs="宋体"/>
          <w:sz w:val="24"/>
          <w:szCs w:val="24"/>
        </w:rPr>
        <w:t xml:space="preserve"> </w:t>
      </w:r>
      <w:r>
        <w:rPr>
          <w:rFonts w:hint="eastAsia" w:ascii="宋体" w:hAnsi="宋体" w:eastAsia="宋体" w:cs="宋体"/>
          <w:spacing w:val="5"/>
          <w:sz w:val="24"/>
          <w:szCs w:val="24"/>
        </w:rPr>
        <w:t>物料。任何因上述影响而产生的破坏均应由承包人自费修好。特别是所有穿过地(底)板</w:t>
      </w:r>
      <w:r>
        <w:rPr>
          <w:rFonts w:hint="eastAsia" w:ascii="宋体" w:hAnsi="宋体" w:eastAsia="宋体" w:cs="宋体"/>
          <w:spacing w:val="15"/>
          <w:sz w:val="24"/>
          <w:szCs w:val="24"/>
        </w:rPr>
        <w:t xml:space="preserve"> </w:t>
      </w:r>
      <w:r>
        <w:rPr>
          <w:rFonts w:hint="eastAsia" w:ascii="宋体" w:hAnsi="宋体" w:eastAsia="宋体" w:cs="宋体"/>
          <w:spacing w:val="-1"/>
          <w:sz w:val="24"/>
          <w:szCs w:val="24"/>
        </w:rPr>
        <w:t>的贯穿物均应盖好，以防止水渗入或漏入下一层，所有管道、管件、立管、污水管也应受</w:t>
      </w:r>
      <w:r>
        <w:rPr>
          <w:rFonts w:hint="eastAsia" w:ascii="宋体" w:hAnsi="宋体" w:eastAsia="宋体" w:cs="宋体"/>
          <w:spacing w:val="-2"/>
          <w:sz w:val="24"/>
          <w:szCs w:val="24"/>
        </w:rPr>
        <w:t>到同样保护。同时，要切实做好防火、防盗、防电、防水、防破坏等工作。</w:t>
      </w:r>
    </w:p>
    <w:p w14:paraId="58E25CC2">
      <w:pPr>
        <w:pStyle w:val="2"/>
        <w:spacing w:before="144" w:line="362" w:lineRule="auto"/>
        <w:ind w:left="29" w:right="192" w:firstLine="479"/>
        <w:rPr>
          <w:rFonts w:hint="eastAsia" w:ascii="宋体" w:hAnsi="宋体" w:eastAsia="宋体" w:cs="宋体"/>
          <w:sz w:val="24"/>
          <w:szCs w:val="24"/>
        </w:rPr>
      </w:pPr>
      <w:r>
        <w:rPr>
          <w:rFonts w:hint="eastAsia" w:ascii="宋体" w:hAnsi="宋体" w:eastAsia="宋体" w:cs="宋体"/>
          <w:sz w:val="24"/>
          <w:szCs w:val="24"/>
        </w:rPr>
        <w:t>21.18图纸上所示的所有标高均由承包人自行检定。承</w:t>
      </w:r>
      <w:r>
        <w:rPr>
          <w:rFonts w:hint="eastAsia" w:ascii="宋体" w:hAnsi="宋体" w:eastAsia="宋体" w:cs="宋体"/>
          <w:spacing w:val="-1"/>
          <w:sz w:val="24"/>
          <w:szCs w:val="24"/>
        </w:rPr>
        <w:t>包人须负责由政府最近做出的基</w:t>
      </w:r>
      <w:r>
        <w:rPr>
          <w:rFonts w:hint="eastAsia" w:ascii="宋体" w:hAnsi="宋体" w:eastAsia="宋体" w:cs="宋体"/>
          <w:sz w:val="24"/>
          <w:szCs w:val="24"/>
        </w:rPr>
        <w:t xml:space="preserve"> 准测量导线，并设定一个临时基准点以决定此等标高，同时</w:t>
      </w:r>
      <w:r>
        <w:rPr>
          <w:rFonts w:hint="eastAsia" w:ascii="宋体" w:hAnsi="宋体" w:eastAsia="宋体" w:cs="宋体"/>
          <w:spacing w:val="-1"/>
          <w:sz w:val="24"/>
          <w:szCs w:val="24"/>
        </w:rPr>
        <w:t>，通知发包人及工程师有关此</w:t>
      </w:r>
    </w:p>
    <w:p w14:paraId="77CAC9D5">
      <w:pPr>
        <w:pStyle w:val="2"/>
        <w:spacing w:line="219" w:lineRule="auto"/>
        <w:ind w:left="29"/>
        <w:rPr>
          <w:rFonts w:hint="eastAsia" w:ascii="宋体" w:hAnsi="宋体" w:eastAsia="宋体" w:cs="宋体"/>
          <w:sz w:val="24"/>
          <w:szCs w:val="24"/>
        </w:rPr>
      </w:pPr>
      <w:r>
        <w:rPr>
          <w:rFonts w:hint="eastAsia" w:ascii="宋体" w:hAnsi="宋体" w:eastAsia="宋体" w:cs="宋体"/>
          <w:spacing w:val="-4"/>
          <w:sz w:val="24"/>
          <w:szCs w:val="24"/>
        </w:rPr>
        <w:t>等用途的基准点的详细资料。</w:t>
      </w:r>
    </w:p>
    <w:p w14:paraId="51F874C7">
      <w:pPr>
        <w:pStyle w:val="2"/>
        <w:spacing w:before="173" w:line="362" w:lineRule="auto"/>
        <w:ind w:left="29" w:right="308" w:firstLine="479"/>
        <w:rPr>
          <w:rFonts w:hint="eastAsia" w:ascii="宋体" w:hAnsi="宋体" w:eastAsia="宋体" w:cs="宋体"/>
          <w:sz w:val="24"/>
          <w:szCs w:val="24"/>
        </w:rPr>
      </w:pPr>
      <w:r>
        <w:rPr>
          <w:rFonts w:hint="eastAsia" w:ascii="宋体" w:hAnsi="宋体" w:eastAsia="宋体" w:cs="宋体"/>
          <w:sz w:val="24"/>
          <w:szCs w:val="24"/>
        </w:rPr>
        <w:t>在开工之前，承包人应核实所有尺寸和地面标高，当实际尺寸</w:t>
      </w:r>
      <w:r>
        <w:rPr>
          <w:rFonts w:hint="eastAsia" w:ascii="宋体" w:hAnsi="宋体" w:eastAsia="宋体" w:cs="宋体"/>
          <w:spacing w:val="-1"/>
          <w:sz w:val="24"/>
          <w:szCs w:val="24"/>
        </w:rPr>
        <w:t>或标高与图纸所示有不</w:t>
      </w:r>
      <w:r>
        <w:rPr>
          <w:rFonts w:hint="eastAsia" w:ascii="宋体" w:hAnsi="宋体" w:eastAsia="宋体" w:cs="宋体"/>
          <w:sz w:val="24"/>
          <w:szCs w:val="24"/>
        </w:rPr>
        <w:t xml:space="preserve"> </w:t>
      </w:r>
      <w:r>
        <w:rPr>
          <w:rFonts w:hint="eastAsia" w:ascii="宋体" w:hAnsi="宋体" w:eastAsia="宋体" w:cs="宋体"/>
          <w:spacing w:val="-3"/>
          <w:sz w:val="24"/>
          <w:szCs w:val="24"/>
        </w:rPr>
        <w:t>一致时，</w:t>
      </w:r>
      <w:r>
        <w:rPr>
          <w:rFonts w:hint="eastAsia" w:ascii="宋体" w:hAnsi="宋体" w:eastAsia="宋体" w:cs="宋体"/>
          <w:spacing w:val="-30"/>
          <w:sz w:val="24"/>
          <w:szCs w:val="24"/>
        </w:rPr>
        <w:t xml:space="preserve"> </w:t>
      </w:r>
      <w:r>
        <w:rPr>
          <w:rFonts w:hint="eastAsia" w:ascii="宋体" w:hAnsi="宋体" w:eastAsia="宋体" w:cs="宋体"/>
          <w:spacing w:val="-3"/>
          <w:sz w:val="24"/>
          <w:szCs w:val="24"/>
          <w:u w:val="single" w:color="auto"/>
        </w:rPr>
        <w:t>应立</w:t>
      </w:r>
      <w:r>
        <w:rPr>
          <w:rFonts w:hint="eastAsia" w:ascii="宋体" w:hAnsi="宋体" w:eastAsia="宋体" w:cs="宋体"/>
          <w:spacing w:val="-3"/>
          <w:sz w:val="24"/>
          <w:szCs w:val="24"/>
        </w:rPr>
        <w:t>刻报告给发包人及工程师做出澄清。为发包人及工程师需要作测</w:t>
      </w:r>
      <w:r>
        <w:rPr>
          <w:rFonts w:hint="eastAsia" w:ascii="宋体" w:hAnsi="宋体" w:eastAsia="宋体" w:cs="宋体"/>
          <w:spacing w:val="-4"/>
          <w:sz w:val="24"/>
          <w:szCs w:val="24"/>
        </w:rPr>
        <w:t>验标高及放</w:t>
      </w:r>
    </w:p>
    <w:p w14:paraId="429CA8A2">
      <w:pPr>
        <w:pStyle w:val="2"/>
        <w:spacing w:before="1" w:line="218" w:lineRule="auto"/>
        <w:ind w:left="29"/>
        <w:rPr>
          <w:rFonts w:hint="eastAsia" w:ascii="宋体" w:hAnsi="宋体" w:eastAsia="宋体" w:cs="宋体"/>
          <w:sz w:val="24"/>
          <w:szCs w:val="24"/>
        </w:rPr>
      </w:pPr>
      <w:r>
        <w:rPr>
          <w:rFonts w:hint="eastAsia" w:ascii="宋体" w:hAnsi="宋体" w:eastAsia="宋体" w:cs="宋体"/>
          <w:spacing w:val="-3"/>
          <w:sz w:val="24"/>
          <w:szCs w:val="24"/>
        </w:rPr>
        <w:t>线的工作免费提供一切设备及劳务。</w:t>
      </w:r>
    </w:p>
    <w:p w14:paraId="6C1AA20E">
      <w:pPr>
        <w:pStyle w:val="2"/>
        <w:spacing w:before="157" w:line="361" w:lineRule="auto"/>
        <w:ind w:left="29" w:right="308" w:firstLine="479"/>
        <w:rPr>
          <w:rFonts w:hint="eastAsia" w:ascii="宋体" w:hAnsi="宋体" w:eastAsia="宋体" w:cs="宋体"/>
          <w:sz w:val="24"/>
          <w:szCs w:val="24"/>
        </w:rPr>
      </w:pPr>
      <w:r>
        <w:rPr>
          <w:rFonts w:hint="eastAsia" w:ascii="宋体" w:hAnsi="宋体" w:eastAsia="宋体" w:cs="宋体"/>
          <w:sz w:val="24"/>
          <w:szCs w:val="24"/>
        </w:rPr>
        <w:t>任何工程偏离正确位置的程度大于工程规范内所述的可接受程</w:t>
      </w:r>
      <w:r>
        <w:rPr>
          <w:rFonts w:hint="eastAsia" w:ascii="宋体" w:hAnsi="宋体" w:eastAsia="宋体" w:cs="宋体"/>
          <w:spacing w:val="-1"/>
          <w:sz w:val="24"/>
          <w:szCs w:val="24"/>
        </w:rPr>
        <w:t>度，承包人须自费纠正</w:t>
      </w:r>
      <w:r>
        <w:rPr>
          <w:rFonts w:hint="eastAsia" w:ascii="宋体" w:hAnsi="宋体" w:eastAsia="宋体" w:cs="宋体"/>
          <w:sz w:val="24"/>
          <w:szCs w:val="24"/>
        </w:rPr>
        <w:t xml:space="preserve"> 及修复一切上述错误的地方，并须承担一切因上述错误所引致任何</w:t>
      </w:r>
      <w:r>
        <w:rPr>
          <w:rFonts w:hint="eastAsia" w:ascii="宋体" w:hAnsi="宋体" w:eastAsia="宋体" w:cs="宋体"/>
          <w:spacing w:val="-1"/>
          <w:sz w:val="24"/>
          <w:szCs w:val="24"/>
        </w:rPr>
        <w:t>的额外费用，同时，因</w:t>
      </w:r>
    </w:p>
    <w:p w14:paraId="5B5A69E7">
      <w:pPr>
        <w:pStyle w:val="2"/>
        <w:spacing w:before="1" w:line="218" w:lineRule="auto"/>
        <w:ind w:left="29"/>
        <w:rPr>
          <w:rFonts w:hint="eastAsia" w:ascii="宋体" w:hAnsi="宋体" w:eastAsia="宋体" w:cs="宋体"/>
          <w:sz w:val="24"/>
          <w:szCs w:val="24"/>
        </w:rPr>
      </w:pPr>
      <w:r>
        <w:rPr>
          <w:rFonts w:hint="eastAsia" w:ascii="宋体" w:hAnsi="宋体" w:eastAsia="宋体" w:cs="宋体"/>
          <w:spacing w:val="-3"/>
          <w:sz w:val="24"/>
          <w:szCs w:val="24"/>
        </w:rPr>
        <w:t>此而提出的工期延长要求将不予考虑。</w:t>
      </w:r>
    </w:p>
    <w:p w14:paraId="29D2812F">
      <w:pPr>
        <w:pStyle w:val="2"/>
        <w:spacing w:before="157" w:line="470" w:lineRule="exact"/>
        <w:ind w:left="509"/>
        <w:rPr>
          <w:rFonts w:hint="eastAsia" w:ascii="宋体" w:hAnsi="宋体" w:eastAsia="宋体" w:cs="宋体"/>
          <w:sz w:val="24"/>
          <w:szCs w:val="24"/>
        </w:rPr>
      </w:pPr>
      <w:r>
        <w:rPr>
          <w:rFonts w:hint="eastAsia" w:ascii="宋体" w:hAnsi="宋体" w:eastAsia="宋体" w:cs="宋体"/>
          <w:spacing w:val="-1"/>
          <w:position w:val="17"/>
          <w:sz w:val="24"/>
          <w:szCs w:val="24"/>
        </w:rPr>
        <w:t>由发包人及工程师进行的有关任何放线或任何标高的检查，在任何情况下均不能</w:t>
      </w:r>
      <w:r>
        <w:rPr>
          <w:rFonts w:hint="eastAsia" w:ascii="宋体" w:hAnsi="宋体" w:eastAsia="宋体" w:cs="宋体"/>
          <w:spacing w:val="-2"/>
          <w:position w:val="17"/>
          <w:sz w:val="24"/>
          <w:szCs w:val="24"/>
        </w:rPr>
        <w:t>免除</w:t>
      </w:r>
    </w:p>
    <w:p w14:paraId="6F240285">
      <w:pPr>
        <w:pStyle w:val="2"/>
        <w:spacing w:line="219" w:lineRule="auto"/>
        <w:ind w:left="29"/>
        <w:rPr>
          <w:rFonts w:hint="eastAsia" w:ascii="宋体" w:hAnsi="宋体" w:eastAsia="宋体" w:cs="宋体"/>
          <w:sz w:val="24"/>
          <w:szCs w:val="24"/>
        </w:rPr>
      </w:pPr>
      <w:r>
        <w:rPr>
          <w:rFonts w:hint="eastAsia" w:ascii="宋体" w:hAnsi="宋体" w:eastAsia="宋体" w:cs="宋体"/>
          <w:spacing w:val="-2"/>
          <w:sz w:val="24"/>
          <w:szCs w:val="24"/>
        </w:rPr>
        <w:t>承包人对此等项目的准确程度复核应负的责</w:t>
      </w:r>
      <w:r>
        <w:rPr>
          <w:rFonts w:hint="eastAsia" w:ascii="宋体" w:hAnsi="宋体" w:eastAsia="宋体" w:cs="宋体"/>
          <w:spacing w:val="-3"/>
          <w:sz w:val="24"/>
          <w:szCs w:val="24"/>
        </w:rPr>
        <w:t>任。</w:t>
      </w:r>
    </w:p>
    <w:p w14:paraId="735F099F">
      <w:pPr>
        <w:pStyle w:val="2"/>
        <w:spacing w:before="175" w:line="460" w:lineRule="exact"/>
        <w:ind w:left="509"/>
        <w:rPr>
          <w:rFonts w:hint="eastAsia" w:ascii="宋体" w:hAnsi="宋体" w:eastAsia="宋体" w:cs="宋体"/>
          <w:sz w:val="24"/>
          <w:szCs w:val="24"/>
        </w:rPr>
      </w:pPr>
      <w:r>
        <w:rPr>
          <w:rFonts w:hint="eastAsia" w:ascii="宋体" w:hAnsi="宋体" w:eastAsia="宋体" w:cs="宋体"/>
          <w:position w:val="16"/>
          <w:sz w:val="24"/>
          <w:szCs w:val="24"/>
        </w:rPr>
        <w:t>承包人埋设符合规范数量和质量要求的沉降观测点，并从结</w:t>
      </w:r>
      <w:r>
        <w:rPr>
          <w:rFonts w:hint="eastAsia" w:ascii="宋体" w:hAnsi="宋体" w:eastAsia="宋体" w:cs="宋体"/>
          <w:spacing w:val="-1"/>
          <w:position w:val="16"/>
          <w:sz w:val="24"/>
          <w:szCs w:val="24"/>
        </w:rPr>
        <w:t>构施工开始至工程竣工按</w:t>
      </w:r>
    </w:p>
    <w:p w14:paraId="6630A16F">
      <w:pPr>
        <w:pStyle w:val="2"/>
        <w:spacing w:line="219" w:lineRule="auto"/>
        <w:ind w:left="29"/>
        <w:rPr>
          <w:rFonts w:hint="eastAsia" w:ascii="宋体" w:hAnsi="宋体" w:eastAsia="宋体" w:cs="宋体"/>
          <w:sz w:val="24"/>
          <w:szCs w:val="24"/>
        </w:rPr>
      </w:pPr>
      <w:r>
        <w:rPr>
          <w:rFonts w:hint="eastAsia" w:ascii="宋体" w:hAnsi="宋体" w:eastAsia="宋体" w:cs="宋体"/>
          <w:sz w:val="24"/>
          <w:szCs w:val="24"/>
        </w:rPr>
        <w:t>照规范要求进行沉降观测。工程竣工并缺陷责任</w:t>
      </w:r>
      <w:r>
        <w:rPr>
          <w:rFonts w:hint="eastAsia" w:ascii="宋体" w:hAnsi="宋体" w:eastAsia="宋体" w:cs="宋体"/>
          <w:spacing w:val="-1"/>
          <w:sz w:val="24"/>
          <w:szCs w:val="24"/>
        </w:rPr>
        <w:t>期满后，承包人将沉降观测点及观测成果</w:t>
      </w:r>
    </w:p>
    <w:p w14:paraId="3CCE7498">
      <w:pPr>
        <w:pStyle w:val="2"/>
        <w:spacing w:before="190" w:line="471" w:lineRule="exact"/>
        <w:ind w:left="19"/>
        <w:rPr>
          <w:rFonts w:hint="eastAsia" w:ascii="宋体" w:hAnsi="宋体" w:eastAsia="宋体" w:cs="宋体"/>
          <w:sz w:val="25"/>
          <w:szCs w:val="25"/>
        </w:rPr>
      </w:pPr>
      <w:r>
        <w:rPr>
          <w:rFonts w:hint="eastAsia" w:ascii="宋体" w:hAnsi="宋体" w:eastAsia="宋体" w:cs="宋体"/>
          <w:spacing w:val="-11"/>
          <w:position w:val="16"/>
          <w:sz w:val="25"/>
          <w:szCs w:val="25"/>
        </w:rPr>
        <w:t>向发包人移交，由发包人进行沉降观测，发包人再进行沉降观测所产生的费用由发包人承</w:t>
      </w:r>
    </w:p>
    <w:p w14:paraId="4AC9EEE5">
      <w:pPr>
        <w:spacing w:line="223" w:lineRule="auto"/>
        <w:ind w:left="19"/>
        <w:rPr>
          <w:rFonts w:hint="eastAsia" w:ascii="宋体" w:hAnsi="宋体" w:eastAsia="宋体" w:cs="宋体"/>
          <w:sz w:val="25"/>
          <w:szCs w:val="25"/>
        </w:rPr>
      </w:pPr>
      <w:r>
        <w:rPr>
          <w:rFonts w:hint="eastAsia" w:ascii="宋体" w:hAnsi="宋体" w:eastAsia="宋体" w:cs="宋体"/>
          <w:spacing w:val="-11"/>
          <w:sz w:val="25"/>
          <w:szCs w:val="25"/>
        </w:rPr>
        <w:t>担。</w:t>
      </w:r>
    </w:p>
    <w:p w14:paraId="740B0364">
      <w:pPr>
        <w:pStyle w:val="2"/>
        <w:spacing w:before="124" w:line="471" w:lineRule="exact"/>
        <w:ind w:left="489"/>
        <w:rPr>
          <w:rFonts w:hint="eastAsia" w:ascii="宋体" w:hAnsi="宋体" w:eastAsia="宋体" w:cs="宋体"/>
          <w:sz w:val="25"/>
          <w:szCs w:val="25"/>
        </w:rPr>
      </w:pPr>
      <w:r>
        <w:rPr>
          <w:rFonts w:hint="eastAsia" w:ascii="宋体" w:hAnsi="宋体" w:eastAsia="宋体" w:cs="宋体"/>
          <w:spacing w:val="-11"/>
          <w:position w:val="16"/>
          <w:sz w:val="25"/>
          <w:szCs w:val="25"/>
        </w:rPr>
        <w:t>21.19承包人总部应对其在本项目的项目经理部工作给予积极的支持，并对经理部</w:t>
      </w:r>
      <w:r>
        <w:rPr>
          <w:rFonts w:hint="eastAsia" w:ascii="宋体" w:hAnsi="宋体" w:eastAsia="宋体" w:cs="宋体"/>
          <w:spacing w:val="-12"/>
          <w:position w:val="16"/>
          <w:sz w:val="25"/>
          <w:szCs w:val="25"/>
        </w:rPr>
        <w:t>的工</w:t>
      </w:r>
    </w:p>
    <w:p w14:paraId="085A3EBD">
      <w:pPr>
        <w:pStyle w:val="2"/>
        <w:spacing w:line="219" w:lineRule="auto"/>
        <w:ind w:left="19"/>
        <w:rPr>
          <w:rFonts w:hint="eastAsia" w:ascii="宋体" w:hAnsi="宋体" w:eastAsia="宋体" w:cs="宋体"/>
          <w:sz w:val="25"/>
          <w:szCs w:val="25"/>
        </w:rPr>
      </w:pPr>
      <w:r>
        <w:rPr>
          <w:rFonts w:hint="eastAsia" w:ascii="宋体" w:hAnsi="宋体" w:eastAsia="宋体" w:cs="宋体"/>
          <w:spacing w:val="-14"/>
          <w:sz w:val="25"/>
          <w:szCs w:val="25"/>
        </w:rPr>
        <w:t>作负有监督和管理的责任。</w:t>
      </w:r>
    </w:p>
    <w:p w14:paraId="51B2519B">
      <w:pPr>
        <w:pStyle w:val="2"/>
        <w:spacing w:before="172" w:line="219" w:lineRule="auto"/>
        <w:ind w:left="489"/>
        <w:rPr>
          <w:rFonts w:hint="eastAsia" w:ascii="宋体" w:hAnsi="宋体" w:eastAsia="宋体" w:cs="宋体"/>
          <w:sz w:val="25"/>
          <w:szCs w:val="25"/>
        </w:rPr>
      </w:pPr>
      <w:r>
        <w:rPr>
          <w:rFonts w:hint="eastAsia" w:ascii="宋体" w:hAnsi="宋体" w:eastAsia="宋体" w:cs="宋体"/>
          <w:spacing w:val="-2"/>
          <w:sz w:val="25"/>
          <w:szCs w:val="25"/>
        </w:rPr>
        <w:t>21.20会议制度</w:t>
      </w:r>
    </w:p>
    <w:p w14:paraId="7F547DA3">
      <w:pPr>
        <w:pStyle w:val="2"/>
        <w:spacing w:before="135" w:line="347" w:lineRule="auto"/>
        <w:ind w:left="19" w:right="319" w:firstLine="469"/>
        <w:rPr>
          <w:rFonts w:hint="eastAsia" w:ascii="宋体" w:hAnsi="宋体" w:eastAsia="宋体" w:cs="宋体"/>
          <w:sz w:val="25"/>
          <w:szCs w:val="25"/>
        </w:rPr>
      </w:pPr>
      <w:r>
        <w:rPr>
          <w:rFonts w:hint="eastAsia" w:ascii="宋体" w:hAnsi="宋体" w:eastAsia="宋体" w:cs="宋体"/>
          <w:spacing w:val="-10"/>
          <w:sz w:val="25"/>
          <w:szCs w:val="25"/>
        </w:rPr>
        <w:t>承包人应按照规定按时参加工程师为本项目召开的工作例会。承包人的项目经理和技</w:t>
      </w:r>
      <w:r>
        <w:rPr>
          <w:rFonts w:hint="eastAsia" w:ascii="宋体" w:hAnsi="宋体" w:eastAsia="宋体" w:cs="宋体"/>
          <w:sz w:val="25"/>
          <w:szCs w:val="25"/>
        </w:rPr>
        <w:t xml:space="preserve"> </w:t>
      </w:r>
      <w:r>
        <w:rPr>
          <w:rFonts w:hint="eastAsia" w:ascii="宋体" w:hAnsi="宋体" w:eastAsia="宋体" w:cs="宋体"/>
          <w:spacing w:val="-10"/>
          <w:sz w:val="25"/>
          <w:szCs w:val="25"/>
        </w:rPr>
        <w:t>术负责人必须到会。连续三次不参加会议者</w:t>
      </w:r>
      <w:r>
        <w:rPr>
          <w:rFonts w:hint="eastAsia" w:ascii="宋体" w:hAnsi="宋体" w:eastAsia="宋体" w:cs="宋体"/>
          <w:spacing w:val="-11"/>
          <w:sz w:val="25"/>
          <w:szCs w:val="25"/>
        </w:rPr>
        <w:t>发包方将有权通知承包方更换项目经理和技术</w:t>
      </w:r>
    </w:p>
    <w:p w14:paraId="0224FF24">
      <w:pPr>
        <w:pStyle w:val="2"/>
        <w:spacing w:line="219" w:lineRule="auto"/>
        <w:ind w:left="19"/>
        <w:rPr>
          <w:rFonts w:hint="eastAsia" w:ascii="宋体" w:hAnsi="宋体" w:eastAsia="宋体" w:cs="宋体"/>
          <w:sz w:val="25"/>
          <w:szCs w:val="25"/>
        </w:rPr>
      </w:pPr>
      <w:r>
        <w:rPr>
          <w:rFonts w:hint="eastAsia" w:ascii="宋体" w:hAnsi="宋体" w:eastAsia="宋体" w:cs="宋体"/>
          <w:spacing w:val="-11"/>
          <w:sz w:val="25"/>
          <w:szCs w:val="25"/>
        </w:rPr>
        <w:t>负责人。</w:t>
      </w:r>
    </w:p>
    <w:p w14:paraId="3A856862">
      <w:pPr>
        <w:pStyle w:val="2"/>
        <w:spacing w:before="149" w:line="474" w:lineRule="exact"/>
        <w:ind w:left="489"/>
        <w:rPr>
          <w:rFonts w:hint="eastAsia" w:ascii="宋体" w:hAnsi="宋体" w:eastAsia="宋体" w:cs="宋体"/>
          <w:sz w:val="25"/>
          <w:szCs w:val="25"/>
        </w:rPr>
      </w:pPr>
      <w:r>
        <w:rPr>
          <w:rFonts w:hint="eastAsia" w:ascii="宋体" w:hAnsi="宋体" w:eastAsia="宋体" w:cs="宋体"/>
          <w:spacing w:val="-2"/>
          <w:position w:val="17"/>
          <w:sz w:val="25"/>
          <w:szCs w:val="25"/>
        </w:rPr>
        <w:t>21.21承包人不得随意停工，承包人擅自停工(未向建设、监理单位报告),将视为承</w:t>
      </w:r>
    </w:p>
    <w:p w14:paraId="071F921D">
      <w:pPr>
        <w:pStyle w:val="2"/>
        <w:spacing w:line="219" w:lineRule="auto"/>
        <w:ind w:left="19"/>
        <w:rPr>
          <w:rFonts w:hint="eastAsia" w:ascii="宋体" w:hAnsi="宋体" w:eastAsia="宋体" w:cs="宋体"/>
          <w:sz w:val="25"/>
          <w:szCs w:val="25"/>
        </w:rPr>
      </w:pPr>
      <w:r>
        <w:rPr>
          <w:rFonts w:hint="eastAsia" w:ascii="宋体" w:hAnsi="宋体" w:eastAsia="宋体" w:cs="宋体"/>
          <w:spacing w:val="-14"/>
          <w:sz w:val="25"/>
          <w:szCs w:val="25"/>
        </w:rPr>
        <w:t>包人违约，发包人有权解除合同。</w:t>
      </w:r>
    </w:p>
    <w:p w14:paraId="797F1E3B">
      <w:pPr>
        <w:pStyle w:val="2"/>
        <w:spacing w:before="163" w:line="460" w:lineRule="exact"/>
        <w:ind w:left="489"/>
        <w:rPr>
          <w:rFonts w:hint="eastAsia" w:ascii="宋体" w:hAnsi="宋体" w:eastAsia="宋体" w:cs="宋体"/>
          <w:sz w:val="25"/>
          <w:szCs w:val="25"/>
        </w:rPr>
      </w:pPr>
      <w:r>
        <w:rPr>
          <w:rFonts w:hint="eastAsia" w:ascii="宋体" w:hAnsi="宋体" w:eastAsia="宋体" w:cs="宋体"/>
          <w:spacing w:val="-11"/>
          <w:position w:val="15"/>
          <w:sz w:val="25"/>
          <w:szCs w:val="25"/>
        </w:rPr>
        <w:t>21.22承包人负责编制、收集和整理本工程档案管理所需的全部资料，并征得发包人同</w:t>
      </w:r>
    </w:p>
    <w:p w14:paraId="49043747">
      <w:pPr>
        <w:pStyle w:val="2"/>
        <w:spacing w:before="1" w:line="219" w:lineRule="auto"/>
        <w:ind w:left="19"/>
        <w:rPr>
          <w:rFonts w:hint="eastAsia" w:ascii="宋体" w:hAnsi="宋体" w:eastAsia="宋体" w:cs="宋体"/>
          <w:sz w:val="25"/>
          <w:szCs w:val="25"/>
        </w:rPr>
      </w:pPr>
      <w:r>
        <w:rPr>
          <w:rFonts w:hint="eastAsia" w:ascii="宋体" w:hAnsi="宋体" w:eastAsia="宋体" w:cs="宋体"/>
          <w:spacing w:val="-12"/>
          <w:sz w:val="25"/>
          <w:szCs w:val="25"/>
        </w:rPr>
        <w:t>意后，向相关部门移交备案。</w:t>
      </w:r>
    </w:p>
    <w:p w14:paraId="3B1F060D">
      <w:pPr>
        <w:pStyle w:val="2"/>
        <w:spacing w:before="175" w:line="332" w:lineRule="auto"/>
        <w:ind w:left="19" w:right="281" w:firstLine="469"/>
        <w:rPr>
          <w:rFonts w:hint="eastAsia" w:ascii="宋体" w:hAnsi="宋体" w:eastAsia="宋体" w:cs="宋体"/>
          <w:sz w:val="25"/>
          <w:szCs w:val="25"/>
        </w:rPr>
      </w:pPr>
      <w:r>
        <w:rPr>
          <w:rFonts w:hint="eastAsia" w:ascii="宋体" w:hAnsi="宋体" w:eastAsia="宋体" w:cs="宋体"/>
          <w:spacing w:val="-11"/>
          <w:sz w:val="25"/>
          <w:szCs w:val="25"/>
        </w:rPr>
        <w:t>21.23承包人对材料设备供应商的管理、服务</w:t>
      </w:r>
      <w:r>
        <w:rPr>
          <w:rFonts w:hint="eastAsia" w:ascii="宋体" w:hAnsi="宋体" w:eastAsia="宋体" w:cs="宋体"/>
          <w:spacing w:val="-12"/>
          <w:sz w:val="25"/>
          <w:szCs w:val="25"/>
        </w:rPr>
        <w:t>、配合和协调工作：这些工作包括对工程</w:t>
      </w:r>
      <w:r>
        <w:rPr>
          <w:rFonts w:hint="eastAsia" w:ascii="宋体" w:hAnsi="宋体" w:eastAsia="宋体" w:cs="宋体"/>
          <w:sz w:val="25"/>
          <w:szCs w:val="25"/>
        </w:rPr>
        <w:t xml:space="preserve"> </w:t>
      </w:r>
      <w:r>
        <w:rPr>
          <w:rFonts w:hint="eastAsia" w:ascii="宋体" w:hAnsi="宋体" w:eastAsia="宋体" w:cs="宋体"/>
          <w:spacing w:val="-11"/>
          <w:sz w:val="25"/>
          <w:szCs w:val="25"/>
        </w:rPr>
        <w:t>承包人及材料、设备供应商的总体施工进度计划的安排、日常协调和管理；负责为工程材</w:t>
      </w:r>
      <w:r>
        <w:rPr>
          <w:rFonts w:hint="eastAsia" w:ascii="宋体" w:hAnsi="宋体" w:eastAsia="宋体" w:cs="宋体"/>
          <w:spacing w:val="6"/>
          <w:sz w:val="25"/>
          <w:szCs w:val="25"/>
        </w:rPr>
        <w:t xml:space="preserve"> </w:t>
      </w:r>
      <w:r>
        <w:rPr>
          <w:rFonts w:hint="eastAsia" w:ascii="宋体" w:hAnsi="宋体" w:eastAsia="宋体" w:cs="宋体"/>
          <w:spacing w:val="-7"/>
          <w:sz w:val="25"/>
          <w:szCs w:val="25"/>
        </w:rPr>
        <w:t>料、设备供应商及时提供足够的和无障碍的</w:t>
      </w:r>
      <w:r>
        <w:rPr>
          <w:rFonts w:hint="eastAsia" w:ascii="宋体" w:hAnsi="宋体" w:eastAsia="宋体" w:cs="宋体"/>
          <w:spacing w:val="-8"/>
          <w:sz w:val="25"/>
          <w:szCs w:val="25"/>
        </w:rPr>
        <w:t>工作面；负责提供临时用水接驳点(包括但不</w:t>
      </w:r>
      <w:r>
        <w:rPr>
          <w:rFonts w:hint="eastAsia" w:ascii="宋体" w:hAnsi="宋体" w:eastAsia="宋体" w:cs="宋体"/>
          <w:sz w:val="25"/>
          <w:szCs w:val="25"/>
        </w:rPr>
        <w:t xml:space="preserve"> </w:t>
      </w:r>
      <w:r>
        <w:rPr>
          <w:rFonts w:hint="eastAsia" w:ascii="宋体" w:hAnsi="宋体" w:eastAsia="宋体" w:cs="宋体"/>
          <w:spacing w:val="-1"/>
          <w:sz w:val="25"/>
          <w:szCs w:val="25"/>
        </w:rPr>
        <w:t>限于生活用水、施工用水)、用电接驳点(包括但</w:t>
      </w:r>
      <w:r>
        <w:rPr>
          <w:rFonts w:hint="eastAsia" w:ascii="宋体" w:hAnsi="宋体" w:eastAsia="宋体" w:cs="宋体"/>
          <w:spacing w:val="-2"/>
          <w:sz w:val="25"/>
          <w:szCs w:val="25"/>
        </w:rPr>
        <w:t>不限于生活用电、施工用电)、道路和</w:t>
      </w:r>
      <w:r>
        <w:rPr>
          <w:rFonts w:hint="eastAsia" w:ascii="宋体" w:hAnsi="宋体" w:eastAsia="宋体" w:cs="宋体"/>
          <w:sz w:val="25"/>
          <w:szCs w:val="25"/>
        </w:rPr>
        <w:t xml:space="preserve"> </w:t>
      </w:r>
      <w:r>
        <w:rPr>
          <w:rFonts w:hint="eastAsia" w:ascii="宋体" w:hAnsi="宋体" w:eastAsia="宋体" w:cs="宋体"/>
          <w:spacing w:val="-10"/>
          <w:sz w:val="25"/>
          <w:szCs w:val="25"/>
        </w:rPr>
        <w:t>仓储用地、用房等其他临时设施等的支持与配合，负</w:t>
      </w:r>
      <w:r>
        <w:rPr>
          <w:rFonts w:hint="eastAsia" w:ascii="宋体" w:hAnsi="宋体" w:eastAsia="宋体" w:cs="宋体"/>
          <w:spacing w:val="-11"/>
          <w:sz w:val="25"/>
          <w:szCs w:val="25"/>
        </w:rPr>
        <w:t>责成品保护；负责整体工程的质量、</w:t>
      </w:r>
    </w:p>
    <w:p w14:paraId="6D6F9272">
      <w:pPr>
        <w:pStyle w:val="2"/>
        <w:spacing w:line="219" w:lineRule="auto"/>
        <w:ind w:left="19"/>
        <w:rPr>
          <w:rFonts w:hint="eastAsia" w:ascii="宋体" w:hAnsi="宋体" w:eastAsia="宋体" w:cs="宋体"/>
          <w:sz w:val="25"/>
          <w:szCs w:val="25"/>
        </w:rPr>
      </w:pPr>
      <w:r>
        <w:rPr>
          <w:rFonts w:hint="eastAsia" w:ascii="宋体" w:hAnsi="宋体" w:eastAsia="宋体" w:cs="宋体"/>
          <w:spacing w:val="-15"/>
          <w:sz w:val="25"/>
          <w:szCs w:val="25"/>
        </w:rPr>
        <w:t>工期、安全及文明施工等等。</w:t>
      </w:r>
    </w:p>
    <w:p w14:paraId="54636A39">
      <w:pPr>
        <w:pStyle w:val="2"/>
        <w:spacing w:before="193" w:line="491" w:lineRule="exact"/>
        <w:ind w:left="489"/>
        <w:rPr>
          <w:rFonts w:hint="eastAsia" w:ascii="宋体" w:hAnsi="宋体" w:eastAsia="宋体" w:cs="宋体"/>
          <w:sz w:val="25"/>
          <w:szCs w:val="25"/>
        </w:rPr>
      </w:pPr>
      <w:r>
        <w:rPr>
          <w:rFonts w:hint="eastAsia" w:ascii="宋体" w:hAnsi="宋体" w:eastAsia="宋体" w:cs="宋体"/>
          <w:spacing w:val="-11"/>
          <w:position w:val="18"/>
          <w:sz w:val="25"/>
          <w:szCs w:val="25"/>
        </w:rPr>
        <w:t>21.24承包人在施工过程中要搞好现场管理，做到文明安全施工，严格执行发包人</w:t>
      </w:r>
      <w:r>
        <w:rPr>
          <w:rFonts w:hint="eastAsia" w:ascii="宋体" w:hAnsi="宋体" w:eastAsia="宋体" w:cs="宋体"/>
          <w:spacing w:val="-12"/>
          <w:position w:val="18"/>
          <w:sz w:val="25"/>
          <w:szCs w:val="25"/>
        </w:rPr>
        <w:t>的管</w:t>
      </w:r>
    </w:p>
    <w:p w14:paraId="2B8581BF">
      <w:pPr>
        <w:pStyle w:val="2"/>
        <w:spacing w:line="220" w:lineRule="auto"/>
        <w:ind w:left="19"/>
        <w:rPr>
          <w:rFonts w:hint="eastAsia" w:ascii="宋体" w:hAnsi="宋体" w:eastAsia="宋体" w:cs="宋体"/>
          <w:sz w:val="25"/>
          <w:szCs w:val="25"/>
        </w:rPr>
      </w:pPr>
      <w:r>
        <w:rPr>
          <w:rFonts w:hint="eastAsia" w:ascii="宋体" w:hAnsi="宋体" w:eastAsia="宋体" w:cs="宋体"/>
          <w:spacing w:val="-10"/>
          <w:sz w:val="25"/>
          <w:szCs w:val="25"/>
        </w:rPr>
        <w:t>理规定。</w:t>
      </w:r>
    </w:p>
    <w:p w14:paraId="635061F6">
      <w:pPr>
        <w:pStyle w:val="2"/>
        <w:spacing w:before="132" w:line="347" w:lineRule="auto"/>
        <w:ind w:left="19" w:right="275" w:firstLine="469"/>
        <w:rPr>
          <w:rFonts w:hint="eastAsia" w:ascii="宋体" w:hAnsi="宋体" w:eastAsia="宋体" w:cs="宋体"/>
          <w:sz w:val="25"/>
          <w:szCs w:val="25"/>
        </w:rPr>
      </w:pPr>
      <w:r>
        <w:rPr>
          <w:rFonts w:hint="eastAsia" w:ascii="宋体" w:hAnsi="宋体" w:eastAsia="宋体" w:cs="宋体"/>
          <w:spacing w:val="-9"/>
          <w:sz w:val="25"/>
          <w:szCs w:val="25"/>
        </w:rPr>
        <w:t>21.25承包人应负责所承担工程竣工资料的整理、装订、归档工作，工程竣工验收后</w:t>
      </w:r>
      <w:r>
        <w:rPr>
          <w:rFonts w:hint="eastAsia" w:ascii="宋体" w:hAnsi="宋体" w:eastAsia="宋体" w:cs="宋体"/>
          <w:spacing w:val="6"/>
          <w:sz w:val="25"/>
          <w:szCs w:val="25"/>
        </w:rPr>
        <w:t xml:space="preserve">  </w:t>
      </w:r>
      <w:r>
        <w:rPr>
          <w:rFonts w:hint="eastAsia" w:ascii="宋体" w:hAnsi="宋体" w:eastAsia="宋体" w:cs="宋体"/>
          <w:spacing w:val="-6"/>
          <w:sz w:val="25"/>
          <w:szCs w:val="25"/>
        </w:rPr>
        <w:t>15日内，向城建局依法备案，向教育局存档。否则每逾期一天，罚款100元，纳入工程结</w:t>
      </w:r>
    </w:p>
    <w:p w14:paraId="6FC4B8DF">
      <w:pPr>
        <w:pStyle w:val="2"/>
        <w:spacing w:line="219" w:lineRule="auto"/>
        <w:ind w:left="19"/>
        <w:rPr>
          <w:rFonts w:hint="eastAsia" w:ascii="宋体" w:hAnsi="宋体" w:eastAsia="宋体" w:cs="宋体"/>
          <w:sz w:val="25"/>
          <w:szCs w:val="25"/>
        </w:rPr>
      </w:pPr>
      <w:r>
        <w:rPr>
          <w:rFonts w:hint="eastAsia" w:ascii="宋体" w:hAnsi="宋体" w:eastAsia="宋体" w:cs="宋体"/>
          <w:spacing w:val="-7"/>
          <w:sz w:val="25"/>
          <w:szCs w:val="25"/>
        </w:rPr>
        <w:t>算。</w:t>
      </w:r>
    </w:p>
    <w:p w14:paraId="3E01EE6F">
      <w:pPr>
        <w:pStyle w:val="2"/>
        <w:spacing w:before="142" w:line="481" w:lineRule="exact"/>
        <w:ind w:left="489"/>
        <w:rPr>
          <w:rFonts w:hint="eastAsia" w:ascii="宋体" w:hAnsi="宋体" w:eastAsia="宋体" w:cs="宋体"/>
          <w:sz w:val="25"/>
          <w:szCs w:val="25"/>
        </w:rPr>
      </w:pPr>
      <w:r>
        <w:rPr>
          <w:rFonts w:hint="eastAsia" w:ascii="宋体" w:hAnsi="宋体" w:eastAsia="宋体" w:cs="宋体"/>
          <w:spacing w:val="-9"/>
          <w:position w:val="17"/>
          <w:sz w:val="25"/>
          <w:szCs w:val="25"/>
        </w:rPr>
        <w:t>21.26承包人的到位人员及设备配置必须和投标书施工组织设计所列人员及设备配置</w:t>
      </w:r>
    </w:p>
    <w:p w14:paraId="591D41AC">
      <w:pPr>
        <w:pStyle w:val="2"/>
        <w:spacing w:before="1" w:line="219" w:lineRule="auto"/>
        <w:ind w:left="19"/>
        <w:rPr>
          <w:rFonts w:hint="eastAsia" w:ascii="宋体" w:hAnsi="宋体" w:eastAsia="宋体" w:cs="宋体"/>
          <w:sz w:val="25"/>
          <w:szCs w:val="25"/>
        </w:rPr>
      </w:pPr>
      <w:r>
        <w:rPr>
          <w:rFonts w:hint="eastAsia" w:ascii="宋体" w:hAnsi="宋体" w:eastAsia="宋体" w:cs="宋体"/>
          <w:spacing w:val="-10"/>
          <w:sz w:val="25"/>
          <w:szCs w:val="25"/>
        </w:rPr>
        <w:t>相符，否则视为承包人违约。</w:t>
      </w:r>
    </w:p>
    <w:p w14:paraId="62199D4B">
      <w:pPr>
        <w:pStyle w:val="2"/>
        <w:spacing w:before="153" w:line="470" w:lineRule="exact"/>
        <w:ind w:left="489"/>
        <w:rPr>
          <w:rFonts w:hint="eastAsia" w:ascii="宋体" w:hAnsi="宋体" w:eastAsia="宋体" w:cs="宋体"/>
          <w:sz w:val="25"/>
          <w:szCs w:val="25"/>
        </w:rPr>
      </w:pPr>
      <w:r>
        <w:rPr>
          <w:rFonts w:hint="eastAsia" w:ascii="宋体" w:hAnsi="宋体" w:eastAsia="宋体" w:cs="宋体"/>
          <w:spacing w:val="-10"/>
          <w:position w:val="16"/>
          <w:sz w:val="25"/>
          <w:szCs w:val="25"/>
        </w:rPr>
        <w:t>21.27承包方项目部主要负责人和主要技术人员必须</w:t>
      </w:r>
      <w:r>
        <w:rPr>
          <w:rFonts w:hint="eastAsia" w:ascii="宋体" w:hAnsi="宋体" w:eastAsia="宋体" w:cs="宋体"/>
          <w:spacing w:val="-11"/>
          <w:position w:val="16"/>
          <w:sz w:val="25"/>
          <w:szCs w:val="25"/>
        </w:rPr>
        <w:t>经常驻工地现场，制定有关应急预</w:t>
      </w:r>
    </w:p>
    <w:p w14:paraId="5A6FC7EF">
      <w:pPr>
        <w:pStyle w:val="2"/>
        <w:spacing w:line="219" w:lineRule="auto"/>
        <w:ind w:left="19"/>
        <w:rPr>
          <w:rFonts w:hint="eastAsia" w:ascii="宋体" w:hAnsi="宋体" w:eastAsia="宋体" w:cs="宋体"/>
          <w:sz w:val="25"/>
          <w:szCs w:val="25"/>
        </w:rPr>
      </w:pPr>
      <w:r>
        <w:rPr>
          <w:rFonts w:hint="eastAsia" w:ascii="宋体" w:hAnsi="宋体" w:eastAsia="宋体" w:cs="宋体"/>
          <w:spacing w:val="-10"/>
          <w:sz w:val="25"/>
          <w:szCs w:val="25"/>
        </w:rPr>
        <w:t>案，全方位负责工程施工、管理、安全防汛和</w:t>
      </w:r>
      <w:r>
        <w:rPr>
          <w:rFonts w:hint="eastAsia" w:ascii="宋体" w:hAnsi="宋体" w:eastAsia="宋体" w:cs="宋体"/>
          <w:spacing w:val="-11"/>
          <w:sz w:val="25"/>
          <w:szCs w:val="25"/>
        </w:rPr>
        <w:t>渡汛，及时妥善处理有关突发事件。</w:t>
      </w:r>
    </w:p>
    <w:p w14:paraId="2BF342D7">
      <w:pPr>
        <w:pStyle w:val="2"/>
        <w:spacing w:before="163" w:line="460" w:lineRule="exact"/>
        <w:ind w:left="489"/>
        <w:rPr>
          <w:rFonts w:hint="eastAsia" w:ascii="宋体" w:hAnsi="宋体" w:eastAsia="宋体" w:cs="宋体"/>
          <w:sz w:val="25"/>
          <w:szCs w:val="25"/>
        </w:rPr>
      </w:pPr>
      <w:r>
        <w:rPr>
          <w:rFonts w:hint="eastAsia" w:ascii="宋体" w:hAnsi="宋体" w:eastAsia="宋体" w:cs="宋体"/>
          <w:spacing w:val="-10"/>
          <w:position w:val="15"/>
          <w:sz w:val="25"/>
          <w:szCs w:val="25"/>
        </w:rPr>
        <w:t>21.28承包人须按期完成施工任务，不因进度款支付不</w:t>
      </w:r>
      <w:r>
        <w:rPr>
          <w:rFonts w:hint="eastAsia" w:ascii="宋体" w:hAnsi="宋体" w:eastAsia="宋体" w:cs="宋体"/>
          <w:spacing w:val="-11"/>
          <w:position w:val="15"/>
          <w:sz w:val="25"/>
          <w:szCs w:val="25"/>
        </w:rPr>
        <w:t>及时或延缓支付影响施工进度或</w:t>
      </w:r>
    </w:p>
    <w:p w14:paraId="4955B90B">
      <w:pPr>
        <w:pStyle w:val="2"/>
        <w:spacing w:before="1" w:line="219" w:lineRule="auto"/>
        <w:ind w:left="19"/>
        <w:rPr>
          <w:rFonts w:hint="eastAsia" w:ascii="宋体" w:hAnsi="宋体" w:eastAsia="宋体" w:cs="宋体"/>
          <w:sz w:val="25"/>
          <w:szCs w:val="25"/>
        </w:rPr>
      </w:pPr>
      <w:r>
        <w:rPr>
          <w:rFonts w:hint="eastAsia" w:ascii="宋体" w:hAnsi="宋体" w:eastAsia="宋体" w:cs="宋体"/>
          <w:spacing w:val="-12"/>
          <w:sz w:val="25"/>
          <w:szCs w:val="25"/>
        </w:rPr>
        <w:t>停工。若出现逾期未完成施工任务，发包人有权处以罚款、纳入教育项目失信惩戒</w:t>
      </w:r>
      <w:r>
        <w:rPr>
          <w:rFonts w:hint="eastAsia" w:ascii="宋体" w:hAnsi="宋体" w:eastAsia="宋体" w:cs="宋体"/>
          <w:spacing w:val="-13"/>
          <w:sz w:val="25"/>
          <w:szCs w:val="25"/>
        </w:rPr>
        <w:t>名单等。</w:t>
      </w:r>
    </w:p>
    <w:p w14:paraId="6AC424B2">
      <w:pPr>
        <w:pStyle w:val="2"/>
        <w:spacing w:before="198" w:line="219" w:lineRule="auto"/>
        <w:ind w:left="29"/>
        <w:rPr>
          <w:rFonts w:hint="eastAsia" w:ascii="宋体" w:hAnsi="宋体" w:eastAsia="宋体" w:cs="宋体"/>
          <w:sz w:val="24"/>
          <w:szCs w:val="24"/>
        </w:rPr>
      </w:pPr>
      <w:r>
        <w:rPr>
          <w:rFonts w:hint="eastAsia" w:ascii="宋体" w:hAnsi="宋体" w:eastAsia="宋体" w:cs="宋体"/>
          <w:spacing w:val="-8"/>
          <w:sz w:val="24"/>
          <w:szCs w:val="24"/>
        </w:rPr>
        <w:t>附件</w:t>
      </w:r>
    </w:p>
    <w:p w14:paraId="5D539930">
      <w:pPr>
        <w:pStyle w:val="2"/>
        <w:spacing w:before="185" w:line="449" w:lineRule="exact"/>
        <w:ind w:left="29"/>
        <w:rPr>
          <w:rFonts w:hint="eastAsia" w:ascii="宋体" w:hAnsi="宋体" w:eastAsia="宋体" w:cs="宋体"/>
          <w:sz w:val="24"/>
          <w:szCs w:val="24"/>
        </w:rPr>
      </w:pPr>
      <w:r>
        <w:rPr>
          <w:rFonts w:hint="eastAsia" w:ascii="宋体" w:hAnsi="宋体" w:eastAsia="宋体" w:cs="宋体"/>
          <w:spacing w:val="11"/>
          <w:position w:val="15"/>
          <w:sz w:val="24"/>
          <w:szCs w:val="24"/>
        </w:rPr>
        <w:t>附件1:工程质量保修书</w:t>
      </w:r>
    </w:p>
    <w:p w14:paraId="03A2789F">
      <w:pPr>
        <w:pStyle w:val="2"/>
        <w:spacing w:before="1" w:line="217" w:lineRule="auto"/>
        <w:ind w:left="29"/>
        <w:rPr>
          <w:rFonts w:hint="eastAsia" w:ascii="宋体" w:hAnsi="宋体" w:eastAsia="宋体" w:cs="宋体"/>
          <w:sz w:val="24"/>
          <w:szCs w:val="24"/>
        </w:rPr>
      </w:pPr>
      <w:r>
        <w:rPr>
          <w:rFonts w:hint="eastAsia" w:ascii="宋体" w:hAnsi="宋体" w:eastAsia="宋体" w:cs="宋体"/>
          <w:spacing w:val="17"/>
          <w:sz w:val="24"/>
          <w:szCs w:val="24"/>
        </w:rPr>
        <w:t>附件2:暂估价一览表</w:t>
      </w:r>
    </w:p>
    <w:p w14:paraId="1F8D3D56">
      <w:pPr>
        <w:pStyle w:val="2"/>
        <w:spacing w:before="167" w:line="219" w:lineRule="auto"/>
        <w:ind w:left="29"/>
        <w:rPr>
          <w:rFonts w:hint="eastAsia" w:ascii="宋体" w:hAnsi="宋体" w:eastAsia="宋体" w:cs="宋体"/>
          <w:sz w:val="24"/>
          <w:szCs w:val="24"/>
        </w:rPr>
      </w:pPr>
      <w:r>
        <w:rPr>
          <w:rFonts w:hint="eastAsia" w:ascii="宋体" w:hAnsi="宋体" w:eastAsia="宋体" w:cs="宋体"/>
          <w:spacing w:val="13"/>
          <w:sz w:val="24"/>
          <w:szCs w:val="24"/>
        </w:rPr>
        <w:t>附件3:安全生产合同</w:t>
      </w:r>
    </w:p>
    <w:p w14:paraId="3AC3401D">
      <w:pPr>
        <w:pStyle w:val="2"/>
        <w:spacing w:before="195" w:line="219" w:lineRule="auto"/>
        <w:ind w:left="29"/>
        <w:rPr>
          <w:rFonts w:hint="eastAsia" w:ascii="宋体" w:hAnsi="宋体" w:eastAsia="宋体" w:cs="宋体"/>
          <w:sz w:val="24"/>
          <w:szCs w:val="24"/>
        </w:rPr>
      </w:pPr>
      <w:r>
        <w:rPr>
          <w:rFonts w:hint="eastAsia" w:ascii="宋体" w:hAnsi="宋体" w:eastAsia="宋体" w:cs="宋体"/>
          <w:spacing w:val="8"/>
          <w:sz w:val="24"/>
          <w:szCs w:val="24"/>
        </w:rPr>
        <w:t>附件4:工程建设项目廉政责任书</w:t>
      </w:r>
    </w:p>
    <w:p w14:paraId="6EF06CD1">
      <w:pPr>
        <w:pStyle w:val="2"/>
        <w:spacing w:before="165" w:line="219" w:lineRule="auto"/>
        <w:ind w:left="29"/>
        <w:rPr>
          <w:rFonts w:hint="eastAsia" w:ascii="宋体" w:hAnsi="宋体" w:eastAsia="宋体" w:cs="宋体"/>
          <w:sz w:val="24"/>
          <w:szCs w:val="24"/>
        </w:rPr>
      </w:pPr>
      <w:r>
        <w:rPr>
          <w:rFonts w:hint="eastAsia" w:ascii="宋体" w:hAnsi="宋体" w:eastAsia="宋体" w:cs="宋体"/>
          <w:spacing w:val="6"/>
          <w:sz w:val="24"/>
          <w:szCs w:val="24"/>
        </w:rPr>
        <w:t>附件5:农民工工资保证金交纳与使用承诺书</w:t>
      </w:r>
    </w:p>
    <w:p w14:paraId="4F248577">
      <w:pPr>
        <w:spacing w:line="219" w:lineRule="auto"/>
        <w:rPr>
          <w:rFonts w:hint="eastAsia" w:ascii="宋体" w:hAnsi="宋体" w:eastAsia="宋体" w:cs="宋体"/>
          <w:sz w:val="24"/>
          <w:szCs w:val="24"/>
        </w:rPr>
        <w:sectPr>
          <w:headerReference r:id="rId19" w:type="default"/>
          <w:footerReference r:id="rId20" w:type="default"/>
          <w:pgSz w:w="11900" w:h="16830"/>
          <w:pgMar w:top="1380" w:right="1110" w:bottom="1174" w:left="1100" w:header="740" w:footer="937" w:gutter="0"/>
          <w:pgNumType w:fmt="decimal"/>
          <w:cols w:space="720" w:num="1"/>
        </w:sectPr>
      </w:pPr>
    </w:p>
    <w:p w14:paraId="356ADC60">
      <w:pPr>
        <w:pStyle w:val="2"/>
        <w:spacing w:before="188" w:line="219" w:lineRule="auto"/>
        <w:ind w:left="169"/>
        <w:rPr>
          <w:rFonts w:hint="eastAsia" w:ascii="宋体" w:hAnsi="宋体" w:eastAsia="宋体" w:cs="宋体"/>
          <w:sz w:val="24"/>
          <w:szCs w:val="24"/>
        </w:rPr>
      </w:pPr>
      <w:r>
        <w:rPr>
          <w:rFonts w:hint="eastAsia" w:ascii="宋体" w:hAnsi="宋体" w:eastAsia="宋体" w:cs="宋体"/>
        </w:rPr>
        <mc:AlternateContent>
          <mc:Choice Requires="wps">
            <w:drawing>
              <wp:anchor distT="0" distB="0" distL="114300" distR="114300" simplePos="0" relativeHeight="251671552" behindDoc="0" locked="0" layoutInCell="0" allowOverlap="1">
                <wp:simplePos x="0" y="0"/>
                <wp:positionH relativeFrom="page">
                  <wp:posOffset>3587750</wp:posOffset>
                </wp:positionH>
                <wp:positionV relativeFrom="page">
                  <wp:posOffset>9936480</wp:posOffset>
                </wp:positionV>
                <wp:extent cx="721995" cy="184150"/>
                <wp:effectExtent l="0" t="0" r="0" b="0"/>
                <wp:wrapNone/>
                <wp:docPr id="31" name="文本框 31"/>
                <wp:cNvGraphicFramePr/>
                <a:graphic xmlns:a="http://schemas.openxmlformats.org/drawingml/2006/main">
                  <a:graphicData uri="http://schemas.microsoft.com/office/word/2010/wordprocessingShape">
                    <wps:wsp>
                      <wps:cNvSpPr txBox="1"/>
                      <wps:spPr>
                        <a:xfrm>
                          <a:off x="0" y="0"/>
                          <a:ext cx="721995" cy="184150"/>
                        </a:xfrm>
                        <a:prstGeom prst="rect">
                          <a:avLst/>
                        </a:prstGeom>
                        <a:noFill/>
                        <a:ln>
                          <a:noFill/>
                        </a:ln>
                      </wps:spPr>
                      <wps:txbx>
                        <w:txbxContent>
                          <w:p w14:paraId="7CF98A6B">
                            <w:pPr>
                              <w:pStyle w:val="2"/>
                              <w:spacing w:before="20" w:line="219" w:lineRule="auto"/>
                              <w:ind w:left="20"/>
                              <w:rPr>
                                <w:sz w:val="21"/>
                                <w:szCs w:val="21"/>
                              </w:rPr>
                            </w:pPr>
                            <w:r>
                              <w:rPr>
                                <w:spacing w:val="16"/>
                                <w:sz w:val="21"/>
                                <w:szCs w:val="21"/>
                              </w:rPr>
                              <w:t>页共121</w:t>
                            </w:r>
                            <w:r>
                              <w:rPr>
                                <w:spacing w:val="-37"/>
                                <w:sz w:val="21"/>
                                <w:szCs w:val="21"/>
                              </w:rPr>
                              <w:t xml:space="preserve"> </w:t>
                            </w:r>
                            <w:r>
                              <w:rPr>
                                <w:spacing w:val="16"/>
                                <w:sz w:val="21"/>
                                <w:szCs w:val="21"/>
                              </w:rPr>
                              <w:t>页</w:t>
                            </w:r>
                          </w:p>
                        </w:txbxContent>
                      </wps:txbx>
                      <wps:bodyPr lIns="0" tIns="0" rIns="0" bIns="0" upright="1"/>
                    </wps:wsp>
                  </a:graphicData>
                </a:graphic>
              </wp:anchor>
            </w:drawing>
          </mc:Choice>
          <mc:Fallback>
            <w:pict>
              <v:shape id="_x0000_s1026" o:spid="_x0000_s1026" o:spt="202" type="#_x0000_t202" style="position:absolute;left:0pt;margin-left:282.5pt;margin-top:782.4pt;height:14.5pt;width:56.85pt;mso-position-horizontal-relative:page;mso-position-vertical-relative:page;z-index:251671552;mso-width-relative:page;mso-height-relative:page;" filled="f" stroked="f" coordsize="21600,21600" o:allowincell="f" o:gfxdata="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C/XmjvbAAAADQEAAA8AAAAAAAAAAQAgAAAAIgAAAGRycy9kb3ducmV2Lnht&#10;bFBLAQIUABQAAAAIAIdO4kBVck+EvQEAAHMDAAAOAAAAAAAAAAEAIAAAACoBAABkcnMvZTJvRG9j&#10;LnhtbFBLBQYAAAAABgAGAFkBAABZBQAAAAA=&#10;">
                <v:fill on="f" focussize="0,0"/>
                <v:stroke on="f"/>
                <v:imagedata o:title=""/>
                <o:lock v:ext="edit" aspectratio="f"/>
                <v:textbox inset="0mm,0mm,0mm,0mm">
                  <w:txbxContent>
                    <w:p w14:paraId="7CF98A6B">
                      <w:pPr>
                        <w:pStyle w:val="2"/>
                        <w:spacing w:before="20" w:line="219" w:lineRule="auto"/>
                        <w:ind w:left="20"/>
                        <w:rPr>
                          <w:sz w:val="21"/>
                          <w:szCs w:val="21"/>
                        </w:rPr>
                      </w:pPr>
                      <w:r>
                        <w:rPr>
                          <w:spacing w:val="16"/>
                          <w:sz w:val="21"/>
                          <w:szCs w:val="21"/>
                        </w:rPr>
                        <w:t>页共121</w:t>
                      </w:r>
                      <w:r>
                        <w:rPr>
                          <w:spacing w:val="-37"/>
                          <w:sz w:val="21"/>
                          <w:szCs w:val="21"/>
                        </w:rPr>
                        <w:t xml:space="preserve"> </w:t>
                      </w:r>
                      <w:r>
                        <w:rPr>
                          <w:spacing w:val="16"/>
                          <w:sz w:val="21"/>
                          <w:szCs w:val="21"/>
                        </w:rPr>
                        <w:t>页</w:t>
                      </w:r>
                    </w:p>
                  </w:txbxContent>
                </v:textbox>
              </v:shape>
            </w:pict>
          </mc:Fallback>
        </mc:AlternateContent>
      </w:r>
      <w:r>
        <w:rPr>
          <w:rFonts w:hint="eastAsia" w:ascii="宋体" w:hAnsi="宋体" w:eastAsia="宋体" w:cs="宋体"/>
          <w:spacing w:val="9"/>
          <w:sz w:val="24"/>
          <w:szCs w:val="24"/>
        </w:rPr>
        <w:t>附件1:</w:t>
      </w:r>
    </w:p>
    <w:p w14:paraId="4B1A8187">
      <w:pPr>
        <w:spacing w:before="311" w:line="222" w:lineRule="auto"/>
        <w:ind w:left="3913"/>
        <w:rPr>
          <w:rFonts w:hint="eastAsia" w:ascii="宋体" w:hAnsi="宋体" w:eastAsia="宋体" w:cs="宋体"/>
          <w:sz w:val="24"/>
          <w:szCs w:val="24"/>
        </w:rPr>
      </w:pPr>
      <w:r>
        <w:rPr>
          <w:rFonts w:hint="eastAsia" w:ascii="宋体" w:hAnsi="宋体" w:eastAsia="宋体" w:cs="宋体"/>
          <w:b/>
          <w:bCs/>
          <w:spacing w:val="-4"/>
          <w:sz w:val="24"/>
          <w:szCs w:val="24"/>
        </w:rPr>
        <w:t>工程质量保修书</w:t>
      </w:r>
    </w:p>
    <w:p w14:paraId="0827EF4A">
      <w:pPr>
        <w:pStyle w:val="2"/>
        <w:spacing w:before="317" w:line="449" w:lineRule="exact"/>
        <w:ind w:left="509"/>
        <w:rPr>
          <w:rFonts w:hint="eastAsia" w:ascii="宋体" w:hAnsi="宋体" w:eastAsia="宋体" w:cs="宋体"/>
          <w:sz w:val="24"/>
          <w:szCs w:val="24"/>
        </w:rPr>
      </w:pPr>
      <w:r>
        <w:rPr>
          <w:rFonts w:hint="eastAsia" w:ascii="宋体" w:hAnsi="宋体" w:eastAsia="宋体" w:cs="宋体"/>
          <w:spacing w:val="27"/>
          <w:position w:val="15"/>
          <w:sz w:val="24"/>
          <w:szCs w:val="24"/>
        </w:rPr>
        <w:t>发包人(全称):</w:t>
      </w:r>
    </w:p>
    <w:p w14:paraId="51437478">
      <w:pPr>
        <w:pStyle w:val="2"/>
        <w:spacing w:line="219" w:lineRule="auto"/>
        <w:ind w:left="509"/>
        <w:rPr>
          <w:rFonts w:hint="eastAsia" w:ascii="宋体" w:hAnsi="宋体" w:eastAsia="宋体" w:cs="宋体"/>
          <w:sz w:val="24"/>
          <w:szCs w:val="24"/>
        </w:rPr>
      </w:pPr>
      <w:r>
        <w:rPr>
          <w:rFonts w:hint="eastAsia" w:ascii="宋体" w:hAnsi="宋体" w:eastAsia="宋体" w:cs="宋体"/>
          <w:spacing w:val="29"/>
          <w:sz w:val="24"/>
          <w:szCs w:val="24"/>
        </w:rPr>
        <w:t>承包人(全称):</w:t>
      </w:r>
    </w:p>
    <w:p w14:paraId="23AE62FF">
      <w:pPr>
        <w:pStyle w:val="2"/>
        <w:spacing w:before="151" w:line="463" w:lineRule="exact"/>
        <w:ind w:left="509"/>
        <w:rPr>
          <w:rFonts w:hint="eastAsia" w:ascii="宋体" w:hAnsi="宋体" w:eastAsia="宋体" w:cs="宋体"/>
          <w:sz w:val="24"/>
          <w:szCs w:val="24"/>
        </w:rPr>
      </w:pPr>
      <w:r>
        <w:rPr>
          <w:rFonts w:hint="eastAsia" w:ascii="宋体" w:hAnsi="宋体" w:eastAsia="宋体" w:cs="宋体"/>
          <w:spacing w:val="5"/>
          <w:position w:val="17"/>
          <w:sz w:val="24"/>
          <w:szCs w:val="24"/>
        </w:rPr>
        <w:t>发包人和承包人根据《中华人民共和国建筑法》和《建设工程质量管理条例》</w:t>
      </w:r>
      <w:r>
        <w:rPr>
          <w:rFonts w:hint="eastAsia" w:ascii="宋体" w:hAnsi="宋体" w:eastAsia="宋体" w:cs="宋体"/>
          <w:spacing w:val="4"/>
          <w:position w:val="17"/>
          <w:sz w:val="24"/>
          <w:szCs w:val="24"/>
        </w:rPr>
        <w:t>,经协</w:t>
      </w:r>
    </w:p>
    <w:p w14:paraId="7CF77AFE">
      <w:pPr>
        <w:pStyle w:val="2"/>
        <w:spacing w:line="218" w:lineRule="auto"/>
        <w:ind w:left="19"/>
        <w:rPr>
          <w:rFonts w:hint="eastAsia" w:ascii="宋体" w:hAnsi="宋体" w:eastAsia="宋体" w:cs="宋体"/>
          <w:sz w:val="24"/>
          <w:szCs w:val="24"/>
        </w:rPr>
      </w:pPr>
      <w:r>
        <w:rPr>
          <w:rFonts w:hint="eastAsia" w:ascii="宋体" w:hAnsi="宋体" w:eastAsia="宋体" w:cs="宋体"/>
          <w:spacing w:val="8"/>
          <w:sz w:val="24"/>
          <w:szCs w:val="24"/>
        </w:rPr>
        <w:t>商一致就</w:t>
      </w:r>
      <w:r>
        <w:rPr>
          <w:rFonts w:hint="eastAsia" w:ascii="宋体" w:hAnsi="宋体" w:eastAsia="宋体" w:cs="宋体"/>
          <w:spacing w:val="8"/>
          <w:sz w:val="24"/>
          <w:szCs w:val="24"/>
          <w:u w:val="single" w:color="auto"/>
        </w:rPr>
        <w:t xml:space="preserve">                </w:t>
      </w:r>
      <w:r>
        <w:rPr>
          <w:rFonts w:hint="eastAsia" w:ascii="宋体" w:hAnsi="宋体" w:eastAsia="宋体" w:cs="宋体"/>
          <w:spacing w:val="8"/>
          <w:sz w:val="24"/>
          <w:szCs w:val="24"/>
        </w:rPr>
        <w:t xml:space="preserve"> (</w:t>
      </w:r>
      <w:r>
        <w:rPr>
          <w:rFonts w:hint="eastAsia" w:ascii="宋体" w:hAnsi="宋体" w:eastAsia="宋体" w:cs="宋体"/>
          <w:spacing w:val="7"/>
          <w:sz w:val="24"/>
          <w:szCs w:val="24"/>
        </w:rPr>
        <w:t>工程全称)签订工程质量保修书</w:t>
      </w:r>
    </w:p>
    <w:p w14:paraId="60A68819">
      <w:pPr>
        <w:pStyle w:val="2"/>
        <w:spacing w:before="157" w:line="219" w:lineRule="auto"/>
        <w:ind w:left="509"/>
        <w:rPr>
          <w:rFonts w:hint="eastAsia" w:ascii="宋体" w:hAnsi="宋体" w:eastAsia="宋体" w:cs="宋体"/>
          <w:sz w:val="24"/>
          <w:szCs w:val="24"/>
        </w:rPr>
      </w:pPr>
      <w:r>
        <w:rPr>
          <w:rFonts w:hint="eastAsia" w:ascii="宋体" w:hAnsi="宋体" w:eastAsia="宋体" w:cs="宋体"/>
          <w:sz w:val="24"/>
          <w:szCs w:val="24"/>
        </w:rPr>
        <w:t>一、工程质量保修范围和内容</w:t>
      </w:r>
    </w:p>
    <w:p w14:paraId="243DAAFE">
      <w:pPr>
        <w:pStyle w:val="2"/>
        <w:spacing w:before="165" w:line="219" w:lineRule="auto"/>
        <w:ind w:left="509"/>
        <w:rPr>
          <w:rFonts w:hint="eastAsia" w:ascii="宋体" w:hAnsi="宋体" w:eastAsia="宋体" w:cs="宋体"/>
          <w:sz w:val="24"/>
          <w:szCs w:val="24"/>
        </w:rPr>
      </w:pPr>
      <w:r>
        <w:rPr>
          <w:rFonts w:hint="eastAsia" w:ascii="宋体" w:hAnsi="宋体" w:eastAsia="宋体" w:cs="宋体"/>
          <w:spacing w:val="-1"/>
          <w:sz w:val="24"/>
          <w:szCs w:val="24"/>
        </w:rPr>
        <w:t>承包人在质量保修期内，按照有关法律规定和合同约定，承担工</w:t>
      </w:r>
      <w:r>
        <w:rPr>
          <w:rFonts w:hint="eastAsia" w:ascii="宋体" w:hAnsi="宋体" w:eastAsia="宋体" w:cs="宋体"/>
          <w:spacing w:val="-2"/>
          <w:sz w:val="24"/>
          <w:szCs w:val="24"/>
        </w:rPr>
        <w:t>程质量保修责任。</w:t>
      </w:r>
    </w:p>
    <w:p w14:paraId="4483AEAD">
      <w:pPr>
        <w:pStyle w:val="2"/>
        <w:spacing w:before="166" w:line="346" w:lineRule="auto"/>
        <w:ind w:left="19" w:right="239" w:firstLine="489"/>
        <w:rPr>
          <w:rFonts w:hint="eastAsia" w:ascii="宋体" w:hAnsi="宋体" w:eastAsia="宋体" w:cs="宋体"/>
          <w:sz w:val="24"/>
          <w:szCs w:val="24"/>
        </w:rPr>
      </w:pPr>
      <w:r>
        <w:rPr>
          <w:rFonts w:hint="eastAsia" w:ascii="宋体" w:hAnsi="宋体" w:eastAsia="宋体" w:cs="宋体"/>
          <w:spacing w:val="2"/>
          <w:sz w:val="24"/>
          <w:szCs w:val="24"/>
        </w:rPr>
        <w:t>质量保修范围包括地基基础工程、主体结构工程，</w:t>
      </w:r>
      <w:r>
        <w:rPr>
          <w:rFonts w:hint="eastAsia" w:ascii="宋体" w:hAnsi="宋体" w:eastAsia="宋体" w:cs="宋体"/>
          <w:spacing w:val="1"/>
          <w:sz w:val="24"/>
          <w:szCs w:val="24"/>
        </w:rPr>
        <w:t>屋面防水工程、有防水要求的卫生</w:t>
      </w:r>
      <w:r>
        <w:rPr>
          <w:rFonts w:hint="eastAsia" w:ascii="宋体" w:hAnsi="宋体" w:eastAsia="宋体" w:cs="宋体"/>
          <w:sz w:val="24"/>
          <w:szCs w:val="24"/>
        </w:rPr>
        <w:t xml:space="preserve"> </w:t>
      </w:r>
      <w:r>
        <w:rPr>
          <w:rFonts w:hint="eastAsia" w:ascii="宋体" w:hAnsi="宋体" w:eastAsia="宋体" w:cs="宋体"/>
          <w:spacing w:val="2"/>
          <w:sz w:val="24"/>
          <w:szCs w:val="24"/>
        </w:rPr>
        <w:t>间、房间和外墙面的防渗漏，供热与供冷系统，电气管线、给排水</w:t>
      </w:r>
      <w:r>
        <w:rPr>
          <w:rFonts w:hint="eastAsia" w:ascii="宋体" w:hAnsi="宋体" w:eastAsia="宋体" w:cs="宋体"/>
          <w:spacing w:val="1"/>
          <w:sz w:val="24"/>
          <w:szCs w:val="24"/>
        </w:rPr>
        <w:t>管道、设备安装和装修</w:t>
      </w:r>
    </w:p>
    <w:p w14:paraId="0F878742">
      <w:pPr>
        <w:pStyle w:val="2"/>
        <w:spacing w:line="219" w:lineRule="auto"/>
        <w:ind w:left="19"/>
        <w:rPr>
          <w:rFonts w:hint="eastAsia" w:ascii="宋体" w:hAnsi="宋体" w:eastAsia="宋体" w:cs="宋体"/>
          <w:sz w:val="24"/>
          <w:szCs w:val="24"/>
        </w:rPr>
      </w:pPr>
      <w:r>
        <w:rPr>
          <w:rFonts w:hint="eastAsia" w:ascii="宋体" w:hAnsi="宋体" w:eastAsia="宋体" w:cs="宋体"/>
          <w:spacing w:val="-8"/>
          <w:sz w:val="24"/>
          <w:szCs w:val="24"/>
        </w:rPr>
        <w:t xml:space="preserve">工程，以及双方约定的其他项目。具体保修的内容，双方约定如下： </w:t>
      </w:r>
      <w:r>
        <w:rPr>
          <w:rFonts w:hint="eastAsia" w:ascii="宋体" w:hAnsi="宋体" w:eastAsia="宋体" w:cs="宋体"/>
          <w:spacing w:val="-8"/>
          <w:sz w:val="24"/>
          <w:szCs w:val="24"/>
          <w:u w:val="single" w:color="auto"/>
        </w:rPr>
        <w:t xml:space="preserve">                    </w:t>
      </w:r>
    </w:p>
    <w:p w14:paraId="743C311D">
      <w:pPr>
        <w:pStyle w:val="2"/>
        <w:spacing w:before="175" w:line="219" w:lineRule="auto"/>
        <w:ind w:left="509"/>
        <w:rPr>
          <w:rFonts w:hint="eastAsia" w:ascii="宋体" w:hAnsi="宋体" w:eastAsia="宋体" w:cs="宋体"/>
          <w:sz w:val="24"/>
          <w:szCs w:val="24"/>
        </w:rPr>
      </w:pPr>
      <w:r>
        <w:rPr>
          <w:rFonts w:hint="eastAsia" w:ascii="宋体" w:hAnsi="宋体" w:eastAsia="宋体" w:cs="宋体"/>
          <w:spacing w:val="-3"/>
          <w:sz w:val="24"/>
          <w:szCs w:val="24"/>
        </w:rPr>
        <w:t>二、质量保修期</w:t>
      </w:r>
    </w:p>
    <w:p w14:paraId="5F22F730">
      <w:pPr>
        <w:pStyle w:val="2"/>
        <w:spacing w:before="164" w:line="349" w:lineRule="auto"/>
        <w:ind w:left="509" w:right="1606"/>
        <w:rPr>
          <w:rFonts w:hint="eastAsia" w:ascii="宋体" w:hAnsi="宋体" w:eastAsia="宋体" w:cs="宋体"/>
          <w:sz w:val="24"/>
          <w:szCs w:val="24"/>
        </w:rPr>
      </w:pPr>
      <w:r>
        <w:rPr>
          <w:rFonts w:hint="eastAsia" w:ascii="宋体" w:hAnsi="宋体" w:eastAsia="宋体" w:cs="宋体"/>
          <w:spacing w:val="-3"/>
          <w:sz w:val="24"/>
          <w:szCs w:val="24"/>
        </w:rPr>
        <w:t xml:space="preserve">根据《建设工程质量管理条例》及有关规定，工程的质量保修期如下：  </w:t>
      </w:r>
      <w:r>
        <w:rPr>
          <w:rFonts w:hint="eastAsia" w:ascii="宋体" w:hAnsi="宋体" w:eastAsia="宋体" w:cs="宋体"/>
          <w:spacing w:val="-2"/>
          <w:sz w:val="24"/>
          <w:szCs w:val="24"/>
        </w:rPr>
        <w:t>1.</w:t>
      </w:r>
      <w:r>
        <w:rPr>
          <w:rFonts w:hint="eastAsia" w:ascii="宋体" w:hAnsi="宋体" w:eastAsia="宋体" w:cs="宋体"/>
          <w:spacing w:val="-22"/>
          <w:sz w:val="24"/>
          <w:szCs w:val="24"/>
        </w:rPr>
        <w:t xml:space="preserve"> </w:t>
      </w:r>
      <w:r>
        <w:rPr>
          <w:rFonts w:hint="eastAsia" w:ascii="宋体" w:hAnsi="宋体" w:eastAsia="宋体" w:cs="宋体"/>
          <w:spacing w:val="-2"/>
          <w:sz w:val="24"/>
          <w:szCs w:val="24"/>
        </w:rPr>
        <w:t>地基基础工程和主体结构工程为设计文件规定的工程合理使用年限； 2.</w:t>
      </w:r>
      <w:r>
        <w:rPr>
          <w:rFonts w:hint="eastAsia" w:ascii="宋体" w:hAnsi="宋体" w:eastAsia="宋体" w:cs="宋体"/>
          <w:spacing w:val="-38"/>
          <w:sz w:val="24"/>
          <w:szCs w:val="24"/>
        </w:rPr>
        <w:t xml:space="preserve"> </w:t>
      </w:r>
      <w:r>
        <w:rPr>
          <w:rFonts w:hint="eastAsia" w:ascii="宋体" w:hAnsi="宋体" w:eastAsia="宋体" w:cs="宋体"/>
          <w:spacing w:val="-2"/>
          <w:sz w:val="24"/>
          <w:szCs w:val="24"/>
        </w:rPr>
        <w:t xml:space="preserve">屋面防水工程、有防水要求的卫生间、房间和外墙面的防渗为 </w:t>
      </w:r>
      <w:r>
        <w:rPr>
          <w:rFonts w:hint="eastAsia" w:ascii="宋体" w:hAnsi="宋体" w:eastAsia="宋体" w:cs="宋体"/>
          <w:spacing w:val="-2"/>
          <w:sz w:val="24"/>
          <w:szCs w:val="24"/>
          <w:u w:val="single" w:color="auto"/>
        </w:rPr>
        <w:t>5</w:t>
      </w:r>
      <w:r>
        <w:rPr>
          <w:rFonts w:hint="eastAsia" w:ascii="宋体" w:hAnsi="宋体" w:eastAsia="宋体" w:cs="宋体"/>
          <w:spacing w:val="-2"/>
          <w:sz w:val="24"/>
          <w:szCs w:val="24"/>
        </w:rPr>
        <w:t xml:space="preserve"> </w:t>
      </w:r>
      <w:r>
        <w:rPr>
          <w:rFonts w:hint="eastAsia" w:ascii="宋体" w:hAnsi="宋体" w:eastAsia="宋体" w:cs="宋体"/>
          <w:spacing w:val="-3"/>
          <w:sz w:val="24"/>
          <w:szCs w:val="24"/>
        </w:rPr>
        <w:t>年；</w:t>
      </w:r>
    </w:p>
    <w:p w14:paraId="3B79728B">
      <w:pPr>
        <w:pStyle w:val="2"/>
        <w:spacing w:before="1" w:line="219" w:lineRule="auto"/>
        <w:ind w:left="509"/>
        <w:rPr>
          <w:rFonts w:hint="eastAsia" w:ascii="宋体" w:hAnsi="宋体" w:eastAsia="宋体" w:cs="宋体"/>
          <w:sz w:val="24"/>
          <w:szCs w:val="24"/>
        </w:rPr>
      </w:pPr>
      <w:r>
        <w:rPr>
          <w:rFonts w:hint="eastAsia" w:ascii="宋体" w:hAnsi="宋体" w:eastAsia="宋体" w:cs="宋体"/>
          <w:spacing w:val="-6"/>
          <w:sz w:val="24"/>
          <w:szCs w:val="24"/>
        </w:rPr>
        <w:t>3.</w:t>
      </w:r>
      <w:r>
        <w:rPr>
          <w:rFonts w:hint="eastAsia" w:ascii="宋体" w:hAnsi="宋体" w:eastAsia="宋体" w:cs="宋体"/>
          <w:spacing w:val="-23"/>
          <w:sz w:val="24"/>
          <w:szCs w:val="24"/>
        </w:rPr>
        <w:t xml:space="preserve"> </w:t>
      </w:r>
      <w:r>
        <w:rPr>
          <w:rFonts w:hint="eastAsia" w:ascii="宋体" w:hAnsi="宋体" w:eastAsia="宋体" w:cs="宋体"/>
          <w:spacing w:val="-6"/>
          <w:sz w:val="24"/>
          <w:szCs w:val="24"/>
        </w:rPr>
        <w:t>装修工程为</w:t>
      </w:r>
      <w:r>
        <w:rPr>
          <w:rFonts w:hint="eastAsia" w:ascii="宋体" w:hAnsi="宋体" w:eastAsia="宋体" w:cs="宋体"/>
          <w:spacing w:val="-41"/>
          <w:sz w:val="24"/>
          <w:szCs w:val="24"/>
        </w:rPr>
        <w:t xml:space="preserve"> </w:t>
      </w:r>
      <w:r>
        <w:rPr>
          <w:rFonts w:hint="eastAsia" w:ascii="宋体" w:hAnsi="宋体" w:eastAsia="宋体" w:cs="宋体"/>
          <w:spacing w:val="-6"/>
          <w:sz w:val="24"/>
          <w:szCs w:val="24"/>
          <w:u w:val="single" w:color="auto"/>
        </w:rPr>
        <w:t>2</w:t>
      </w:r>
      <w:r>
        <w:rPr>
          <w:rFonts w:hint="eastAsia" w:ascii="宋体" w:hAnsi="宋体" w:eastAsia="宋体" w:cs="宋体"/>
          <w:spacing w:val="14"/>
          <w:sz w:val="24"/>
          <w:szCs w:val="24"/>
        </w:rPr>
        <w:t xml:space="preserve">   </w:t>
      </w:r>
      <w:r>
        <w:rPr>
          <w:rFonts w:hint="eastAsia" w:ascii="宋体" w:hAnsi="宋体" w:eastAsia="宋体" w:cs="宋体"/>
          <w:spacing w:val="-6"/>
          <w:sz w:val="24"/>
          <w:szCs w:val="24"/>
        </w:rPr>
        <w:t>年；</w:t>
      </w:r>
    </w:p>
    <w:p w14:paraId="1B21FD68">
      <w:pPr>
        <w:pStyle w:val="2"/>
        <w:spacing w:before="165" w:line="219" w:lineRule="auto"/>
        <w:ind w:left="509"/>
        <w:rPr>
          <w:rFonts w:hint="eastAsia" w:ascii="宋体" w:hAnsi="宋体" w:eastAsia="宋体" w:cs="宋体"/>
          <w:sz w:val="24"/>
          <w:szCs w:val="24"/>
        </w:rPr>
      </w:pPr>
      <w:r>
        <w:rPr>
          <w:rFonts w:hint="eastAsia" w:ascii="宋体" w:hAnsi="宋体" w:eastAsia="宋体" w:cs="宋体"/>
          <w:spacing w:val="-5"/>
          <w:sz w:val="24"/>
          <w:szCs w:val="24"/>
        </w:rPr>
        <w:t xml:space="preserve">4. 电气管线、给排水管道、设备安装工程为  </w:t>
      </w:r>
      <w:r>
        <w:rPr>
          <w:rFonts w:hint="eastAsia" w:ascii="宋体" w:hAnsi="宋体" w:eastAsia="宋体" w:cs="宋体"/>
          <w:spacing w:val="-90"/>
          <w:sz w:val="24"/>
          <w:szCs w:val="24"/>
          <w:u w:val="single" w:color="auto"/>
        </w:rPr>
        <w:t xml:space="preserve"> </w:t>
      </w:r>
      <w:r>
        <w:rPr>
          <w:rFonts w:hint="eastAsia" w:ascii="宋体" w:hAnsi="宋体" w:eastAsia="宋体" w:cs="宋体"/>
          <w:spacing w:val="-5"/>
          <w:sz w:val="24"/>
          <w:szCs w:val="24"/>
          <w:u w:val="single" w:color="auto"/>
        </w:rPr>
        <w:t>2</w:t>
      </w:r>
      <w:r>
        <w:rPr>
          <w:rFonts w:hint="eastAsia" w:ascii="宋体" w:hAnsi="宋体" w:eastAsia="宋体" w:cs="宋体"/>
          <w:spacing w:val="-5"/>
          <w:sz w:val="24"/>
          <w:szCs w:val="24"/>
        </w:rPr>
        <w:t xml:space="preserve"> 年；</w:t>
      </w:r>
    </w:p>
    <w:p w14:paraId="76172916">
      <w:pPr>
        <w:pStyle w:val="2"/>
        <w:spacing w:before="153" w:line="219" w:lineRule="auto"/>
        <w:ind w:left="509"/>
        <w:rPr>
          <w:rFonts w:hint="eastAsia" w:ascii="宋体" w:hAnsi="宋体" w:eastAsia="宋体" w:cs="宋体"/>
          <w:sz w:val="24"/>
          <w:szCs w:val="24"/>
        </w:rPr>
      </w:pPr>
      <w:r>
        <w:rPr>
          <w:rFonts w:hint="eastAsia" w:ascii="宋体" w:hAnsi="宋体" w:eastAsia="宋体" w:cs="宋体"/>
          <w:spacing w:val="-5"/>
          <w:sz w:val="24"/>
          <w:szCs w:val="24"/>
        </w:rPr>
        <w:t>5.</w:t>
      </w:r>
      <w:r>
        <w:rPr>
          <w:rFonts w:hint="eastAsia" w:ascii="宋体" w:hAnsi="宋体" w:eastAsia="宋体" w:cs="宋体"/>
          <w:spacing w:val="-24"/>
          <w:sz w:val="24"/>
          <w:szCs w:val="24"/>
        </w:rPr>
        <w:t xml:space="preserve"> </w:t>
      </w:r>
      <w:r>
        <w:rPr>
          <w:rFonts w:hint="eastAsia" w:ascii="宋体" w:hAnsi="宋体" w:eastAsia="宋体" w:cs="宋体"/>
          <w:spacing w:val="-5"/>
          <w:sz w:val="24"/>
          <w:szCs w:val="24"/>
        </w:rPr>
        <w:t>供热与供冷系统为</w:t>
      </w:r>
      <w:r>
        <w:rPr>
          <w:rFonts w:hint="eastAsia" w:ascii="宋体" w:hAnsi="宋体" w:eastAsia="宋体" w:cs="宋体"/>
          <w:spacing w:val="39"/>
          <w:sz w:val="24"/>
          <w:szCs w:val="24"/>
        </w:rPr>
        <w:t xml:space="preserve"> </w:t>
      </w:r>
      <w:r>
        <w:rPr>
          <w:rFonts w:hint="eastAsia" w:ascii="宋体" w:hAnsi="宋体" w:eastAsia="宋体" w:cs="宋体"/>
          <w:spacing w:val="-5"/>
          <w:sz w:val="24"/>
          <w:szCs w:val="24"/>
          <w:u w:val="single" w:color="auto"/>
        </w:rPr>
        <w:t>2</w:t>
      </w:r>
      <w:r>
        <w:rPr>
          <w:rFonts w:hint="eastAsia" w:ascii="宋体" w:hAnsi="宋体" w:eastAsia="宋体" w:cs="宋体"/>
          <w:spacing w:val="-5"/>
          <w:sz w:val="24"/>
          <w:szCs w:val="24"/>
        </w:rPr>
        <w:t xml:space="preserve"> 个采暖期、供冷期；</w:t>
      </w:r>
    </w:p>
    <w:p w14:paraId="53CF31DF">
      <w:pPr>
        <w:pStyle w:val="2"/>
        <w:spacing w:before="135" w:line="213" w:lineRule="auto"/>
        <w:ind w:left="509"/>
        <w:rPr>
          <w:rFonts w:hint="eastAsia" w:ascii="宋体" w:hAnsi="宋体" w:eastAsia="宋体" w:cs="宋体"/>
          <w:sz w:val="24"/>
          <w:szCs w:val="24"/>
        </w:rPr>
      </w:pPr>
      <w:r>
        <w:rPr>
          <w:rFonts w:hint="eastAsia" w:ascii="宋体" w:hAnsi="宋体" w:eastAsia="宋体" w:cs="宋体"/>
          <w:spacing w:val="-2"/>
          <w:sz w:val="24"/>
          <w:szCs w:val="24"/>
        </w:rPr>
        <w:t>6. 住宅小区内的给排水设施、道路等配套工程为</w:t>
      </w:r>
      <w:r>
        <w:rPr>
          <w:rFonts w:hint="eastAsia" w:ascii="宋体" w:hAnsi="宋体" w:eastAsia="宋体" w:cs="宋体"/>
          <w:spacing w:val="-31"/>
          <w:sz w:val="24"/>
          <w:szCs w:val="24"/>
        </w:rPr>
        <w:t xml:space="preserve"> </w:t>
      </w:r>
      <w:r>
        <w:rPr>
          <w:rFonts w:hint="eastAsia" w:ascii="宋体" w:hAnsi="宋体" w:eastAsia="宋体" w:cs="宋体"/>
          <w:spacing w:val="-2"/>
          <w:sz w:val="24"/>
          <w:szCs w:val="24"/>
          <w:u w:val="single" w:color="auto"/>
        </w:rPr>
        <w:t xml:space="preserve">    2</w:t>
      </w:r>
      <w:r>
        <w:rPr>
          <w:rFonts w:hint="eastAsia" w:ascii="宋体" w:hAnsi="宋体" w:eastAsia="宋体" w:cs="宋体"/>
          <w:spacing w:val="-2"/>
          <w:sz w:val="24"/>
          <w:szCs w:val="24"/>
        </w:rPr>
        <w:t>年；</w:t>
      </w:r>
    </w:p>
    <w:p w14:paraId="2A87E4A8">
      <w:pPr>
        <w:pStyle w:val="2"/>
        <w:spacing w:before="225" w:line="331" w:lineRule="auto"/>
        <w:ind w:left="509"/>
        <w:rPr>
          <w:rFonts w:hint="eastAsia" w:ascii="宋体" w:hAnsi="宋体" w:eastAsia="宋体" w:cs="宋体"/>
          <w:sz w:val="24"/>
          <w:szCs w:val="24"/>
        </w:rPr>
      </w:pPr>
      <w:r>
        <w:rPr>
          <w:rFonts w:hint="eastAsia" w:ascii="宋体" w:hAnsi="宋体" w:eastAsia="宋体" w:cs="宋体"/>
          <w:spacing w:val="-6"/>
          <w:sz w:val="24"/>
          <w:szCs w:val="24"/>
        </w:rPr>
        <w:t>7.</w:t>
      </w:r>
      <w:r>
        <w:rPr>
          <w:rFonts w:hint="eastAsia" w:ascii="宋体" w:hAnsi="宋体" w:eastAsia="宋体" w:cs="宋体"/>
          <w:spacing w:val="-33"/>
          <w:sz w:val="24"/>
          <w:szCs w:val="24"/>
        </w:rPr>
        <w:t xml:space="preserve"> </w:t>
      </w:r>
      <w:r>
        <w:rPr>
          <w:rFonts w:hint="eastAsia" w:ascii="宋体" w:hAnsi="宋体" w:eastAsia="宋体" w:cs="宋体"/>
          <w:spacing w:val="-6"/>
          <w:sz w:val="24"/>
          <w:szCs w:val="24"/>
        </w:rPr>
        <w:t xml:space="preserve">其他项目保修期限约定如下：  </w:t>
      </w:r>
      <w:r>
        <w:rPr>
          <w:rFonts w:hint="eastAsia" w:ascii="宋体" w:hAnsi="宋体" w:eastAsia="宋体" w:cs="宋体"/>
          <w:spacing w:val="-6"/>
          <w:sz w:val="24"/>
          <w:szCs w:val="24"/>
          <w:u w:val="single" w:color="auto"/>
        </w:rPr>
        <w:t xml:space="preserve">                         </w:t>
      </w:r>
      <w:r>
        <w:rPr>
          <w:rFonts w:hint="eastAsia" w:ascii="宋体" w:hAnsi="宋体" w:eastAsia="宋体" w:cs="宋体"/>
          <w:spacing w:val="-120"/>
          <w:sz w:val="24"/>
          <w:szCs w:val="24"/>
        </w:rPr>
        <w:t xml:space="preserve"> </w:t>
      </w:r>
      <w:r>
        <w:rPr>
          <w:rFonts w:hint="eastAsia" w:ascii="宋体" w:hAnsi="宋体" w:eastAsia="宋体" w:cs="宋体"/>
          <w:spacing w:val="-6"/>
          <w:sz w:val="24"/>
          <w:szCs w:val="24"/>
        </w:rPr>
        <w:t>c</w:t>
      </w:r>
    </w:p>
    <w:p w14:paraId="44D9EA80">
      <w:pPr>
        <w:pStyle w:val="2"/>
        <w:spacing w:line="219" w:lineRule="auto"/>
        <w:ind w:left="509"/>
        <w:rPr>
          <w:rFonts w:hint="eastAsia" w:ascii="宋体" w:hAnsi="宋体" w:eastAsia="宋体" w:cs="宋体"/>
          <w:sz w:val="24"/>
          <w:szCs w:val="24"/>
        </w:rPr>
      </w:pPr>
      <w:r>
        <w:rPr>
          <w:rFonts w:hint="eastAsia" w:ascii="宋体" w:hAnsi="宋体" w:eastAsia="宋体" w:cs="宋体"/>
          <w:spacing w:val="-3"/>
          <w:sz w:val="24"/>
          <w:szCs w:val="24"/>
        </w:rPr>
        <w:t>质量保修期自工程竣工验收合格之日起计算。</w:t>
      </w:r>
    </w:p>
    <w:p w14:paraId="0D16E128">
      <w:pPr>
        <w:pStyle w:val="2"/>
        <w:spacing w:before="166" w:line="219" w:lineRule="auto"/>
        <w:ind w:left="509"/>
        <w:rPr>
          <w:rFonts w:hint="eastAsia" w:ascii="宋体" w:hAnsi="宋体" w:eastAsia="宋体" w:cs="宋体"/>
          <w:sz w:val="24"/>
          <w:szCs w:val="24"/>
        </w:rPr>
      </w:pPr>
      <w:r>
        <w:rPr>
          <w:rFonts w:hint="eastAsia" w:ascii="宋体" w:hAnsi="宋体" w:eastAsia="宋体" w:cs="宋体"/>
          <w:spacing w:val="-3"/>
          <w:sz w:val="24"/>
          <w:szCs w:val="24"/>
        </w:rPr>
        <w:t>三、缺陷责任期</w:t>
      </w:r>
    </w:p>
    <w:p w14:paraId="2A1C3768">
      <w:pPr>
        <w:pStyle w:val="2"/>
        <w:spacing w:before="185" w:line="323" w:lineRule="auto"/>
        <w:ind w:left="509"/>
        <w:rPr>
          <w:rFonts w:hint="eastAsia" w:ascii="宋体" w:hAnsi="宋体" w:eastAsia="宋体" w:cs="宋体"/>
          <w:sz w:val="24"/>
          <w:szCs w:val="24"/>
        </w:rPr>
      </w:pPr>
      <w:r>
        <w:rPr>
          <w:rFonts w:hint="eastAsia" w:ascii="宋体" w:hAnsi="宋体" w:eastAsia="宋体" w:cs="宋体"/>
          <w:spacing w:val="1"/>
          <w:sz w:val="24"/>
          <w:szCs w:val="24"/>
        </w:rPr>
        <w:t>工程缺陷责任期为</w:t>
      </w:r>
      <w:r>
        <w:rPr>
          <w:rFonts w:hint="eastAsia" w:ascii="宋体" w:hAnsi="宋体" w:eastAsia="宋体" w:cs="宋体"/>
          <w:spacing w:val="-103"/>
          <w:sz w:val="24"/>
          <w:szCs w:val="24"/>
        </w:rPr>
        <w:t xml:space="preserve"> </w:t>
      </w:r>
      <w:r>
        <w:rPr>
          <w:rFonts w:hint="eastAsia" w:ascii="宋体" w:hAnsi="宋体" w:eastAsia="宋体" w:cs="宋体"/>
          <w:spacing w:val="1"/>
          <w:sz w:val="24"/>
          <w:szCs w:val="24"/>
          <w:u w:val="single" w:color="auto"/>
        </w:rPr>
        <w:t xml:space="preserve">    24  </w:t>
      </w:r>
      <w:r>
        <w:rPr>
          <w:rFonts w:hint="eastAsia" w:ascii="宋体" w:hAnsi="宋体" w:eastAsia="宋体" w:cs="宋体"/>
          <w:spacing w:val="1"/>
          <w:sz w:val="24"/>
          <w:szCs w:val="24"/>
        </w:rPr>
        <w:t>个月，缺陷责任期自工程通过竣工验收之日起计算。单位</w:t>
      </w:r>
    </w:p>
    <w:p w14:paraId="616B6100">
      <w:pPr>
        <w:pStyle w:val="2"/>
        <w:spacing w:line="219" w:lineRule="auto"/>
        <w:ind w:left="19"/>
        <w:rPr>
          <w:rFonts w:hint="eastAsia" w:ascii="宋体" w:hAnsi="宋体" w:eastAsia="宋体" w:cs="宋体"/>
          <w:sz w:val="24"/>
          <w:szCs w:val="24"/>
        </w:rPr>
      </w:pPr>
      <w:r>
        <w:rPr>
          <w:rFonts w:hint="eastAsia" w:ascii="宋体" w:hAnsi="宋体" w:eastAsia="宋体" w:cs="宋体"/>
          <w:spacing w:val="-1"/>
          <w:sz w:val="24"/>
          <w:szCs w:val="24"/>
        </w:rPr>
        <w:t>工程先于全部工程进行验收，单位工程缺陷责任期自单位</w:t>
      </w:r>
      <w:r>
        <w:rPr>
          <w:rFonts w:hint="eastAsia" w:ascii="宋体" w:hAnsi="宋体" w:eastAsia="宋体" w:cs="宋体"/>
          <w:spacing w:val="-2"/>
          <w:sz w:val="24"/>
          <w:szCs w:val="24"/>
        </w:rPr>
        <w:t>工程验收合格之日起算。</w:t>
      </w:r>
    </w:p>
    <w:p w14:paraId="10BEC6E3">
      <w:pPr>
        <w:pStyle w:val="2"/>
        <w:spacing w:before="175" w:line="440" w:lineRule="exact"/>
        <w:ind w:left="509"/>
        <w:rPr>
          <w:rFonts w:hint="eastAsia" w:ascii="宋体" w:hAnsi="宋体" w:eastAsia="宋体" w:cs="宋体"/>
          <w:sz w:val="24"/>
          <w:szCs w:val="24"/>
        </w:rPr>
      </w:pPr>
      <w:r>
        <w:rPr>
          <w:rFonts w:hint="eastAsia" w:ascii="宋体" w:hAnsi="宋体" w:eastAsia="宋体" w:cs="宋体"/>
          <w:spacing w:val="-2"/>
          <w:position w:val="15"/>
          <w:sz w:val="24"/>
          <w:szCs w:val="24"/>
        </w:rPr>
        <w:t>缺陷责任期终止后，发包人应无息退还剩余的质量保证金。</w:t>
      </w:r>
    </w:p>
    <w:p w14:paraId="5E898CB3">
      <w:pPr>
        <w:pStyle w:val="2"/>
        <w:spacing w:line="219" w:lineRule="auto"/>
        <w:ind w:left="509"/>
        <w:rPr>
          <w:rFonts w:hint="eastAsia" w:ascii="宋体" w:hAnsi="宋体" w:eastAsia="宋体" w:cs="宋体"/>
          <w:sz w:val="24"/>
          <w:szCs w:val="24"/>
        </w:rPr>
      </w:pPr>
      <w:r>
        <w:rPr>
          <w:rFonts w:hint="eastAsia" w:ascii="宋体" w:hAnsi="宋体" w:eastAsia="宋体" w:cs="宋体"/>
          <w:spacing w:val="-10"/>
          <w:sz w:val="24"/>
          <w:szCs w:val="24"/>
        </w:rPr>
        <w:t>四</w:t>
      </w:r>
      <w:r>
        <w:rPr>
          <w:rFonts w:hint="eastAsia" w:ascii="宋体" w:hAnsi="宋体" w:eastAsia="宋体" w:cs="宋体"/>
          <w:spacing w:val="-61"/>
          <w:sz w:val="24"/>
          <w:szCs w:val="24"/>
        </w:rPr>
        <w:t xml:space="preserve"> </w:t>
      </w:r>
      <w:r>
        <w:rPr>
          <w:rFonts w:hint="eastAsia" w:ascii="宋体" w:hAnsi="宋体" w:eastAsia="宋体" w:cs="宋体"/>
          <w:spacing w:val="-10"/>
          <w:sz w:val="24"/>
          <w:szCs w:val="24"/>
        </w:rPr>
        <w:t>、质量保修责任</w:t>
      </w:r>
    </w:p>
    <w:p w14:paraId="4EE7D1A2">
      <w:pPr>
        <w:pStyle w:val="2"/>
        <w:spacing w:before="165" w:line="460" w:lineRule="exact"/>
        <w:ind w:left="649"/>
        <w:rPr>
          <w:rFonts w:hint="eastAsia" w:ascii="宋体" w:hAnsi="宋体" w:eastAsia="宋体" w:cs="宋体"/>
          <w:sz w:val="24"/>
          <w:szCs w:val="24"/>
        </w:rPr>
      </w:pPr>
      <w:r>
        <w:rPr>
          <w:rFonts w:hint="eastAsia" w:ascii="宋体" w:hAnsi="宋体" w:eastAsia="宋体" w:cs="宋体"/>
          <w:spacing w:val="2"/>
          <w:position w:val="16"/>
          <w:sz w:val="24"/>
          <w:szCs w:val="24"/>
        </w:rPr>
        <w:t>1.</w:t>
      </w:r>
      <w:r>
        <w:rPr>
          <w:rFonts w:hint="eastAsia" w:ascii="宋体" w:hAnsi="宋体" w:eastAsia="宋体" w:cs="宋体"/>
          <w:spacing w:val="-33"/>
          <w:position w:val="16"/>
          <w:sz w:val="24"/>
          <w:szCs w:val="24"/>
        </w:rPr>
        <w:t xml:space="preserve"> </w:t>
      </w:r>
      <w:r>
        <w:rPr>
          <w:rFonts w:hint="eastAsia" w:ascii="宋体" w:hAnsi="宋体" w:eastAsia="宋体" w:cs="宋体"/>
          <w:spacing w:val="2"/>
          <w:position w:val="16"/>
          <w:sz w:val="24"/>
          <w:szCs w:val="24"/>
        </w:rPr>
        <w:t>属于保修范围、内容的项目，承包人应当在接到</w:t>
      </w:r>
      <w:r>
        <w:rPr>
          <w:rFonts w:hint="eastAsia" w:ascii="宋体" w:hAnsi="宋体" w:eastAsia="宋体" w:cs="宋体"/>
          <w:spacing w:val="1"/>
          <w:position w:val="16"/>
          <w:sz w:val="24"/>
          <w:szCs w:val="24"/>
        </w:rPr>
        <w:t>保修通知之日起7天内派人保修。</w:t>
      </w:r>
    </w:p>
    <w:p w14:paraId="45A8D4AF">
      <w:pPr>
        <w:pStyle w:val="2"/>
        <w:spacing w:before="1" w:line="219" w:lineRule="auto"/>
        <w:ind w:left="149"/>
        <w:rPr>
          <w:rFonts w:hint="eastAsia" w:ascii="宋体" w:hAnsi="宋体" w:eastAsia="宋体" w:cs="宋体"/>
          <w:sz w:val="24"/>
          <w:szCs w:val="24"/>
        </w:rPr>
      </w:pPr>
      <w:r>
        <w:rPr>
          <w:rFonts w:hint="eastAsia" w:ascii="宋体" w:hAnsi="宋体" w:eastAsia="宋体" w:cs="宋体"/>
          <w:spacing w:val="-2"/>
          <w:sz w:val="24"/>
          <w:szCs w:val="24"/>
        </w:rPr>
        <w:t>承包人不在约定期限内派人保修的，发包人可以委托他人修理。</w:t>
      </w:r>
    </w:p>
    <w:p w14:paraId="68A8989E">
      <w:pPr>
        <w:pStyle w:val="2"/>
        <w:spacing w:before="164" w:line="450" w:lineRule="exact"/>
        <w:ind w:left="509"/>
        <w:rPr>
          <w:rFonts w:hint="eastAsia" w:ascii="宋体" w:hAnsi="宋体" w:eastAsia="宋体" w:cs="宋体"/>
          <w:sz w:val="24"/>
          <w:szCs w:val="24"/>
        </w:rPr>
      </w:pPr>
      <w:r>
        <w:rPr>
          <w:rFonts w:hint="eastAsia" w:ascii="宋体" w:hAnsi="宋体" w:eastAsia="宋体" w:cs="宋体"/>
          <w:spacing w:val="-1"/>
          <w:position w:val="15"/>
          <w:sz w:val="24"/>
          <w:szCs w:val="24"/>
        </w:rPr>
        <w:t>2. 发生紧急事故需抢修的，承包人在接到事故通知后，应当立即</w:t>
      </w:r>
      <w:r>
        <w:rPr>
          <w:rFonts w:hint="eastAsia" w:ascii="宋体" w:hAnsi="宋体" w:eastAsia="宋体" w:cs="宋体"/>
          <w:spacing w:val="-2"/>
          <w:position w:val="15"/>
          <w:sz w:val="24"/>
          <w:szCs w:val="24"/>
        </w:rPr>
        <w:t>到达事故现场抢修。</w:t>
      </w:r>
    </w:p>
    <w:p w14:paraId="355BD329">
      <w:pPr>
        <w:pStyle w:val="2"/>
        <w:spacing w:before="1" w:line="219" w:lineRule="auto"/>
        <w:ind w:left="509"/>
        <w:rPr>
          <w:rFonts w:hint="eastAsia" w:ascii="宋体" w:hAnsi="宋体" w:eastAsia="宋体" w:cs="宋体"/>
          <w:sz w:val="24"/>
          <w:szCs w:val="24"/>
        </w:rPr>
      </w:pPr>
      <w:r>
        <w:rPr>
          <w:rFonts w:hint="eastAsia" w:ascii="宋体" w:hAnsi="宋体" w:eastAsia="宋体" w:cs="宋体"/>
          <w:spacing w:val="2"/>
          <w:sz w:val="24"/>
          <w:szCs w:val="24"/>
        </w:rPr>
        <w:t>3. 对于涉及结构安全的质量问题，应当按照《建设工程质量管理</w:t>
      </w:r>
      <w:r>
        <w:rPr>
          <w:rFonts w:hint="eastAsia" w:ascii="宋体" w:hAnsi="宋体" w:eastAsia="宋体" w:cs="宋体"/>
          <w:spacing w:val="1"/>
          <w:sz w:val="24"/>
          <w:szCs w:val="24"/>
        </w:rPr>
        <w:t>条例》的规定，立</w:t>
      </w:r>
    </w:p>
    <w:p w14:paraId="6D93E2DE">
      <w:pPr>
        <w:spacing w:line="219" w:lineRule="auto"/>
        <w:rPr>
          <w:rFonts w:hint="eastAsia" w:ascii="宋体" w:hAnsi="宋体" w:eastAsia="宋体" w:cs="宋体"/>
          <w:sz w:val="24"/>
          <w:szCs w:val="24"/>
        </w:rPr>
        <w:sectPr>
          <w:headerReference r:id="rId21" w:type="default"/>
          <w:footerReference r:id="rId22" w:type="default"/>
          <w:pgSz w:w="11900" w:h="16830"/>
          <w:pgMar w:top="1380" w:right="1110" w:bottom="1161" w:left="1100" w:header="749" w:footer="912" w:gutter="0"/>
          <w:pgNumType w:fmt="decimal"/>
          <w:cols w:space="720" w:num="1"/>
        </w:sectPr>
      </w:pPr>
    </w:p>
    <w:p w14:paraId="26DB49A3">
      <w:pPr>
        <w:pStyle w:val="2"/>
        <w:spacing w:before="168" w:line="461" w:lineRule="exact"/>
        <w:ind w:left="149"/>
        <w:rPr>
          <w:rFonts w:hint="eastAsia" w:ascii="宋体" w:hAnsi="宋体" w:eastAsia="宋体" w:cs="宋体"/>
          <w:sz w:val="25"/>
          <w:szCs w:val="25"/>
        </w:rPr>
      </w:pPr>
      <w:r>
        <w:rPr>
          <w:rFonts w:hint="eastAsia" w:ascii="宋体" w:hAnsi="宋体" w:eastAsia="宋体" w:cs="宋体"/>
          <w:spacing w:val="-11"/>
          <w:position w:val="16"/>
          <w:sz w:val="25"/>
          <w:szCs w:val="25"/>
        </w:rPr>
        <w:t>即向当地建设行政主管部门和有关部门报告，采取安全防范措施，并由原设计人或者具有</w:t>
      </w:r>
    </w:p>
    <w:p w14:paraId="5C3D93ED">
      <w:pPr>
        <w:pStyle w:val="2"/>
        <w:spacing w:line="219" w:lineRule="auto"/>
        <w:ind w:left="149"/>
        <w:rPr>
          <w:rFonts w:hint="eastAsia" w:ascii="宋体" w:hAnsi="宋体" w:eastAsia="宋体" w:cs="宋体"/>
          <w:sz w:val="25"/>
          <w:szCs w:val="25"/>
        </w:rPr>
      </w:pPr>
      <w:r>
        <w:rPr>
          <w:rFonts w:hint="eastAsia" w:ascii="宋体" w:hAnsi="宋体" w:eastAsia="宋体" w:cs="宋体"/>
          <w:spacing w:val="-12"/>
          <w:sz w:val="25"/>
          <w:szCs w:val="25"/>
        </w:rPr>
        <w:t>相应资质等级的设计人提出保修方案，承包人实施保修。</w:t>
      </w:r>
    </w:p>
    <w:p w14:paraId="6F6A401E">
      <w:pPr>
        <w:pStyle w:val="2"/>
        <w:spacing w:before="153" w:line="479" w:lineRule="exact"/>
        <w:ind w:left="580"/>
        <w:rPr>
          <w:rFonts w:hint="eastAsia" w:ascii="宋体" w:hAnsi="宋体" w:eastAsia="宋体" w:cs="宋体"/>
          <w:sz w:val="25"/>
          <w:szCs w:val="25"/>
        </w:rPr>
      </w:pPr>
      <w:r>
        <w:rPr>
          <w:rFonts w:hint="eastAsia" w:ascii="宋体" w:hAnsi="宋体" w:eastAsia="宋体" w:cs="宋体"/>
          <w:spacing w:val="-9"/>
          <w:position w:val="17"/>
          <w:sz w:val="25"/>
          <w:szCs w:val="25"/>
        </w:rPr>
        <w:t>4.</w:t>
      </w:r>
      <w:r>
        <w:rPr>
          <w:rFonts w:hint="eastAsia" w:ascii="宋体" w:hAnsi="宋体" w:eastAsia="宋体" w:cs="宋体"/>
          <w:spacing w:val="-41"/>
          <w:position w:val="17"/>
          <w:sz w:val="25"/>
          <w:szCs w:val="25"/>
        </w:rPr>
        <w:t xml:space="preserve"> </w:t>
      </w:r>
      <w:r>
        <w:rPr>
          <w:rFonts w:hint="eastAsia" w:ascii="宋体" w:hAnsi="宋体" w:eastAsia="宋体" w:cs="宋体"/>
          <w:spacing w:val="-9"/>
          <w:position w:val="17"/>
          <w:sz w:val="25"/>
          <w:szCs w:val="25"/>
        </w:rPr>
        <w:t>质量保修完成后，由发包人组织验收。</w:t>
      </w:r>
    </w:p>
    <w:p w14:paraId="1EE62178">
      <w:pPr>
        <w:pStyle w:val="2"/>
        <w:spacing w:line="219" w:lineRule="auto"/>
        <w:ind w:left="479"/>
        <w:rPr>
          <w:rFonts w:hint="eastAsia" w:ascii="宋体" w:hAnsi="宋体" w:eastAsia="宋体" w:cs="宋体"/>
          <w:sz w:val="23"/>
          <w:szCs w:val="23"/>
        </w:rPr>
      </w:pPr>
      <w:r>
        <w:rPr>
          <w:rFonts w:hint="eastAsia" w:ascii="宋体" w:hAnsi="宋体" w:eastAsia="宋体" w:cs="宋体"/>
          <w:spacing w:val="6"/>
          <w:sz w:val="23"/>
          <w:szCs w:val="23"/>
        </w:rPr>
        <w:t>五、保修费用</w:t>
      </w:r>
    </w:p>
    <w:p w14:paraId="29E8F4E9">
      <w:pPr>
        <w:pStyle w:val="2"/>
        <w:spacing w:before="166" w:line="441" w:lineRule="exact"/>
        <w:ind w:left="479"/>
        <w:rPr>
          <w:rFonts w:hint="eastAsia" w:ascii="宋体" w:hAnsi="宋体" w:eastAsia="宋体" w:cs="宋体"/>
          <w:sz w:val="23"/>
          <w:szCs w:val="23"/>
        </w:rPr>
      </w:pPr>
      <w:r>
        <w:rPr>
          <w:rFonts w:hint="eastAsia" w:ascii="宋体" w:hAnsi="宋体" w:eastAsia="宋体" w:cs="宋体"/>
          <w:spacing w:val="5"/>
          <w:position w:val="15"/>
          <w:sz w:val="23"/>
          <w:szCs w:val="23"/>
        </w:rPr>
        <w:t>保修费用由造成质量缺陷的责任方承担。</w:t>
      </w:r>
    </w:p>
    <w:p w14:paraId="2035EEF9">
      <w:pPr>
        <w:pStyle w:val="2"/>
        <w:spacing w:before="1" w:line="219" w:lineRule="auto"/>
        <w:ind w:left="479"/>
        <w:rPr>
          <w:rFonts w:hint="eastAsia" w:ascii="宋体" w:hAnsi="宋体" w:eastAsia="宋体" w:cs="宋体"/>
          <w:sz w:val="25"/>
          <w:szCs w:val="25"/>
        </w:rPr>
      </w:pPr>
      <w:r>
        <w:rPr>
          <w:rFonts w:hint="eastAsia" w:ascii="宋体" w:hAnsi="宋体" w:eastAsia="宋体" w:cs="宋体"/>
          <w:spacing w:val="-11"/>
          <w:sz w:val="25"/>
          <w:szCs w:val="25"/>
        </w:rPr>
        <w:t>六、质量保修金</w:t>
      </w:r>
    </w:p>
    <w:p w14:paraId="1D6CCF3B">
      <w:pPr>
        <w:pStyle w:val="2"/>
        <w:spacing w:before="141" w:line="218" w:lineRule="auto"/>
        <w:ind w:left="479"/>
        <w:rPr>
          <w:rFonts w:hint="eastAsia" w:ascii="宋体" w:hAnsi="宋体" w:eastAsia="宋体" w:cs="宋体"/>
          <w:sz w:val="25"/>
          <w:szCs w:val="25"/>
        </w:rPr>
      </w:pPr>
      <w:r>
        <w:rPr>
          <w:rFonts w:hint="eastAsia" w:ascii="宋体" w:hAnsi="宋体" w:eastAsia="宋体" w:cs="宋体"/>
          <w:spacing w:val="-2"/>
          <w:sz w:val="25"/>
          <w:szCs w:val="25"/>
        </w:rPr>
        <w:t>1.</w:t>
      </w:r>
      <w:r>
        <w:rPr>
          <w:rFonts w:hint="eastAsia" w:ascii="宋体" w:hAnsi="宋体" w:eastAsia="宋体" w:cs="宋体"/>
          <w:spacing w:val="-49"/>
          <w:sz w:val="25"/>
          <w:szCs w:val="25"/>
        </w:rPr>
        <w:t xml:space="preserve"> </w:t>
      </w:r>
      <w:r>
        <w:rPr>
          <w:rFonts w:hint="eastAsia" w:ascii="宋体" w:hAnsi="宋体" w:eastAsia="宋体" w:cs="宋体"/>
          <w:spacing w:val="-2"/>
          <w:sz w:val="25"/>
          <w:szCs w:val="25"/>
        </w:rPr>
        <w:t>本工程质量保修金为工程结算价款的3%。</w:t>
      </w:r>
    </w:p>
    <w:p w14:paraId="08ADBDFD">
      <w:pPr>
        <w:pStyle w:val="2"/>
        <w:spacing w:before="164" w:line="334" w:lineRule="auto"/>
        <w:ind w:left="479"/>
        <w:rPr>
          <w:rFonts w:hint="eastAsia" w:ascii="宋体" w:hAnsi="宋体" w:eastAsia="宋体" w:cs="宋体"/>
          <w:sz w:val="25"/>
          <w:szCs w:val="25"/>
        </w:rPr>
      </w:pPr>
      <w:r>
        <w:rPr>
          <w:rFonts w:hint="eastAsia" w:ascii="宋体" w:hAnsi="宋体" w:eastAsia="宋体" w:cs="宋体"/>
          <w:spacing w:val="-5"/>
          <w:sz w:val="25"/>
          <w:szCs w:val="25"/>
        </w:rPr>
        <w:t xml:space="preserve">2.本工程双方约定承包人向发包人支付工程质量保修金金额为 </w:t>
      </w:r>
      <w:r>
        <w:rPr>
          <w:rFonts w:hint="eastAsia" w:ascii="宋体" w:hAnsi="宋体" w:eastAsia="宋体" w:cs="宋体"/>
          <w:spacing w:val="-5"/>
          <w:sz w:val="25"/>
          <w:szCs w:val="25"/>
          <w:u w:val="single" w:color="auto"/>
        </w:rPr>
        <w:t>工程结算价款的3%</w:t>
      </w:r>
      <w:r>
        <w:rPr>
          <w:rFonts w:hint="eastAsia" w:ascii="宋体" w:hAnsi="宋体" w:eastAsia="宋体" w:cs="宋体"/>
          <w:spacing w:val="-21"/>
          <w:sz w:val="25"/>
          <w:szCs w:val="25"/>
        </w:rPr>
        <w:t xml:space="preserve"> </w:t>
      </w:r>
      <w:r>
        <w:rPr>
          <w:rFonts w:hint="eastAsia" w:ascii="宋体" w:hAnsi="宋体" w:eastAsia="宋体" w:cs="宋体"/>
          <w:spacing w:val="-5"/>
          <w:sz w:val="25"/>
          <w:szCs w:val="25"/>
        </w:rPr>
        <w:t>。</w:t>
      </w:r>
    </w:p>
    <w:p w14:paraId="6F258297">
      <w:pPr>
        <w:pStyle w:val="2"/>
        <w:spacing w:line="219" w:lineRule="auto"/>
        <w:ind w:left="29"/>
        <w:rPr>
          <w:rFonts w:hint="eastAsia" w:ascii="宋体" w:hAnsi="宋体" w:eastAsia="宋体" w:cs="宋体"/>
          <w:sz w:val="25"/>
          <w:szCs w:val="25"/>
        </w:rPr>
      </w:pPr>
      <w:r>
        <w:rPr>
          <w:rFonts w:hint="eastAsia" w:ascii="宋体" w:hAnsi="宋体" w:eastAsia="宋体" w:cs="宋体"/>
          <w:spacing w:val="-14"/>
          <w:sz w:val="25"/>
          <w:szCs w:val="25"/>
        </w:rPr>
        <w:t>质量保修金不计利息。</w:t>
      </w:r>
    </w:p>
    <w:p w14:paraId="0F62BAAA">
      <w:pPr>
        <w:pStyle w:val="2"/>
        <w:spacing w:before="144" w:line="219" w:lineRule="auto"/>
        <w:ind w:left="479"/>
        <w:rPr>
          <w:rFonts w:hint="eastAsia" w:ascii="宋体" w:hAnsi="宋体" w:eastAsia="宋体" w:cs="宋体"/>
          <w:sz w:val="25"/>
          <w:szCs w:val="25"/>
        </w:rPr>
      </w:pPr>
      <w:r>
        <w:rPr>
          <w:rFonts w:hint="eastAsia" w:ascii="宋体" w:hAnsi="宋体" w:eastAsia="宋体" w:cs="宋体"/>
          <w:spacing w:val="-19"/>
          <w:sz w:val="25"/>
          <w:szCs w:val="25"/>
        </w:rPr>
        <w:t>七、双方约定的其他工程质量保修事项：</w:t>
      </w:r>
      <w:r>
        <w:rPr>
          <w:rFonts w:hint="eastAsia" w:ascii="宋体" w:hAnsi="宋体" w:eastAsia="宋体" w:cs="宋体"/>
          <w:spacing w:val="56"/>
          <w:sz w:val="25"/>
          <w:szCs w:val="25"/>
        </w:rPr>
        <w:t xml:space="preserve"> </w:t>
      </w:r>
      <w:r>
        <w:rPr>
          <w:rFonts w:hint="eastAsia" w:ascii="宋体" w:hAnsi="宋体" w:eastAsia="宋体" w:cs="宋体"/>
          <w:sz w:val="25"/>
          <w:szCs w:val="25"/>
          <w:u w:val="single" w:color="auto"/>
        </w:rPr>
        <w:t xml:space="preserve">           </w:t>
      </w:r>
    </w:p>
    <w:p w14:paraId="29423325">
      <w:pPr>
        <w:pStyle w:val="2"/>
        <w:spacing w:before="142" w:line="461" w:lineRule="exact"/>
        <w:ind w:left="479"/>
        <w:rPr>
          <w:rFonts w:hint="eastAsia" w:ascii="宋体" w:hAnsi="宋体" w:eastAsia="宋体" w:cs="宋体"/>
          <w:sz w:val="25"/>
          <w:szCs w:val="25"/>
        </w:rPr>
      </w:pPr>
      <w:r>
        <w:rPr>
          <w:rFonts w:hint="eastAsia" w:ascii="宋体" w:hAnsi="宋体" w:eastAsia="宋体" w:cs="宋体"/>
          <w:spacing w:val="-8"/>
          <w:position w:val="15"/>
          <w:sz w:val="25"/>
          <w:szCs w:val="25"/>
        </w:rPr>
        <w:t>工程质量保修书由发包人、承包人在工程竣工验收前共同签署，作为施工合同附</w:t>
      </w:r>
      <w:r>
        <w:rPr>
          <w:rFonts w:hint="eastAsia" w:ascii="宋体" w:hAnsi="宋体" w:eastAsia="宋体" w:cs="宋体"/>
          <w:spacing w:val="-9"/>
          <w:position w:val="15"/>
          <w:sz w:val="25"/>
          <w:szCs w:val="25"/>
        </w:rPr>
        <w:t>件，</w:t>
      </w:r>
    </w:p>
    <w:p w14:paraId="5AEB0E70">
      <w:pPr>
        <w:pStyle w:val="2"/>
        <w:spacing w:line="219" w:lineRule="auto"/>
        <w:ind w:left="29"/>
        <w:rPr>
          <w:rFonts w:hint="eastAsia" w:ascii="宋体" w:hAnsi="宋体" w:eastAsia="宋体" w:cs="宋体"/>
          <w:sz w:val="25"/>
          <w:szCs w:val="25"/>
        </w:rPr>
      </w:pPr>
      <w:r>
        <w:rPr>
          <w:rFonts w:hint="eastAsia" w:ascii="宋体" w:hAnsi="宋体" w:eastAsia="宋体" w:cs="宋体"/>
          <w:spacing w:val="-14"/>
          <w:sz w:val="25"/>
          <w:szCs w:val="25"/>
        </w:rPr>
        <w:t>其有效期限至保修期满。</w:t>
      </w:r>
    </w:p>
    <w:p w14:paraId="4875C758">
      <w:pPr>
        <w:spacing w:line="258" w:lineRule="auto"/>
        <w:rPr>
          <w:rFonts w:hint="eastAsia" w:ascii="宋体" w:hAnsi="宋体" w:eastAsia="宋体" w:cs="宋体"/>
          <w:sz w:val="21"/>
        </w:rPr>
      </w:pPr>
    </w:p>
    <w:p w14:paraId="10FA9B63">
      <w:pPr>
        <w:spacing w:line="259" w:lineRule="auto"/>
        <w:rPr>
          <w:rFonts w:hint="eastAsia" w:ascii="宋体" w:hAnsi="宋体" w:eastAsia="宋体" w:cs="宋体"/>
          <w:sz w:val="21"/>
        </w:rPr>
      </w:pPr>
    </w:p>
    <w:p w14:paraId="0CCEA22A">
      <w:pPr>
        <w:pStyle w:val="2"/>
        <w:spacing w:before="82" w:line="219" w:lineRule="auto"/>
        <w:ind w:left="29"/>
        <w:rPr>
          <w:rFonts w:hint="eastAsia" w:ascii="宋体" w:hAnsi="宋体" w:eastAsia="宋体" w:cs="宋体"/>
          <w:sz w:val="25"/>
          <w:szCs w:val="25"/>
        </w:rPr>
      </w:pPr>
      <w:r>
        <w:rPr>
          <w:rFonts w:hint="eastAsia" w:ascii="宋体" w:hAnsi="宋体" w:eastAsia="宋体" w:cs="宋体"/>
          <w:spacing w:val="-19"/>
          <w:sz w:val="25"/>
          <w:szCs w:val="25"/>
        </w:rPr>
        <w:t xml:space="preserve">发包人： </w:t>
      </w:r>
      <w:r>
        <w:rPr>
          <w:rFonts w:hint="eastAsia" w:ascii="宋体" w:hAnsi="宋体" w:eastAsia="宋体" w:cs="宋体"/>
          <w:spacing w:val="5"/>
          <w:sz w:val="25"/>
          <w:szCs w:val="25"/>
          <w:u w:val="single" w:color="auto"/>
        </w:rPr>
        <w:t xml:space="preserve">             </w:t>
      </w:r>
      <w:r>
        <w:rPr>
          <w:rFonts w:hint="eastAsia" w:ascii="宋体" w:hAnsi="宋体" w:eastAsia="宋体" w:cs="宋体"/>
          <w:spacing w:val="-115"/>
          <w:sz w:val="25"/>
          <w:szCs w:val="25"/>
        </w:rPr>
        <w:t xml:space="preserve"> </w:t>
      </w:r>
      <w:r>
        <w:rPr>
          <w:rFonts w:hint="eastAsia" w:ascii="宋体" w:hAnsi="宋体" w:eastAsia="宋体" w:cs="宋体"/>
          <w:spacing w:val="-19"/>
          <w:sz w:val="25"/>
          <w:szCs w:val="25"/>
        </w:rPr>
        <w:t>(公章)</w:t>
      </w:r>
      <w:r>
        <w:rPr>
          <w:rFonts w:hint="eastAsia" w:ascii="宋体" w:hAnsi="宋体" w:eastAsia="宋体" w:cs="宋体"/>
          <w:spacing w:val="52"/>
          <w:sz w:val="25"/>
          <w:szCs w:val="25"/>
        </w:rPr>
        <w:t xml:space="preserve">  </w:t>
      </w:r>
      <w:r>
        <w:rPr>
          <w:rFonts w:hint="eastAsia" w:ascii="宋体" w:hAnsi="宋体" w:eastAsia="宋体" w:cs="宋体"/>
          <w:spacing w:val="-19"/>
          <w:sz w:val="25"/>
          <w:szCs w:val="25"/>
        </w:rPr>
        <w:t xml:space="preserve">承包人： </w:t>
      </w:r>
      <w:r>
        <w:rPr>
          <w:rFonts w:hint="eastAsia" w:ascii="宋体" w:hAnsi="宋体" w:eastAsia="宋体" w:cs="宋体"/>
          <w:spacing w:val="-19"/>
          <w:sz w:val="25"/>
          <w:szCs w:val="25"/>
          <w:u w:val="single" w:color="auto"/>
        </w:rPr>
        <w:t xml:space="preserve">                </w:t>
      </w:r>
      <w:r>
        <w:rPr>
          <w:rFonts w:hint="eastAsia" w:ascii="宋体" w:hAnsi="宋体" w:eastAsia="宋体" w:cs="宋体"/>
          <w:spacing w:val="-20"/>
          <w:sz w:val="25"/>
          <w:szCs w:val="25"/>
          <w:u w:val="single" w:color="auto"/>
        </w:rPr>
        <w:t xml:space="preserve">      </w:t>
      </w:r>
      <w:r>
        <w:rPr>
          <w:rFonts w:hint="eastAsia" w:ascii="宋体" w:hAnsi="宋体" w:eastAsia="宋体" w:cs="宋体"/>
          <w:spacing w:val="-105"/>
          <w:sz w:val="25"/>
          <w:szCs w:val="25"/>
        </w:rPr>
        <w:t xml:space="preserve"> </w:t>
      </w:r>
      <w:r>
        <w:rPr>
          <w:rFonts w:hint="eastAsia" w:ascii="宋体" w:hAnsi="宋体" w:eastAsia="宋体" w:cs="宋体"/>
          <w:spacing w:val="-20"/>
          <w:sz w:val="25"/>
          <w:szCs w:val="25"/>
        </w:rPr>
        <w:t>(公章)</w:t>
      </w:r>
    </w:p>
    <w:p w14:paraId="6205BC54">
      <w:pPr>
        <w:pStyle w:val="2"/>
        <w:spacing w:before="165" w:line="219" w:lineRule="auto"/>
        <w:ind w:left="29"/>
        <w:rPr>
          <w:rFonts w:hint="eastAsia" w:ascii="宋体" w:hAnsi="宋体" w:eastAsia="宋体" w:cs="宋体"/>
          <w:sz w:val="25"/>
          <w:szCs w:val="25"/>
        </w:rPr>
      </w:pPr>
      <w:r>
        <w:rPr>
          <w:rFonts w:hint="eastAsia" w:ascii="宋体" w:hAnsi="宋体" w:eastAsia="宋体" w:cs="宋体"/>
          <w:spacing w:val="-7"/>
          <w:sz w:val="25"/>
          <w:szCs w:val="25"/>
        </w:rPr>
        <w:t>法定代表人                      法定代表人</w:t>
      </w:r>
    </w:p>
    <w:p w14:paraId="49EA4E7B">
      <w:pPr>
        <w:pStyle w:val="2"/>
        <w:spacing w:before="144" w:line="213" w:lineRule="auto"/>
        <w:ind w:left="29"/>
        <w:rPr>
          <w:rFonts w:hint="eastAsia" w:ascii="宋体" w:hAnsi="宋体" w:eastAsia="宋体" w:cs="宋体"/>
          <w:sz w:val="25"/>
          <w:szCs w:val="25"/>
        </w:rPr>
      </w:pPr>
      <w:r>
        <w:rPr>
          <w:rFonts w:hint="eastAsia" w:ascii="宋体" w:hAnsi="宋体" w:eastAsia="宋体" w:cs="宋体"/>
          <w:spacing w:val="18"/>
          <w:sz w:val="25"/>
          <w:szCs w:val="25"/>
        </w:rPr>
        <w:t xml:space="preserve">或其委托代理人(签字): </w:t>
      </w:r>
      <w:r>
        <w:rPr>
          <w:rFonts w:hint="eastAsia" w:ascii="宋体" w:hAnsi="宋体" w:eastAsia="宋体" w:cs="宋体"/>
          <w:spacing w:val="18"/>
          <w:sz w:val="25"/>
          <w:szCs w:val="25"/>
          <w:u w:val="single" w:color="auto"/>
        </w:rPr>
        <w:t xml:space="preserve">     </w:t>
      </w:r>
      <w:r>
        <w:rPr>
          <w:rFonts w:hint="eastAsia" w:ascii="宋体" w:hAnsi="宋体" w:eastAsia="宋体" w:cs="宋体"/>
          <w:spacing w:val="53"/>
          <w:sz w:val="25"/>
          <w:szCs w:val="25"/>
        </w:rPr>
        <w:t xml:space="preserve">  </w:t>
      </w:r>
      <w:r>
        <w:rPr>
          <w:rFonts w:hint="eastAsia" w:ascii="宋体" w:hAnsi="宋体" w:eastAsia="宋体" w:cs="宋体"/>
          <w:spacing w:val="18"/>
          <w:sz w:val="25"/>
          <w:szCs w:val="25"/>
        </w:rPr>
        <w:t>或其委托代理人(签字):_</w:t>
      </w:r>
    </w:p>
    <w:p w14:paraId="47C5DD31">
      <w:pPr>
        <w:pStyle w:val="2"/>
        <w:spacing w:before="169" w:line="219" w:lineRule="auto"/>
        <w:ind w:left="29"/>
        <w:rPr>
          <w:rFonts w:hint="eastAsia" w:ascii="宋体" w:hAnsi="宋体" w:eastAsia="宋体" w:cs="宋体"/>
          <w:sz w:val="25"/>
          <w:szCs w:val="25"/>
        </w:rPr>
      </w:pPr>
      <w:r>
        <w:rPr>
          <w:rFonts w:hint="eastAsia" w:ascii="宋体" w:hAnsi="宋体" w:eastAsia="宋体" w:cs="宋体"/>
          <w:spacing w:val="-24"/>
          <w:w w:val="95"/>
          <w:sz w:val="25"/>
          <w:szCs w:val="25"/>
        </w:rPr>
        <w:t>组织机构代码：</w:t>
      </w:r>
      <w:r>
        <w:rPr>
          <w:rFonts w:hint="eastAsia" w:ascii="宋体" w:hAnsi="宋体" w:eastAsia="宋体" w:cs="宋体"/>
          <w:spacing w:val="54"/>
          <w:sz w:val="25"/>
          <w:szCs w:val="25"/>
        </w:rPr>
        <w:t xml:space="preserve"> </w:t>
      </w:r>
      <w:r>
        <w:rPr>
          <w:rFonts w:hint="eastAsia" w:ascii="宋体" w:hAnsi="宋体" w:eastAsia="宋体" w:cs="宋体"/>
          <w:spacing w:val="5"/>
          <w:sz w:val="25"/>
          <w:szCs w:val="25"/>
          <w:u w:val="single" w:color="auto"/>
        </w:rPr>
        <w:t xml:space="preserve">            </w:t>
      </w:r>
      <w:r>
        <w:rPr>
          <w:rFonts w:hint="eastAsia" w:ascii="宋体" w:hAnsi="宋体" w:eastAsia="宋体" w:cs="宋体"/>
          <w:spacing w:val="27"/>
          <w:sz w:val="25"/>
          <w:szCs w:val="25"/>
        </w:rPr>
        <w:t xml:space="preserve">    </w:t>
      </w:r>
      <w:r>
        <w:rPr>
          <w:rFonts w:hint="eastAsia" w:ascii="宋体" w:hAnsi="宋体" w:eastAsia="宋体" w:cs="宋体"/>
          <w:spacing w:val="-24"/>
          <w:w w:val="95"/>
          <w:sz w:val="25"/>
          <w:szCs w:val="25"/>
        </w:rPr>
        <w:t>组织机构代码：</w:t>
      </w:r>
      <w:r>
        <w:rPr>
          <w:rFonts w:hint="eastAsia" w:ascii="宋体" w:hAnsi="宋体" w:eastAsia="宋体" w:cs="宋体"/>
          <w:spacing w:val="47"/>
          <w:sz w:val="25"/>
          <w:szCs w:val="25"/>
        </w:rPr>
        <w:t xml:space="preserve"> </w:t>
      </w:r>
      <w:r>
        <w:rPr>
          <w:rFonts w:hint="eastAsia" w:ascii="宋体" w:hAnsi="宋体" w:eastAsia="宋体" w:cs="宋体"/>
          <w:sz w:val="25"/>
          <w:szCs w:val="25"/>
          <w:u w:val="single" w:color="auto"/>
        </w:rPr>
        <w:t xml:space="preserve">                </w:t>
      </w:r>
    </w:p>
    <w:p w14:paraId="24C1826A">
      <w:pPr>
        <w:pStyle w:val="2"/>
        <w:spacing w:before="157" w:line="229" w:lineRule="auto"/>
        <w:ind w:left="29"/>
        <w:rPr>
          <w:rFonts w:hint="eastAsia" w:ascii="宋体" w:hAnsi="宋体" w:eastAsia="宋体" w:cs="宋体"/>
          <w:sz w:val="25"/>
          <w:szCs w:val="25"/>
        </w:rPr>
      </w:pPr>
      <w:r>
        <w:rPr>
          <w:rFonts w:hint="eastAsia" w:ascii="宋体" w:hAnsi="宋体" w:eastAsia="宋体" w:cs="宋体"/>
          <w:spacing w:val="-22"/>
          <w:sz w:val="25"/>
          <w:szCs w:val="25"/>
        </w:rPr>
        <w:t>地  址：</w:t>
      </w:r>
      <w:r>
        <w:rPr>
          <w:rFonts w:hint="eastAsia" w:ascii="宋体" w:hAnsi="宋体" w:eastAsia="宋体" w:cs="宋体"/>
          <w:spacing w:val="-34"/>
          <w:sz w:val="25"/>
          <w:szCs w:val="25"/>
        </w:rPr>
        <w:t xml:space="preserve"> </w:t>
      </w:r>
      <w:r>
        <w:rPr>
          <w:rFonts w:hint="eastAsia" w:ascii="宋体" w:hAnsi="宋体" w:eastAsia="宋体" w:cs="宋体"/>
          <w:spacing w:val="2"/>
          <w:sz w:val="25"/>
          <w:szCs w:val="25"/>
          <w:u w:val="single" w:color="auto"/>
        </w:rPr>
        <w:t xml:space="preserve">                 </w:t>
      </w:r>
      <w:r>
        <w:rPr>
          <w:rFonts w:hint="eastAsia" w:ascii="宋体" w:hAnsi="宋体" w:eastAsia="宋体" w:cs="宋体"/>
          <w:spacing w:val="13"/>
          <w:sz w:val="25"/>
          <w:szCs w:val="25"/>
        </w:rPr>
        <w:t xml:space="preserve">      </w:t>
      </w:r>
      <w:r>
        <w:rPr>
          <w:rFonts w:hint="eastAsia" w:ascii="宋体" w:hAnsi="宋体" w:eastAsia="宋体" w:cs="宋体"/>
          <w:spacing w:val="-22"/>
          <w:sz w:val="25"/>
          <w:szCs w:val="25"/>
        </w:rPr>
        <w:t>地</w:t>
      </w:r>
      <w:r>
        <w:rPr>
          <w:rFonts w:hint="eastAsia" w:ascii="宋体" w:hAnsi="宋体" w:eastAsia="宋体" w:cs="宋体"/>
          <w:spacing w:val="87"/>
          <w:sz w:val="25"/>
          <w:szCs w:val="25"/>
        </w:rPr>
        <w:t xml:space="preserve"> </w:t>
      </w:r>
      <w:r>
        <w:rPr>
          <w:rFonts w:hint="eastAsia" w:ascii="宋体" w:hAnsi="宋体" w:eastAsia="宋体" w:cs="宋体"/>
          <w:spacing w:val="-22"/>
          <w:sz w:val="25"/>
          <w:szCs w:val="25"/>
        </w:rPr>
        <w:t>址：</w:t>
      </w:r>
    </w:p>
    <w:p w14:paraId="0702D6CE">
      <w:pPr>
        <w:pStyle w:val="2"/>
        <w:spacing w:before="138" w:line="219" w:lineRule="auto"/>
        <w:ind w:left="29"/>
        <w:rPr>
          <w:rFonts w:hint="eastAsia" w:ascii="宋体" w:hAnsi="宋体" w:eastAsia="宋体" w:cs="宋体"/>
          <w:sz w:val="25"/>
          <w:szCs w:val="25"/>
        </w:rPr>
      </w:pPr>
      <w:r>
        <w:rPr>
          <w:rFonts w:hint="eastAsia" w:ascii="宋体" w:hAnsi="宋体" w:eastAsia="宋体" w:cs="宋体"/>
          <w:spacing w:val="-33"/>
          <w:sz w:val="25"/>
          <w:szCs w:val="25"/>
        </w:rPr>
        <w:t>邮政编码：</w:t>
      </w:r>
      <w:r>
        <w:rPr>
          <w:rFonts w:hint="eastAsia" w:ascii="宋体" w:hAnsi="宋体" w:eastAsia="宋体" w:cs="宋体"/>
          <w:spacing w:val="-28"/>
          <w:sz w:val="25"/>
          <w:szCs w:val="25"/>
        </w:rPr>
        <w:t xml:space="preserve"> </w:t>
      </w:r>
      <w:r>
        <w:rPr>
          <w:rFonts w:hint="eastAsia" w:ascii="宋体" w:hAnsi="宋体" w:eastAsia="宋体" w:cs="宋体"/>
          <w:spacing w:val="6"/>
          <w:sz w:val="25"/>
          <w:szCs w:val="25"/>
          <w:u w:val="single" w:color="auto"/>
        </w:rPr>
        <w:t xml:space="preserve">               </w:t>
      </w:r>
      <w:r>
        <w:rPr>
          <w:rFonts w:hint="eastAsia" w:ascii="宋体" w:hAnsi="宋体" w:eastAsia="宋体" w:cs="宋体"/>
          <w:spacing w:val="10"/>
          <w:sz w:val="25"/>
          <w:szCs w:val="25"/>
        </w:rPr>
        <w:t xml:space="preserve">      </w:t>
      </w:r>
      <w:r>
        <w:rPr>
          <w:rFonts w:hint="eastAsia" w:ascii="宋体" w:hAnsi="宋体" w:eastAsia="宋体" w:cs="宋体"/>
          <w:spacing w:val="-33"/>
          <w:sz w:val="25"/>
          <w:szCs w:val="25"/>
        </w:rPr>
        <w:t xml:space="preserve">邮政编码： </w:t>
      </w:r>
      <w:r>
        <w:rPr>
          <w:rFonts w:hint="eastAsia" w:ascii="宋体" w:hAnsi="宋体" w:eastAsia="宋体" w:cs="宋体"/>
          <w:sz w:val="25"/>
          <w:szCs w:val="25"/>
          <w:u w:val="single" w:color="auto"/>
        </w:rPr>
        <w:t xml:space="preserve">                  </w:t>
      </w:r>
    </w:p>
    <w:p w14:paraId="332A5868">
      <w:pPr>
        <w:pStyle w:val="2"/>
        <w:spacing w:before="145" w:line="224" w:lineRule="auto"/>
        <w:ind w:left="29"/>
        <w:rPr>
          <w:rFonts w:hint="eastAsia" w:ascii="宋体" w:hAnsi="宋体" w:eastAsia="宋体" w:cs="宋体"/>
          <w:sz w:val="25"/>
          <w:szCs w:val="25"/>
        </w:rPr>
      </w:pPr>
      <w:r>
        <w:rPr>
          <w:rFonts w:hint="eastAsia" w:ascii="宋体" w:hAnsi="宋体" w:eastAsia="宋体" w:cs="宋体"/>
          <w:spacing w:val="-30"/>
          <w:sz w:val="25"/>
          <w:szCs w:val="25"/>
        </w:rPr>
        <w:t>电  话：</w:t>
      </w:r>
      <w:r>
        <w:rPr>
          <w:rFonts w:hint="eastAsia" w:ascii="宋体" w:hAnsi="宋体" w:eastAsia="宋体" w:cs="宋体"/>
          <w:spacing w:val="-70"/>
          <w:sz w:val="25"/>
          <w:szCs w:val="25"/>
        </w:rPr>
        <w:t xml:space="preserve"> </w:t>
      </w:r>
      <w:r>
        <w:rPr>
          <w:rFonts w:hint="eastAsia" w:ascii="宋体" w:hAnsi="宋体" w:eastAsia="宋体" w:cs="宋体"/>
          <w:spacing w:val="4"/>
          <w:sz w:val="25"/>
          <w:szCs w:val="25"/>
          <w:u w:val="single" w:color="auto"/>
        </w:rPr>
        <w:t xml:space="preserve">                 </w:t>
      </w:r>
      <w:r>
        <w:rPr>
          <w:rFonts w:hint="eastAsia" w:ascii="宋体" w:hAnsi="宋体" w:eastAsia="宋体" w:cs="宋体"/>
          <w:spacing w:val="12"/>
          <w:sz w:val="25"/>
          <w:szCs w:val="25"/>
        </w:rPr>
        <w:t xml:space="preserve">      </w:t>
      </w:r>
      <w:r>
        <w:rPr>
          <w:rFonts w:hint="eastAsia" w:ascii="宋体" w:hAnsi="宋体" w:eastAsia="宋体" w:cs="宋体"/>
          <w:spacing w:val="-30"/>
          <w:sz w:val="25"/>
          <w:szCs w:val="25"/>
        </w:rPr>
        <w:t>电</w:t>
      </w:r>
      <w:r>
        <w:rPr>
          <w:rFonts w:hint="eastAsia" w:ascii="宋体" w:hAnsi="宋体" w:eastAsia="宋体" w:cs="宋体"/>
          <w:spacing w:val="119"/>
          <w:sz w:val="25"/>
          <w:szCs w:val="25"/>
        </w:rPr>
        <w:t xml:space="preserve"> </w:t>
      </w:r>
      <w:r>
        <w:rPr>
          <w:rFonts w:hint="eastAsia" w:ascii="宋体" w:hAnsi="宋体" w:eastAsia="宋体" w:cs="宋体"/>
          <w:spacing w:val="-30"/>
          <w:sz w:val="25"/>
          <w:szCs w:val="25"/>
        </w:rPr>
        <w:t>话：</w:t>
      </w:r>
      <w:r>
        <w:rPr>
          <w:rFonts w:hint="eastAsia" w:ascii="宋体" w:hAnsi="宋体" w:eastAsia="宋体" w:cs="宋体"/>
          <w:spacing w:val="-61"/>
          <w:sz w:val="25"/>
          <w:szCs w:val="25"/>
        </w:rPr>
        <w:t xml:space="preserve"> </w:t>
      </w:r>
      <w:r>
        <w:rPr>
          <w:rFonts w:hint="eastAsia" w:ascii="宋体" w:hAnsi="宋体" w:eastAsia="宋体" w:cs="宋体"/>
          <w:sz w:val="25"/>
          <w:szCs w:val="25"/>
          <w:u w:val="single" w:color="auto"/>
        </w:rPr>
        <w:t xml:space="preserve">         </w:t>
      </w:r>
    </w:p>
    <w:p w14:paraId="79FD1D7C">
      <w:pPr>
        <w:pStyle w:val="2"/>
        <w:spacing w:before="146" w:line="220" w:lineRule="auto"/>
        <w:ind w:left="29"/>
        <w:rPr>
          <w:rFonts w:hint="eastAsia" w:ascii="宋体" w:hAnsi="宋体" w:eastAsia="宋体" w:cs="宋体"/>
          <w:sz w:val="25"/>
          <w:szCs w:val="25"/>
        </w:rPr>
      </w:pPr>
      <w:r>
        <w:rPr>
          <w:rFonts w:hint="eastAsia" w:ascii="宋体" w:hAnsi="宋体" w:eastAsia="宋体" w:cs="宋体"/>
          <w:spacing w:val="-27"/>
          <w:w w:val="95"/>
          <w:sz w:val="25"/>
          <w:szCs w:val="25"/>
        </w:rPr>
        <w:t>开户银行：</w:t>
      </w:r>
      <w:r>
        <w:rPr>
          <w:rFonts w:hint="eastAsia" w:ascii="宋体" w:hAnsi="宋体" w:eastAsia="宋体" w:cs="宋体"/>
          <w:spacing w:val="-7"/>
          <w:sz w:val="25"/>
          <w:szCs w:val="25"/>
        </w:rPr>
        <w:t xml:space="preserve"> </w:t>
      </w:r>
      <w:r>
        <w:rPr>
          <w:rFonts w:hint="eastAsia" w:ascii="宋体" w:hAnsi="宋体" w:eastAsia="宋体" w:cs="宋体"/>
          <w:spacing w:val="5"/>
          <w:sz w:val="25"/>
          <w:szCs w:val="25"/>
          <w:u w:val="single" w:color="auto"/>
        </w:rPr>
        <w:t xml:space="preserve">                </w:t>
      </w:r>
      <w:r>
        <w:rPr>
          <w:rFonts w:hint="eastAsia" w:ascii="宋体" w:hAnsi="宋体" w:eastAsia="宋体" w:cs="宋体"/>
          <w:spacing w:val="14"/>
          <w:sz w:val="25"/>
          <w:szCs w:val="25"/>
        </w:rPr>
        <w:t xml:space="preserve">     </w:t>
      </w:r>
      <w:r>
        <w:rPr>
          <w:rFonts w:hint="eastAsia" w:ascii="宋体" w:hAnsi="宋体" w:eastAsia="宋体" w:cs="宋体"/>
          <w:spacing w:val="-27"/>
          <w:w w:val="95"/>
          <w:sz w:val="25"/>
          <w:szCs w:val="25"/>
        </w:rPr>
        <w:t>开户银行：</w:t>
      </w:r>
    </w:p>
    <w:p w14:paraId="19397B61">
      <w:pPr>
        <w:pStyle w:val="2"/>
        <w:spacing w:before="153" w:line="221" w:lineRule="auto"/>
        <w:ind w:left="29"/>
        <w:rPr>
          <w:rFonts w:hint="eastAsia" w:ascii="宋体" w:hAnsi="宋体" w:eastAsia="宋体" w:cs="宋体"/>
          <w:sz w:val="25"/>
          <w:szCs w:val="25"/>
        </w:rPr>
      </w:pPr>
      <w:r>
        <w:rPr>
          <w:rFonts w:hint="eastAsia" w:ascii="宋体" w:hAnsi="宋体" w:eastAsia="宋体" w:cs="宋体"/>
          <w:spacing w:val="-34"/>
          <w:sz w:val="25"/>
          <w:szCs w:val="25"/>
        </w:rPr>
        <w:t>账</w:t>
      </w:r>
      <w:r>
        <w:rPr>
          <w:rFonts w:hint="eastAsia" w:ascii="宋体" w:hAnsi="宋体" w:eastAsia="宋体" w:cs="宋体"/>
          <w:spacing w:val="90"/>
          <w:sz w:val="25"/>
          <w:szCs w:val="25"/>
        </w:rPr>
        <w:t xml:space="preserve"> </w:t>
      </w:r>
      <w:r>
        <w:rPr>
          <w:rFonts w:hint="eastAsia" w:ascii="宋体" w:hAnsi="宋体" w:eastAsia="宋体" w:cs="宋体"/>
          <w:spacing w:val="-34"/>
          <w:sz w:val="25"/>
          <w:szCs w:val="25"/>
        </w:rPr>
        <w:t>号：</w:t>
      </w:r>
      <w:r>
        <w:rPr>
          <w:rFonts w:hint="eastAsia" w:ascii="宋体" w:hAnsi="宋体" w:eastAsia="宋体" w:cs="宋体"/>
          <w:spacing w:val="-70"/>
          <w:sz w:val="25"/>
          <w:szCs w:val="25"/>
        </w:rPr>
        <w:t xml:space="preserve"> </w:t>
      </w:r>
      <w:r>
        <w:rPr>
          <w:rFonts w:hint="eastAsia" w:ascii="宋体" w:hAnsi="宋体" w:eastAsia="宋体" w:cs="宋体"/>
          <w:spacing w:val="4"/>
          <w:sz w:val="25"/>
          <w:szCs w:val="25"/>
          <w:u w:val="single" w:color="auto"/>
        </w:rPr>
        <w:t xml:space="preserve">                  </w:t>
      </w:r>
      <w:r>
        <w:rPr>
          <w:rFonts w:hint="eastAsia" w:ascii="宋体" w:hAnsi="宋体" w:eastAsia="宋体" w:cs="宋体"/>
          <w:spacing w:val="14"/>
          <w:sz w:val="25"/>
          <w:szCs w:val="25"/>
        </w:rPr>
        <w:t xml:space="preserve">     </w:t>
      </w:r>
      <w:r>
        <w:rPr>
          <w:rFonts w:hint="eastAsia" w:ascii="宋体" w:hAnsi="宋体" w:eastAsia="宋体" w:cs="宋体"/>
          <w:spacing w:val="-34"/>
          <w:sz w:val="25"/>
          <w:szCs w:val="25"/>
        </w:rPr>
        <w:t>账</w:t>
      </w:r>
      <w:r>
        <w:rPr>
          <w:rFonts w:hint="eastAsia" w:ascii="宋体" w:hAnsi="宋体" w:eastAsia="宋体" w:cs="宋体"/>
          <w:spacing w:val="91"/>
          <w:sz w:val="25"/>
          <w:szCs w:val="25"/>
        </w:rPr>
        <w:t xml:space="preserve"> </w:t>
      </w:r>
      <w:r>
        <w:rPr>
          <w:rFonts w:hint="eastAsia" w:ascii="宋体" w:hAnsi="宋体" w:eastAsia="宋体" w:cs="宋体"/>
          <w:spacing w:val="-34"/>
          <w:sz w:val="25"/>
          <w:szCs w:val="25"/>
        </w:rPr>
        <w:t>号：</w:t>
      </w:r>
      <w:r>
        <w:rPr>
          <w:rFonts w:hint="eastAsia" w:ascii="宋体" w:hAnsi="宋体" w:eastAsia="宋体" w:cs="宋体"/>
          <w:spacing w:val="-36"/>
          <w:sz w:val="25"/>
          <w:szCs w:val="25"/>
        </w:rPr>
        <w:t xml:space="preserve"> </w:t>
      </w:r>
      <w:r>
        <w:rPr>
          <w:rFonts w:hint="eastAsia" w:ascii="宋体" w:hAnsi="宋体" w:eastAsia="宋体" w:cs="宋体"/>
          <w:sz w:val="25"/>
          <w:szCs w:val="25"/>
          <w:u w:val="single" w:color="auto"/>
        </w:rPr>
        <w:t xml:space="preserve">                              </w:t>
      </w:r>
    </w:p>
    <w:p w14:paraId="20C4CD4E">
      <w:pPr>
        <w:spacing w:line="221" w:lineRule="auto"/>
        <w:rPr>
          <w:rFonts w:hint="eastAsia" w:ascii="宋体" w:hAnsi="宋体" w:eastAsia="宋体" w:cs="宋体"/>
          <w:sz w:val="25"/>
          <w:szCs w:val="25"/>
        </w:rPr>
        <w:sectPr>
          <w:headerReference r:id="rId23" w:type="default"/>
          <w:footerReference r:id="rId24" w:type="default"/>
          <w:pgSz w:w="11900" w:h="16830"/>
          <w:pgMar w:top="1380" w:right="1110" w:bottom="1184" w:left="1100" w:header="749" w:footer="910" w:gutter="0"/>
          <w:pgNumType w:fmt="decimal"/>
          <w:cols w:space="720" w:num="1"/>
        </w:sectPr>
      </w:pPr>
    </w:p>
    <w:p w14:paraId="55B5450D">
      <w:pPr>
        <w:pStyle w:val="2"/>
        <w:spacing w:before="188" w:line="219" w:lineRule="auto"/>
        <w:ind w:left="29"/>
        <w:rPr>
          <w:rFonts w:hint="eastAsia" w:ascii="宋体" w:hAnsi="宋体" w:eastAsia="宋体" w:cs="宋体"/>
          <w:sz w:val="24"/>
          <w:szCs w:val="24"/>
        </w:rPr>
      </w:pPr>
      <w:r>
        <w:rPr>
          <w:rFonts w:hint="eastAsia" w:ascii="宋体" w:hAnsi="宋体" w:eastAsia="宋体" w:cs="宋体"/>
          <w:spacing w:val="12"/>
          <w:sz w:val="24"/>
          <w:szCs w:val="24"/>
        </w:rPr>
        <w:t>附件2:</w:t>
      </w:r>
    </w:p>
    <w:p w14:paraId="03906607">
      <w:pPr>
        <w:pStyle w:val="2"/>
        <w:spacing w:before="314" w:line="218" w:lineRule="auto"/>
        <w:ind w:left="3810"/>
        <w:rPr>
          <w:rFonts w:hint="eastAsia" w:ascii="宋体" w:hAnsi="宋体" w:eastAsia="宋体" w:cs="宋体"/>
          <w:sz w:val="24"/>
          <w:szCs w:val="24"/>
        </w:rPr>
      </w:pPr>
      <w:r>
        <w:rPr>
          <w:rFonts w:hint="eastAsia" w:ascii="宋体" w:hAnsi="宋体" w:eastAsia="宋体" w:cs="宋体"/>
          <w:spacing w:val="-2"/>
          <w:sz w:val="24"/>
          <w:szCs w:val="24"/>
        </w:rPr>
        <w:t>专业工程暂估价表</w:t>
      </w:r>
    </w:p>
    <w:p w14:paraId="08DC2CDB">
      <w:pPr>
        <w:spacing w:line="153" w:lineRule="exact"/>
        <w:rPr>
          <w:rFonts w:hint="eastAsia" w:ascii="宋体" w:hAnsi="宋体" w:eastAsia="宋体" w:cs="宋体"/>
        </w:rPr>
      </w:pPr>
    </w:p>
    <w:tbl>
      <w:tblPr>
        <w:tblStyle w:val="9"/>
        <w:tblW w:w="0" w:type="auto"/>
        <w:tblInd w:w="42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84"/>
        <w:gridCol w:w="4974"/>
        <w:gridCol w:w="1688"/>
        <w:gridCol w:w="1264"/>
      </w:tblGrid>
      <w:tr w14:paraId="406A07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4" w:hRule="atLeast"/>
        </w:trPr>
        <w:tc>
          <w:tcPr>
            <w:tcW w:w="884" w:type="dxa"/>
            <w:noWrap w:val="0"/>
            <w:vAlign w:val="top"/>
          </w:tcPr>
          <w:p w14:paraId="0434E069">
            <w:pPr>
              <w:pStyle w:val="8"/>
              <w:spacing w:before="126" w:line="221" w:lineRule="auto"/>
              <w:ind w:left="185"/>
              <w:rPr>
                <w:rFonts w:hint="eastAsia" w:ascii="宋体" w:hAnsi="宋体" w:eastAsia="宋体" w:cs="宋体"/>
                <w:sz w:val="25"/>
                <w:szCs w:val="25"/>
              </w:rPr>
            </w:pPr>
            <w:r>
              <w:rPr>
                <w:rFonts w:hint="eastAsia" w:ascii="宋体" w:hAnsi="宋体" w:eastAsia="宋体" w:cs="宋体"/>
                <w:spacing w:val="7"/>
                <w:sz w:val="25"/>
                <w:szCs w:val="25"/>
              </w:rPr>
              <w:t>序号</w:t>
            </w:r>
          </w:p>
        </w:tc>
        <w:tc>
          <w:tcPr>
            <w:tcW w:w="4974" w:type="dxa"/>
            <w:noWrap w:val="0"/>
            <w:vAlign w:val="top"/>
          </w:tcPr>
          <w:p w14:paraId="46551D1D">
            <w:pPr>
              <w:pStyle w:val="8"/>
              <w:spacing w:before="125" w:line="220" w:lineRule="auto"/>
              <w:ind w:left="1761"/>
              <w:rPr>
                <w:rFonts w:hint="eastAsia" w:ascii="宋体" w:hAnsi="宋体" w:eastAsia="宋体" w:cs="宋体"/>
                <w:sz w:val="25"/>
                <w:szCs w:val="25"/>
              </w:rPr>
            </w:pPr>
            <w:r>
              <w:rPr>
                <w:rFonts w:hint="eastAsia" w:ascii="宋体" w:hAnsi="宋体" w:eastAsia="宋体" w:cs="宋体"/>
                <w:spacing w:val="2"/>
                <w:sz w:val="25"/>
                <w:szCs w:val="25"/>
              </w:rPr>
              <w:t>专业工程名称</w:t>
            </w:r>
          </w:p>
        </w:tc>
        <w:tc>
          <w:tcPr>
            <w:tcW w:w="1688" w:type="dxa"/>
            <w:noWrap w:val="0"/>
            <w:vAlign w:val="top"/>
          </w:tcPr>
          <w:p w14:paraId="7C8C990E">
            <w:pPr>
              <w:pStyle w:val="8"/>
              <w:spacing w:before="125" w:line="219" w:lineRule="auto"/>
              <w:ind w:left="357"/>
              <w:rPr>
                <w:rFonts w:hint="eastAsia" w:ascii="宋体" w:hAnsi="宋体" w:eastAsia="宋体" w:cs="宋体"/>
                <w:sz w:val="25"/>
                <w:szCs w:val="25"/>
              </w:rPr>
            </w:pPr>
            <w:r>
              <w:rPr>
                <w:rFonts w:hint="eastAsia" w:ascii="宋体" w:hAnsi="宋体" w:eastAsia="宋体" w:cs="宋体"/>
                <w:spacing w:val="3"/>
                <w:sz w:val="25"/>
                <w:szCs w:val="25"/>
              </w:rPr>
              <w:t>工程内容</w:t>
            </w:r>
          </w:p>
        </w:tc>
        <w:tc>
          <w:tcPr>
            <w:tcW w:w="1264" w:type="dxa"/>
            <w:noWrap w:val="0"/>
            <w:vAlign w:val="top"/>
          </w:tcPr>
          <w:p w14:paraId="61C04E01">
            <w:pPr>
              <w:pStyle w:val="8"/>
              <w:spacing w:before="125" w:line="219" w:lineRule="auto"/>
              <w:ind w:left="389"/>
              <w:rPr>
                <w:rFonts w:hint="eastAsia" w:ascii="宋体" w:hAnsi="宋体" w:eastAsia="宋体" w:cs="宋体"/>
                <w:sz w:val="25"/>
                <w:szCs w:val="25"/>
              </w:rPr>
            </w:pPr>
            <w:r>
              <w:rPr>
                <w:rFonts w:hint="eastAsia" w:ascii="宋体" w:hAnsi="宋体" w:eastAsia="宋体" w:cs="宋体"/>
                <w:spacing w:val="4"/>
                <w:sz w:val="25"/>
                <w:szCs w:val="25"/>
              </w:rPr>
              <w:t>金额</w:t>
            </w:r>
          </w:p>
        </w:tc>
      </w:tr>
      <w:tr w14:paraId="65F963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884" w:type="dxa"/>
            <w:noWrap w:val="0"/>
            <w:vAlign w:val="top"/>
          </w:tcPr>
          <w:p w14:paraId="38B85D0E">
            <w:pPr>
              <w:rPr>
                <w:rFonts w:hint="eastAsia" w:ascii="宋体" w:hAnsi="宋体" w:eastAsia="宋体" w:cs="宋体"/>
                <w:sz w:val="21"/>
              </w:rPr>
            </w:pPr>
          </w:p>
        </w:tc>
        <w:tc>
          <w:tcPr>
            <w:tcW w:w="4974" w:type="dxa"/>
            <w:noWrap w:val="0"/>
            <w:vAlign w:val="top"/>
          </w:tcPr>
          <w:p w14:paraId="58589DA3">
            <w:pPr>
              <w:rPr>
                <w:rFonts w:hint="eastAsia" w:ascii="宋体" w:hAnsi="宋体" w:eastAsia="宋体" w:cs="宋体"/>
                <w:sz w:val="21"/>
              </w:rPr>
            </w:pPr>
          </w:p>
        </w:tc>
        <w:tc>
          <w:tcPr>
            <w:tcW w:w="1688" w:type="dxa"/>
            <w:noWrap w:val="0"/>
            <w:vAlign w:val="top"/>
          </w:tcPr>
          <w:p w14:paraId="6F8233D2">
            <w:pPr>
              <w:rPr>
                <w:rFonts w:hint="eastAsia" w:ascii="宋体" w:hAnsi="宋体" w:eastAsia="宋体" w:cs="宋体"/>
                <w:sz w:val="21"/>
              </w:rPr>
            </w:pPr>
          </w:p>
        </w:tc>
        <w:tc>
          <w:tcPr>
            <w:tcW w:w="1264" w:type="dxa"/>
            <w:noWrap w:val="0"/>
            <w:vAlign w:val="top"/>
          </w:tcPr>
          <w:p w14:paraId="27D7B233">
            <w:pPr>
              <w:rPr>
                <w:rFonts w:hint="eastAsia" w:ascii="宋体" w:hAnsi="宋体" w:eastAsia="宋体" w:cs="宋体"/>
                <w:sz w:val="21"/>
              </w:rPr>
            </w:pPr>
          </w:p>
        </w:tc>
      </w:tr>
      <w:tr w14:paraId="5FCBB6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884" w:type="dxa"/>
            <w:noWrap w:val="0"/>
            <w:vAlign w:val="top"/>
          </w:tcPr>
          <w:p w14:paraId="46B83E97">
            <w:pPr>
              <w:rPr>
                <w:rFonts w:hint="eastAsia" w:ascii="宋体" w:hAnsi="宋体" w:eastAsia="宋体" w:cs="宋体"/>
                <w:sz w:val="21"/>
              </w:rPr>
            </w:pPr>
          </w:p>
        </w:tc>
        <w:tc>
          <w:tcPr>
            <w:tcW w:w="4974" w:type="dxa"/>
            <w:noWrap w:val="0"/>
            <w:vAlign w:val="top"/>
          </w:tcPr>
          <w:p w14:paraId="4E41662B">
            <w:pPr>
              <w:rPr>
                <w:rFonts w:hint="eastAsia" w:ascii="宋体" w:hAnsi="宋体" w:eastAsia="宋体" w:cs="宋体"/>
                <w:sz w:val="21"/>
              </w:rPr>
            </w:pPr>
          </w:p>
        </w:tc>
        <w:tc>
          <w:tcPr>
            <w:tcW w:w="1688" w:type="dxa"/>
            <w:noWrap w:val="0"/>
            <w:vAlign w:val="top"/>
          </w:tcPr>
          <w:p w14:paraId="4950E2B0">
            <w:pPr>
              <w:rPr>
                <w:rFonts w:hint="eastAsia" w:ascii="宋体" w:hAnsi="宋体" w:eastAsia="宋体" w:cs="宋体"/>
                <w:sz w:val="21"/>
              </w:rPr>
            </w:pPr>
          </w:p>
        </w:tc>
        <w:tc>
          <w:tcPr>
            <w:tcW w:w="1264" w:type="dxa"/>
            <w:noWrap w:val="0"/>
            <w:vAlign w:val="top"/>
          </w:tcPr>
          <w:p w14:paraId="0942505B">
            <w:pPr>
              <w:rPr>
                <w:rFonts w:hint="eastAsia" w:ascii="宋体" w:hAnsi="宋体" w:eastAsia="宋体" w:cs="宋体"/>
                <w:sz w:val="21"/>
              </w:rPr>
            </w:pPr>
          </w:p>
        </w:tc>
      </w:tr>
      <w:tr w14:paraId="5E9E5B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884" w:type="dxa"/>
            <w:noWrap w:val="0"/>
            <w:vAlign w:val="top"/>
          </w:tcPr>
          <w:p w14:paraId="40895FF1">
            <w:pPr>
              <w:rPr>
                <w:rFonts w:hint="eastAsia" w:ascii="宋体" w:hAnsi="宋体" w:eastAsia="宋体" w:cs="宋体"/>
                <w:sz w:val="21"/>
              </w:rPr>
            </w:pPr>
          </w:p>
        </w:tc>
        <w:tc>
          <w:tcPr>
            <w:tcW w:w="4974" w:type="dxa"/>
            <w:noWrap w:val="0"/>
            <w:vAlign w:val="top"/>
          </w:tcPr>
          <w:p w14:paraId="345EC2E4">
            <w:pPr>
              <w:rPr>
                <w:rFonts w:hint="eastAsia" w:ascii="宋体" w:hAnsi="宋体" w:eastAsia="宋体" w:cs="宋体"/>
                <w:sz w:val="21"/>
              </w:rPr>
            </w:pPr>
          </w:p>
        </w:tc>
        <w:tc>
          <w:tcPr>
            <w:tcW w:w="1688" w:type="dxa"/>
            <w:noWrap w:val="0"/>
            <w:vAlign w:val="top"/>
          </w:tcPr>
          <w:p w14:paraId="142CCBFE">
            <w:pPr>
              <w:rPr>
                <w:rFonts w:hint="eastAsia" w:ascii="宋体" w:hAnsi="宋体" w:eastAsia="宋体" w:cs="宋体"/>
                <w:sz w:val="21"/>
              </w:rPr>
            </w:pPr>
          </w:p>
        </w:tc>
        <w:tc>
          <w:tcPr>
            <w:tcW w:w="1264" w:type="dxa"/>
            <w:noWrap w:val="0"/>
            <w:vAlign w:val="top"/>
          </w:tcPr>
          <w:p w14:paraId="30F6AD38">
            <w:pPr>
              <w:rPr>
                <w:rFonts w:hint="eastAsia" w:ascii="宋体" w:hAnsi="宋体" w:eastAsia="宋体" w:cs="宋体"/>
                <w:sz w:val="21"/>
              </w:rPr>
            </w:pPr>
          </w:p>
        </w:tc>
      </w:tr>
      <w:tr w14:paraId="4319FF2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884" w:type="dxa"/>
            <w:noWrap w:val="0"/>
            <w:vAlign w:val="top"/>
          </w:tcPr>
          <w:p w14:paraId="1C8FAD52">
            <w:pPr>
              <w:rPr>
                <w:rFonts w:hint="eastAsia" w:ascii="宋体" w:hAnsi="宋体" w:eastAsia="宋体" w:cs="宋体"/>
                <w:sz w:val="21"/>
              </w:rPr>
            </w:pPr>
          </w:p>
        </w:tc>
        <w:tc>
          <w:tcPr>
            <w:tcW w:w="4974" w:type="dxa"/>
            <w:noWrap w:val="0"/>
            <w:vAlign w:val="top"/>
          </w:tcPr>
          <w:p w14:paraId="270E4D02">
            <w:pPr>
              <w:rPr>
                <w:rFonts w:hint="eastAsia" w:ascii="宋体" w:hAnsi="宋体" w:eastAsia="宋体" w:cs="宋体"/>
                <w:sz w:val="21"/>
              </w:rPr>
            </w:pPr>
          </w:p>
        </w:tc>
        <w:tc>
          <w:tcPr>
            <w:tcW w:w="1688" w:type="dxa"/>
            <w:noWrap w:val="0"/>
            <w:vAlign w:val="top"/>
          </w:tcPr>
          <w:p w14:paraId="396AB3BC">
            <w:pPr>
              <w:rPr>
                <w:rFonts w:hint="eastAsia" w:ascii="宋体" w:hAnsi="宋体" w:eastAsia="宋体" w:cs="宋体"/>
                <w:sz w:val="21"/>
              </w:rPr>
            </w:pPr>
          </w:p>
        </w:tc>
        <w:tc>
          <w:tcPr>
            <w:tcW w:w="1264" w:type="dxa"/>
            <w:noWrap w:val="0"/>
            <w:vAlign w:val="top"/>
          </w:tcPr>
          <w:p w14:paraId="52D83614">
            <w:pPr>
              <w:rPr>
                <w:rFonts w:hint="eastAsia" w:ascii="宋体" w:hAnsi="宋体" w:eastAsia="宋体" w:cs="宋体"/>
                <w:sz w:val="21"/>
              </w:rPr>
            </w:pPr>
          </w:p>
        </w:tc>
      </w:tr>
      <w:tr w14:paraId="5472ED4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884" w:type="dxa"/>
            <w:noWrap w:val="0"/>
            <w:vAlign w:val="top"/>
          </w:tcPr>
          <w:p w14:paraId="08CA5A9B">
            <w:pPr>
              <w:rPr>
                <w:rFonts w:hint="eastAsia" w:ascii="宋体" w:hAnsi="宋体" w:eastAsia="宋体" w:cs="宋体"/>
                <w:sz w:val="21"/>
              </w:rPr>
            </w:pPr>
          </w:p>
        </w:tc>
        <w:tc>
          <w:tcPr>
            <w:tcW w:w="4974" w:type="dxa"/>
            <w:noWrap w:val="0"/>
            <w:vAlign w:val="top"/>
          </w:tcPr>
          <w:p w14:paraId="72AFB991">
            <w:pPr>
              <w:rPr>
                <w:rFonts w:hint="eastAsia" w:ascii="宋体" w:hAnsi="宋体" w:eastAsia="宋体" w:cs="宋体"/>
                <w:sz w:val="21"/>
              </w:rPr>
            </w:pPr>
          </w:p>
        </w:tc>
        <w:tc>
          <w:tcPr>
            <w:tcW w:w="1688" w:type="dxa"/>
            <w:noWrap w:val="0"/>
            <w:vAlign w:val="top"/>
          </w:tcPr>
          <w:p w14:paraId="570BCD62">
            <w:pPr>
              <w:rPr>
                <w:rFonts w:hint="eastAsia" w:ascii="宋体" w:hAnsi="宋体" w:eastAsia="宋体" w:cs="宋体"/>
                <w:sz w:val="21"/>
              </w:rPr>
            </w:pPr>
          </w:p>
        </w:tc>
        <w:tc>
          <w:tcPr>
            <w:tcW w:w="1264" w:type="dxa"/>
            <w:noWrap w:val="0"/>
            <w:vAlign w:val="top"/>
          </w:tcPr>
          <w:p w14:paraId="0B2991AF">
            <w:pPr>
              <w:rPr>
                <w:rFonts w:hint="eastAsia" w:ascii="宋体" w:hAnsi="宋体" w:eastAsia="宋体" w:cs="宋体"/>
                <w:sz w:val="21"/>
              </w:rPr>
            </w:pPr>
          </w:p>
        </w:tc>
      </w:tr>
      <w:tr w14:paraId="3278EB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884" w:type="dxa"/>
            <w:noWrap w:val="0"/>
            <w:vAlign w:val="top"/>
          </w:tcPr>
          <w:p w14:paraId="3A9B9E0E">
            <w:pPr>
              <w:rPr>
                <w:rFonts w:hint="eastAsia" w:ascii="宋体" w:hAnsi="宋体" w:eastAsia="宋体" w:cs="宋体"/>
                <w:sz w:val="21"/>
              </w:rPr>
            </w:pPr>
          </w:p>
        </w:tc>
        <w:tc>
          <w:tcPr>
            <w:tcW w:w="4974" w:type="dxa"/>
            <w:noWrap w:val="0"/>
            <w:vAlign w:val="top"/>
          </w:tcPr>
          <w:p w14:paraId="1ADFAE54">
            <w:pPr>
              <w:rPr>
                <w:rFonts w:hint="eastAsia" w:ascii="宋体" w:hAnsi="宋体" w:eastAsia="宋体" w:cs="宋体"/>
                <w:sz w:val="21"/>
              </w:rPr>
            </w:pPr>
          </w:p>
        </w:tc>
        <w:tc>
          <w:tcPr>
            <w:tcW w:w="1688" w:type="dxa"/>
            <w:noWrap w:val="0"/>
            <w:vAlign w:val="top"/>
          </w:tcPr>
          <w:p w14:paraId="13E69FE2">
            <w:pPr>
              <w:rPr>
                <w:rFonts w:hint="eastAsia" w:ascii="宋体" w:hAnsi="宋体" w:eastAsia="宋体" w:cs="宋体"/>
                <w:sz w:val="21"/>
              </w:rPr>
            </w:pPr>
          </w:p>
        </w:tc>
        <w:tc>
          <w:tcPr>
            <w:tcW w:w="1264" w:type="dxa"/>
            <w:noWrap w:val="0"/>
            <w:vAlign w:val="top"/>
          </w:tcPr>
          <w:p w14:paraId="40930C3E">
            <w:pPr>
              <w:rPr>
                <w:rFonts w:hint="eastAsia" w:ascii="宋体" w:hAnsi="宋体" w:eastAsia="宋体" w:cs="宋体"/>
                <w:sz w:val="21"/>
              </w:rPr>
            </w:pPr>
          </w:p>
        </w:tc>
      </w:tr>
      <w:tr w14:paraId="74C86F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884" w:type="dxa"/>
            <w:noWrap w:val="0"/>
            <w:vAlign w:val="top"/>
          </w:tcPr>
          <w:p w14:paraId="5547BFFC">
            <w:pPr>
              <w:rPr>
                <w:rFonts w:hint="eastAsia" w:ascii="宋体" w:hAnsi="宋体" w:eastAsia="宋体" w:cs="宋体"/>
                <w:sz w:val="21"/>
              </w:rPr>
            </w:pPr>
          </w:p>
        </w:tc>
        <w:tc>
          <w:tcPr>
            <w:tcW w:w="4974" w:type="dxa"/>
            <w:noWrap w:val="0"/>
            <w:vAlign w:val="top"/>
          </w:tcPr>
          <w:p w14:paraId="66A23EA8">
            <w:pPr>
              <w:rPr>
                <w:rFonts w:hint="eastAsia" w:ascii="宋体" w:hAnsi="宋体" w:eastAsia="宋体" w:cs="宋体"/>
                <w:sz w:val="21"/>
              </w:rPr>
            </w:pPr>
          </w:p>
        </w:tc>
        <w:tc>
          <w:tcPr>
            <w:tcW w:w="1688" w:type="dxa"/>
            <w:noWrap w:val="0"/>
            <w:vAlign w:val="top"/>
          </w:tcPr>
          <w:p w14:paraId="690F8BDF">
            <w:pPr>
              <w:rPr>
                <w:rFonts w:hint="eastAsia" w:ascii="宋体" w:hAnsi="宋体" w:eastAsia="宋体" w:cs="宋体"/>
                <w:sz w:val="21"/>
              </w:rPr>
            </w:pPr>
          </w:p>
        </w:tc>
        <w:tc>
          <w:tcPr>
            <w:tcW w:w="1264" w:type="dxa"/>
            <w:noWrap w:val="0"/>
            <w:vAlign w:val="top"/>
          </w:tcPr>
          <w:p w14:paraId="159BBE75">
            <w:pPr>
              <w:rPr>
                <w:rFonts w:hint="eastAsia" w:ascii="宋体" w:hAnsi="宋体" w:eastAsia="宋体" w:cs="宋体"/>
                <w:sz w:val="21"/>
              </w:rPr>
            </w:pPr>
          </w:p>
        </w:tc>
      </w:tr>
      <w:tr w14:paraId="42531EC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884" w:type="dxa"/>
            <w:noWrap w:val="0"/>
            <w:vAlign w:val="top"/>
          </w:tcPr>
          <w:p w14:paraId="18B2210F">
            <w:pPr>
              <w:rPr>
                <w:rFonts w:hint="eastAsia" w:ascii="宋体" w:hAnsi="宋体" w:eastAsia="宋体" w:cs="宋体"/>
                <w:sz w:val="21"/>
              </w:rPr>
            </w:pPr>
          </w:p>
        </w:tc>
        <w:tc>
          <w:tcPr>
            <w:tcW w:w="4974" w:type="dxa"/>
            <w:noWrap w:val="0"/>
            <w:vAlign w:val="top"/>
          </w:tcPr>
          <w:p w14:paraId="332438A8">
            <w:pPr>
              <w:rPr>
                <w:rFonts w:hint="eastAsia" w:ascii="宋体" w:hAnsi="宋体" w:eastAsia="宋体" w:cs="宋体"/>
                <w:sz w:val="21"/>
              </w:rPr>
            </w:pPr>
          </w:p>
        </w:tc>
        <w:tc>
          <w:tcPr>
            <w:tcW w:w="1688" w:type="dxa"/>
            <w:noWrap w:val="0"/>
            <w:vAlign w:val="top"/>
          </w:tcPr>
          <w:p w14:paraId="0B862A97">
            <w:pPr>
              <w:rPr>
                <w:rFonts w:hint="eastAsia" w:ascii="宋体" w:hAnsi="宋体" w:eastAsia="宋体" w:cs="宋体"/>
                <w:sz w:val="21"/>
              </w:rPr>
            </w:pPr>
          </w:p>
        </w:tc>
        <w:tc>
          <w:tcPr>
            <w:tcW w:w="1264" w:type="dxa"/>
            <w:noWrap w:val="0"/>
            <w:vAlign w:val="top"/>
          </w:tcPr>
          <w:p w14:paraId="5B3C864E">
            <w:pPr>
              <w:rPr>
                <w:rFonts w:hint="eastAsia" w:ascii="宋体" w:hAnsi="宋体" w:eastAsia="宋体" w:cs="宋体"/>
                <w:sz w:val="21"/>
              </w:rPr>
            </w:pPr>
          </w:p>
        </w:tc>
      </w:tr>
      <w:tr w14:paraId="2CB09C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884" w:type="dxa"/>
            <w:noWrap w:val="0"/>
            <w:vAlign w:val="top"/>
          </w:tcPr>
          <w:p w14:paraId="14576F87">
            <w:pPr>
              <w:rPr>
                <w:rFonts w:hint="eastAsia" w:ascii="宋体" w:hAnsi="宋体" w:eastAsia="宋体" w:cs="宋体"/>
                <w:sz w:val="21"/>
              </w:rPr>
            </w:pPr>
          </w:p>
        </w:tc>
        <w:tc>
          <w:tcPr>
            <w:tcW w:w="4974" w:type="dxa"/>
            <w:noWrap w:val="0"/>
            <w:vAlign w:val="top"/>
          </w:tcPr>
          <w:p w14:paraId="7C31FFF9">
            <w:pPr>
              <w:rPr>
                <w:rFonts w:hint="eastAsia" w:ascii="宋体" w:hAnsi="宋体" w:eastAsia="宋体" w:cs="宋体"/>
                <w:sz w:val="21"/>
              </w:rPr>
            </w:pPr>
          </w:p>
        </w:tc>
        <w:tc>
          <w:tcPr>
            <w:tcW w:w="1688" w:type="dxa"/>
            <w:noWrap w:val="0"/>
            <w:vAlign w:val="top"/>
          </w:tcPr>
          <w:p w14:paraId="40C661A2">
            <w:pPr>
              <w:rPr>
                <w:rFonts w:hint="eastAsia" w:ascii="宋体" w:hAnsi="宋体" w:eastAsia="宋体" w:cs="宋体"/>
                <w:sz w:val="21"/>
              </w:rPr>
            </w:pPr>
          </w:p>
        </w:tc>
        <w:tc>
          <w:tcPr>
            <w:tcW w:w="1264" w:type="dxa"/>
            <w:noWrap w:val="0"/>
            <w:vAlign w:val="top"/>
          </w:tcPr>
          <w:p w14:paraId="50D75642">
            <w:pPr>
              <w:rPr>
                <w:rFonts w:hint="eastAsia" w:ascii="宋体" w:hAnsi="宋体" w:eastAsia="宋体" w:cs="宋体"/>
                <w:sz w:val="21"/>
              </w:rPr>
            </w:pPr>
          </w:p>
        </w:tc>
      </w:tr>
      <w:tr w14:paraId="64C906F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884" w:type="dxa"/>
            <w:noWrap w:val="0"/>
            <w:vAlign w:val="top"/>
          </w:tcPr>
          <w:p w14:paraId="20DA69F6">
            <w:pPr>
              <w:rPr>
                <w:rFonts w:hint="eastAsia" w:ascii="宋体" w:hAnsi="宋体" w:eastAsia="宋体" w:cs="宋体"/>
                <w:sz w:val="21"/>
              </w:rPr>
            </w:pPr>
          </w:p>
        </w:tc>
        <w:tc>
          <w:tcPr>
            <w:tcW w:w="4974" w:type="dxa"/>
            <w:noWrap w:val="0"/>
            <w:vAlign w:val="top"/>
          </w:tcPr>
          <w:p w14:paraId="5F1EF90F">
            <w:pPr>
              <w:rPr>
                <w:rFonts w:hint="eastAsia" w:ascii="宋体" w:hAnsi="宋体" w:eastAsia="宋体" w:cs="宋体"/>
                <w:sz w:val="21"/>
              </w:rPr>
            </w:pPr>
          </w:p>
        </w:tc>
        <w:tc>
          <w:tcPr>
            <w:tcW w:w="1688" w:type="dxa"/>
            <w:noWrap w:val="0"/>
            <w:vAlign w:val="top"/>
          </w:tcPr>
          <w:p w14:paraId="3D35DF66">
            <w:pPr>
              <w:rPr>
                <w:rFonts w:hint="eastAsia" w:ascii="宋体" w:hAnsi="宋体" w:eastAsia="宋体" w:cs="宋体"/>
                <w:sz w:val="21"/>
              </w:rPr>
            </w:pPr>
          </w:p>
        </w:tc>
        <w:tc>
          <w:tcPr>
            <w:tcW w:w="1264" w:type="dxa"/>
            <w:noWrap w:val="0"/>
            <w:vAlign w:val="top"/>
          </w:tcPr>
          <w:p w14:paraId="152680EE">
            <w:pPr>
              <w:rPr>
                <w:rFonts w:hint="eastAsia" w:ascii="宋体" w:hAnsi="宋体" w:eastAsia="宋体" w:cs="宋体"/>
                <w:sz w:val="21"/>
              </w:rPr>
            </w:pPr>
          </w:p>
        </w:tc>
      </w:tr>
      <w:tr w14:paraId="2E72887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884" w:type="dxa"/>
            <w:noWrap w:val="0"/>
            <w:vAlign w:val="top"/>
          </w:tcPr>
          <w:p w14:paraId="0F08E17C">
            <w:pPr>
              <w:rPr>
                <w:rFonts w:hint="eastAsia" w:ascii="宋体" w:hAnsi="宋体" w:eastAsia="宋体" w:cs="宋体"/>
                <w:sz w:val="21"/>
              </w:rPr>
            </w:pPr>
          </w:p>
        </w:tc>
        <w:tc>
          <w:tcPr>
            <w:tcW w:w="4974" w:type="dxa"/>
            <w:noWrap w:val="0"/>
            <w:vAlign w:val="top"/>
          </w:tcPr>
          <w:p w14:paraId="51328724">
            <w:pPr>
              <w:rPr>
                <w:rFonts w:hint="eastAsia" w:ascii="宋体" w:hAnsi="宋体" w:eastAsia="宋体" w:cs="宋体"/>
                <w:sz w:val="21"/>
              </w:rPr>
            </w:pPr>
          </w:p>
        </w:tc>
        <w:tc>
          <w:tcPr>
            <w:tcW w:w="1688" w:type="dxa"/>
            <w:noWrap w:val="0"/>
            <w:vAlign w:val="top"/>
          </w:tcPr>
          <w:p w14:paraId="2DD30411">
            <w:pPr>
              <w:rPr>
                <w:rFonts w:hint="eastAsia" w:ascii="宋体" w:hAnsi="宋体" w:eastAsia="宋体" w:cs="宋体"/>
                <w:sz w:val="21"/>
              </w:rPr>
            </w:pPr>
          </w:p>
        </w:tc>
        <w:tc>
          <w:tcPr>
            <w:tcW w:w="1264" w:type="dxa"/>
            <w:noWrap w:val="0"/>
            <w:vAlign w:val="top"/>
          </w:tcPr>
          <w:p w14:paraId="6EF11998">
            <w:pPr>
              <w:rPr>
                <w:rFonts w:hint="eastAsia" w:ascii="宋体" w:hAnsi="宋体" w:eastAsia="宋体" w:cs="宋体"/>
                <w:sz w:val="21"/>
              </w:rPr>
            </w:pPr>
          </w:p>
        </w:tc>
      </w:tr>
      <w:tr w14:paraId="4C0FDB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84" w:type="dxa"/>
            <w:noWrap w:val="0"/>
            <w:vAlign w:val="top"/>
          </w:tcPr>
          <w:p w14:paraId="009557DB">
            <w:pPr>
              <w:rPr>
                <w:rFonts w:hint="eastAsia" w:ascii="宋体" w:hAnsi="宋体" w:eastAsia="宋体" w:cs="宋体"/>
                <w:sz w:val="21"/>
              </w:rPr>
            </w:pPr>
          </w:p>
        </w:tc>
        <w:tc>
          <w:tcPr>
            <w:tcW w:w="4974" w:type="dxa"/>
            <w:noWrap w:val="0"/>
            <w:vAlign w:val="top"/>
          </w:tcPr>
          <w:p w14:paraId="7600EDCD">
            <w:pPr>
              <w:rPr>
                <w:rFonts w:hint="eastAsia" w:ascii="宋体" w:hAnsi="宋体" w:eastAsia="宋体" w:cs="宋体"/>
                <w:sz w:val="21"/>
              </w:rPr>
            </w:pPr>
          </w:p>
        </w:tc>
        <w:tc>
          <w:tcPr>
            <w:tcW w:w="1688" w:type="dxa"/>
            <w:noWrap w:val="0"/>
            <w:vAlign w:val="top"/>
          </w:tcPr>
          <w:p w14:paraId="685793DF">
            <w:pPr>
              <w:rPr>
                <w:rFonts w:hint="eastAsia" w:ascii="宋体" w:hAnsi="宋体" w:eastAsia="宋体" w:cs="宋体"/>
                <w:sz w:val="21"/>
              </w:rPr>
            </w:pPr>
          </w:p>
        </w:tc>
        <w:tc>
          <w:tcPr>
            <w:tcW w:w="1264" w:type="dxa"/>
            <w:noWrap w:val="0"/>
            <w:vAlign w:val="top"/>
          </w:tcPr>
          <w:p w14:paraId="1CF4F5DD">
            <w:pPr>
              <w:rPr>
                <w:rFonts w:hint="eastAsia" w:ascii="宋体" w:hAnsi="宋体" w:eastAsia="宋体" w:cs="宋体"/>
                <w:sz w:val="21"/>
              </w:rPr>
            </w:pPr>
          </w:p>
        </w:tc>
      </w:tr>
      <w:tr w14:paraId="58E450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884" w:type="dxa"/>
            <w:noWrap w:val="0"/>
            <w:vAlign w:val="top"/>
          </w:tcPr>
          <w:p w14:paraId="6F3F4BA4">
            <w:pPr>
              <w:rPr>
                <w:rFonts w:hint="eastAsia" w:ascii="宋体" w:hAnsi="宋体" w:eastAsia="宋体" w:cs="宋体"/>
                <w:sz w:val="21"/>
              </w:rPr>
            </w:pPr>
          </w:p>
        </w:tc>
        <w:tc>
          <w:tcPr>
            <w:tcW w:w="4974" w:type="dxa"/>
            <w:noWrap w:val="0"/>
            <w:vAlign w:val="top"/>
          </w:tcPr>
          <w:p w14:paraId="56872B6E">
            <w:pPr>
              <w:rPr>
                <w:rFonts w:hint="eastAsia" w:ascii="宋体" w:hAnsi="宋体" w:eastAsia="宋体" w:cs="宋体"/>
                <w:sz w:val="21"/>
              </w:rPr>
            </w:pPr>
          </w:p>
        </w:tc>
        <w:tc>
          <w:tcPr>
            <w:tcW w:w="1688" w:type="dxa"/>
            <w:noWrap w:val="0"/>
            <w:vAlign w:val="top"/>
          </w:tcPr>
          <w:p w14:paraId="3DCA8059">
            <w:pPr>
              <w:rPr>
                <w:rFonts w:hint="eastAsia" w:ascii="宋体" w:hAnsi="宋体" w:eastAsia="宋体" w:cs="宋体"/>
                <w:sz w:val="21"/>
              </w:rPr>
            </w:pPr>
          </w:p>
        </w:tc>
        <w:tc>
          <w:tcPr>
            <w:tcW w:w="1264" w:type="dxa"/>
            <w:noWrap w:val="0"/>
            <w:vAlign w:val="top"/>
          </w:tcPr>
          <w:p w14:paraId="2665A796">
            <w:pPr>
              <w:rPr>
                <w:rFonts w:hint="eastAsia" w:ascii="宋体" w:hAnsi="宋体" w:eastAsia="宋体" w:cs="宋体"/>
                <w:sz w:val="21"/>
              </w:rPr>
            </w:pPr>
          </w:p>
        </w:tc>
      </w:tr>
      <w:tr w14:paraId="4E3C6D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9" w:hRule="atLeast"/>
        </w:trPr>
        <w:tc>
          <w:tcPr>
            <w:tcW w:w="884" w:type="dxa"/>
            <w:noWrap w:val="0"/>
            <w:vAlign w:val="top"/>
          </w:tcPr>
          <w:p w14:paraId="199AD2D1">
            <w:pPr>
              <w:rPr>
                <w:rFonts w:hint="eastAsia" w:ascii="宋体" w:hAnsi="宋体" w:eastAsia="宋体" w:cs="宋体"/>
                <w:sz w:val="21"/>
              </w:rPr>
            </w:pPr>
          </w:p>
        </w:tc>
        <w:tc>
          <w:tcPr>
            <w:tcW w:w="4974" w:type="dxa"/>
            <w:noWrap w:val="0"/>
            <w:vAlign w:val="top"/>
          </w:tcPr>
          <w:p w14:paraId="33D2BD2E">
            <w:pPr>
              <w:rPr>
                <w:rFonts w:hint="eastAsia" w:ascii="宋体" w:hAnsi="宋体" w:eastAsia="宋体" w:cs="宋体"/>
                <w:sz w:val="21"/>
              </w:rPr>
            </w:pPr>
          </w:p>
        </w:tc>
        <w:tc>
          <w:tcPr>
            <w:tcW w:w="1688" w:type="dxa"/>
            <w:noWrap w:val="0"/>
            <w:vAlign w:val="top"/>
          </w:tcPr>
          <w:p w14:paraId="6FBE5AB6">
            <w:pPr>
              <w:rPr>
                <w:rFonts w:hint="eastAsia" w:ascii="宋体" w:hAnsi="宋体" w:eastAsia="宋体" w:cs="宋体"/>
                <w:sz w:val="21"/>
              </w:rPr>
            </w:pPr>
          </w:p>
        </w:tc>
        <w:tc>
          <w:tcPr>
            <w:tcW w:w="1264" w:type="dxa"/>
            <w:noWrap w:val="0"/>
            <w:vAlign w:val="top"/>
          </w:tcPr>
          <w:p w14:paraId="62152723">
            <w:pPr>
              <w:rPr>
                <w:rFonts w:hint="eastAsia" w:ascii="宋体" w:hAnsi="宋体" w:eastAsia="宋体" w:cs="宋体"/>
                <w:sz w:val="21"/>
              </w:rPr>
            </w:pPr>
          </w:p>
        </w:tc>
      </w:tr>
      <w:tr w14:paraId="041C0F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0" w:hRule="atLeast"/>
        </w:trPr>
        <w:tc>
          <w:tcPr>
            <w:tcW w:w="884" w:type="dxa"/>
            <w:noWrap w:val="0"/>
            <w:vAlign w:val="top"/>
          </w:tcPr>
          <w:p w14:paraId="21A12512">
            <w:pPr>
              <w:rPr>
                <w:rFonts w:hint="eastAsia" w:ascii="宋体" w:hAnsi="宋体" w:eastAsia="宋体" w:cs="宋体"/>
                <w:sz w:val="21"/>
              </w:rPr>
            </w:pPr>
          </w:p>
        </w:tc>
        <w:tc>
          <w:tcPr>
            <w:tcW w:w="4974" w:type="dxa"/>
            <w:noWrap w:val="0"/>
            <w:vAlign w:val="top"/>
          </w:tcPr>
          <w:p w14:paraId="74449B46">
            <w:pPr>
              <w:rPr>
                <w:rFonts w:hint="eastAsia" w:ascii="宋体" w:hAnsi="宋体" w:eastAsia="宋体" w:cs="宋体"/>
                <w:sz w:val="21"/>
              </w:rPr>
            </w:pPr>
          </w:p>
        </w:tc>
        <w:tc>
          <w:tcPr>
            <w:tcW w:w="1688" w:type="dxa"/>
            <w:noWrap w:val="0"/>
            <w:vAlign w:val="top"/>
          </w:tcPr>
          <w:p w14:paraId="4BDAF268">
            <w:pPr>
              <w:rPr>
                <w:rFonts w:hint="eastAsia" w:ascii="宋体" w:hAnsi="宋体" w:eastAsia="宋体" w:cs="宋体"/>
                <w:sz w:val="21"/>
              </w:rPr>
            </w:pPr>
          </w:p>
        </w:tc>
        <w:tc>
          <w:tcPr>
            <w:tcW w:w="1264" w:type="dxa"/>
            <w:noWrap w:val="0"/>
            <w:vAlign w:val="top"/>
          </w:tcPr>
          <w:p w14:paraId="0E02CD38">
            <w:pPr>
              <w:rPr>
                <w:rFonts w:hint="eastAsia" w:ascii="宋体" w:hAnsi="宋体" w:eastAsia="宋体" w:cs="宋体"/>
                <w:sz w:val="21"/>
              </w:rPr>
            </w:pPr>
          </w:p>
        </w:tc>
      </w:tr>
      <w:tr w14:paraId="6156DB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9" w:hRule="atLeast"/>
        </w:trPr>
        <w:tc>
          <w:tcPr>
            <w:tcW w:w="884" w:type="dxa"/>
            <w:noWrap w:val="0"/>
            <w:vAlign w:val="top"/>
          </w:tcPr>
          <w:p w14:paraId="0086A14F">
            <w:pPr>
              <w:rPr>
                <w:rFonts w:hint="eastAsia" w:ascii="宋体" w:hAnsi="宋体" w:eastAsia="宋体" w:cs="宋体"/>
                <w:sz w:val="21"/>
              </w:rPr>
            </w:pPr>
          </w:p>
        </w:tc>
        <w:tc>
          <w:tcPr>
            <w:tcW w:w="4974" w:type="dxa"/>
            <w:noWrap w:val="0"/>
            <w:vAlign w:val="top"/>
          </w:tcPr>
          <w:p w14:paraId="1EBF6561">
            <w:pPr>
              <w:rPr>
                <w:rFonts w:hint="eastAsia" w:ascii="宋体" w:hAnsi="宋体" w:eastAsia="宋体" w:cs="宋体"/>
                <w:sz w:val="21"/>
              </w:rPr>
            </w:pPr>
          </w:p>
        </w:tc>
        <w:tc>
          <w:tcPr>
            <w:tcW w:w="1688" w:type="dxa"/>
            <w:noWrap w:val="0"/>
            <w:vAlign w:val="top"/>
          </w:tcPr>
          <w:p w14:paraId="7B551CD5">
            <w:pPr>
              <w:rPr>
                <w:rFonts w:hint="eastAsia" w:ascii="宋体" w:hAnsi="宋体" w:eastAsia="宋体" w:cs="宋体"/>
                <w:sz w:val="21"/>
              </w:rPr>
            </w:pPr>
          </w:p>
        </w:tc>
        <w:tc>
          <w:tcPr>
            <w:tcW w:w="1264" w:type="dxa"/>
            <w:noWrap w:val="0"/>
            <w:vAlign w:val="top"/>
          </w:tcPr>
          <w:p w14:paraId="1E14F03F">
            <w:pPr>
              <w:rPr>
                <w:rFonts w:hint="eastAsia" w:ascii="宋体" w:hAnsi="宋体" w:eastAsia="宋体" w:cs="宋体"/>
                <w:sz w:val="21"/>
              </w:rPr>
            </w:pPr>
          </w:p>
        </w:tc>
      </w:tr>
      <w:tr w14:paraId="579567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0" w:hRule="atLeast"/>
        </w:trPr>
        <w:tc>
          <w:tcPr>
            <w:tcW w:w="884" w:type="dxa"/>
            <w:noWrap w:val="0"/>
            <w:vAlign w:val="top"/>
          </w:tcPr>
          <w:p w14:paraId="05D6E372">
            <w:pPr>
              <w:rPr>
                <w:rFonts w:hint="eastAsia" w:ascii="宋体" w:hAnsi="宋体" w:eastAsia="宋体" w:cs="宋体"/>
                <w:sz w:val="21"/>
              </w:rPr>
            </w:pPr>
          </w:p>
        </w:tc>
        <w:tc>
          <w:tcPr>
            <w:tcW w:w="4974" w:type="dxa"/>
            <w:noWrap w:val="0"/>
            <w:vAlign w:val="top"/>
          </w:tcPr>
          <w:p w14:paraId="53939B3E">
            <w:pPr>
              <w:rPr>
                <w:rFonts w:hint="eastAsia" w:ascii="宋体" w:hAnsi="宋体" w:eastAsia="宋体" w:cs="宋体"/>
                <w:sz w:val="21"/>
              </w:rPr>
            </w:pPr>
          </w:p>
        </w:tc>
        <w:tc>
          <w:tcPr>
            <w:tcW w:w="1688" w:type="dxa"/>
            <w:noWrap w:val="0"/>
            <w:vAlign w:val="top"/>
          </w:tcPr>
          <w:p w14:paraId="194E765B">
            <w:pPr>
              <w:rPr>
                <w:rFonts w:hint="eastAsia" w:ascii="宋体" w:hAnsi="宋体" w:eastAsia="宋体" w:cs="宋体"/>
                <w:sz w:val="21"/>
              </w:rPr>
            </w:pPr>
          </w:p>
        </w:tc>
        <w:tc>
          <w:tcPr>
            <w:tcW w:w="1264" w:type="dxa"/>
            <w:noWrap w:val="0"/>
            <w:vAlign w:val="top"/>
          </w:tcPr>
          <w:p w14:paraId="591D16DB">
            <w:pPr>
              <w:rPr>
                <w:rFonts w:hint="eastAsia" w:ascii="宋体" w:hAnsi="宋体" w:eastAsia="宋体" w:cs="宋体"/>
                <w:sz w:val="21"/>
              </w:rPr>
            </w:pPr>
          </w:p>
        </w:tc>
      </w:tr>
      <w:tr w14:paraId="2788D0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9" w:hRule="atLeast"/>
        </w:trPr>
        <w:tc>
          <w:tcPr>
            <w:tcW w:w="884" w:type="dxa"/>
            <w:noWrap w:val="0"/>
            <w:vAlign w:val="top"/>
          </w:tcPr>
          <w:p w14:paraId="0DC041A7">
            <w:pPr>
              <w:rPr>
                <w:rFonts w:hint="eastAsia" w:ascii="宋体" w:hAnsi="宋体" w:eastAsia="宋体" w:cs="宋体"/>
                <w:sz w:val="21"/>
              </w:rPr>
            </w:pPr>
          </w:p>
        </w:tc>
        <w:tc>
          <w:tcPr>
            <w:tcW w:w="4974" w:type="dxa"/>
            <w:noWrap w:val="0"/>
            <w:vAlign w:val="top"/>
          </w:tcPr>
          <w:p w14:paraId="32B4A288">
            <w:pPr>
              <w:rPr>
                <w:rFonts w:hint="eastAsia" w:ascii="宋体" w:hAnsi="宋体" w:eastAsia="宋体" w:cs="宋体"/>
                <w:sz w:val="21"/>
              </w:rPr>
            </w:pPr>
          </w:p>
        </w:tc>
        <w:tc>
          <w:tcPr>
            <w:tcW w:w="1688" w:type="dxa"/>
            <w:noWrap w:val="0"/>
            <w:vAlign w:val="top"/>
          </w:tcPr>
          <w:p w14:paraId="70A246E2">
            <w:pPr>
              <w:rPr>
                <w:rFonts w:hint="eastAsia" w:ascii="宋体" w:hAnsi="宋体" w:eastAsia="宋体" w:cs="宋体"/>
                <w:sz w:val="21"/>
              </w:rPr>
            </w:pPr>
          </w:p>
        </w:tc>
        <w:tc>
          <w:tcPr>
            <w:tcW w:w="1264" w:type="dxa"/>
            <w:noWrap w:val="0"/>
            <w:vAlign w:val="top"/>
          </w:tcPr>
          <w:p w14:paraId="0B69F9BF">
            <w:pPr>
              <w:rPr>
                <w:rFonts w:hint="eastAsia" w:ascii="宋体" w:hAnsi="宋体" w:eastAsia="宋体" w:cs="宋体"/>
                <w:sz w:val="21"/>
              </w:rPr>
            </w:pPr>
          </w:p>
        </w:tc>
      </w:tr>
      <w:tr w14:paraId="649B3A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9" w:hRule="atLeast"/>
        </w:trPr>
        <w:tc>
          <w:tcPr>
            <w:tcW w:w="884" w:type="dxa"/>
            <w:noWrap w:val="0"/>
            <w:vAlign w:val="top"/>
          </w:tcPr>
          <w:p w14:paraId="7834F303">
            <w:pPr>
              <w:rPr>
                <w:rFonts w:hint="eastAsia" w:ascii="宋体" w:hAnsi="宋体" w:eastAsia="宋体" w:cs="宋体"/>
                <w:sz w:val="21"/>
              </w:rPr>
            </w:pPr>
          </w:p>
        </w:tc>
        <w:tc>
          <w:tcPr>
            <w:tcW w:w="4974" w:type="dxa"/>
            <w:noWrap w:val="0"/>
            <w:vAlign w:val="top"/>
          </w:tcPr>
          <w:p w14:paraId="206D3835">
            <w:pPr>
              <w:rPr>
                <w:rFonts w:hint="eastAsia" w:ascii="宋体" w:hAnsi="宋体" w:eastAsia="宋体" w:cs="宋体"/>
                <w:sz w:val="21"/>
              </w:rPr>
            </w:pPr>
          </w:p>
        </w:tc>
        <w:tc>
          <w:tcPr>
            <w:tcW w:w="1688" w:type="dxa"/>
            <w:noWrap w:val="0"/>
            <w:vAlign w:val="top"/>
          </w:tcPr>
          <w:p w14:paraId="6DCBFF9D">
            <w:pPr>
              <w:rPr>
                <w:rFonts w:hint="eastAsia" w:ascii="宋体" w:hAnsi="宋体" w:eastAsia="宋体" w:cs="宋体"/>
                <w:sz w:val="21"/>
              </w:rPr>
            </w:pPr>
          </w:p>
        </w:tc>
        <w:tc>
          <w:tcPr>
            <w:tcW w:w="1264" w:type="dxa"/>
            <w:noWrap w:val="0"/>
            <w:vAlign w:val="top"/>
          </w:tcPr>
          <w:p w14:paraId="4A964D84">
            <w:pPr>
              <w:rPr>
                <w:rFonts w:hint="eastAsia" w:ascii="宋体" w:hAnsi="宋体" w:eastAsia="宋体" w:cs="宋体"/>
                <w:sz w:val="21"/>
              </w:rPr>
            </w:pPr>
          </w:p>
        </w:tc>
      </w:tr>
      <w:tr w14:paraId="3A7631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9" w:hRule="atLeast"/>
        </w:trPr>
        <w:tc>
          <w:tcPr>
            <w:tcW w:w="884" w:type="dxa"/>
            <w:noWrap w:val="0"/>
            <w:vAlign w:val="top"/>
          </w:tcPr>
          <w:p w14:paraId="5F525BCA">
            <w:pPr>
              <w:rPr>
                <w:rFonts w:hint="eastAsia" w:ascii="宋体" w:hAnsi="宋体" w:eastAsia="宋体" w:cs="宋体"/>
                <w:sz w:val="21"/>
              </w:rPr>
            </w:pPr>
          </w:p>
        </w:tc>
        <w:tc>
          <w:tcPr>
            <w:tcW w:w="4974" w:type="dxa"/>
            <w:noWrap w:val="0"/>
            <w:vAlign w:val="top"/>
          </w:tcPr>
          <w:p w14:paraId="4350A8F6">
            <w:pPr>
              <w:rPr>
                <w:rFonts w:hint="eastAsia" w:ascii="宋体" w:hAnsi="宋体" w:eastAsia="宋体" w:cs="宋体"/>
                <w:sz w:val="21"/>
              </w:rPr>
            </w:pPr>
          </w:p>
        </w:tc>
        <w:tc>
          <w:tcPr>
            <w:tcW w:w="1688" w:type="dxa"/>
            <w:noWrap w:val="0"/>
            <w:vAlign w:val="top"/>
          </w:tcPr>
          <w:p w14:paraId="5BE0D6B3">
            <w:pPr>
              <w:rPr>
                <w:rFonts w:hint="eastAsia" w:ascii="宋体" w:hAnsi="宋体" w:eastAsia="宋体" w:cs="宋体"/>
                <w:sz w:val="21"/>
              </w:rPr>
            </w:pPr>
          </w:p>
        </w:tc>
        <w:tc>
          <w:tcPr>
            <w:tcW w:w="1264" w:type="dxa"/>
            <w:noWrap w:val="0"/>
            <w:vAlign w:val="top"/>
          </w:tcPr>
          <w:p w14:paraId="2A891683">
            <w:pPr>
              <w:rPr>
                <w:rFonts w:hint="eastAsia" w:ascii="宋体" w:hAnsi="宋体" w:eastAsia="宋体" w:cs="宋体"/>
                <w:sz w:val="21"/>
              </w:rPr>
            </w:pPr>
          </w:p>
        </w:tc>
      </w:tr>
      <w:tr w14:paraId="612D3F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0" w:hRule="atLeast"/>
        </w:trPr>
        <w:tc>
          <w:tcPr>
            <w:tcW w:w="884" w:type="dxa"/>
            <w:noWrap w:val="0"/>
            <w:vAlign w:val="top"/>
          </w:tcPr>
          <w:p w14:paraId="77FC1AFB">
            <w:pPr>
              <w:rPr>
                <w:rFonts w:hint="eastAsia" w:ascii="宋体" w:hAnsi="宋体" w:eastAsia="宋体" w:cs="宋体"/>
                <w:sz w:val="21"/>
              </w:rPr>
            </w:pPr>
          </w:p>
        </w:tc>
        <w:tc>
          <w:tcPr>
            <w:tcW w:w="4974" w:type="dxa"/>
            <w:noWrap w:val="0"/>
            <w:vAlign w:val="top"/>
          </w:tcPr>
          <w:p w14:paraId="5F920D3F">
            <w:pPr>
              <w:rPr>
                <w:rFonts w:hint="eastAsia" w:ascii="宋体" w:hAnsi="宋体" w:eastAsia="宋体" w:cs="宋体"/>
                <w:sz w:val="21"/>
              </w:rPr>
            </w:pPr>
          </w:p>
        </w:tc>
        <w:tc>
          <w:tcPr>
            <w:tcW w:w="1688" w:type="dxa"/>
            <w:noWrap w:val="0"/>
            <w:vAlign w:val="top"/>
          </w:tcPr>
          <w:p w14:paraId="43C34C4C">
            <w:pPr>
              <w:rPr>
                <w:rFonts w:hint="eastAsia" w:ascii="宋体" w:hAnsi="宋体" w:eastAsia="宋体" w:cs="宋体"/>
                <w:sz w:val="21"/>
              </w:rPr>
            </w:pPr>
          </w:p>
        </w:tc>
        <w:tc>
          <w:tcPr>
            <w:tcW w:w="1264" w:type="dxa"/>
            <w:noWrap w:val="0"/>
            <w:vAlign w:val="top"/>
          </w:tcPr>
          <w:p w14:paraId="4464E196">
            <w:pPr>
              <w:rPr>
                <w:rFonts w:hint="eastAsia" w:ascii="宋体" w:hAnsi="宋体" w:eastAsia="宋体" w:cs="宋体"/>
                <w:sz w:val="21"/>
              </w:rPr>
            </w:pPr>
          </w:p>
        </w:tc>
      </w:tr>
      <w:tr w14:paraId="1FCF3BA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0" w:hRule="atLeast"/>
        </w:trPr>
        <w:tc>
          <w:tcPr>
            <w:tcW w:w="884" w:type="dxa"/>
            <w:noWrap w:val="0"/>
            <w:vAlign w:val="top"/>
          </w:tcPr>
          <w:p w14:paraId="65BEF7E4">
            <w:pPr>
              <w:rPr>
                <w:rFonts w:hint="eastAsia" w:ascii="宋体" w:hAnsi="宋体" w:eastAsia="宋体" w:cs="宋体"/>
                <w:sz w:val="21"/>
              </w:rPr>
            </w:pPr>
          </w:p>
        </w:tc>
        <w:tc>
          <w:tcPr>
            <w:tcW w:w="4974" w:type="dxa"/>
            <w:noWrap w:val="0"/>
            <w:vAlign w:val="top"/>
          </w:tcPr>
          <w:p w14:paraId="20AE7722">
            <w:pPr>
              <w:rPr>
                <w:rFonts w:hint="eastAsia" w:ascii="宋体" w:hAnsi="宋体" w:eastAsia="宋体" w:cs="宋体"/>
                <w:sz w:val="21"/>
              </w:rPr>
            </w:pPr>
          </w:p>
        </w:tc>
        <w:tc>
          <w:tcPr>
            <w:tcW w:w="1688" w:type="dxa"/>
            <w:noWrap w:val="0"/>
            <w:vAlign w:val="top"/>
          </w:tcPr>
          <w:p w14:paraId="2B7F274D">
            <w:pPr>
              <w:rPr>
                <w:rFonts w:hint="eastAsia" w:ascii="宋体" w:hAnsi="宋体" w:eastAsia="宋体" w:cs="宋体"/>
                <w:sz w:val="21"/>
              </w:rPr>
            </w:pPr>
          </w:p>
        </w:tc>
        <w:tc>
          <w:tcPr>
            <w:tcW w:w="1264" w:type="dxa"/>
            <w:noWrap w:val="0"/>
            <w:vAlign w:val="top"/>
          </w:tcPr>
          <w:p w14:paraId="6197A956">
            <w:pPr>
              <w:rPr>
                <w:rFonts w:hint="eastAsia" w:ascii="宋体" w:hAnsi="宋体" w:eastAsia="宋体" w:cs="宋体"/>
                <w:sz w:val="21"/>
              </w:rPr>
            </w:pPr>
          </w:p>
        </w:tc>
      </w:tr>
      <w:tr w14:paraId="6D111D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9" w:hRule="atLeast"/>
        </w:trPr>
        <w:tc>
          <w:tcPr>
            <w:tcW w:w="884" w:type="dxa"/>
            <w:noWrap w:val="0"/>
            <w:vAlign w:val="top"/>
          </w:tcPr>
          <w:p w14:paraId="33B26659">
            <w:pPr>
              <w:rPr>
                <w:rFonts w:hint="eastAsia" w:ascii="宋体" w:hAnsi="宋体" w:eastAsia="宋体" w:cs="宋体"/>
                <w:sz w:val="21"/>
              </w:rPr>
            </w:pPr>
          </w:p>
        </w:tc>
        <w:tc>
          <w:tcPr>
            <w:tcW w:w="4974" w:type="dxa"/>
            <w:noWrap w:val="0"/>
            <w:vAlign w:val="top"/>
          </w:tcPr>
          <w:p w14:paraId="3CC2C42F">
            <w:pPr>
              <w:rPr>
                <w:rFonts w:hint="eastAsia" w:ascii="宋体" w:hAnsi="宋体" w:eastAsia="宋体" w:cs="宋体"/>
                <w:sz w:val="21"/>
              </w:rPr>
            </w:pPr>
          </w:p>
        </w:tc>
        <w:tc>
          <w:tcPr>
            <w:tcW w:w="1688" w:type="dxa"/>
            <w:noWrap w:val="0"/>
            <w:vAlign w:val="top"/>
          </w:tcPr>
          <w:p w14:paraId="40C40E96">
            <w:pPr>
              <w:rPr>
                <w:rFonts w:hint="eastAsia" w:ascii="宋体" w:hAnsi="宋体" w:eastAsia="宋体" w:cs="宋体"/>
                <w:sz w:val="21"/>
              </w:rPr>
            </w:pPr>
          </w:p>
        </w:tc>
        <w:tc>
          <w:tcPr>
            <w:tcW w:w="1264" w:type="dxa"/>
            <w:noWrap w:val="0"/>
            <w:vAlign w:val="top"/>
          </w:tcPr>
          <w:p w14:paraId="458C4527">
            <w:pPr>
              <w:rPr>
                <w:rFonts w:hint="eastAsia" w:ascii="宋体" w:hAnsi="宋体" w:eastAsia="宋体" w:cs="宋体"/>
                <w:sz w:val="21"/>
              </w:rPr>
            </w:pPr>
          </w:p>
        </w:tc>
      </w:tr>
      <w:tr w14:paraId="35C49F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9" w:hRule="atLeast"/>
        </w:trPr>
        <w:tc>
          <w:tcPr>
            <w:tcW w:w="884" w:type="dxa"/>
            <w:noWrap w:val="0"/>
            <w:vAlign w:val="top"/>
          </w:tcPr>
          <w:p w14:paraId="50BA06E9">
            <w:pPr>
              <w:rPr>
                <w:rFonts w:hint="eastAsia" w:ascii="宋体" w:hAnsi="宋体" w:eastAsia="宋体" w:cs="宋体"/>
                <w:sz w:val="21"/>
              </w:rPr>
            </w:pPr>
          </w:p>
        </w:tc>
        <w:tc>
          <w:tcPr>
            <w:tcW w:w="4974" w:type="dxa"/>
            <w:noWrap w:val="0"/>
            <w:vAlign w:val="top"/>
          </w:tcPr>
          <w:p w14:paraId="67700956">
            <w:pPr>
              <w:rPr>
                <w:rFonts w:hint="eastAsia" w:ascii="宋体" w:hAnsi="宋体" w:eastAsia="宋体" w:cs="宋体"/>
                <w:sz w:val="21"/>
              </w:rPr>
            </w:pPr>
          </w:p>
        </w:tc>
        <w:tc>
          <w:tcPr>
            <w:tcW w:w="1688" w:type="dxa"/>
            <w:noWrap w:val="0"/>
            <w:vAlign w:val="top"/>
          </w:tcPr>
          <w:p w14:paraId="6E0B5A8B">
            <w:pPr>
              <w:rPr>
                <w:rFonts w:hint="eastAsia" w:ascii="宋体" w:hAnsi="宋体" w:eastAsia="宋体" w:cs="宋体"/>
                <w:sz w:val="21"/>
              </w:rPr>
            </w:pPr>
          </w:p>
        </w:tc>
        <w:tc>
          <w:tcPr>
            <w:tcW w:w="1264" w:type="dxa"/>
            <w:noWrap w:val="0"/>
            <w:vAlign w:val="top"/>
          </w:tcPr>
          <w:p w14:paraId="09F0E7AE">
            <w:pPr>
              <w:rPr>
                <w:rFonts w:hint="eastAsia" w:ascii="宋体" w:hAnsi="宋体" w:eastAsia="宋体" w:cs="宋体"/>
                <w:sz w:val="21"/>
              </w:rPr>
            </w:pPr>
          </w:p>
        </w:tc>
      </w:tr>
      <w:tr w14:paraId="703DD8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0" w:hRule="atLeast"/>
        </w:trPr>
        <w:tc>
          <w:tcPr>
            <w:tcW w:w="884" w:type="dxa"/>
            <w:noWrap w:val="0"/>
            <w:vAlign w:val="top"/>
          </w:tcPr>
          <w:p w14:paraId="286878F5">
            <w:pPr>
              <w:rPr>
                <w:rFonts w:hint="eastAsia" w:ascii="宋体" w:hAnsi="宋体" w:eastAsia="宋体" w:cs="宋体"/>
                <w:sz w:val="21"/>
              </w:rPr>
            </w:pPr>
          </w:p>
        </w:tc>
        <w:tc>
          <w:tcPr>
            <w:tcW w:w="4974" w:type="dxa"/>
            <w:noWrap w:val="0"/>
            <w:vAlign w:val="top"/>
          </w:tcPr>
          <w:p w14:paraId="137FFCA7">
            <w:pPr>
              <w:rPr>
                <w:rFonts w:hint="eastAsia" w:ascii="宋体" w:hAnsi="宋体" w:eastAsia="宋体" w:cs="宋体"/>
                <w:sz w:val="21"/>
              </w:rPr>
            </w:pPr>
          </w:p>
        </w:tc>
        <w:tc>
          <w:tcPr>
            <w:tcW w:w="1688" w:type="dxa"/>
            <w:noWrap w:val="0"/>
            <w:vAlign w:val="top"/>
          </w:tcPr>
          <w:p w14:paraId="4AC10780">
            <w:pPr>
              <w:rPr>
                <w:rFonts w:hint="eastAsia" w:ascii="宋体" w:hAnsi="宋体" w:eastAsia="宋体" w:cs="宋体"/>
                <w:sz w:val="21"/>
              </w:rPr>
            </w:pPr>
          </w:p>
        </w:tc>
        <w:tc>
          <w:tcPr>
            <w:tcW w:w="1264" w:type="dxa"/>
            <w:noWrap w:val="0"/>
            <w:vAlign w:val="top"/>
          </w:tcPr>
          <w:p w14:paraId="47101DD9">
            <w:pPr>
              <w:rPr>
                <w:rFonts w:hint="eastAsia" w:ascii="宋体" w:hAnsi="宋体" w:eastAsia="宋体" w:cs="宋体"/>
                <w:sz w:val="21"/>
              </w:rPr>
            </w:pPr>
          </w:p>
        </w:tc>
      </w:tr>
      <w:tr w14:paraId="2F4DFB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9" w:hRule="atLeast"/>
        </w:trPr>
        <w:tc>
          <w:tcPr>
            <w:tcW w:w="884" w:type="dxa"/>
            <w:noWrap w:val="0"/>
            <w:vAlign w:val="top"/>
          </w:tcPr>
          <w:p w14:paraId="013BDEC7">
            <w:pPr>
              <w:rPr>
                <w:rFonts w:hint="eastAsia" w:ascii="宋体" w:hAnsi="宋体" w:eastAsia="宋体" w:cs="宋体"/>
                <w:sz w:val="21"/>
              </w:rPr>
            </w:pPr>
          </w:p>
        </w:tc>
        <w:tc>
          <w:tcPr>
            <w:tcW w:w="4974" w:type="dxa"/>
            <w:noWrap w:val="0"/>
            <w:vAlign w:val="top"/>
          </w:tcPr>
          <w:p w14:paraId="3F90670C">
            <w:pPr>
              <w:rPr>
                <w:rFonts w:hint="eastAsia" w:ascii="宋体" w:hAnsi="宋体" w:eastAsia="宋体" w:cs="宋体"/>
                <w:sz w:val="21"/>
              </w:rPr>
            </w:pPr>
          </w:p>
        </w:tc>
        <w:tc>
          <w:tcPr>
            <w:tcW w:w="1688" w:type="dxa"/>
            <w:noWrap w:val="0"/>
            <w:vAlign w:val="top"/>
          </w:tcPr>
          <w:p w14:paraId="76DF7B92">
            <w:pPr>
              <w:rPr>
                <w:rFonts w:hint="eastAsia" w:ascii="宋体" w:hAnsi="宋体" w:eastAsia="宋体" w:cs="宋体"/>
                <w:sz w:val="21"/>
              </w:rPr>
            </w:pPr>
          </w:p>
        </w:tc>
        <w:tc>
          <w:tcPr>
            <w:tcW w:w="1264" w:type="dxa"/>
            <w:noWrap w:val="0"/>
            <w:vAlign w:val="top"/>
          </w:tcPr>
          <w:p w14:paraId="5C49900E">
            <w:pPr>
              <w:rPr>
                <w:rFonts w:hint="eastAsia" w:ascii="宋体" w:hAnsi="宋体" w:eastAsia="宋体" w:cs="宋体"/>
                <w:sz w:val="21"/>
              </w:rPr>
            </w:pPr>
          </w:p>
        </w:tc>
      </w:tr>
      <w:tr w14:paraId="1338AC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0" w:hRule="atLeast"/>
        </w:trPr>
        <w:tc>
          <w:tcPr>
            <w:tcW w:w="884" w:type="dxa"/>
            <w:noWrap w:val="0"/>
            <w:vAlign w:val="top"/>
          </w:tcPr>
          <w:p w14:paraId="4EE66800">
            <w:pPr>
              <w:rPr>
                <w:rFonts w:hint="eastAsia" w:ascii="宋体" w:hAnsi="宋体" w:eastAsia="宋体" w:cs="宋体"/>
                <w:sz w:val="21"/>
              </w:rPr>
            </w:pPr>
          </w:p>
        </w:tc>
        <w:tc>
          <w:tcPr>
            <w:tcW w:w="4974" w:type="dxa"/>
            <w:noWrap w:val="0"/>
            <w:vAlign w:val="top"/>
          </w:tcPr>
          <w:p w14:paraId="7CA77D2F">
            <w:pPr>
              <w:rPr>
                <w:rFonts w:hint="eastAsia" w:ascii="宋体" w:hAnsi="宋体" w:eastAsia="宋体" w:cs="宋体"/>
                <w:sz w:val="21"/>
              </w:rPr>
            </w:pPr>
          </w:p>
        </w:tc>
        <w:tc>
          <w:tcPr>
            <w:tcW w:w="1688" w:type="dxa"/>
            <w:noWrap w:val="0"/>
            <w:vAlign w:val="top"/>
          </w:tcPr>
          <w:p w14:paraId="7AF9A77B">
            <w:pPr>
              <w:rPr>
                <w:rFonts w:hint="eastAsia" w:ascii="宋体" w:hAnsi="宋体" w:eastAsia="宋体" w:cs="宋体"/>
                <w:sz w:val="21"/>
              </w:rPr>
            </w:pPr>
          </w:p>
        </w:tc>
        <w:tc>
          <w:tcPr>
            <w:tcW w:w="1264" w:type="dxa"/>
            <w:noWrap w:val="0"/>
            <w:vAlign w:val="top"/>
          </w:tcPr>
          <w:p w14:paraId="70354EE3">
            <w:pPr>
              <w:rPr>
                <w:rFonts w:hint="eastAsia" w:ascii="宋体" w:hAnsi="宋体" w:eastAsia="宋体" w:cs="宋体"/>
                <w:sz w:val="21"/>
              </w:rPr>
            </w:pPr>
          </w:p>
        </w:tc>
      </w:tr>
      <w:tr w14:paraId="684538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8810" w:type="dxa"/>
            <w:gridSpan w:val="4"/>
            <w:noWrap w:val="0"/>
            <w:vAlign w:val="top"/>
          </w:tcPr>
          <w:p w14:paraId="7680E5DF">
            <w:pPr>
              <w:pStyle w:val="8"/>
              <w:spacing w:before="162" w:line="208" w:lineRule="auto"/>
              <w:ind w:left="84"/>
              <w:rPr>
                <w:rFonts w:hint="eastAsia" w:ascii="宋体" w:hAnsi="宋体" w:eastAsia="宋体" w:cs="宋体"/>
                <w:sz w:val="25"/>
                <w:szCs w:val="25"/>
              </w:rPr>
            </w:pPr>
            <w:r>
              <w:rPr>
                <w:rFonts w:hint="eastAsia" w:ascii="宋体" w:hAnsi="宋体" w:eastAsia="宋体" w:cs="宋体"/>
                <w:spacing w:val="-16"/>
                <w:sz w:val="25"/>
                <w:szCs w:val="25"/>
              </w:rPr>
              <w:t>小计：</w:t>
            </w:r>
            <w:r>
              <w:rPr>
                <w:rFonts w:hint="eastAsia" w:ascii="宋体" w:hAnsi="宋体" w:eastAsia="宋体" w:cs="宋体"/>
                <w:spacing w:val="10"/>
                <w:sz w:val="25"/>
                <w:szCs w:val="25"/>
              </w:rPr>
              <w:t xml:space="preserve">           </w:t>
            </w:r>
            <w:r>
              <w:rPr>
                <w:rFonts w:hint="eastAsia" w:ascii="宋体" w:hAnsi="宋体" w:eastAsia="宋体" w:cs="宋体"/>
                <w:spacing w:val="-16"/>
                <w:sz w:val="25"/>
                <w:szCs w:val="25"/>
              </w:rPr>
              <w:t>元(</w:t>
            </w:r>
            <w:r>
              <w:rPr>
                <w:rFonts w:hint="eastAsia" w:ascii="宋体" w:hAnsi="宋体" w:eastAsia="宋体" w:cs="宋体"/>
                <w:spacing w:val="9"/>
                <w:sz w:val="25"/>
                <w:szCs w:val="25"/>
              </w:rPr>
              <w:t xml:space="preserve">        </w:t>
            </w:r>
            <w:r>
              <w:rPr>
                <w:rFonts w:hint="eastAsia" w:ascii="宋体" w:hAnsi="宋体" w:eastAsia="宋体" w:cs="宋体"/>
                <w:spacing w:val="-16"/>
                <w:sz w:val="25"/>
                <w:szCs w:val="25"/>
              </w:rPr>
              <w:t>)</w:t>
            </w:r>
          </w:p>
        </w:tc>
      </w:tr>
    </w:tbl>
    <w:p w14:paraId="0D819C0F">
      <w:pPr>
        <w:rPr>
          <w:rFonts w:hint="eastAsia" w:ascii="宋体" w:hAnsi="宋体" w:eastAsia="宋体" w:cs="宋体"/>
          <w:sz w:val="21"/>
        </w:rPr>
      </w:pPr>
    </w:p>
    <w:p w14:paraId="15070192">
      <w:pPr>
        <w:rPr>
          <w:rFonts w:hint="eastAsia" w:ascii="宋体" w:hAnsi="宋体" w:eastAsia="宋体" w:cs="宋体"/>
          <w:sz w:val="21"/>
          <w:szCs w:val="21"/>
        </w:rPr>
        <w:sectPr>
          <w:headerReference r:id="rId25" w:type="default"/>
          <w:footerReference r:id="rId26" w:type="default"/>
          <w:pgSz w:w="11900" w:h="16830"/>
          <w:pgMar w:top="1380" w:right="1110" w:bottom="1151" w:left="1100" w:header="749" w:footer="914" w:gutter="0"/>
          <w:pgNumType w:fmt="decimal"/>
          <w:cols w:space="720" w:num="1"/>
        </w:sectPr>
      </w:pPr>
    </w:p>
    <w:p w14:paraId="21C23662">
      <w:pPr>
        <w:spacing w:line="275" w:lineRule="auto"/>
        <w:rPr>
          <w:rFonts w:hint="eastAsia" w:ascii="宋体" w:hAnsi="宋体" w:eastAsia="宋体" w:cs="宋体"/>
          <w:sz w:val="21"/>
        </w:rPr>
      </w:pPr>
    </w:p>
    <w:p w14:paraId="0BDA6CBF">
      <w:pPr>
        <w:pStyle w:val="2"/>
        <w:spacing w:before="82" w:line="219" w:lineRule="auto"/>
        <w:ind w:left="29"/>
        <w:rPr>
          <w:rFonts w:hint="eastAsia" w:ascii="宋体" w:hAnsi="宋体" w:eastAsia="宋体" w:cs="宋体"/>
          <w:sz w:val="25"/>
          <w:szCs w:val="25"/>
        </w:rPr>
      </w:pPr>
      <w:r>
        <w:rPr>
          <w:rFonts w:hint="eastAsia" w:ascii="宋体" w:hAnsi="宋体" w:eastAsia="宋体" w:cs="宋体"/>
          <w:spacing w:val="5"/>
          <w:sz w:val="25"/>
          <w:szCs w:val="25"/>
        </w:rPr>
        <w:t>附件3:</w:t>
      </w:r>
    </w:p>
    <w:p w14:paraId="56810F45">
      <w:pPr>
        <w:pStyle w:val="2"/>
        <w:spacing w:before="101" w:line="219" w:lineRule="auto"/>
        <w:ind w:left="3943"/>
        <w:rPr>
          <w:rFonts w:hint="eastAsia" w:ascii="宋体" w:hAnsi="宋体" w:eastAsia="宋体" w:cs="宋体"/>
          <w:sz w:val="25"/>
          <w:szCs w:val="25"/>
        </w:rPr>
      </w:pPr>
      <w:r>
        <w:rPr>
          <w:rFonts w:hint="eastAsia" w:ascii="宋体" w:hAnsi="宋体" w:eastAsia="宋体" w:cs="宋体"/>
          <w:b/>
          <w:bCs/>
          <w:spacing w:val="23"/>
          <w:sz w:val="25"/>
          <w:szCs w:val="25"/>
        </w:rPr>
        <w:t>安全生产合同</w:t>
      </w:r>
    </w:p>
    <w:p w14:paraId="67AC0AF7">
      <w:pPr>
        <w:pStyle w:val="2"/>
        <w:spacing w:before="157" w:line="459" w:lineRule="exact"/>
        <w:ind w:left="29"/>
        <w:rPr>
          <w:rFonts w:hint="eastAsia" w:ascii="宋体" w:hAnsi="宋体" w:eastAsia="宋体" w:cs="宋体"/>
          <w:sz w:val="25"/>
          <w:szCs w:val="25"/>
        </w:rPr>
      </w:pPr>
      <w:r>
        <w:rPr>
          <w:rFonts w:hint="eastAsia" w:ascii="宋体" w:hAnsi="宋体" w:eastAsia="宋体" w:cs="宋体"/>
          <w:spacing w:val="20"/>
          <w:position w:val="15"/>
          <w:sz w:val="25"/>
          <w:szCs w:val="25"/>
        </w:rPr>
        <w:t>发包人(全称):</w:t>
      </w:r>
    </w:p>
    <w:p w14:paraId="4276A039">
      <w:pPr>
        <w:pStyle w:val="2"/>
        <w:spacing w:line="219" w:lineRule="auto"/>
        <w:ind w:left="29"/>
        <w:rPr>
          <w:rFonts w:hint="eastAsia" w:ascii="宋体" w:hAnsi="宋体" w:eastAsia="宋体" w:cs="宋体"/>
          <w:sz w:val="25"/>
          <w:szCs w:val="25"/>
        </w:rPr>
      </w:pPr>
      <w:r>
        <w:rPr>
          <w:rFonts w:hint="eastAsia" w:ascii="宋体" w:hAnsi="宋体" w:eastAsia="宋体" w:cs="宋体"/>
          <w:spacing w:val="20"/>
          <w:sz w:val="25"/>
          <w:szCs w:val="25"/>
        </w:rPr>
        <w:t>承包人(全称):</w:t>
      </w:r>
    </w:p>
    <w:p w14:paraId="4A172261">
      <w:pPr>
        <w:pStyle w:val="2"/>
        <w:spacing w:before="164" w:line="339" w:lineRule="auto"/>
        <w:ind w:left="29" w:right="238" w:firstLine="479"/>
        <w:jc w:val="both"/>
        <w:rPr>
          <w:rFonts w:hint="eastAsia" w:ascii="宋体" w:hAnsi="宋体" w:eastAsia="宋体" w:cs="宋体"/>
          <w:sz w:val="25"/>
          <w:szCs w:val="25"/>
        </w:rPr>
      </w:pPr>
      <w:r>
        <w:rPr>
          <w:rFonts w:hint="eastAsia" w:ascii="宋体" w:hAnsi="宋体" w:eastAsia="宋体" w:cs="宋体"/>
          <w:spacing w:val="-7"/>
          <w:sz w:val="25"/>
          <w:szCs w:val="25"/>
        </w:rPr>
        <w:t xml:space="preserve">为了切实加强施工现场安全生产管理，确保 </w:t>
      </w:r>
      <w:r>
        <w:rPr>
          <w:rFonts w:hint="eastAsia" w:ascii="宋体" w:hAnsi="宋体" w:eastAsia="宋体" w:cs="宋体"/>
          <w:spacing w:val="-7"/>
          <w:sz w:val="25"/>
          <w:szCs w:val="25"/>
          <w:u w:val="single" w:color="auto"/>
        </w:rPr>
        <w:t xml:space="preserve">       </w:t>
      </w:r>
      <w:r>
        <w:rPr>
          <w:rFonts w:hint="eastAsia" w:ascii="宋体" w:hAnsi="宋体" w:eastAsia="宋体" w:cs="宋体"/>
          <w:spacing w:val="-8"/>
          <w:sz w:val="25"/>
          <w:szCs w:val="25"/>
          <w:u w:val="single" w:color="auto"/>
        </w:rPr>
        <w:t xml:space="preserve">        </w:t>
      </w:r>
      <w:r>
        <w:rPr>
          <w:rFonts w:hint="eastAsia" w:ascii="宋体" w:hAnsi="宋体" w:eastAsia="宋体" w:cs="宋体"/>
          <w:spacing w:val="-8"/>
          <w:sz w:val="25"/>
          <w:szCs w:val="25"/>
        </w:rPr>
        <w:t>的顺利实施及相关作业</w:t>
      </w:r>
      <w:r>
        <w:rPr>
          <w:rFonts w:hint="eastAsia" w:ascii="宋体" w:hAnsi="宋体" w:eastAsia="宋体" w:cs="宋体"/>
          <w:sz w:val="25"/>
          <w:szCs w:val="25"/>
        </w:rPr>
        <w:t xml:space="preserve"> </w:t>
      </w:r>
      <w:r>
        <w:rPr>
          <w:rFonts w:hint="eastAsia" w:ascii="宋体" w:hAnsi="宋体" w:eastAsia="宋体" w:cs="宋体"/>
          <w:spacing w:val="-8"/>
          <w:sz w:val="25"/>
          <w:szCs w:val="25"/>
        </w:rPr>
        <w:t>人员的安全，据《中华人民共和国安全生产法》</w:t>
      </w:r>
      <w:r>
        <w:rPr>
          <w:rFonts w:hint="eastAsia" w:ascii="宋体" w:hAnsi="宋体" w:eastAsia="宋体" w:cs="宋体"/>
          <w:spacing w:val="-9"/>
          <w:sz w:val="25"/>
          <w:szCs w:val="25"/>
        </w:rPr>
        <w:t>、《建设工程安全生产管理条例》等相关</w:t>
      </w:r>
    </w:p>
    <w:p w14:paraId="5192730C">
      <w:pPr>
        <w:pStyle w:val="2"/>
        <w:spacing w:line="218" w:lineRule="auto"/>
        <w:ind w:left="29"/>
        <w:rPr>
          <w:rFonts w:hint="eastAsia" w:ascii="宋体" w:hAnsi="宋体" w:eastAsia="宋体" w:cs="宋体"/>
          <w:sz w:val="25"/>
          <w:szCs w:val="25"/>
        </w:rPr>
      </w:pPr>
      <w:r>
        <w:rPr>
          <w:rFonts w:hint="eastAsia" w:ascii="宋体" w:hAnsi="宋体" w:eastAsia="宋体" w:cs="宋体"/>
          <w:spacing w:val="-11"/>
          <w:sz w:val="25"/>
          <w:szCs w:val="25"/>
        </w:rPr>
        <w:t>法规定，遵循平等、自愿、公平和诚实信用的原则，签定本合同。</w:t>
      </w:r>
    </w:p>
    <w:p w14:paraId="13C12D85">
      <w:pPr>
        <w:spacing w:before="159" w:line="221" w:lineRule="auto"/>
        <w:ind w:left="513"/>
        <w:outlineLvl w:val="6"/>
        <w:rPr>
          <w:rFonts w:hint="eastAsia" w:ascii="宋体" w:hAnsi="宋体" w:eastAsia="宋体" w:cs="宋体"/>
          <w:sz w:val="25"/>
          <w:szCs w:val="25"/>
        </w:rPr>
      </w:pPr>
      <w:r>
        <w:rPr>
          <w:rFonts w:hint="eastAsia" w:ascii="宋体" w:hAnsi="宋体" w:eastAsia="宋体" w:cs="宋体"/>
          <w:b/>
          <w:bCs/>
          <w:spacing w:val="-10"/>
          <w:sz w:val="25"/>
          <w:szCs w:val="25"/>
        </w:rPr>
        <w:t>1.发包人职责</w:t>
      </w:r>
    </w:p>
    <w:p w14:paraId="2B15D411">
      <w:pPr>
        <w:pStyle w:val="2"/>
        <w:spacing w:before="156" w:line="482" w:lineRule="exact"/>
        <w:ind w:left="639"/>
        <w:rPr>
          <w:rFonts w:hint="eastAsia" w:ascii="宋体" w:hAnsi="宋体" w:eastAsia="宋体" w:cs="宋体"/>
          <w:sz w:val="25"/>
          <w:szCs w:val="25"/>
        </w:rPr>
      </w:pPr>
      <w:r>
        <w:rPr>
          <w:rFonts w:hint="eastAsia" w:ascii="宋体" w:hAnsi="宋体" w:eastAsia="宋体" w:cs="宋体"/>
          <w:spacing w:val="-8"/>
          <w:position w:val="17"/>
          <w:sz w:val="25"/>
          <w:szCs w:val="25"/>
        </w:rPr>
        <w:t>(1)严格遵守国家有关安全生产的法律法规，认真执行工程承包合同中的有关安</w:t>
      </w:r>
      <w:r>
        <w:rPr>
          <w:rFonts w:hint="eastAsia" w:ascii="宋体" w:hAnsi="宋体" w:eastAsia="宋体" w:cs="宋体"/>
          <w:spacing w:val="-9"/>
          <w:position w:val="17"/>
          <w:sz w:val="25"/>
          <w:szCs w:val="25"/>
        </w:rPr>
        <w:t>全要</w:t>
      </w:r>
    </w:p>
    <w:p w14:paraId="31784D11">
      <w:pPr>
        <w:pStyle w:val="2"/>
        <w:spacing w:before="1" w:line="220" w:lineRule="auto"/>
        <w:ind w:left="29"/>
        <w:rPr>
          <w:rFonts w:hint="eastAsia" w:ascii="宋体" w:hAnsi="宋体" w:eastAsia="宋体" w:cs="宋体"/>
          <w:sz w:val="25"/>
          <w:szCs w:val="25"/>
        </w:rPr>
      </w:pPr>
      <w:r>
        <w:rPr>
          <w:rFonts w:hint="eastAsia" w:ascii="宋体" w:hAnsi="宋体" w:eastAsia="宋体" w:cs="宋体"/>
          <w:spacing w:val="-13"/>
          <w:sz w:val="25"/>
          <w:szCs w:val="25"/>
        </w:rPr>
        <w:t>求。</w:t>
      </w:r>
    </w:p>
    <w:p w14:paraId="2E29E7BD">
      <w:pPr>
        <w:pStyle w:val="2"/>
        <w:spacing w:before="170" w:line="429" w:lineRule="exact"/>
        <w:ind w:left="639"/>
        <w:rPr>
          <w:rFonts w:hint="eastAsia" w:ascii="宋体" w:hAnsi="宋体" w:eastAsia="宋体" w:cs="宋体"/>
          <w:sz w:val="25"/>
          <w:szCs w:val="25"/>
        </w:rPr>
      </w:pPr>
      <w:r>
        <w:rPr>
          <w:rFonts w:hint="eastAsia" w:ascii="宋体" w:hAnsi="宋体" w:eastAsia="宋体" w:cs="宋体"/>
          <w:spacing w:val="-8"/>
          <w:position w:val="13"/>
          <w:sz w:val="25"/>
          <w:szCs w:val="25"/>
        </w:rPr>
        <w:t>(2)按照“安全第一、预防为主”和坚持“管生产</w:t>
      </w:r>
      <w:r>
        <w:rPr>
          <w:rFonts w:hint="eastAsia" w:ascii="宋体" w:hAnsi="宋体" w:eastAsia="宋体" w:cs="宋体"/>
          <w:spacing w:val="-9"/>
          <w:position w:val="13"/>
          <w:sz w:val="25"/>
          <w:szCs w:val="25"/>
        </w:rPr>
        <w:t>必须管安全”的原则进行安全生产</w:t>
      </w:r>
    </w:p>
    <w:p w14:paraId="01F6C986">
      <w:pPr>
        <w:pStyle w:val="2"/>
        <w:spacing w:before="1" w:line="218" w:lineRule="auto"/>
        <w:ind w:left="29"/>
        <w:rPr>
          <w:rFonts w:hint="eastAsia" w:ascii="宋体" w:hAnsi="宋体" w:eastAsia="宋体" w:cs="宋体"/>
          <w:sz w:val="25"/>
          <w:szCs w:val="25"/>
        </w:rPr>
      </w:pPr>
      <w:r>
        <w:rPr>
          <w:rFonts w:hint="eastAsia" w:ascii="宋体" w:hAnsi="宋体" w:eastAsia="宋体" w:cs="宋体"/>
          <w:spacing w:val="-11"/>
          <w:sz w:val="25"/>
          <w:szCs w:val="25"/>
        </w:rPr>
        <w:t>管理，做到生产与安全工作同时计划、布置、检查、总结和评比。</w:t>
      </w:r>
    </w:p>
    <w:p w14:paraId="29000BC1">
      <w:pPr>
        <w:pStyle w:val="2"/>
        <w:spacing w:before="174" w:line="460" w:lineRule="exact"/>
        <w:ind w:left="639"/>
        <w:rPr>
          <w:rFonts w:hint="eastAsia" w:ascii="宋体" w:hAnsi="宋体" w:eastAsia="宋体" w:cs="宋体"/>
          <w:sz w:val="25"/>
          <w:szCs w:val="25"/>
        </w:rPr>
      </w:pPr>
      <w:r>
        <w:rPr>
          <w:rFonts w:hint="eastAsia" w:ascii="宋体" w:hAnsi="宋体" w:eastAsia="宋体" w:cs="宋体"/>
          <w:spacing w:val="-8"/>
          <w:position w:val="15"/>
          <w:sz w:val="25"/>
          <w:szCs w:val="25"/>
        </w:rPr>
        <w:t>(3)重要的安全设施必须坚持与主体工程“三同时”的原则，即：同时设计、</w:t>
      </w:r>
      <w:r>
        <w:rPr>
          <w:rFonts w:hint="eastAsia" w:ascii="宋体" w:hAnsi="宋体" w:eastAsia="宋体" w:cs="宋体"/>
          <w:spacing w:val="-9"/>
          <w:position w:val="15"/>
          <w:sz w:val="25"/>
          <w:szCs w:val="25"/>
        </w:rPr>
        <w:t>同时施</w:t>
      </w:r>
    </w:p>
    <w:p w14:paraId="4EDCC4DE">
      <w:pPr>
        <w:pStyle w:val="2"/>
        <w:spacing w:before="1" w:line="219" w:lineRule="auto"/>
        <w:ind w:left="29"/>
        <w:rPr>
          <w:rFonts w:hint="eastAsia" w:ascii="宋体" w:hAnsi="宋体" w:eastAsia="宋体" w:cs="宋体"/>
          <w:sz w:val="25"/>
          <w:szCs w:val="25"/>
        </w:rPr>
      </w:pPr>
      <w:r>
        <w:rPr>
          <w:rFonts w:hint="eastAsia" w:ascii="宋体" w:hAnsi="宋体" w:eastAsia="宋体" w:cs="宋体"/>
          <w:spacing w:val="-14"/>
          <w:sz w:val="25"/>
          <w:szCs w:val="25"/>
        </w:rPr>
        <w:t>工、同时投入使用。</w:t>
      </w:r>
    </w:p>
    <w:p w14:paraId="318C391F">
      <w:pPr>
        <w:pStyle w:val="2"/>
        <w:spacing w:before="162" w:line="219" w:lineRule="auto"/>
        <w:ind w:left="639"/>
        <w:rPr>
          <w:rFonts w:hint="eastAsia" w:ascii="宋体" w:hAnsi="宋体" w:eastAsia="宋体" w:cs="宋体"/>
          <w:sz w:val="25"/>
          <w:szCs w:val="25"/>
        </w:rPr>
      </w:pPr>
      <w:r>
        <w:rPr>
          <w:rFonts w:hint="eastAsia" w:ascii="宋体" w:hAnsi="宋体" w:eastAsia="宋体" w:cs="宋体"/>
          <w:spacing w:val="-7"/>
          <w:sz w:val="25"/>
          <w:szCs w:val="25"/>
        </w:rPr>
        <w:t>(4)定期召开安全生产调度会，及时传达</w:t>
      </w:r>
      <w:r>
        <w:rPr>
          <w:rFonts w:hint="eastAsia" w:ascii="宋体" w:hAnsi="宋体" w:eastAsia="宋体" w:cs="宋体"/>
          <w:spacing w:val="-8"/>
          <w:sz w:val="25"/>
          <w:szCs w:val="25"/>
        </w:rPr>
        <w:t>中央及地方有关安全生产的精神。</w:t>
      </w:r>
    </w:p>
    <w:p w14:paraId="6A08924F">
      <w:pPr>
        <w:pStyle w:val="2"/>
        <w:spacing w:before="164" w:line="465" w:lineRule="exact"/>
        <w:ind w:left="639"/>
        <w:rPr>
          <w:rFonts w:hint="eastAsia" w:ascii="宋体" w:hAnsi="宋体" w:eastAsia="宋体" w:cs="宋体"/>
          <w:sz w:val="25"/>
          <w:szCs w:val="25"/>
        </w:rPr>
      </w:pPr>
      <w:r>
        <w:rPr>
          <w:rFonts w:hint="eastAsia" w:ascii="宋体" w:hAnsi="宋体" w:eastAsia="宋体" w:cs="宋体"/>
          <w:spacing w:val="-8"/>
          <w:position w:val="16"/>
          <w:sz w:val="25"/>
          <w:szCs w:val="25"/>
        </w:rPr>
        <w:t>(5)组织对承包人施工现场进行安全生产检查，监督承包人及时处理发现的各</w:t>
      </w:r>
      <w:r>
        <w:rPr>
          <w:rFonts w:hint="eastAsia" w:ascii="宋体" w:hAnsi="宋体" w:eastAsia="宋体" w:cs="宋体"/>
          <w:spacing w:val="-9"/>
          <w:position w:val="16"/>
          <w:sz w:val="25"/>
          <w:szCs w:val="25"/>
        </w:rPr>
        <w:t>种安全</w:t>
      </w:r>
    </w:p>
    <w:p w14:paraId="65F465D4">
      <w:pPr>
        <w:pStyle w:val="2"/>
        <w:spacing w:before="1" w:line="222" w:lineRule="auto"/>
        <w:ind w:left="29"/>
        <w:rPr>
          <w:rFonts w:hint="eastAsia" w:ascii="宋体" w:hAnsi="宋体" w:eastAsia="宋体" w:cs="宋体"/>
          <w:sz w:val="25"/>
          <w:szCs w:val="25"/>
        </w:rPr>
      </w:pPr>
      <w:r>
        <w:rPr>
          <w:rFonts w:hint="eastAsia" w:ascii="宋体" w:hAnsi="宋体" w:eastAsia="宋体" w:cs="宋体"/>
          <w:spacing w:val="-14"/>
          <w:sz w:val="25"/>
          <w:szCs w:val="25"/>
        </w:rPr>
        <w:t>隐患。</w:t>
      </w:r>
    </w:p>
    <w:p w14:paraId="551A477E">
      <w:pPr>
        <w:pStyle w:val="2"/>
        <w:spacing w:before="150" w:line="219" w:lineRule="auto"/>
        <w:ind w:left="513"/>
        <w:outlineLvl w:val="6"/>
        <w:rPr>
          <w:rFonts w:hint="eastAsia" w:ascii="宋体" w:hAnsi="宋体" w:eastAsia="宋体" w:cs="宋体"/>
          <w:sz w:val="25"/>
          <w:szCs w:val="25"/>
        </w:rPr>
      </w:pPr>
      <w:r>
        <w:rPr>
          <w:rFonts w:hint="eastAsia" w:ascii="宋体" w:hAnsi="宋体" w:eastAsia="宋体" w:cs="宋体"/>
          <w:b/>
          <w:bCs/>
          <w:spacing w:val="-9"/>
          <w:sz w:val="25"/>
          <w:szCs w:val="25"/>
        </w:rPr>
        <w:t>2.承包人职责</w:t>
      </w:r>
    </w:p>
    <w:p w14:paraId="383B317D">
      <w:pPr>
        <w:pStyle w:val="2"/>
        <w:spacing w:before="167" w:line="470" w:lineRule="exact"/>
        <w:ind w:left="639"/>
        <w:rPr>
          <w:rFonts w:hint="eastAsia" w:ascii="宋体" w:hAnsi="宋体" w:eastAsia="宋体" w:cs="宋体"/>
          <w:sz w:val="25"/>
          <w:szCs w:val="25"/>
        </w:rPr>
      </w:pPr>
      <w:r>
        <w:rPr>
          <w:rFonts w:hint="eastAsia" w:ascii="宋体" w:hAnsi="宋体" w:eastAsia="宋体" w:cs="宋体"/>
          <w:spacing w:val="-8"/>
          <w:position w:val="16"/>
          <w:sz w:val="25"/>
          <w:szCs w:val="25"/>
        </w:rPr>
        <w:t>(1)严格遵守《中华人民共和国安全生产法》、《建设工程安全生产管理条例》等国</w:t>
      </w:r>
    </w:p>
    <w:p w14:paraId="1B1FA73B">
      <w:pPr>
        <w:pStyle w:val="2"/>
        <w:spacing w:line="219" w:lineRule="auto"/>
        <w:ind w:left="29"/>
        <w:rPr>
          <w:rFonts w:hint="eastAsia" w:ascii="宋体" w:hAnsi="宋体" w:eastAsia="宋体" w:cs="宋体"/>
          <w:sz w:val="25"/>
          <w:szCs w:val="25"/>
        </w:rPr>
      </w:pPr>
      <w:r>
        <w:rPr>
          <w:rFonts w:hint="eastAsia" w:ascii="宋体" w:hAnsi="宋体" w:eastAsia="宋体" w:cs="宋体"/>
          <w:spacing w:val="-11"/>
          <w:sz w:val="25"/>
          <w:szCs w:val="25"/>
        </w:rPr>
        <w:t>家有关安全生产的法律法规。认真执行工程承包合同中的有关安全</w:t>
      </w:r>
      <w:r>
        <w:rPr>
          <w:rFonts w:hint="eastAsia" w:ascii="宋体" w:hAnsi="宋体" w:eastAsia="宋体" w:cs="宋体"/>
          <w:spacing w:val="-12"/>
          <w:sz w:val="25"/>
          <w:szCs w:val="25"/>
        </w:rPr>
        <w:t>要求。</w:t>
      </w:r>
    </w:p>
    <w:p w14:paraId="00E97BE9">
      <w:pPr>
        <w:pStyle w:val="2"/>
        <w:spacing w:before="141" w:line="340" w:lineRule="auto"/>
        <w:ind w:left="29" w:right="236" w:firstLine="609"/>
        <w:rPr>
          <w:rFonts w:hint="eastAsia" w:ascii="宋体" w:hAnsi="宋体" w:eastAsia="宋体" w:cs="宋体"/>
          <w:sz w:val="25"/>
          <w:szCs w:val="25"/>
        </w:rPr>
      </w:pPr>
      <w:r>
        <w:rPr>
          <w:rFonts w:hint="eastAsia" w:ascii="宋体" w:hAnsi="宋体" w:eastAsia="宋体" w:cs="宋体"/>
          <w:spacing w:val="-9"/>
          <w:sz w:val="25"/>
          <w:szCs w:val="25"/>
        </w:rPr>
        <w:t>(2)坚持“安全第一、预防为主”和坚持“管生产必须管安全”的原则，加强安全生</w:t>
      </w:r>
      <w:r>
        <w:rPr>
          <w:rFonts w:hint="eastAsia" w:ascii="宋体" w:hAnsi="宋体" w:eastAsia="宋体" w:cs="宋体"/>
          <w:spacing w:val="15"/>
          <w:sz w:val="25"/>
          <w:szCs w:val="25"/>
        </w:rPr>
        <w:t xml:space="preserve"> </w:t>
      </w:r>
      <w:r>
        <w:rPr>
          <w:rFonts w:hint="eastAsia" w:ascii="宋体" w:hAnsi="宋体" w:eastAsia="宋体" w:cs="宋体"/>
          <w:spacing w:val="-9"/>
          <w:sz w:val="25"/>
          <w:szCs w:val="25"/>
        </w:rPr>
        <w:t>产宣传教育，增强全员安全生产意识，建立健全各项安全生产的管理机构和安全生产管理</w:t>
      </w:r>
      <w:r>
        <w:rPr>
          <w:rFonts w:hint="eastAsia" w:ascii="宋体" w:hAnsi="宋体" w:eastAsia="宋体" w:cs="宋体"/>
          <w:spacing w:val="18"/>
          <w:sz w:val="25"/>
          <w:szCs w:val="25"/>
        </w:rPr>
        <w:t xml:space="preserve"> </w:t>
      </w:r>
      <w:r>
        <w:rPr>
          <w:rFonts w:hint="eastAsia" w:ascii="宋体" w:hAnsi="宋体" w:eastAsia="宋体" w:cs="宋体"/>
          <w:spacing w:val="-8"/>
          <w:sz w:val="25"/>
          <w:szCs w:val="25"/>
        </w:rPr>
        <w:t>制度，配备专职及兼职安全检查人员，有组织有领导</w:t>
      </w:r>
      <w:r>
        <w:rPr>
          <w:rFonts w:hint="eastAsia" w:ascii="宋体" w:hAnsi="宋体" w:eastAsia="宋体" w:cs="宋体"/>
          <w:spacing w:val="-9"/>
          <w:sz w:val="25"/>
          <w:szCs w:val="25"/>
        </w:rPr>
        <w:t>地开展安全生产活动。各级领导、工</w:t>
      </w:r>
      <w:r>
        <w:rPr>
          <w:rFonts w:hint="eastAsia" w:ascii="宋体" w:hAnsi="宋体" w:eastAsia="宋体" w:cs="宋体"/>
          <w:sz w:val="25"/>
          <w:szCs w:val="25"/>
        </w:rPr>
        <w:t xml:space="preserve"> </w:t>
      </w:r>
      <w:r>
        <w:rPr>
          <w:rFonts w:hint="eastAsia" w:ascii="宋体" w:hAnsi="宋体" w:eastAsia="宋体" w:cs="宋体"/>
          <w:spacing w:val="-8"/>
          <w:sz w:val="25"/>
          <w:szCs w:val="25"/>
        </w:rPr>
        <w:t>程技术人员、生产管理人员和具体操作人员，必</w:t>
      </w:r>
      <w:r>
        <w:rPr>
          <w:rFonts w:hint="eastAsia" w:ascii="宋体" w:hAnsi="宋体" w:eastAsia="宋体" w:cs="宋体"/>
          <w:spacing w:val="-9"/>
          <w:sz w:val="25"/>
          <w:szCs w:val="25"/>
        </w:rPr>
        <w:t>须熟悉和遵守本合同的各项规定，做到生</w:t>
      </w:r>
    </w:p>
    <w:p w14:paraId="6B1A8160">
      <w:pPr>
        <w:pStyle w:val="2"/>
        <w:spacing w:before="1" w:line="218" w:lineRule="auto"/>
        <w:ind w:left="29"/>
        <w:rPr>
          <w:rFonts w:hint="eastAsia" w:ascii="宋体" w:hAnsi="宋体" w:eastAsia="宋体" w:cs="宋体"/>
          <w:sz w:val="25"/>
          <w:szCs w:val="25"/>
        </w:rPr>
      </w:pPr>
      <w:r>
        <w:rPr>
          <w:rFonts w:hint="eastAsia" w:ascii="宋体" w:hAnsi="宋体" w:eastAsia="宋体" w:cs="宋体"/>
          <w:spacing w:val="-12"/>
          <w:sz w:val="25"/>
          <w:szCs w:val="25"/>
        </w:rPr>
        <w:t>产与安全工作同时计划、布置、检查、总结和评比。</w:t>
      </w:r>
    </w:p>
    <w:p w14:paraId="1D553046">
      <w:pPr>
        <w:pStyle w:val="2"/>
        <w:spacing w:before="195" w:line="332" w:lineRule="auto"/>
        <w:ind w:left="29" w:right="208" w:firstLine="609"/>
        <w:rPr>
          <w:rFonts w:hint="eastAsia" w:ascii="宋体" w:hAnsi="宋体" w:eastAsia="宋体" w:cs="宋体"/>
          <w:sz w:val="25"/>
          <w:szCs w:val="25"/>
        </w:rPr>
      </w:pPr>
      <w:r>
        <w:rPr>
          <w:rFonts w:hint="eastAsia" w:ascii="宋体" w:hAnsi="宋体" w:eastAsia="宋体" w:cs="宋体"/>
          <w:spacing w:val="-9"/>
          <w:sz w:val="25"/>
          <w:szCs w:val="25"/>
        </w:rPr>
        <w:t>(3)建立健全安全生产责任制。从项目经理到生产工人的安全生产管理系统必须做到</w:t>
      </w:r>
      <w:r>
        <w:rPr>
          <w:rFonts w:hint="eastAsia" w:ascii="宋体" w:hAnsi="宋体" w:eastAsia="宋体" w:cs="宋体"/>
          <w:spacing w:val="12"/>
          <w:sz w:val="25"/>
          <w:szCs w:val="25"/>
        </w:rPr>
        <w:t xml:space="preserve"> </w:t>
      </w:r>
      <w:r>
        <w:rPr>
          <w:rFonts w:hint="eastAsia" w:ascii="宋体" w:hAnsi="宋体" w:eastAsia="宋体" w:cs="宋体"/>
          <w:spacing w:val="-11"/>
          <w:sz w:val="25"/>
          <w:szCs w:val="25"/>
        </w:rPr>
        <w:t>纵向到底， 一环不漏；各职能部门、人员的安全生产责任制做</w:t>
      </w:r>
      <w:r>
        <w:rPr>
          <w:rFonts w:hint="eastAsia" w:ascii="宋体" w:hAnsi="宋体" w:eastAsia="宋体" w:cs="宋体"/>
          <w:spacing w:val="-12"/>
          <w:sz w:val="25"/>
          <w:szCs w:val="25"/>
        </w:rPr>
        <w:t>到横向到边，人人有责。项</w:t>
      </w:r>
      <w:r>
        <w:rPr>
          <w:rFonts w:hint="eastAsia" w:ascii="宋体" w:hAnsi="宋体" w:eastAsia="宋体" w:cs="宋体"/>
          <w:sz w:val="25"/>
          <w:szCs w:val="25"/>
        </w:rPr>
        <w:t xml:space="preserve"> </w:t>
      </w:r>
      <w:r>
        <w:rPr>
          <w:rFonts w:hint="eastAsia" w:ascii="宋体" w:hAnsi="宋体" w:eastAsia="宋体" w:cs="宋体"/>
          <w:spacing w:val="-9"/>
          <w:sz w:val="25"/>
          <w:szCs w:val="25"/>
        </w:rPr>
        <w:t>目经理是安全生产的第一责任人。现场设置的安全机构，应按国家相关规定的最低数量和</w:t>
      </w:r>
      <w:r>
        <w:rPr>
          <w:rFonts w:hint="eastAsia" w:ascii="宋体" w:hAnsi="宋体" w:eastAsia="宋体" w:cs="宋体"/>
          <w:spacing w:val="9"/>
          <w:sz w:val="25"/>
          <w:szCs w:val="25"/>
        </w:rPr>
        <w:t xml:space="preserve"> </w:t>
      </w:r>
      <w:r>
        <w:rPr>
          <w:rFonts w:hint="eastAsia" w:ascii="宋体" w:hAnsi="宋体" w:eastAsia="宋体" w:cs="宋体"/>
          <w:spacing w:val="-8"/>
          <w:sz w:val="25"/>
          <w:szCs w:val="25"/>
        </w:rPr>
        <w:t>资质条件配备专职安全生产管理人员，专职负责所有员工的安全和治安保卫工作及预防事</w:t>
      </w:r>
    </w:p>
    <w:p w14:paraId="5CBD0900">
      <w:pPr>
        <w:pStyle w:val="2"/>
        <w:spacing w:before="1" w:line="218" w:lineRule="auto"/>
        <w:ind w:left="29"/>
        <w:rPr>
          <w:rFonts w:hint="eastAsia" w:ascii="宋体" w:hAnsi="宋体" w:eastAsia="宋体" w:cs="宋体"/>
          <w:sz w:val="25"/>
          <w:szCs w:val="25"/>
        </w:rPr>
      </w:pPr>
      <w:r>
        <w:rPr>
          <w:rFonts w:hint="eastAsia" w:ascii="宋体" w:hAnsi="宋体" w:eastAsia="宋体" w:cs="宋体"/>
          <w:spacing w:val="-11"/>
          <w:sz w:val="25"/>
          <w:szCs w:val="25"/>
        </w:rPr>
        <w:t>故的发生。安全机构人员有权按有关规定发布指令，并采取保护性措施防止事故发生。</w:t>
      </w:r>
    </w:p>
    <w:p w14:paraId="394170B6">
      <w:pPr>
        <w:spacing w:line="218" w:lineRule="auto"/>
        <w:rPr>
          <w:rFonts w:hint="eastAsia" w:ascii="宋体" w:hAnsi="宋体" w:eastAsia="宋体" w:cs="宋体"/>
          <w:sz w:val="25"/>
          <w:szCs w:val="25"/>
        </w:rPr>
        <w:sectPr>
          <w:headerReference r:id="rId27" w:type="default"/>
          <w:footerReference r:id="rId28" w:type="default"/>
          <w:pgSz w:w="11900" w:h="16830"/>
          <w:pgMar w:top="1380" w:right="1110" w:bottom="1151" w:left="1100" w:header="740" w:footer="914" w:gutter="0"/>
          <w:pgNumType w:fmt="decimal"/>
          <w:cols w:space="720" w:num="1"/>
        </w:sectPr>
      </w:pPr>
    </w:p>
    <w:p w14:paraId="36276F0A">
      <w:pPr>
        <w:pStyle w:val="2"/>
        <w:spacing w:before="188" w:line="480" w:lineRule="exact"/>
        <w:ind w:left="639"/>
        <w:rPr>
          <w:rFonts w:hint="eastAsia" w:ascii="宋体" w:hAnsi="宋体" w:eastAsia="宋体" w:cs="宋体"/>
          <w:sz w:val="24"/>
          <w:szCs w:val="24"/>
        </w:rPr>
      </w:pPr>
      <w:r>
        <w:rPr>
          <w:rFonts w:hint="eastAsia" w:ascii="宋体" w:hAnsi="宋体" w:eastAsia="宋体" w:cs="宋体"/>
          <w:spacing w:val="1"/>
          <w:position w:val="18"/>
          <w:sz w:val="24"/>
          <w:szCs w:val="24"/>
        </w:rPr>
        <w:t>(4)承包人在任何时候都应采取各种合理的预防措施，防止其员工发生任何违法、违</w:t>
      </w:r>
    </w:p>
    <w:p w14:paraId="050E68FE">
      <w:pPr>
        <w:pStyle w:val="2"/>
        <w:spacing w:line="218" w:lineRule="auto"/>
        <w:ind w:left="19"/>
        <w:rPr>
          <w:rFonts w:hint="eastAsia" w:ascii="宋体" w:hAnsi="宋体" w:eastAsia="宋体" w:cs="宋体"/>
          <w:sz w:val="24"/>
          <w:szCs w:val="24"/>
        </w:rPr>
      </w:pPr>
      <w:r>
        <w:rPr>
          <w:rFonts w:hint="eastAsia" w:ascii="宋体" w:hAnsi="宋体" w:eastAsia="宋体" w:cs="宋体"/>
          <w:spacing w:val="-5"/>
          <w:sz w:val="24"/>
          <w:szCs w:val="24"/>
        </w:rPr>
        <w:t>禁、暴力或妨碍治安的行为。</w:t>
      </w:r>
    </w:p>
    <w:p w14:paraId="42E0407B">
      <w:pPr>
        <w:pStyle w:val="2"/>
        <w:spacing w:before="155" w:line="354" w:lineRule="auto"/>
        <w:ind w:left="19" w:right="239" w:firstLine="619"/>
        <w:rPr>
          <w:rFonts w:hint="eastAsia" w:ascii="宋体" w:hAnsi="宋体" w:eastAsia="宋体" w:cs="宋体"/>
          <w:sz w:val="24"/>
          <w:szCs w:val="24"/>
        </w:rPr>
      </w:pPr>
      <w:r>
        <w:rPr>
          <w:rFonts w:hint="eastAsia" w:ascii="宋体" w:hAnsi="宋体" w:eastAsia="宋体" w:cs="宋体"/>
          <w:spacing w:val="1"/>
          <w:sz w:val="24"/>
          <w:szCs w:val="24"/>
        </w:rPr>
        <w:t xml:space="preserve">(5)承包人必须具有劳动安全管理部门颁发的安全生产考核合格证书，参加施工的人 </w:t>
      </w:r>
      <w:r>
        <w:rPr>
          <w:rFonts w:hint="eastAsia" w:ascii="宋体" w:hAnsi="宋体" w:eastAsia="宋体" w:cs="宋体"/>
          <w:spacing w:val="2"/>
          <w:sz w:val="24"/>
          <w:szCs w:val="24"/>
        </w:rPr>
        <w:t>员，必须接受安全技术教育，熟知和遵守本工种</w:t>
      </w:r>
      <w:r>
        <w:rPr>
          <w:rFonts w:hint="eastAsia" w:ascii="宋体" w:hAnsi="宋体" w:eastAsia="宋体" w:cs="宋体"/>
          <w:spacing w:val="1"/>
          <w:sz w:val="24"/>
          <w:szCs w:val="24"/>
        </w:rPr>
        <w:t>的各项安全技术操作规程，定期进行安全</w:t>
      </w:r>
      <w:r>
        <w:rPr>
          <w:rFonts w:hint="eastAsia" w:ascii="宋体" w:hAnsi="宋体" w:eastAsia="宋体" w:cs="宋体"/>
          <w:sz w:val="24"/>
          <w:szCs w:val="24"/>
        </w:rPr>
        <w:t xml:space="preserve"> </w:t>
      </w:r>
      <w:r>
        <w:rPr>
          <w:rFonts w:hint="eastAsia" w:ascii="宋体" w:hAnsi="宋体" w:eastAsia="宋体" w:cs="宋体"/>
          <w:spacing w:val="2"/>
          <w:sz w:val="24"/>
          <w:szCs w:val="24"/>
        </w:rPr>
        <w:t>技术考核，合格者方准上岗操作。对于从事电气、起重、建筑登高架</w:t>
      </w:r>
      <w:r>
        <w:rPr>
          <w:rFonts w:hint="eastAsia" w:ascii="宋体" w:hAnsi="宋体" w:eastAsia="宋体" w:cs="宋体"/>
          <w:spacing w:val="1"/>
          <w:sz w:val="24"/>
          <w:szCs w:val="24"/>
        </w:rPr>
        <w:t>设作业、锅炉、压力</w:t>
      </w:r>
      <w:r>
        <w:rPr>
          <w:rFonts w:hint="eastAsia" w:ascii="宋体" w:hAnsi="宋体" w:eastAsia="宋体" w:cs="宋体"/>
          <w:sz w:val="24"/>
          <w:szCs w:val="24"/>
        </w:rPr>
        <w:t xml:space="preserve"> </w:t>
      </w:r>
      <w:r>
        <w:rPr>
          <w:rFonts w:hint="eastAsia" w:ascii="宋体" w:hAnsi="宋体" w:eastAsia="宋体" w:cs="宋体"/>
          <w:spacing w:val="2"/>
          <w:sz w:val="24"/>
          <w:szCs w:val="24"/>
        </w:rPr>
        <w:t>容器、焊接、潜水等特殊工种的人员，经过</w:t>
      </w:r>
      <w:r>
        <w:rPr>
          <w:rFonts w:hint="eastAsia" w:ascii="宋体" w:hAnsi="宋体" w:eastAsia="宋体" w:cs="宋体"/>
          <w:spacing w:val="1"/>
          <w:sz w:val="24"/>
          <w:szCs w:val="24"/>
        </w:rPr>
        <w:t>专业培训，获得安全操作合格证后，方准持证</w:t>
      </w:r>
    </w:p>
    <w:p w14:paraId="44B6EBD0">
      <w:pPr>
        <w:pStyle w:val="2"/>
        <w:spacing w:line="219" w:lineRule="auto"/>
        <w:ind w:left="19"/>
        <w:rPr>
          <w:rFonts w:hint="eastAsia" w:ascii="宋体" w:hAnsi="宋体" w:eastAsia="宋体" w:cs="宋体"/>
          <w:sz w:val="24"/>
          <w:szCs w:val="24"/>
        </w:rPr>
      </w:pPr>
      <w:r>
        <w:rPr>
          <w:rFonts w:hint="eastAsia" w:ascii="宋体" w:hAnsi="宋体" w:eastAsia="宋体" w:cs="宋体"/>
          <w:spacing w:val="-1"/>
          <w:sz w:val="24"/>
          <w:szCs w:val="24"/>
        </w:rPr>
        <w:t>上岗。施工现场如出现特种作业无证操作现象时，项目</w:t>
      </w:r>
      <w:r>
        <w:rPr>
          <w:rFonts w:hint="eastAsia" w:ascii="宋体" w:hAnsi="宋体" w:eastAsia="宋体" w:cs="宋体"/>
          <w:spacing w:val="-2"/>
          <w:sz w:val="24"/>
          <w:szCs w:val="24"/>
        </w:rPr>
        <w:t>经理必须承担管理责任。</w:t>
      </w:r>
    </w:p>
    <w:p w14:paraId="4E696856">
      <w:pPr>
        <w:pStyle w:val="2"/>
        <w:spacing w:before="182" w:line="347" w:lineRule="auto"/>
        <w:ind w:left="19" w:right="234" w:firstLine="619"/>
        <w:rPr>
          <w:rFonts w:hint="eastAsia" w:ascii="宋体" w:hAnsi="宋体" w:eastAsia="宋体" w:cs="宋体"/>
          <w:sz w:val="24"/>
          <w:szCs w:val="24"/>
        </w:rPr>
      </w:pPr>
      <w:r>
        <w:rPr>
          <w:rFonts w:hint="eastAsia" w:ascii="宋体" w:hAnsi="宋体" w:eastAsia="宋体" w:cs="宋体"/>
          <w:spacing w:val="1"/>
          <w:sz w:val="24"/>
          <w:szCs w:val="24"/>
        </w:rPr>
        <w:t>(6)对于易燃易爆的材料除应专门妥善保管之外，还应配备有足够的消防设施，所有</w:t>
      </w:r>
      <w:r>
        <w:rPr>
          <w:rFonts w:hint="eastAsia" w:ascii="宋体" w:hAnsi="宋体" w:eastAsia="宋体" w:cs="宋体"/>
          <w:spacing w:val="3"/>
          <w:sz w:val="24"/>
          <w:szCs w:val="24"/>
        </w:rPr>
        <w:t xml:space="preserve"> </w:t>
      </w:r>
      <w:r>
        <w:rPr>
          <w:rFonts w:hint="eastAsia" w:ascii="宋体" w:hAnsi="宋体" w:eastAsia="宋体" w:cs="宋体"/>
          <w:spacing w:val="2"/>
          <w:sz w:val="24"/>
          <w:szCs w:val="24"/>
        </w:rPr>
        <w:t>施工人员都应熟悉消防设备的性能和使用方法；承包人不得将任何种类的爆炸物</w:t>
      </w:r>
      <w:r>
        <w:rPr>
          <w:rFonts w:hint="eastAsia" w:ascii="宋体" w:hAnsi="宋体" w:eastAsia="宋体" w:cs="宋体"/>
          <w:spacing w:val="1"/>
          <w:sz w:val="24"/>
          <w:szCs w:val="24"/>
        </w:rPr>
        <w:t>给予、易</w:t>
      </w:r>
    </w:p>
    <w:p w14:paraId="301688B2">
      <w:pPr>
        <w:pStyle w:val="2"/>
        <w:spacing w:before="1" w:line="218" w:lineRule="auto"/>
        <w:ind w:left="19"/>
        <w:rPr>
          <w:rFonts w:hint="eastAsia" w:ascii="宋体" w:hAnsi="宋体" w:eastAsia="宋体" w:cs="宋体"/>
          <w:sz w:val="24"/>
          <w:szCs w:val="24"/>
        </w:rPr>
      </w:pPr>
      <w:r>
        <w:rPr>
          <w:rFonts w:hint="eastAsia" w:ascii="宋体" w:hAnsi="宋体" w:eastAsia="宋体" w:cs="宋体"/>
          <w:spacing w:val="-3"/>
          <w:sz w:val="24"/>
          <w:szCs w:val="24"/>
        </w:rPr>
        <w:t>货或以其他方式转让给任何其他人。</w:t>
      </w:r>
    </w:p>
    <w:p w14:paraId="6F1BF37F">
      <w:pPr>
        <w:pStyle w:val="2"/>
        <w:spacing w:before="197" w:line="460" w:lineRule="exact"/>
        <w:ind w:left="639"/>
        <w:rPr>
          <w:rFonts w:hint="eastAsia" w:ascii="宋体" w:hAnsi="宋体" w:eastAsia="宋体" w:cs="宋体"/>
          <w:sz w:val="24"/>
          <w:szCs w:val="24"/>
        </w:rPr>
      </w:pPr>
      <w:r>
        <w:rPr>
          <w:rFonts w:hint="eastAsia" w:ascii="宋体" w:hAnsi="宋体" w:eastAsia="宋体" w:cs="宋体"/>
          <w:spacing w:val="1"/>
          <w:position w:val="16"/>
          <w:sz w:val="24"/>
          <w:szCs w:val="24"/>
        </w:rPr>
        <w:t>(7)操作人员上岗，必须按规定穿戴防护用品。施工负责人和安全员应随时检查劳动</w:t>
      </w:r>
    </w:p>
    <w:p w14:paraId="304DAD5A">
      <w:pPr>
        <w:pStyle w:val="2"/>
        <w:spacing w:line="219" w:lineRule="auto"/>
        <w:ind w:left="19"/>
        <w:rPr>
          <w:rFonts w:hint="eastAsia" w:ascii="宋体" w:hAnsi="宋体" w:eastAsia="宋体" w:cs="宋体"/>
          <w:sz w:val="24"/>
          <w:szCs w:val="24"/>
        </w:rPr>
      </w:pPr>
      <w:r>
        <w:rPr>
          <w:rFonts w:hint="eastAsia" w:ascii="宋体" w:hAnsi="宋体" w:eastAsia="宋体" w:cs="宋体"/>
          <w:spacing w:val="-2"/>
          <w:sz w:val="24"/>
          <w:szCs w:val="24"/>
        </w:rPr>
        <w:t>防护用品的穿戴情况，不按规定穿戴防护用品的人员不得</w:t>
      </w:r>
      <w:r>
        <w:rPr>
          <w:rFonts w:hint="eastAsia" w:ascii="宋体" w:hAnsi="宋体" w:eastAsia="宋体" w:cs="宋体"/>
          <w:spacing w:val="-3"/>
          <w:sz w:val="24"/>
          <w:szCs w:val="24"/>
        </w:rPr>
        <w:t>上岗。</w:t>
      </w:r>
    </w:p>
    <w:p w14:paraId="54187F82">
      <w:pPr>
        <w:pStyle w:val="2"/>
        <w:spacing w:before="184" w:line="460" w:lineRule="exact"/>
        <w:ind w:left="639"/>
        <w:rPr>
          <w:rFonts w:hint="eastAsia" w:ascii="宋体" w:hAnsi="宋体" w:eastAsia="宋体" w:cs="宋体"/>
          <w:sz w:val="24"/>
          <w:szCs w:val="24"/>
        </w:rPr>
      </w:pPr>
      <w:r>
        <w:rPr>
          <w:rFonts w:hint="eastAsia" w:ascii="宋体" w:hAnsi="宋体" w:eastAsia="宋体" w:cs="宋体"/>
          <w:spacing w:val="1"/>
          <w:position w:val="16"/>
          <w:sz w:val="24"/>
          <w:szCs w:val="24"/>
        </w:rPr>
        <w:t>(8)所有用电设备、施工机具设备和高空作业的设备均应定期检查，并有安全员的签</w:t>
      </w:r>
    </w:p>
    <w:p w14:paraId="7F539ED2">
      <w:pPr>
        <w:pStyle w:val="2"/>
        <w:spacing w:before="1" w:line="218" w:lineRule="auto"/>
        <w:ind w:left="19"/>
        <w:rPr>
          <w:rFonts w:hint="eastAsia" w:ascii="宋体" w:hAnsi="宋体" w:eastAsia="宋体" w:cs="宋体"/>
          <w:sz w:val="24"/>
          <w:szCs w:val="24"/>
        </w:rPr>
      </w:pPr>
      <w:r>
        <w:rPr>
          <w:rFonts w:hint="eastAsia" w:ascii="宋体" w:hAnsi="宋体" w:eastAsia="宋体" w:cs="宋体"/>
          <w:spacing w:val="-1"/>
          <w:sz w:val="24"/>
          <w:szCs w:val="24"/>
        </w:rPr>
        <w:t>字记录，保证其经常处于完好状态；不合格的机具、设备和劳动保</w:t>
      </w:r>
      <w:r>
        <w:rPr>
          <w:rFonts w:hint="eastAsia" w:ascii="宋体" w:hAnsi="宋体" w:eastAsia="宋体" w:cs="宋体"/>
          <w:spacing w:val="-2"/>
          <w:sz w:val="24"/>
          <w:szCs w:val="24"/>
        </w:rPr>
        <w:t>护用品严禁使用。</w:t>
      </w:r>
    </w:p>
    <w:p w14:paraId="570EF94B">
      <w:pPr>
        <w:pStyle w:val="2"/>
        <w:spacing w:before="156" w:line="460" w:lineRule="exact"/>
        <w:ind w:left="639"/>
        <w:rPr>
          <w:rFonts w:hint="eastAsia" w:ascii="宋体" w:hAnsi="宋体" w:eastAsia="宋体" w:cs="宋体"/>
          <w:sz w:val="24"/>
          <w:szCs w:val="24"/>
        </w:rPr>
      </w:pPr>
      <w:r>
        <w:rPr>
          <w:rFonts w:hint="eastAsia" w:ascii="宋体" w:hAnsi="宋体" w:eastAsia="宋体" w:cs="宋体"/>
          <w:spacing w:val="-3"/>
          <w:position w:val="16"/>
          <w:sz w:val="24"/>
          <w:szCs w:val="24"/>
        </w:rPr>
        <w:t>(9)施工中采用新技术、新工艺、新设备、新材料时，必须制</w:t>
      </w:r>
      <w:r>
        <w:rPr>
          <w:rFonts w:hint="eastAsia" w:ascii="宋体" w:hAnsi="宋体" w:eastAsia="宋体" w:cs="宋体"/>
          <w:spacing w:val="-4"/>
          <w:position w:val="16"/>
          <w:sz w:val="24"/>
          <w:szCs w:val="24"/>
        </w:rPr>
        <w:t>定相应的安全技术措施，</w:t>
      </w:r>
    </w:p>
    <w:p w14:paraId="39C17998">
      <w:pPr>
        <w:pStyle w:val="2"/>
        <w:spacing w:before="1" w:line="219" w:lineRule="auto"/>
        <w:ind w:left="19"/>
        <w:rPr>
          <w:rFonts w:hint="eastAsia" w:ascii="宋体" w:hAnsi="宋体" w:eastAsia="宋体" w:cs="宋体"/>
          <w:sz w:val="24"/>
          <w:szCs w:val="24"/>
        </w:rPr>
      </w:pPr>
      <w:r>
        <w:rPr>
          <w:rFonts w:hint="eastAsia" w:ascii="宋体" w:hAnsi="宋体" w:eastAsia="宋体" w:cs="宋体"/>
          <w:spacing w:val="-3"/>
          <w:sz w:val="24"/>
          <w:szCs w:val="24"/>
        </w:rPr>
        <w:t>施工现场必须具有相关的安全标志牌。</w:t>
      </w:r>
    </w:p>
    <w:p w14:paraId="35568412">
      <w:pPr>
        <w:pStyle w:val="2"/>
        <w:spacing w:before="184" w:line="346" w:lineRule="auto"/>
        <w:ind w:left="19" w:right="219" w:firstLine="619"/>
        <w:rPr>
          <w:rFonts w:hint="eastAsia" w:ascii="宋体" w:hAnsi="宋体" w:eastAsia="宋体" w:cs="宋体"/>
          <w:sz w:val="24"/>
          <w:szCs w:val="24"/>
        </w:rPr>
      </w:pPr>
      <w:r>
        <w:rPr>
          <w:rFonts w:hint="eastAsia" w:ascii="宋体" w:hAnsi="宋体" w:eastAsia="宋体" w:cs="宋体"/>
          <w:spacing w:val="-7"/>
          <w:sz w:val="24"/>
          <w:szCs w:val="24"/>
        </w:rPr>
        <w:t>(10)承包人必须按照本工程项目特点，组织制定本工程实施</w:t>
      </w:r>
      <w:r>
        <w:rPr>
          <w:rFonts w:hint="eastAsia" w:ascii="宋体" w:hAnsi="宋体" w:eastAsia="宋体" w:cs="宋体"/>
          <w:spacing w:val="-8"/>
          <w:sz w:val="24"/>
          <w:szCs w:val="24"/>
        </w:rPr>
        <w:t>中的生产安全事故应急救援</w:t>
      </w:r>
      <w:r>
        <w:rPr>
          <w:rFonts w:hint="eastAsia" w:ascii="宋体" w:hAnsi="宋体" w:eastAsia="宋体" w:cs="宋体"/>
          <w:sz w:val="24"/>
          <w:szCs w:val="24"/>
        </w:rPr>
        <w:t xml:space="preserve"> </w:t>
      </w:r>
      <w:r>
        <w:rPr>
          <w:rFonts w:hint="eastAsia" w:ascii="宋体" w:hAnsi="宋体" w:eastAsia="宋体" w:cs="宋体"/>
          <w:spacing w:val="-10"/>
          <w:sz w:val="24"/>
          <w:szCs w:val="24"/>
        </w:rPr>
        <w:t>预案；如果发生安全事故，应按照《国务院关于特大安全事故行政责任追究的规定》以及其他</w:t>
      </w:r>
    </w:p>
    <w:p w14:paraId="4CC6C7E5">
      <w:pPr>
        <w:pStyle w:val="2"/>
        <w:spacing w:before="1" w:line="218" w:lineRule="auto"/>
        <w:ind w:left="19"/>
        <w:rPr>
          <w:rFonts w:hint="eastAsia" w:ascii="宋体" w:hAnsi="宋体" w:eastAsia="宋体" w:cs="宋体"/>
          <w:sz w:val="24"/>
          <w:szCs w:val="24"/>
        </w:rPr>
      </w:pPr>
      <w:r>
        <w:rPr>
          <w:rFonts w:hint="eastAsia" w:ascii="宋体" w:hAnsi="宋体" w:eastAsia="宋体" w:cs="宋体"/>
          <w:spacing w:val="-13"/>
          <w:sz w:val="24"/>
          <w:szCs w:val="24"/>
        </w:rPr>
        <w:t>有关规定，及时上报有关部门，并坚持“四不放过”的原则，严肃处理相关责任人。</w:t>
      </w:r>
    </w:p>
    <w:p w14:paraId="06D06854">
      <w:pPr>
        <w:pStyle w:val="2"/>
        <w:spacing w:before="207" w:line="219" w:lineRule="auto"/>
        <w:ind w:left="639"/>
        <w:rPr>
          <w:rFonts w:hint="eastAsia" w:ascii="宋体" w:hAnsi="宋体" w:eastAsia="宋体" w:cs="宋体"/>
          <w:sz w:val="24"/>
          <w:szCs w:val="24"/>
        </w:rPr>
      </w:pPr>
      <w:r>
        <w:rPr>
          <w:rFonts w:hint="eastAsia" w:ascii="宋体" w:hAnsi="宋体" w:eastAsia="宋体" w:cs="宋体"/>
          <w:spacing w:val="3"/>
          <w:sz w:val="24"/>
          <w:szCs w:val="24"/>
        </w:rPr>
        <w:t>(11)安全生产费用按照国家相关规定使用和管理。</w:t>
      </w:r>
    </w:p>
    <w:p w14:paraId="05001971">
      <w:pPr>
        <w:spacing w:before="150" w:line="221" w:lineRule="auto"/>
        <w:ind w:left="513"/>
        <w:outlineLvl w:val="6"/>
        <w:rPr>
          <w:rFonts w:hint="eastAsia" w:ascii="宋体" w:hAnsi="宋体" w:eastAsia="宋体" w:cs="宋体"/>
          <w:sz w:val="24"/>
          <w:szCs w:val="24"/>
        </w:rPr>
      </w:pPr>
      <w:r>
        <w:rPr>
          <w:rFonts w:hint="eastAsia" w:ascii="宋体" w:hAnsi="宋体" w:eastAsia="宋体" w:cs="宋体"/>
          <w:b/>
          <w:bCs/>
          <w:spacing w:val="-4"/>
          <w:sz w:val="24"/>
          <w:szCs w:val="24"/>
        </w:rPr>
        <w:t>3.违约责任</w:t>
      </w:r>
    </w:p>
    <w:p w14:paraId="5993A1F1">
      <w:pPr>
        <w:pStyle w:val="2"/>
        <w:spacing w:before="187" w:line="219" w:lineRule="auto"/>
        <w:ind w:left="509"/>
        <w:rPr>
          <w:rFonts w:hint="eastAsia" w:ascii="宋体" w:hAnsi="宋体" w:eastAsia="宋体" w:cs="宋体"/>
          <w:sz w:val="24"/>
          <w:szCs w:val="24"/>
        </w:rPr>
      </w:pPr>
      <w:r>
        <w:rPr>
          <w:rFonts w:hint="eastAsia" w:ascii="宋体" w:hAnsi="宋体" w:eastAsia="宋体" w:cs="宋体"/>
          <w:spacing w:val="-2"/>
          <w:sz w:val="24"/>
          <w:szCs w:val="24"/>
        </w:rPr>
        <w:t>如因发包人或承包人违约造成安全事故，将依法追究责任。</w:t>
      </w:r>
    </w:p>
    <w:p w14:paraId="46CA5FA1">
      <w:pPr>
        <w:pStyle w:val="2"/>
        <w:spacing w:before="175" w:line="461" w:lineRule="exact"/>
        <w:ind w:left="509"/>
        <w:rPr>
          <w:rFonts w:hint="eastAsia" w:ascii="宋体" w:hAnsi="宋体" w:eastAsia="宋体" w:cs="宋体"/>
          <w:sz w:val="24"/>
          <w:szCs w:val="24"/>
        </w:rPr>
      </w:pPr>
      <w:r>
        <w:rPr>
          <w:rFonts w:hint="eastAsia" w:ascii="宋体" w:hAnsi="宋体" w:eastAsia="宋体" w:cs="宋体"/>
          <w:spacing w:val="1"/>
          <w:position w:val="16"/>
          <w:sz w:val="24"/>
          <w:szCs w:val="24"/>
        </w:rPr>
        <w:t>4.本合同由双方法定代表人或其授权的代理人签署并加盖单位章后生效，全部工程竣</w:t>
      </w:r>
    </w:p>
    <w:p w14:paraId="7658DE55">
      <w:pPr>
        <w:pStyle w:val="2"/>
        <w:spacing w:before="1" w:line="219" w:lineRule="auto"/>
        <w:ind w:left="19"/>
        <w:rPr>
          <w:rFonts w:hint="eastAsia" w:ascii="宋体" w:hAnsi="宋体" w:eastAsia="宋体" w:cs="宋体"/>
          <w:sz w:val="24"/>
          <w:szCs w:val="24"/>
        </w:rPr>
      </w:pPr>
      <w:r>
        <w:rPr>
          <w:rFonts w:hint="eastAsia" w:ascii="宋体" w:hAnsi="宋体" w:eastAsia="宋体" w:cs="宋体"/>
          <w:spacing w:val="-6"/>
          <w:sz w:val="24"/>
          <w:szCs w:val="24"/>
        </w:rPr>
        <w:t>工验收后失效。</w:t>
      </w:r>
    </w:p>
    <w:p w14:paraId="015EDA78">
      <w:pPr>
        <w:pStyle w:val="2"/>
        <w:spacing w:before="163" w:line="219" w:lineRule="auto"/>
        <w:ind w:left="509"/>
        <w:rPr>
          <w:rFonts w:hint="eastAsia" w:ascii="宋体" w:hAnsi="宋体" w:eastAsia="宋体" w:cs="宋体"/>
          <w:sz w:val="24"/>
          <w:szCs w:val="24"/>
        </w:rPr>
      </w:pPr>
      <w:r>
        <w:rPr>
          <w:rFonts w:hint="eastAsia" w:ascii="宋体" w:hAnsi="宋体" w:eastAsia="宋体" w:cs="宋体"/>
          <w:spacing w:val="-3"/>
          <w:sz w:val="24"/>
          <w:szCs w:val="24"/>
        </w:rPr>
        <w:t>5.本合同正本贰份、副本肆份。合同双方各执正本壹份，副本贰份。</w:t>
      </w:r>
    </w:p>
    <w:p w14:paraId="024E183A">
      <w:pPr>
        <w:spacing w:before="16"/>
        <w:rPr>
          <w:rFonts w:hint="eastAsia" w:ascii="宋体" w:hAnsi="宋体" w:eastAsia="宋体" w:cs="宋体"/>
        </w:rPr>
      </w:pPr>
    </w:p>
    <w:p w14:paraId="6E173ECA">
      <w:pPr>
        <w:rPr>
          <w:rFonts w:hint="eastAsia" w:ascii="宋体" w:hAnsi="宋体" w:eastAsia="宋体" w:cs="宋体"/>
        </w:rPr>
        <w:sectPr>
          <w:headerReference r:id="rId29" w:type="default"/>
          <w:footerReference r:id="rId30" w:type="default"/>
          <w:pgSz w:w="11900" w:h="16830"/>
          <w:pgMar w:top="1380" w:right="1110" w:bottom="1190" w:left="1100" w:header="749" w:footer="905" w:gutter="0"/>
          <w:pgNumType w:fmt="decimal"/>
          <w:cols w:space="720" w:num="1"/>
        </w:sectPr>
      </w:pPr>
    </w:p>
    <w:p w14:paraId="050E06F9">
      <w:pPr>
        <w:pStyle w:val="2"/>
        <w:spacing w:before="48" w:line="591" w:lineRule="exact"/>
        <w:ind w:left="19"/>
        <w:rPr>
          <w:rFonts w:hint="eastAsia" w:ascii="宋体" w:hAnsi="宋体" w:eastAsia="宋体" w:cs="宋体"/>
          <w:sz w:val="24"/>
          <w:szCs w:val="24"/>
        </w:rPr>
      </w:pPr>
      <w:r>
        <w:rPr>
          <w:rFonts w:hint="eastAsia" w:ascii="宋体" w:hAnsi="宋体" w:eastAsia="宋体" w:cs="宋体"/>
          <w:spacing w:val="-7"/>
          <w:position w:val="27"/>
          <w:sz w:val="24"/>
          <w:szCs w:val="24"/>
        </w:rPr>
        <w:t>发包人：  (盖章)</w:t>
      </w:r>
    </w:p>
    <w:p w14:paraId="63CAC902">
      <w:pPr>
        <w:pStyle w:val="2"/>
        <w:spacing w:before="1" w:line="219" w:lineRule="auto"/>
        <w:ind w:left="19"/>
        <w:rPr>
          <w:rFonts w:hint="eastAsia" w:ascii="宋体" w:hAnsi="宋体" w:eastAsia="宋体" w:cs="宋体"/>
          <w:sz w:val="24"/>
          <w:szCs w:val="24"/>
        </w:rPr>
      </w:pPr>
      <w:r>
        <w:rPr>
          <w:rFonts w:hint="eastAsia" w:ascii="宋体" w:hAnsi="宋体" w:eastAsia="宋体" w:cs="宋体"/>
          <w:spacing w:val="-2"/>
          <w:sz w:val="24"/>
          <w:szCs w:val="24"/>
        </w:rPr>
        <w:t>法定代表人或其</w:t>
      </w:r>
    </w:p>
    <w:p w14:paraId="7C9C1373">
      <w:pPr>
        <w:pStyle w:val="2"/>
        <w:spacing w:before="304" w:line="184" w:lineRule="auto"/>
        <w:ind w:left="19"/>
        <w:rPr>
          <w:rFonts w:hint="eastAsia" w:ascii="宋体" w:hAnsi="宋体" w:eastAsia="宋体" w:cs="宋体"/>
          <w:sz w:val="24"/>
          <w:szCs w:val="24"/>
        </w:rPr>
      </w:pPr>
      <w:r>
        <w:rPr>
          <w:rFonts w:hint="eastAsia" w:ascii="宋体" w:hAnsi="宋体" w:eastAsia="宋体" w:cs="宋体"/>
          <w:spacing w:val="14"/>
          <w:sz w:val="24"/>
          <w:szCs w:val="24"/>
        </w:rPr>
        <w:t>授权的代理人(签字或盖章):</w:t>
      </w:r>
    </w:p>
    <w:p w14:paraId="2C649966">
      <w:pPr>
        <w:spacing w:line="14" w:lineRule="auto"/>
        <w:rPr>
          <w:rFonts w:hint="eastAsia" w:ascii="宋体" w:hAnsi="宋体" w:eastAsia="宋体" w:cs="宋体"/>
          <w:sz w:val="2"/>
        </w:rPr>
      </w:pPr>
      <w:r>
        <w:rPr>
          <w:rFonts w:hint="eastAsia" w:ascii="宋体" w:hAnsi="宋体" w:eastAsia="宋体" w:cs="宋体"/>
          <w:sz w:val="2"/>
          <w:szCs w:val="2"/>
        </w:rPr>
        <w:br w:type="column"/>
      </w:r>
    </w:p>
    <w:p w14:paraId="15766961">
      <w:pPr>
        <w:pStyle w:val="2"/>
        <w:spacing w:before="47" w:line="591" w:lineRule="exact"/>
        <w:rPr>
          <w:rFonts w:hint="eastAsia" w:ascii="宋体" w:hAnsi="宋体" w:eastAsia="宋体" w:cs="宋体"/>
          <w:sz w:val="24"/>
          <w:szCs w:val="24"/>
        </w:rPr>
      </w:pPr>
      <w:r>
        <w:rPr>
          <w:rFonts w:hint="eastAsia" w:ascii="宋体" w:hAnsi="宋体" w:eastAsia="宋体" w:cs="宋体"/>
          <w:spacing w:val="2"/>
          <w:position w:val="27"/>
          <w:sz w:val="24"/>
          <w:szCs w:val="24"/>
        </w:rPr>
        <w:t>承包人：(盖章)</w:t>
      </w:r>
    </w:p>
    <w:p w14:paraId="67D16522">
      <w:pPr>
        <w:pStyle w:val="2"/>
        <w:spacing w:line="219" w:lineRule="auto"/>
        <w:rPr>
          <w:rFonts w:hint="eastAsia" w:ascii="宋体" w:hAnsi="宋体" w:eastAsia="宋体" w:cs="宋体"/>
          <w:sz w:val="24"/>
          <w:szCs w:val="24"/>
        </w:rPr>
      </w:pPr>
      <w:r>
        <w:rPr>
          <w:rFonts w:hint="eastAsia" w:ascii="宋体" w:hAnsi="宋体" w:eastAsia="宋体" w:cs="宋体"/>
          <w:spacing w:val="-2"/>
          <w:sz w:val="24"/>
          <w:szCs w:val="24"/>
        </w:rPr>
        <w:t>法定代表人或其</w:t>
      </w:r>
    </w:p>
    <w:p w14:paraId="0F771759">
      <w:pPr>
        <w:pStyle w:val="2"/>
        <w:spacing w:before="305" w:line="184" w:lineRule="auto"/>
        <w:rPr>
          <w:rFonts w:hint="eastAsia" w:ascii="宋体" w:hAnsi="宋体" w:eastAsia="宋体" w:cs="宋体"/>
          <w:sz w:val="24"/>
          <w:szCs w:val="24"/>
        </w:rPr>
      </w:pPr>
      <w:r>
        <w:rPr>
          <w:rFonts w:hint="eastAsia" w:ascii="宋体" w:hAnsi="宋体" w:eastAsia="宋体" w:cs="宋体"/>
          <w:spacing w:val="17"/>
          <w:sz w:val="24"/>
          <w:szCs w:val="24"/>
        </w:rPr>
        <w:t>授权的代理人(签字或盖章):</w:t>
      </w:r>
    </w:p>
    <w:p w14:paraId="4C82DE74">
      <w:pPr>
        <w:spacing w:line="184" w:lineRule="auto"/>
        <w:rPr>
          <w:rFonts w:hint="eastAsia" w:ascii="宋体" w:hAnsi="宋体" w:eastAsia="宋体" w:cs="宋体"/>
          <w:sz w:val="24"/>
          <w:szCs w:val="24"/>
        </w:rPr>
        <w:sectPr>
          <w:type w:val="continuous"/>
          <w:pgSz w:w="11900" w:h="16830"/>
          <w:pgMar w:top="1380" w:right="1110" w:bottom="1190" w:left="1100" w:header="749" w:footer="905" w:gutter="0"/>
          <w:pgNumType w:fmt="decimal"/>
          <w:cols w:equalWidth="0" w:num="2">
            <w:col w:w="4130" w:space="100"/>
            <w:col w:w="5460"/>
          </w:cols>
        </w:sectPr>
      </w:pPr>
    </w:p>
    <w:p w14:paraId="73FF669E">
      <w:pPr>
        <w:spacing w:line="282" w:lineRule="auto"/>
        <w:rPr>
          <w:rFonts w:hint="eastAsia" w:ascii="宋体" w:hAnsi="宋体" w:eastAsia="宋体" w:cs="宋体"/>
          <w:sz w:val="21"/>
        </w:rPr>
      </w:pPr>
    </w:p>
    <w:p w14:paraId="4F6ED986">
      <w:pPr>
        <w:spacing w:before="78" w:line="195" w:lineRule="auto"/>
        <w:ind w:left="379"/>
        <w:rPr>
          <w:rFonts w:hint="eastAsia" w:ascii="宋体" w:hAnsi="宋体" w:eastAsia="宋体" w:cs="宋体"/>
          <w:sz w:val="24"/>
          <w:szCs w:val="24"/>
        </w:rPr>
      </w:pPr>
      <w:r>
        <w:rPr>
          <w:rFonts w:hint="eastAsia" w:ascii="宋体" w:hAnsi="宋体" w:eastAsia="宋体" w:cs="宋体"/>
          <w:spacing w:val="-9"/>
          <w:sz w:val="24"/>
          <w:szCs w:val="24"/>
        </w:rPr>
        <w:t>年</w:t>
      </w:r>
      <w:r>
        <w:rPr>
          <w:rFonts w:hint="eastAsia" w:ascii="宋体" w:hAnsi="宋体" w:eastAsia="宋体" w:cs="宋体"/>
          <w:spacing w:val="38"/>
          <w:sz w:val="24"/>
          <w:szCs w:val="24"/>
        </w:rPr>
        <w:t xml:space="preserve">   </w:t>
      </w:r>
      <w:r>
        <w:rPr>
          <w:rFonts w:hint="eastAsia" w:ascii="宋体" w:hAnsi="宋体" w:eastAsia="宋体" w:cs="宋体"/>
          <w:spacing w:val="-9"/>
          <w:sz w:val="24"/>
          <w:szCs w:val="24"/>
        </w:rPr>
        <w:t>月</w:t>
      </w:r>
      <w:r>
        <w:rPr>
          <w:rFonts w:hint="eastAsia" w:ascii="宋体" w:hAnsi="宋体" w:eastAsia="宋体" w:cs="宋体"/>
          <w:spacing w:val="15"/>
          <w:sz w:val="24"/>
          <w:szCs w:val="24"/>
        </w:rPr>
        <w:t xml:space="preserve">   </w:t>
      </w:r>
      <w:r>
        <w:rPr>
          <w:rFonts w:hint="eastAsia" w:ascii="宋体" w:hAnsi="宋体" w:eastAsia="宋体" w:cs="宋体"/>
          <w:spacing w:val="-9"/>
          <w:sz w:val="24"/>
          <w:szCs w:val="24"/>
        </w:rPr>
        <w:t>日                          年</w:t>
      </w:r>
      <w:r>
        <w:rPr>
          <w:rFonts w:hint="eastAsia" w:ascii="宋体" w:hAnsi="宋体" w:eastAsia="宋体" w:cs="宋体"/>
          <w:spacing w:val="37"/>
          <w:sz w:val="24"/>
          <w:szCs w:val="24"/>
        </w:rPr>
        <w:t xml:space="preserve">   </w:t>
      </w:r>
      <w:r>
        <w:rPr>
          <w:rFonts w:hint="eastAsia" w:ascii="宋体" w:hAnsi="宋体" w:eastAsia="宋体" w:cs="宋体"/>
          <w:spacing w:val="-9"/>
          <w:sz w:val="24"/>
          <w:szCs w:val="24"/>
        </w:rPr>
        <w:t>月</w:t>
      </w:r>
      <w:r>
        <w:rPr>
          <w:rFonts w:hint="eastAsia" w:ascii="宋体" w:hAnsi="宋体" w:eastAsia="宋体" w:cs="宋体"/>
          <w:spacing w:val="18"/>
          <w:sz w:val="24"/>
          <w:szCs w:val="24"/>
        </w:rPr>
        <w:t xml:space="preserve">   </w:t>
      </w:r>
      <w:r>
        <w:rPr>
          <w:rFonts w:hint="eastAsia" w:ascii="宋体" w:hAnsi="宋体" w:eastAsia="宋体" w:cs="宋体"/>
          <w:spacing w:val="-9"/>
          <w:sz w:val="24"/>
          <w:szCs w:val="24"/>
        </w:rPr>
        <w:t>日</w:t>
      </w:r>
    </w:p>
    <w:p w14:paraId="1679E8D9">
      <w:pPr>
        <w:spacing w:line="195" w:lineRule="auto"/>
        <w:rPr>
          <w:rFonts w:hint="eastAsia" w:ascii="宋体" w:hAnsi="宋体" w:eastAsia="宋体" w:cs="宋体"/>
          <w:sz w:val="24"/>
          <w:szCs w:val="24"/>
        </w:rPr>
        <w:sectPr>
          <w:type w:val="continuous"/>
          <w:pgSz w:w="11900" w:h="16830"/>
          <w:pgMar w:top="1380" w:right="1110" w:bottom="1190" w:left="1100" w:header="749" w:footer="905" w:gutter="0"/>
          <w:pgNumType w:fmt="decimal"/>
          <w:cols w:space="720" w:num="1"/>
        </w:sectPr>
      </w:pPr>
    </w:p>
    <w:p w14:paraId="6835227F">
      <w:pPr>
        <w:pStyle w:val="2"/>
        <w:spacing w:before="77" w:line="219" w:lineRule="auto"/>
        <w:ind w:left="9"/>
        <w:rPr>
          <w:rFonts w:hint="eastAsia" w:ascii="宋体" w:hAnsi="宋体" w:eastAsia="宋体" w:cs="宋体"/>
          <w:sz w:val="23"/>
          <w:szCs w:val="23"/>
        </w:rPr>
      </w:pPr>
      <w:r>
        <w:rPr>
          <w:rFonts w:hint="eastAsia" w:ascii="宋体" w:hAnsi="宋体" w:eastAsia="宋体" w:cs="宋体"/>
          <w:spacing w:val="16"/>
          <w:sz w:val="23"/>
          <w:szCs w:val="23"/>
        </w:rPr>
        <w:t>附件4:</w:t>
      </w:r>
    </w:p>
    <w:p w14:paraId="4B137C55">
      <w:pPr>
        <w:spacing w:line="272" w:lineRule="auto"/>
        <w:rPr>
          <w:rFonts w:hint="eastAsia" w:ascii="宋体" w:hAnsi="宋体" w:eastAsia="宋体" w:cs="宋体"/>
          <w:sz w:val="21"/>
        </w:rPr>
      </w:pPr>
    </w:p>
    <w:p w14:paraId="6F8C3437">
      <w:pPr>
        <w:pStyle w:val="2"/>
        <w:spacing w:before="91" w:line="219" w:lineRule="auto"/>
        <w:ind w:left="3234"/>
        <w:rPr>
          <w:rFonts w:hint="eastAsia" w:ascii="宋体" w:hAnsi="宋体" w:eastAsia="宋体" w:cs="宋体"/>
          <w:sz w:val="28"/>
          <w:szCs w:val="28"/>
        </w:rPr>
      </w:pPr>
      <w:r>
        <w:rPr>
          <w:rFonts w:hint="eastAsia" w:ascii="宋体" w:hAnsi="宋体" w:eastAsia="宋体" w:cs="宋体"/>
          <w:b/>
          <w:bCs/>
          <w:spacing w:val="-5"/>
          <w:sz w:val="28"/>
          <w:szCs w:val="28"/>
        </w:rPr>
        <w:t>工程建设项目廉政责任书</w:t>
      </w:r>
    </w:p>
    <w:p w14:paraId="56987233">
      <w:pPr>
        <w:pStyle w:val="2"/>
        <w:spacing w:before="163" w:line="459" w:lineRule="exact"/>
        <w:ind w:left="9"/>
        <w:rPr>
          <w:rFonts w:hint="eastAsia" w:ascii="宋体" w:hAnsi="宋体" w:eastAsia="宋体" w:cs="宋体"/>
          <w:sz w:val="25"/>
          <w:szCs w:val="25"/>
        </w:rPr>
      </w:pPr>
      <w:r>
        <w:rPr>
          <w:rFonts w:hint="eastAsia" w:ascii="宋体" w:hAnsi="宋体" w:eastAsia="宋体" w:cs="宋体"/>
          <w:spacing w:val="20"/>
          <w:position w:val="15"/>
          <w:sz w:val="25"/>
          <w:szCs w:val="25"/>
        </w:rPr>
        <w:t>发包人(全称):</w:t>
      </w:r>
    </w:p>
    <w:p w14:paraId="439FF915">
      <w:pPr>
        <w:pStyle w:val="2"/>
        <w:spacing w:line="219" w:lineRule="auto"/>
        <w:ind w:left="9"/>
        <w:rPr>
          <w:rFonts w:hint="eastAsia" w:ascii="宋体" w:hAnsi="宋体" w:eastAsia="宋体" w:cs="宋体"/>
          <w:sz w:val="25"/>
          <w:szCs w:val="25"/>
        </w:rPr>
      </w:pPr>
      <w:r>
        <w:rPr>
          <w:rFonts w:hint="eastAsia" w:ascii="宋体" w:hAnsi="宋体" w:eastAsia="宋体" w:cs="宋体"/>
          <w:spacing w:val="20"/>
          <w:sz w:val="25"/>
          <w:szCs w:val="25"/>
        </w:rPr>
        <w:t>承包人(全称):</w:t>
      </w:r>
    </w:p>
    <w:p w14:paraId="7ABBFDF1">
      <w:pPr>
        <w:pStyle w:val="2"/>
        <w:spacing w:before="172" w:line="377" w:lineRule="auto"/>
        <w:ind w:left="9" w:right="238" w:firstLine="499"/>
        <w:jc w:val="both"/>
        <w:rPr>
          <w:rFonts w:hint="eastAsia" w:ascii="宋体" w:hAnsi="宋体" w:eastAsia="宋体" w:cs="宋体"/>
          <w:sz w:val="23"/>
          <w:szCs w:val="23"/>
        </w:rPr>
      </w:pPr>
      <w:r>
        <w:rPr>
          <w:rFonts w:hint="eastAsia" w:ascii="宋体" w:hAnsi="宋体" w:eastAsia="宋体" w:cs="宋体"/>
          <w:spacing w:val="12"/>
          <w:sz w:val="23"/>
          <w:szCs w:val="23"/>
        </w:rPr>
        <w:t>为加强工程建设中的廉政建设，规范工程建设项目承</w:t>
      </w:r>
      <w:r>
        <w:rPr>
          <w:rFonts w:hint="eastAsia" w:ascii="宋体" w:hAnsi="宋体" w:eastAsia="宋体" w:cs="宋体"/>
          <w:spacing w:val="11"/>
          <w:sz w:val="23"/>
          <w:szCs w:val="23"/>
        </w:rPr>
        <w:t>发包双方的各项活动，防止发生</w:t>
      </w:r>
      <w:r>
        <w:rPr>
          <w:rFonts w:hint="eastAsia" w:ascii="宋体" w:hAnsi="宋体" w:eastAsia="宋体" w:cs="宋体"/>
          <w:sz w:val="23"/>
          <w:szCs w:val="23"/>
        </w:rPr>
        <w:t xml:space="preserve"> </w:t>
      </w:r>
      <w:r>
        <w:rPr>
          <w:rFonts w:hint="eastAsia" w:ascii="宋体" w:hAnsi="宋体" w:eastAsia="宋体" w:cs="宋体"/>
          <w:spacing w:val="12"/>
          <w:sz w:val="23"/>
          <w:szCs w:val="23"/>
        </w:rPr>
        <w:t>各种谋取不正当利益的违法违纪行为，保护国家、集体和当事人的合法权益，根据国家有</w:t>
      </w:r>
    </w:p>
    <w:p w14:paraId="7C8F370E">
      <w:pPr>
        <w:pStyle w:val="2"/>
        <w:spacing w:line="218" w:lineRule="auto"/>
        <w:ind w:left="9"/>
        <w:rPr>
          <w:rFonts w:hint="eastAsia" w:ascii="宋体" w:hAnsi="宋体" w:eastAsia="宋体" w:cs="宋体"/>
          <w:sz w:val="23"/>
          <w:szCs w:val="23"/>
        </w:rPr>
      </w:pPr>
      <w:r>
        <w:rPr>
          <w:rFonts w:hint="eastAsia" w:ascii="宋体" w:hAnsi="宋体" w:eastAsia="宋体" w:cs="宋体"/>
          <w:spacing w:val="8"/>
          <w:sz w:val="23"/>
          <w:szCs w:val="23"/>
        </w:rPr>
        <w:t>关工程建设的法律法规和廉政建设责任制规定，特订立本廉政责任书。</w:t>
      </w:r>
    </w:p>
    <w:p w14:paraId="738FDEB4">
      <w:pPr>
        <w:spacing w:before="154" w:line="221" w:lineRule="auto"/>
        <w:ind w:left="513"/>
        <w:rPr>
          <w:rFonts w:hint="eastAsia" w:ascii="宋体" w:hAnsi="宋体" w:eastAsia="宋体" w:cs="宋体"/>
          <w:sz w:val="25"/>
          <w:szCs w:val="25"/>
        </w:rPr>
      </w:pPr>
      <w:r>
        <w:rPr>
          <w:rFonts w:hint="eastAsia" w:ascii="宋体" w:hAnsi="宋体" w:eastAsia="宋体" w:cs="宋体"/>
          <w:b/>
          <w:bCs/>
          <w:spacing w:val="-11"/>
          <w:sz w:val="25"/>
          <w:szCs w:val="25"/>
        </w:rPr>
        <w:t>第一条双方的责任</w:t>
      </w:r>
    </w:p>
    <w:p w14:paraId="7769DC1D">
      <w:pPr>
        <w:pStyle w:val="2"/>
        <w:spacing w:before="146" w:line="470" w:lineRule="exact"/>
        <w:ind w:left="639"/>
        <w:rPr>
          <w:rFonts w:hint="eastAsia" w:ascii="宋体" w:hAnsi="宋体" w:eastAsia="宋体" w:cs="宋体"/>
          <w:sz w:val="25"/>
          <w:szCs w:val="25"/>
        </w:rPr>
      </w:pPr>
      <w:r>
        <w:rPr>
          <w:rFonts w:hint="eastAsia" w:ascii="宋体" w:hAnsi="宋体" w:eastAsia="宋体" w:cs="宋体"/>
          <w:spacing w:val="-5"/>
          <w:position w:val="16"/>
          <w:sz w:val="25"/>
          <w:szCs w:val="25"/>
        </w:rPr>
        <w:t>(一)应严格遵守国家关于市场准入、项目招标投标、工程建设、施工安装和</w:t>
      </w:r>
      <w:r>
        <w:rPr>
          <w:rFonts w:hint="eastAsia" w:ascii="宋体" w:hAnsi="宋体" w:eastAsia="宋体" w:cs="宋体"/>
          <w:spacing w:val="-6"/>
          <w:position w:val="16"/>
          <w:sz w:val="25"/>
          <w:szCs w:val="25"/>
        </w:rPr>
        <w:t>市场活</w:t>
      </w:r>
    </w:p>
    <w:p w14:paraId="18B11D6F">
      <w:pPr>
        <w:pStyle w:val="2"/>
        <w:spacing w:line="219" w:lineRule="auto"/>
        <w:ind w:left="9"/>
        <w:rPr>
          <w:rFonts w:hint="eastAsia" w:ascii="宋体" w:hAnsi="宋体" w:eastAsia="宋体" w:cs="宋体"/>
          <w:sz w:val="25"/>
          <w:szCs w:val="25"/>
        </w:rPr>
      </w:pPr>
      <w:r>
        <w:rPr>
          <w:rFonts w:hint="eastAsia" w:ascii="宋体" w:hAnsi="宋体" w:eastAsia="宋体" w:cs="宋体"/>
          <w:spacing w:val="-11"/>
          <w:sz w:val="25"/>
          <w:szCs w:val="25"/>
        </w:rPr>
        <w:t>动等有关法律、法规，相关政策，以及廉政</w:t>
      </w:r>
      <w:r>
        <w:rPr>
          <w:rFonts w:hint="eastAsia" w:ascii="宋体" w:hAnsi="宋体" w:eastAsia="宋体" w:cs="宋体"/>
          <w:spacing w:val="-12"/>
          <w:sz w:val="25"/>
          <w:szCs w:val="25"/>
        </w:rPr>
        <w:t>建设的各项规定。</w:t>
      </w:r>
    </w:p>
    <w:p w14:paraId="2ABB26B8">
      <w:pPr>
        <w:pStyle w:val="2"/>
        <w:spacing w:before="174" w:line="219" w:lineRule="auto"/>
        <w:ind w:left="639"/>
        <w:rPr>
          <w:rFonts w:hint="eastAsia" w:ascii="宋体" w:hAnsi="宋体" w:eastAsia="宋体" w:cs="宋体"/>
          <w:sz w:val="25"/>
          <w:szCs w:val="25"/>
        </w:rPr>
      </w:pPr>
      <w:r>
        <w:rPr>
          <w:rFonts w:hint="eastAsia" w:ascii="宋体" w:hAnsi="宋体" w:eastAsia="宋体" w:cs="宋体"/>
          <w:spacing w:val="-7"/>
          <w:sz w:val="25"/>
          <w:szCs w:val="25"/>
        </w:rPr>
        <w:t>(二)严格执行建设工程项目合同文件，自觉按合同办事。</w:t>
      </w:r>
    </w:p>
    <w:p w14:paraId="7BA6505B">
      <w:pPr>
        <w:pStyle w:val="2"/>
        <w:spacing w:before="143" w:line="459" w:lineRule="exact"/>
        <w:ind w:left="639"/>
        <w:rPr>
          <w:rFonts w:hint="eastAsia" w:ascii="宋体" w:hAnsi="宋体" w:eastAsia="宋体" w:cs="宋体"/>
          <w:sz w:val="25"/>
          <w:szCs w:val="25"/>
        </w:rPr>
      </w:pPr>
      <w:r>
        <w:rPr>
          <w:rFonts w:hint="eastAsia" w:ascii="宋体" w:hAnsi="宋体" w:eastAsia="宋体" w:cs="宋体"/>
          <w:spacing w:val="-5"/>
          <w:position w:val="15"/>
          <w:sz w:val="25"/>
          <w:szCs w:val="25"/>
        </w:rPr>
        <w:t>(三)业务活动必须坚持公开、公平、公正、诚信、透明的原则，不得为获取不正当</w:t>
      </w:r>
    </w:p>
    <w:p w14:paraId="2B8FF62B">
      <w:pPr>
        <w:pStyle w:val="2"/>
        <w:spacing w:before="1" w:line="218" w:lineRule="auto"/>
        <w:ind w:left="9"/>
        <w:rPr>
          <w:rFonts w:hint="eastAsia" w:ascii="宋体" w:hAnsi="宋体" w:eastAsia="宋体" w:cs="宋体"/>
          <w:sz w:val="25"/>
          <w:szCs w:val="25"/>
        </w:rPr>
      </w:pPr>
      <w:r>
        <w:rPr>
          <w:rFonts w:hint="eastAsia" w:ascii="宋体" w:hAnsi="宋体" w:eastAsia="宋体" w:cs="宋体"/>
          <w:spacing w:val="-11"/>
          <w:sz w:val="25"/>
          <w:szCs w:val="25"/>
        </w:rPr>
        <w:t>的利益，损害国家、集体和对方利益，不得违反工程建设管理、施工安装的规章制度。</w:t>
      </w:r>
    </w:p>
    <w:p w14:paraId="66F58CA5">
      <w:pPr>
        <w:pStyle w:val="2"/>
        <w:spacing w:before="165" w:line="459" w:lineRule="exact"/>
        <w:ind w:left="639"/>
        <w:rPr>
          <w:rFonts w:hint="eastAsia" w:ascii="宋体" w:hAnsi="宋体" w:eastAsia="宋体" w:cs="宋体"/>
          <w:sz w:val="25"/>
          <w:szCs w:val="25"/>
        </w:rPr>
      </w:pPr>
      <w:r>
        <w:rPr>
          <w:rFonts w:hint="eastAsia" w:ascii="宋体" w:hAnsi="宋体" w:eastAsia="宋体" w:cs="宋体"/>
          <w:spacing w:val="-5"/>
          <w:position w:val="15"/>
          <w:sz w:val="25"/>
          <w:szCs w:val="25"/>
        </w:rPr>
        <w:t>(四)发现对方在业务活动中有违规、违纪、违法行为的，应及时提醒对方，情节严</w:t>
      </w:r>
    </w:p>
    <w:p w14:paraId="5514DC79">
      <w:pPr>
        <w:pStyle w:val="2"/>
        <w:spacing w:before="1" w:line="218" w:lineRule="auto"/>
        <w:ind w:left="9"/>
        <w:rPr>
          <w:rFonts w:hint="eastAsia" w:ascii="宋体" w:hAnsi="宋体" w:eastAsia="宋体" w:cs="宋体"/>
          <w:sz w:val="25"/>
          <w:szCs w:val="25"/>
        </w:rPr>
      </w:pPr>
      <w:r>
        <w:rPr>
          <w:rFonts w:hint="eastAsia" w:ascii="宋体" w:hAnsi="宋体" w:eastAsia="宋体" w:cs="宋体"/>
          <w:spacing w:val="-11"/>
          <w:sz w:val="25"/>
          <w:szCs w:val="25"/>
        </w:rPr>
        <w:t>重的，应向其上级主管部门或纪检监察、司法等</w:t>
      </w:r>
      <w:r>
        <w:rPr>
          <w:rFonts w:hint="eastAsia" w:ascii="宋体" w:hAnsi="宋体" w:eastAsia="宋体" w:cs="宋体"/>
          <w:spacing w:val="-12"/>
          <w:sz w:val="25"/>
          <w:szCs w:val="25"/>
        </w:rPr>
        <w:t>有关机关举报。</w:t>
      </w:r>
    </w:p>
    <w:p w14:paraId="1DA01843">
      <w:pPr>
        <w:pStyle w:val="2"/>
        <w:spacing w:before="181" w:line="219" w:lineRule="auto"/>
        <w:ind w:left="513"/>
        <w:rPr>
          <w:rFonts w:hint="eastAsia" w:ascii="宋体" w:hAnsi="宋体" w:eastAsia="宋体" w:cs="宋体"/>
          <w:sz w:val="25"/>
          <w:szCs w:val="25"/>
        </w:rPr>
      </w:pPr>
      <w:r>
        <w:rPr>
          <w:rFonts w:hint="eastAsia" w:ascii="宋体" w:hAnsi="宋体" w:eastAsia="宋体" w:cs="宋体"/>
          <w:b/>
          <w:bCs/>
          <w:spacing w:val="-11"/>
          <w:sz w:val="25"/>
          <w:szCs w:val="25"/>
        </w:rPr>
        <w:t>第二条发包人方的责任</w:t>
      </w:r>
    </w:p>
    <w:p w14:paraId="57A31C35">
      <w:pPr>
        <w:pStyle w:val="2"/>
        <w:spacing w:before="197" w:line="450" w:lineRule="exact"/>
        <w:ind w:left="509"/>
        <w:rPr>
          <w:rFonts w:hint="eastAsia" w:ascii="宋体" w:hAnsi="宋体" w:eastAsia="宋体" w:cs="宋体"/>
          <w:sz w:val="23"/>
          <w:szCs w:val="23"/>
        </w:rPr>
      </w:pPr>
      <w:r>
        <w:rPr>
          <w:rFonts w:hint="eastAsia" w:ascii="宋体" w:hAnsi="宋体" w:eastAsia="宋体" w:cs="宋体"/>
          <w:spacing w:val="12"/>
          <w:position w:val="16"/>
          <w:sz w:val="23"/>
          <w:szCs w:val="23"/>
        </w:rPr>
        <w:t>发包人方的领导和从事该建设工程项目的工作人员，在工程建设的</w:t>
      </w:r>
      <w:r>
        <w:rPr>
          <w:rFonts w:hint="eastAsia" w:ascii="宋体" w:hAnsi="宋体" w:eastAsia="宋体" w:cs="宋体"/>
          <w:spacing w:val="11"/>
          <w:position w:val="16"/>
          <w:sz w:val="23"/>
          <w:szCs w:val="23"/>
        </w:rPr>
        <w:t>事前、事中、事后</w:t>
      </w:r>
    </w:p>
    <w:p w14:paraId="3D1303B1">
      <w:pPr>
        <w:pStyle w:val="2"/>
        <w:spacing w:line="220" w:lineRule="auto"/>
        <w:ind w:left="9"/>
        <w:rPr>
          <w:rFonts w:hint="eastAsia" w:ascii="宋体" w:hAnsi="宋体" w:eastAsia="宋体" w:cs="宋体"/>
          <w:sz w:val="23"/>
          <w:szCs w:val="23"/>
        </w:rPr>
      </w:pPr>
      <w:r>
        <w:rPr>
          <w:rFonts w:hint="eastAsia" w:ascii="宋体" w:hAnsi="宋体" w:eastAsia="宋体" w:cs="宋体"/>
          <w:spacing w:val="1"/>
          <w:sz w:val="23"/>
          <w:szCs w:val="23"/>
        </w:rPr>
        <w:t>应遵守以下规定：</w:t>
      </w:r>
    </w:p>
    <w:p w14:paraId="4010261D">
      <w:pPr>
        <w:pStyle w:val="2"/>
        <w:spacing w:before="154" w:line="482" w:lineRule="exact"/>
        <w:ind w:left="639"/>
        <w:rPr>
          <w:rFonts w:hint="eastAsia" w:ascii="宋体" w:hAnsi="宋体" w:eastAsia="宋体" w:cs="宋体"/>
          <w:sz w:val="25"/>
          <w:szCs w:val="25"/>
        </w:rPr>
      </w:pPr>
      <w:r>
        <w:rPr>
          <w:rFonts w:hint="eastAsia" w:ascii="宋体" w:hAnsi="宋体" w:eastAsia="宋体" w:cs="宋体"/>
          <w:spacing w:val="-5"/>
          <w:position w:val="17"/>
          <w:sz w:val="25"/>
          <w:szCs w:val="25"/>
        </w:rPr>
        <w:t>(一)不准向承包人和相关单位索要或接受回扣、礼金、有价证券、贵重物品和</w:t>
      </w:r>
      <w:r>
        <w:rPr>
          <w:rFonts w:hint="eastAsia" w:ascii="宋体" w:hAnsi="宋体" w:eastAsia="宋体" w:cs="宋体"/>
          <w:spacing w:val="-6"/>
          <w:position w:val="17"/>
          <w:sz w:val="25"/>
          <w:szCs w:val="25"/>
        </w:rPr>
        <w:t>好处</w:t>
      </w:r>
    </w:p>
    <w:p w14:paraId="0102A636">
      <w:pPr>
        <w:pStyle w:val="2"/>
        <w:spacing w:line="219" w:lineRule="auto"/>
        <w:ind w:left="9"/>
        <w:rPr>
          <w:rFonts w:hint="eastAsia" w:ascii="宋体" w:hAnsi="宋体" w:eastAsia="宋体" w:cs="宋体"/>
          <w:sz w:val="25"/>
          <w:szCs w:val="25"/>
        </w:rPr>
      </w:pPr>
      <w:r>
        <w:rPr>
          <w:rFonts w:hint="eastAsia" w:ascii="宋体" w:hAnsi="宋体" w:eastAsia="宋体" w:cs="宋体"/>
          <w:spacing w:val="-13"/>
          <w:sz w:val="25"/>
          <w:szCs w:val="25"/>
        </w:rPr>
        <w:t>费、感谢费等。</w:t>
      </w:r>
    </w:p>
    <w:p w14:paraId="65CB2543">
      <w:pPr>
        <w:pStyle w:val="2"/>
        <w:spacing w:before="144" w:line="219" w:lineRule="auto"/>
        <w:ind w:left="639"/>
        <w:rPr>
          <w:rFonts w:hint="eastAsia" w:ascii="宋体" w:hAnsi="宋体" w:eastAsia="宋体" w:cs="宋体"/>
          <w:sz w:val="25"/>
          <w:szCs w:val="25"/>
        </w:rPr>
      </w:pPr>
      <w:r>
        <w:rPr>
          <w:rFonts w:hint="eastAsia" w:ascii="宋体" w:hAnsi="宋体" w:eastAsia="宋体" w:cs="宋体"/>
          <w:spacing w:val="-8"/>
          <w:sz w:val="25"/>
          <w:szCs w:val="25"/>
        </w:rPr>
        <w:t>(二)不准在承包人和相关单位报销任何应由发包人或个人支付的费用。</w:t>
      </w:r>
    </w:p>
    <w:p w14:paraId="39646716">
      <w:pPr>
        <w:pStyle w:val="2"/>
        <w:spacing w:before="162" w:line="470" w:lineRule="exact"/>
        <w:ind w:left="639"/>
        <w:rPr>
          <w:rFonts w:hint="eastAsia" w:ascii="宋体" w:hAnsi="宋体" w:eastAsia="宋体" w:cs="宋体"/>
          <w:sz w:val="25"/>
          <w:szCs w:val="25"/>
        </w:rPr>
      </w:pPr>
      <w:r>
        <w:rPr>
          <w:rFonts w:hint="eastAsia" w:ascii="宋体" w:hAnsi="宋体" w:eastAsia="宋体" w:cs="宋体"/>
          <w:spacing w:val="-5"/>
          <w:position w:val="16"/>
          <w:sz w:val="25"/>
          <w:szCs w:val="25"/>
        </w:rPr>
        <w:t>(三)不准要求、暗示和接受承包人和相关单位为个人装修住房、婚丧嫁娶、配偶子</w:t>
      </w:r>
    </w:p>
    <w:p w14:paraId="1F232292">
      <w:pPr>
        <w:pStyle w:val="2"/>
        <w:spacing w:before="1" w:line="218" w:lineRule="auto"/>
        <w:ind w:left="9"/>
        <w:rPr>
          <w:rFonts w:hint="eastAsia" w:ascii="宋体" w:hAnsi="宋体" w:eastAsia="宋体" w:cs="宋体"/>
          <w:sz w:val="25"/>
          <w:szCs w:val="25"/>
        </w:rPr>
      </w:pPr>
      <w:r>
        <w:rPr>
          <w:rFonts w:hint="eastAsia" w:ascii="宋体" w:hAnsi="宋体" w:eastAsia="宋体" w:cs="宋体"/>
          <w:spacing w:val="-1"/>
          <w:sz w:val="25"/>
          <w:szCs w:val="25"/>
        </w:rPr>
        <w:t>女的工作安排以及出国(境)、旅游等提供方便。</w:t>
      </w:r>
    </w:p>
    <w:p w14:paraId="0B43D6EA">
      <w:pPr>
        <w:pStyle w:val="2"/>
        <w:spacing w:before="165" w:line="460" w:lineRule="exact"/>
        <w:ind w:left="639"/>
        <w:rPr>
          <w:rFonts w:hint="eastAsia" w:ascii="宋体" w:hAnsi="宋体" w:eastAsia="宋体" w:cs="宋体"/>
          <w:sz w:val="25"/>
          <w:szCs w:val="25"/>
        </w:rPr>
      </w:pPr>
      <w:r>
        <w:rPr>
          <w:rFonts w:hint="eastAsia" w:ascii="宋体" w:hAnsi="宋体" w:eastAsia="宋体" w:cs="宋体"/>
          <w:spacing w:val="-5"/>
          <w:position w:val="15"/>
          <w:sz w:val="25"/>
          <w:szCs w:val="25"/>
        </w:rPr>
        <w:t>(四)不准参加有可能影响公正执行公务的承包人和相关单位的宴请和健身、娱乐等</w:t>
      </w:r>
    </w:p>
    <w:p w14:paraId="7C55D4EA">
      <w:pPr>
        <w:pStyle w:val="2"/>
        <w:spacing w:before="1" w:line="220" w:lineRule="auto"/>
        <w:ind w:left="9"/>
        <w:rPr>
          <w:rFonts w:hint="eastAsia" w:ascii="宋体" w:hAnsi="宋体" w:eastAsia="宋体" w:cs="宋体"/>
          <w:sz w:val="25"/>
          <w:szCs w:val="25"/>
        </w:rPr>
      </w:pPr>
      <w:r>
        <w:rPr>
          <w:rFonts w:hint="eastAsia" w:ascii="宋体" w:hAnsi="宋体" w:eastAsia="宋体" w:cs="宋体"/>
          <w:spacing w:val="-12"/>
          <w:sz w:val="25"/>
          <w:szCs w:val="25"/>
        </w:rPr>
        <w:t>活动。</w:t>
      </w:r>
    </w:p>
    <w:p w14:paraId="2552ADC1">
      <w:pPr>
        <w:pStyle w:val="2"/>
        <w:spacing w:before="169" w:line="340" w:lineRule="auto"/>
        <w:ind w:left="9" w:right="238" w:firstLine="629"/>
        <w:rPr>
          <w:rFonts w:hint="eastAsia" w:ascii="宋体" w:hAnsi="宋体" w:eastAsia="宋体" w:cs="宋体"/>
          <w:sz w:val="25"/>
          <w:szCs w:val="25"/>
        </w:rPr>
      </w:pPr>
      <w:r>
        <w:rPr>
          <w:rFonts w:hint="eastAsia" w:ascii="宋体" w:hAnsi="宋体" w:eastAsia="宋体" w:cs="宋体"/>
          <w:spacing w:val="-5"/>
          <w:sz w:val="25"/>
          <w:szCs w:val="25"/>
        </w:rPr>
        <w:t>(五)不准向承包人介绍或为配偶、子女、亲属参与同发包人项目工程施</w:t>
      </w:r>
      <w:r>
        <w:rPr>
          <w:rFonts w:hint="eastAsia" w:ascii="宋体" w:hAnsi="宋体" w:eastAsia="宋体" w:cs="宋体"/>
          <w:spacing w:val="-6"/>
          <w:sz w:val="25"/>
          <w:szCs w:val="25"/>
        </w:rPr>
        <w:t>工合同有关</w:t>
      </w:r>
      <w:r>
        <w:rPr>
          <w:rFonts w:hint="eastAsia" w:ascii="宋体" w:hAnsi="宋体" w:eastAsia="宋体" w:cs="宋体"/>
          <w:sz w:val="25"/>
          <w:szCs w:val="25"/>
        </w:rPr>
        <w:t xml:space="preserve"> </w:t>
      </w:r>
      <w:r>
        <w:rPr>
          <w:rFonts w:hint="eastAsia" w:ascii="宋体" w:hAnsi="宋体" w:eastAsia="宋体" w:cs="宋体"/>
          <w:spacing w:val="-8"/>
          <w:sz w:val="25"/>
          <w:szCs w:val="25"/>
        </w:rPr>
        <w:t>的设备、材料、工程分包、劳务等经济活动</w:t>
      </w:r>
      <w:r>
        <w:rPr>
          <w:rFonts w:hint="eastAsia" w:ascii="宋体" w:hAnsi="宋体" w:eastAsia="宋体" w:cs="宋体"/>
          <w:spacing w:val="-9"/>
          <w:sz w:val="25"/>
          <w:szCs w:val="25"/>
        </w:rPr>
        <w:t>。不得以任何理由向承包人和相关单位推荐分</w:t>
      </w:r>
    </w:p>
    <w:p w14:paraId="07EE0C2B">
      <w:pPr>
        <w:pStyle w:val="2"/>
        <w:spacing w:before="1" w:line="218" w:lineRule="auto"/>
        <w:ind w:left="9"/>
        <w:rPr>
          <w:rFonts w:hint="eastAsia" w:ascii="宋体" w:hAnsi="宋体" w:eastAsia="宋体" w:cs="宋体"/>
          <w:sz w:val="25"/>
          <w:szCs w:val="25"/>
        </w:rPr>
      </w:pPr>
      <w:r>
        <w:rPr>
          <w:rFonts w:hint="eastAsia" w:ascii="宋体" w:hAnsi="宋体" w:eastAsia="宋体" w:cs="宋体"/>
          <w:spacing w:val="-11"/>
          <w:sz w:val="25"/>
          <w:szCs w:val="25"/>
        </w:rPr>
        <w:t>包单位和要求承包人购买项目工程施工合同规定以外的材料、</w:t>
      </w:r>
      <w:r>
        <w:rPr>
          <w:rFonts w:hint="eastAsia" w:ascii="宋体" w:hAnsi="宋体" w:eastAsia="宋体" w:cs="宋体"/>
          <w:spacing w:val="-12"/>
          <w:sz w:val="25"/>
          <w:szCs w:val="25"/>
        </w:rPr>
        <w:t>设备等。</w:t>
      </w:r>
    </w:p>
    <w:p w14:paraId="14AB0A44">
      <w:pPr>
        <w:pStyle w:val="2"/>
        <w:spacing w:before="161" w:line="219" w:lineRule="auto"/>
        <w:ind w:left="513"/>
        <w:rPr>
          <w:rFonts w:hint="eastAsia" w:ascii="宋体" w:hAnsi="宋体" w:eastAsia="宋体" w:cs="宋体"/>
          <w:sz w:val="25"/>
          <w:szCs w:val="25"/>
        </w:rPr>
      </w:pPr>
      <w:r>
        <w:rPr>
          <w:rFonts w:hint="eastAsia" w:ascii="宋体" w:hAnsi="宋体" w:eastAsia="宋体" w:cs="宋体"/>
          <w:b/>
          <w:bCs/>
          <w:spacing w:val="-12"/>
          <w:sz w:val="25"/>
          <w:szCs w:val="25"/>
        </w:rPr>
        <w:t>第三条承包人的责任</w:t>
      </w:r>
    </w:p>
    <w:p w14:paraId="15CC0815">
      <w:pPr>
        <w:pStyle w:val="2"/>
        <w:spacing w:before="146" w:line="470" w:lineRule="exact"/>
        <w:ind w:left="639"/>
        <w:rPr>
          <w:rFonts w:hint="eastAsia" w:ascii="宋体" w:hAnsi="宋体" w:eastAsia="宋体" w:cs="宋体"/>
          <w:spacing w:val="-5"/>
          <w:position w:val="16"/>
          <w:sz w:val="25"/>
          <w:szCs w:val="25"/>
        </w:rPr>
      </w:pPr>
      <w:r>
        <w:rPr>
          <w:rFonts w:hint="eastAsia" w:ascii="宋体" w:hAnsi="宋体" w:eastAsia="宋体" w:cs="宋体"/>
          <w:spacing w:val="-5"/>
          <w:position w:val="16"/>
          <w:sz w:val="25"/>
          <w:szCs w:val="25"/>
        </w:rPr>
        <w:t>应与发包人保持正常的业务交往，按照有关法律法规和程序开展业务工作，严格执行工程建设的有关方针、政策，尤其是有关建筑施工安装的强制性标准和规范，并遵守以下</w:t>
      </w:r>
    </w:p>
    <w:p w14:paraId="311D7DD9">
      <w:pPr>
        <w:pStyle w:val="2"/>
        <w:spacing w:before="146" w:line="470" w:lineRule="exact"/>
        <w:ind w:left="639"/>
        <w:rPr>
          <w:rFonts w:hint="eastAsia" w:ascii="宋体" w:hAnsi="宋体" w:eastAsia="宋体" w:cs="宋体"/>
          <w:spacing w:val="-5"/>
          <w:position w:val="16"/>
          <w:sz w:val="25"/>
          <w:szCs w:val="25"/>
        </w:rPr>
      </w:pPr>
      <w:r>
        <w:rPr>
          <w:rFonts w:hint="eastAsia" w:ascii="宋体" w:hAnsi="宋体" w:eastAsia="宋体" w:cs="宋体"/>
          <w:spacing w:val="-5"/>
          <w:position w:val="16"/>
          <w:sz w:val="25"/>
          <w:szCs w:val="25"/>
        </w:rPr>
        <w:t>规定：</w:t>
      </w:r>
    </w:p>
    <w:p w14:paraId="627C418A">
      <w:pPr>
        <w:pStyle w:val="2"/>
        <w:spacing w:before="163" w:line="458" w:lineRule="exact"/>
        <w:ind w:left="649"/>
        <w:rPr>
          <w:rFonts w:hint="eastAsia" w:ascii="宋体" w:hAnsi="宋体" w:eastAsia="宋体" w:cs="宋体"/>
          <w:sz w:val="24"/>
          <w:szCs w:val="24"/>
        </w:rPr>
      </w:pPr>
      <w:r>
        <w:rPr>
          <w:rFonts w:hint="eastAsia" w:ascii="宋体" w:hAnsi="宋体" w:eastAsia="宋体" w:cs="宋体"/>
          <w:spacing w:val="5"/>
          <w:position w:val="16"/>
          <w:sz w:val="24"/>
          <w:szCs w:val="24"/>
        </w:rPr>
        <w:t>(一)不准以任何理由向发包人、相关单位及其工作</w:t>
      </w:r>
      <w:r>
        <w:rPr>
          <w:rFonts w:hint="eastAsia" w:ascii="宋体" w:hAnsi="宋体" w:eastAsia="宋体" w:cs="宋体"/>
          <w:spacing w:val="4"/>
          <w:position w:val="16"/>
          <w:sz w:val="24"/>
          <w:szCs w:val="24"/>
        </w:rPr>
        <w:t>人员索要、接受或赠送礼金、有</w:t>
      </w:r>
    </w:p>
    <w:p w14:paraId="71EFB7B1">
      <w:pPr>
        <w:pStyle w:val="2"/>
        <w:spacing w:before="1" w:line="217" w:lineRule="auto"/>
        <w:rPr>
          <w:rFonts w:hint="eastAsia" w:ascii="宋体" w:hAnsi="宋体" w:eastAsia="宋体" w:cs="宋体"/>
          <w:sz w:val="24"/>
          <w:szCs w:val="24"/>
        </w:rPr>
      </w:pPr>
      <w:r>
        <w:rPr>
          <w:rFonts w:hint="eastAsia" w:ascii="宋体" w:hAnsi="宋体" w:eastAsia="宋体" w:cs="宋体"/>
          <w:spacing w:val="-2"/>
          <w:sz w:val="24"/>
          <w:szCs w:val="24"/>
        </w:rPr>
        <w:t>价证券、贵重物品和回扣、好处费、感谢费</w:t>
      </w:r>
      <w:r>
        <w:rPr>
          <w:rFonts w:hint="eastAsia" w:ascii="宋体" w:hAnsi="宋体" w:eastAsia="宋体" w:cs="宋体"/>
          <w:spacing w:val="-3"/>
          <w:sz w:val="24"/>
          <w:szCs w:val="24"/>
        </w:rPr>
        <w:t>等。</w:t>
      </w:r>
    </w:p>
    <w:p w14:paraId="20D27EF6">
      <w:pPr>
        <w:pStyle w:val="2"/>
        <w:spacing w:before="188" w:line="219" w:lineRule="auto"/>
        <w:ind w:left="649"/>
        <w:rPr>
          <w:rFonts w:hint="eastAsia" w:ascii="宋体" w:hAnsi="宋体" w:eastAsia="宋体" w:cs="宋体"/>
          <w:sz w:val="24"/>
          <w:szCs w:val="24"/>
        </w:rPr>
      </w:pPr>
      <w:r>
        <w:rPr>
          <w:rFonts w:hint="eastAsia" w:ascii="宋体" w:hAnsi="宋体" w:eastAsia="宋体" w:cs="宋体"/>
          <w:spacing w:val="1"/>
          <w:sz w:val="24"/>
          <w:szCs w:val="24"/>
        </w:rPr>
        <w:t>(二)不准以任何理由为发包人和相关单位报销应由对方或个人支付的费用。</w:t>
      </w:r>
    </w:p>
    <w:p w14:paraId="24B14294">
      <w:pPr>
        <w:pStyle w:val="2"/>
        <w:spacing w:before="164" w:line="470" w:lineRule="exact"/>
        <w:ind w:left="649"/>
        <w:rPr>
          <w:rFonts w:hint="eastAsia" w:ascii="宋体" w:hAnsi="宋体" w:eastAsia="宋体" w:cs="宋体"/>
          <w:sz w:val="24"/>
          <w:szCs w:val="24"/>
        </w:rPr>
      </w:pPr>
      <w:r>
        <w:rPr>
          <w:rFonts w:hint="eastAsia" w:ascii="宋体" w:hAnsi="宋体" w:eastAsia="宋体" w:cs="宋体"/>
          <w:spacing w:val="5"/>
          <w:position w:val="17"/>
          <w:sz w:val="24"/>
          <w:szCs w:val="24"/>
        </w:rPr>
        <w:t>(三)不准接受或暗示为发包人、相关单位或个人装修住房、婚丧</w:t>
      </w:r>
      <w:r>
        <w:rPr>
          <w:rFonts w:hint="eastAsia" w:ascii="宋体" w:hAnsi="宋体" w:eastAsia="宋体" w:cs="宋体"/>
          <w:spacing w:val="4"/>
          <w:position w:val="17"/>
          <w:sz w:val="24"/>
          <w:szCs w:val="24"/>
        </w:rPr>
        <w:t>嫁娶、配偶子女的</w:t>
      </w:r>
    </w:p>
    <w:p w14:paraId="456F7C69">
      <w:pPr>
        <w:pStyle w:val="2"/>
        <w:spacing w:line="218" w:lineRule="auto"/>
        <w:rPr>
          <w:rFonts w:hint="eastAsia" w:ascii="宋体" w:hAnsi="宋体" w:eastAsia="宋体" w:cs="宋体"/>
          <w:sz w:val="24"/>
          <w:szCs w:val="24"/>
        </w:rPr>
      </w:pPr>
      <w:r>
        <w:rPr>
          <w:rFonts w:hint="eastAsia" w:ascii="宋体" w:hAnsi="宋体" w:eastAsia="宋体" w:cs="宋体"/>
          <w:spacing w:val="9"/>
          <w:sz w:val="24"/>
          <w:szCs w:val="24"/>
        </w:rPr>
        <w:t>工作安排以及出国(境)、旅游等提供方便。</w:t>
      </w:r>
    </w:p>
    <w:p w14:paraId="51464391">
      <w:pPr>
        <w:pStyle w:val="2"/>
        <w:spacing w:before="177" w:line="460" w:lineRule="exact"/>
        <w:ind w:left="649"/>
        <w:rPr>
          <w:rFonts w:hint="eastAsia" w:ascii="宋体" w:hAnsi="宋体" w:eastAsia="宋体" w:cs="宋体"/>
          <w:sz w:val="24"/>
          <w:szCs w:val="24"/>
        </w:rPr>
      </w:pPr>
      <w:r>
        <w:rPr>
          <w:rFonts w:hint="eastAsia" w:ascii="宋体" w:hAnsi="宋体" w:eastAsia="宋体" w:cs="宋体"/>
          <w:spacing w:val="5"/>
          <w:position w:val="16"/>
          <w:sz w:val="24"/>
          <w:szCs w:val="24"/>
        </w:rPr>
        <w:t>(四)不准以任何理由为发包人、相关单位或个人组织有</w:t>
      </w:r>
      <w:r>
        <w:rPr>
          <w:rFonts w:hint="eastAsia" w:ascii="宋体" w:hAnsi="宋体" w:eastAsia="宋体" w:cs="宋体"/>
          <w:spacing w:val="4"/>
          <w:position w:val="16"/>
          <w:sz w:val="24"/>
          <w:szCs w:val="24"/>
        </w:rPr>
        <w:t>可能影响公正执行公务的宴</w:t>
      </w:r>
    </w:p>
    <w:p w14:paraId="4107A1BC">
      <w:pPr>
        <w:pStyle w:val="2"/>
        <w:spacing w:line="219" w:lineRule="auto"/>
        <w:rPr>
          <w:rFonts w:hint="eastAsia" w:ascii="宋体" w:hAnsi="宋体" w:eastAsia="宋体" w:cs="宋体"/>
          <w:sz w:val="24"/>
          <w:szCs w:val="24"/>
        </w:rPr>
      </w:pPr>
      <w:r>
        <w:rPr>
          <w:rFonts w:hint="eastAsia" w:ascii="宋体" w:hAnsi="宋体" w:eastAsia="宋体" w:cs="宋体"/>
          <w:spacing w:val="-4"/>
          <w:sz w:val="24"/>
          <w:szCs w:val="24"/>
        </w:rPr>
        <w:t>请、健身、娱乐等活动。</w:t>
      </w:r>
    </w:p>
    <w:p w14:paraId="10704442">
      <w:pPr>
        <w:spacing w:before="170" w:line="221" w:lineRule="auto"/>
        <w:ind w:left="513"/>
        <w:rPr>
          <w:rFonts w:hint="eastAsia" w:ascii="宋体" w:hAnsi="宋体" w:eastAsia="宋体" w:cs="宋体"/>
          <w:sz w:val="24"/>
          <w:szCs w:val="24"/>
        </w:rPr>
      </w:pPr>
      <w:r>
        <w:rPr>
          <w:rFonts w:hint="eastAsia" w:ascii="宋体" w:hAnsi="宋体" w:eastAsia="宋体" w:cs="宋体"/>
          <w:b/>
          <w:bCs/>
          <w:spacing w:val="-4"/>
          <w:sz w:val="24"/>
          <w:szCs w:val="24"/>
        </w:rPr>
        <w:t>第四条违约责任</w:t>
      </w:r>
    </w:p>
    <w:p w14:paraId="4752598E">
      <w:pPr>
        <w:pStyle w:val="2"/>
        <w:spacing w:before="177" w:line="354" w:lineRule="auto"/>
        <w:ind w:right="240" w:firstLine="649"/>
        <w:jc w:val="both"/>
        <w:rPr>
          <w:rFonts w:hint="eastAsia" w:ascii="宋体" w:hAnsi="宋体" w:eastAsia="宋体" w:cs="宋体"/>
          <w:sz w:val="24"/>
          <w:szCs w:val="24"/>
        </w:rPr>
      </w:pPr>
      <w:r>
        <w:rPr>
          <w:rFonts w:hint="eastAsia" w:ascii="宋体" w:hAnsi="宋体" w:eastAsia="宋体" w:cs="宋体"/>
          <w:spacing w:val="4"/>
          <w:sz w:val="24"/>
          <w:szCs w:val="24"/>
        </w:rPr>
        <w:t>(一)发包人工作人员有违反本责任书第一、二条责任行为的，按照管理权限，依据</w:t>
      </w:r>
      <w:r>
        <w:rPr>
          <w:rFonts w:hint="eastAsia" w:ascii="宋体" w:hAnsi="宋体" w:eastAsia="宋体" w:cs="宋体"/>
          <w:spacing w:val="10"/>
          <w:sz w:val="24"/>
          <w:szCs w:val="24"/>
        </w:rPr>
        <w:t xml:space="preserve"> </w:t>
      </w:r>
      <w:r>
        <w:rPr>
          <w:rFonts w:hint="eastAsia" w:ascii="宋体" w:hAnsi="宋体" w:eastAsia="宋体" w:cs="宋体"/>
          <w:spacing w:val="2"/>
          <w:sz w:val="24"/>
          <w:szCs w:val="24"/>
        </w:rPr>
        <w:t>有关法律法规和规定给予党纪、政纪处分或组织处理；涉嫌犯罪的</w:t>
      </w:r>
      <w:r>
        <w:rPr>
          <w:rFonts w:hint="eastAsia" w:ascii="宋体" w:hAnsi="宋体" w:eastAsia="宋体" w:cs="宋体"/>
          <w:spacing w:val="1"/>
          <w:sz w:val="24"/>
          <w:szCs w:val="24"/>
        </w:rPr>
        <w:t>，移交司法机关追究刑</w:t>
      </w:r>
    </w:p>
    <w:p w14:paraId="4C7E2F5C">
      <w:pPr>
        <w:pStyle w:val="2"/>
        <w:spacing w:before="1" w:line="219" w:lineRule="auto"/>
        <w:rPr>
          <w:rFonts w:hint="eastAsia" w:ascii="宋体" w:hAnsi="宋体" w:eastAsia="宋体" w:cs="宋体"/>
          <w:sz w:val="24"/>
          <w:szCs w:val="24"/>
        </w:rPr>
      </w:pPr>
      <w:r>
        <w:rPr>
          <w:rFonts w:hint="eastAsia" w:ascii="宋体" w:hAnsi="宋体" w:eastAsia="宋体" w:cs="宋体"/>
          <w:spacing w:val="-2"/>
          <w:sz w:val="24"/>
          <w:szCs w:val="24"/>
        </w:rPr>
        <w:t>事责任；给承包人单位造成经济损失的，应予以赔偿。</w:t>
      </w:r>
    </w:p>
    <w:p w14:paraId="1BD77F4E">
      <w:pPr>
        <w:pStyle w:val="2"/>
        <w:spacing w:before="174" w:line="354" w:lineRule="auto"/>
        <w:ind w:right="240" w:firstLine="649"/>
        <w:jc w:val="both"/>
        <w:rPr>
          <w:rFonts w:hint="eastAsia" w:ascii="宋体" w:hAnsi="宋体" w:eastAsia="宋体" w:cs="宋体"/>
          <w:sz w:val="24"/>
          <w:szCs w:val="24"/>
        </w:rPr>
      </w:pPr>
      <w:r>
        <w:rPr>
          <w:rFonts w:hint="eastAsia" w:ascii="宋体" w:hAnsi="宋体" w:eastAsia="宋体" w:cs="宋体"/>
          <w:spacing w:val="4"/>
          <w:sz w:val="24"/>
          <w:szCs w:val="24"/>
        </w:rPr>
        <w:t>(二)承包人工作人员有违反本责任书第一、三条责任行为的，按照管理权限，依据</w:t>
      </w:r>
      <w:r>
        <w:rPr>
          <w:rFonts w:hint="eastAsia" w:ascii="宋体" w:hAnsi="宋体" w:eastAsia="宋体" w:cs="宋体"/>
          <w:spacing w:val="10"/>
          <w:sz w:val="24"/>
          <w:szCs w:val="24"/>
        </w:rPr>
        <w:t xml:space="preserve"> </w:t>
      </w:r>
      <w:r>
        <w:rPr>
          <w:rFonts w:hint="eastAsia" w:ascii="宋体" w:hAnsi="宋体" w:eastAsia="宋体" w:cs="宋体"/>
          <w:spacing w:val="2"/>
          <w:sz w:val="24"/>
          <w:szCs w:val="24"/>
        </w:rPr>
        <w:t>有关法律法规和规定给予党纪、政纪处分或组织处理；涉嫌犯罪的</w:t>
      </w:r>
      <w:r>
        <w:rPr>
          <w:rFonts w:hint="eastAsia" w:ascii="宋体" w:hAnsi="宋体" w:eastAsia="宋体" w:cs="宋体"/>
          <w:spacing w:val="1"/>
          <w:sz w:val="24"/>
          <w:szCs w:val="24"/>
        </w:rPr>
        <w:t>，移交司法机关追究刑</w:t>
      </w:r>
    </w:p>
    <w:p w14:paraId="40C39C94">
      <w:pPr>
        <w:pStyle w:val="2"/>
        <w:spacing w:before="1" w:line="219" w:lineRule="auto"/>
        <w:rPr>
          <w:rFonts w:hint="eastAsia" w:ascii="宋体" w:hAnsi="宋体" w:eastAsia="宋体" w:cs="宋体"/>
          <w:sz w:val="24"/>
          <w:szCs w:val="24"/>
        </w:rPr>
      </w:pPr>
      <w:r>
        <w:rPr>
          <w:rFonts w:hint="eastAsia" w:ascii="宋体" w:hAnsi="宋体" w:eastAsia="宋体" w:cs="宋体"/>
          <w:spacing w:val="-2"/>
          <w:sz w:val="24"/>
          <w:szCs w:val="24"/>
        </w:rPr>
        <w:t>事责任；给发包人单位造成经济损失的，应予以赔偿。</w:t>
      </w:r>
    </w:p>
    <w:p w14:paraId="33FE4326">
      <w:pPr>
        <w:pStyle w:val="2"/>
        <w:spacing w:before="171" w:line="465" w:lineRule="exact"/>
        <w:ind w:left="513"/>
        <w:rPr>
          <w:rFonts w:hint="eastAsia" w:ascii="宋体" w:hAnsi="宋体" w:eastAsia="宋体" w:cs="宋体"/>
          <w:sz w:val="24"/>
          <w:szCs w:val="24"/>
        </w:rPr>
      </w:pPr>
      <w:r>
        <w:rPr>
          <w:rFonts w:hint="eastAsia" w:ascii="宋体" w:hAnsi="宋体" w:eastAsia="宋体" w:cs="宋体"/>
          <w:b/>
          <w:bCs/>
          <w:spacing w:val="1"/>
          <w:position w:val="16"/>
          <w:sz w:val="24"/>
          <w:szCs w:val="24"/>
        </w:rPr>
        <w:t>第五条</w:t>
      </w:r>
      <w:r>
        <w:rPr>
          <w:rFonts w:hint="eastAsia" w:ascii="宋体" w:hAnsi="宋体" w:eastAsia="宋体" w:cs="宋体"/>
          <w:spacing w:val="1"/>
          <w:position w:val="16"/>
          <w:sz w:val="24"/>
          <w:szCs w:val="24"/>
        </w:rPr>
        <w:t>本责任书作为工程施工合同的附件，与工程施工合同具有同等法律效力。经双</w:t>
      </w:r>
    </w:p>
    <w:p w14:paraId="24AB368F">
      <w:pPr>
        <w:pStyle w:val="2"/>
        <w:spacing w:line="220" w:lineRule="auto"/>
        <w:rPr>
          <w:rFonts w:hint="eastAsia" w:ascii="宋体" w:hAnsi="宋体" w:eastAsia="宋体" w:cs="宋体"/>
          <w:sz w:val="24"/>
          <w:szCs w:val="24"/>
        </w:rPr>
      </w:pPr>
      <w:r>
        <w:rPr>
          <w:rFonts w:hint="eastAsia" w:ascii="宋体" w:hAnsi="宋体" w:eastAsia="宋体" w:cs="宋体"/>
          <w:spacing w:val="-5"/>
          <w:sz w:val="24"/>
          <w:szCs w:val="24"/>
        </w:rPr>
        <w:t>方签署后立即生效。</w:t>
      </w:r>
    </w:p>
    <w:p w14:paraId="2827ED14">
      <w:pPr>
        <w:pStyle w:val="2"/>
        <w:spacing w:before="159" w:line="470" w:lineRule="exact"/>
        <w:ind w:left="513"/>
        <w:rPr>
          <w:rFonts w:hint="eastAsia" w:ascii="宋体" w:hAnsi="宋体" w:eastAsia="宋体" w:cs="宋体"/>
          <w:sz w:val="24"/>
          <w:szCs w:val="24"/>
        </w:rPr>
      </w:pPr>
      <w:r>
        <w:rPr>
          <w:rFonts w:hint="eastAsia" w:ascii="宋体" w:hAnsi="宋体" w:eastAsia="宋体" w:cs="宋体"/>
          <w:b/>
          <w:bCs/>
          <w:spacing w:val="-2"/>
          <w:position w:val="17"/>
          <w:sz w:val="24"/>
          <w:szCs w:val="24"/>
        </w:rPr>
        <w:t>第六条</w:t>
      </w:r>
      <w:r>
        <w:rPr>
          <w:rFonts w:hint="eastAsia" w:ascii="宋体" w:hAnsi="宋体" w:eastAsia="宋体" w:cs="宋体"/>
          <w:spacing w:val="-2"/>
          <w:position w:val="17"/>
          <w:sz w:val="24"/>
          <w:szCs w:val="24"/>
        </w:rPr>
        <w:t>本责任书的有效期为双方签署之日起至该工程项目竣工验收合格时止。</w:t>
      </w:r>
    </w:p>
    <w:p w14:paraId="0BF3AB23">
      <w:pPr>
        <w:pStyle w:val="2"/>
        <w:spacing w:before="1" w:line="218" w:lineRule="auto"/>
        <w:ind w:left="513"/>
        <w:rPr>
          <w:rFonts w:hint="eastAsia" w:ascii="宋体" w:hAnsi="宋体" w:eastAsia="宋体" w:cs="宋体"/>
          <w:sz w:val="24"/>
          <w:szCs w:val="24"/>
        </w:rPr>
      </w:pPr>
      <w:r>
        <w:rPr>
          <w:rFonts w:hint="eastAsia" w:ascii="宋体" w:hAnsi="宋体" w:eastAsia="宋体" w:cs="宋体"/>
          <w:b/>
          <w:bCs/>
          <w:spacing w:val="-2"/>
          <w:sz w:val="24"/>
          <w:szCs w:val="24"/>
        </w:rPr>
        <w:t>第七条</w:t>
      </w:r>
      <w:r>
        <w:rPr>
          <w:rFonts w:hint="eastAsia" w:ascii="宋体" w:hAnsi="宋体" w:eastAsia="宋体" w:cs="宋体"/>
          <w:spacing w:val="-2"/>
          <w:sz w:val="24"/>
          <w:szCs w:val="24"/>
        </w:rPr>
        <w:t>本合同正本贰份、副本肆份。合同双方各执正本壹份，副本贰</w:t>
      </w:r>
      <w:r>
        <w:rPr>
          <w:rFonts w:hint="eastAsia" w:ascii="宋体" w:hAnsi="宋体" w:eastAsia="宋体" w:cs="宋体"/>
          <w:spacing w:val="-3"/>
          <w:sz w:val="24"/>
          <w:szCs w:val="24"/>
        </w:rPr>
        <w:t>份。</w:t>
      </w:r>
    </w:p>
    <w:p w14:paraId="29963BD5">
      <w:pPr>
        <w:spacing w:before="29"/>
        <w:rPr>
          <w:rFonts w:hint="eastAsia" w:ascii="宋体" w:hAnsi="宋体" w:eastAsia="宋体" w:cs="宋体"/>
        </w:rPr>
      </w:pPr>
    </w:p>
    <w:p w14:paraId="4A9C3E6D">
      <w:pPr>
        <w:spacing w:before="29"/>
        <w:rPr>
          <w:rFonts w:hint="eastAsia" w:ascii="宋体" w:hAnsi="宋体" w:eastAsia="宋体" w:cs="宋体"/>
        </w:rPr>
      </w:pPr>
    </w:p>
    <w:p w14:paraId="1E7097D2">
      <w:pPr>
        <w:spacing w:before="28"/>
        <w:rPr>
          <w:rFonts w:hint="eastAsia" w:ascii="宋体" w:hAnsi="宋体" w:eastAsia="宋体" w:cs="宋体"/>
        </w:rPr>
      </w:pPr>
    </w:p>
    <w:p w14:paraId="5435B279">
      <w:pPr>
        <w:rPr>
          <w:rFonts w:hint="eastAsia" w:ascii="宋体" w:hAnsi="宋体" w:eastAsia="宋体" w:cs="宋体"/>
        </w:rPr>
        <w:sectPr>
          <w:headerReference r:id="rId31" w:type="default"/>
          <w:footerReference r:id="rId32" w:type="default"/>
          <w:pgSz w:w="11900" w:h="16830"/>
          <w:pgMar w:top="1380" w:right="1110" w:bottom="1193" w:left="1100" w:header="749" w:footer="908" w:gutter="0"/>
          <w:pgNumType w:fmt="decimal"/>
          <w:cols w:space="720" w:num="1"/>
        </w:sectPr>
      </w:pPr>
    </w:p>
    <w:p w14:paraId="148E3DAA">
      <w:pPr>
        <w:pStyle w:val="2"/>
        <w:spacing w:before="48" w:line="219" w:lineRule="auto"/>
        <w:rPr>
          <w:rFonts w:hint="eastAsia" w:ascii="宋体" w:hAnsi="宋体" w:eastAsia="宋体" w:cs="宋体"/>
          <w:sz w:val="24"/>
          <w:szCs w:val="24"/>
        </w:rPr>
      </w:pPr>
      <w:r>
        <w:rPr>
          <w:rFonts w:hint="eastAsia" w:ascii="宋体" w:hAnsi="宋体" w:eastAsia="宋体" w:cs="宋体"/>
          <w:spacing w:val="-9"/>
          <w:sz w:val="24"/>
          <w:szCs w:val="24"/>
        </w:rPr>
        <w:t>发包人：</w:t>
      </w:r>
      <w:r>
        <w:rPr>
          <w:rFonts w:hint="eastAsia" w:ascii="宋体" w:hAnsi="宋体" w:eastAsia="宋体" w:cs="宋体"/>
          <w:spacing w:val="11"/>
          <w:sz w:val="24"/>
          <w:szCs w:val="24"/>
        </w:rPr>
        <w:t xml:space="preserve">  </w:t>
      </w:r>
      <w:r>
        <w:rPr>
          <w:rFonts w:hint="eastAsia" w:ascii="宋体" w:hAnsi="宋体" w:eastAsia="宋体" w:cs="宋体"/>
          <w:spacing w:val="-9"/>
          <w:sz w:val="24"/>
          <w:szCs w:val="24"/>
        </w:rPr>
        <w:t>(盖章)</w:t>
      </w:r>
    </w:p>
    <w:p w14:paraId="14B661CE">
      <w:pPr>
        <w:pStyle w:val="2"/>
        <w:spacing w:before="266" w:line="219" w:lineRule="auto"/>
        <w:rPr>
          <w:rFonts w:hint="eastAsia" w:ascii="宋体" w:hAnsi="宋体" w:eastAsia="宋体" w:cs="宋体"/>
          <w:sz w:val="24"/>
          <w:szCs w:val="24"/>
        </w:rPr>
      </w:pPr>
      <w:r>
        <w:rPr>
          <w:rFonts w:hint="eastAsia" w:ascii="宋体" w:hAnsi="宋体" w:eastAsia="宋体" w:cs="宋体"/>
          <w:spacing w:val="-2"/>
          <w:sz w:val="24"/>
          <w:szCs w:val="24"/>
        </w:rPr>
        <w:t>法定代表人或其</w:t>
      </w:r>
    </w:p>
    <w:p w14:paraId="79C41B7E">
      <w:pPr>
        <w:pStyle w:val="2"/>
        <w:spacing w:before="275" w:line="581" w:lineRule="exact"/>
        <w:rPr>
          <w:rFonts w:hint="eastAsia" w:ascii="宋体" w:hAnsi="宋体" w:eastAsia="宋体" w:cs="宋体"/>
          <w:sz w:val="24"/>
          <w:szCs w:val="24"/>
        </w:rPr>
      </w:pPr>
      <w:r>
        <w:rPr>
          <w:rFonts w:hint="eastAsia" w:ascii="宋体" w:hAnsi="宋体" w:eastAsia="宋体" w:cs="宋体"/>
          <w:spacing w:val="17"/>
          <w:position w:val="26"/>
          <w:sz w:val="24"/>
          <w:szCs w:val="24"/>
        </w:rPr>
        <w:t>授权的代理人(签字或盖章):</w:t>
      </w:r>
    </w:p>
    <w:p w14:paraId="2129262F">
      <w:pPr>
        <w:spacing w:before="1" w:line="187" w:lineRule="auto"/>
        <w:ind w:left="379"/>
        <w:rPr>
          <w:rFonts w:hint="eastAsia" w:ascii="宋体" w:hAnsi="宋体" w:eastAsia="宋体" w:cs="宋体"/>
          <w:sz w:val="24"/>
          <w:szCs w:val="24"/>
        </w:rPr>
      </w:pPr>
      <w:r>
        <w:rPr>
          <w:rFonts w:hint="eastAsia" w:ascii="宋体" w:hAnsi="宋体" w:eastAsia="宋体" w:cs="宋体"/>
          <w:spacing w:val="-9"/>
          <w:sz w:val="24"/>
          <w:szCs w:val="24"/>
        </w:rPr>
        <w:t>年</w:t>
      </w:r>
      <w:r>
        <w:rPr>
          <w:rFonts w:hint="eastAsia" w:ascii="宋体" w:hAnsi="宋体" w:eastAsia="宋体" w:cs="宋体"/>
          <w:spacing w:val="33"/>
          <w:sz w:val="24"/>
          <w:szCs w:val="24"/>
        </w:rPr>
        <w:t xml:space="preserve">   </w:t>
      </w:r>
      <w:r>
        <w:rPr>
          <w:rFonts w:hint="eastAsia" w:ascii="宋体" w:hAnsi="宋体" w:eastAsia="宋体" w:cs="宋体"/>
          <w:spacing w:val="-9"/>
          <w:sz w:val="24"/>
          <w:szCs w:val="24"/>
        </w:rPr>
        <w:t>月</w:t>
      </w:r>
      <w:r>
        <w:rPr>
          <w:rFonts w:hint="eastAsia" w:ascii="宋体" w:hAnsi="宋体" w:eastAsia="宋体" w:cs="宋体"/>
          <w:spacing w:val="18"/>
          <w:sz w:val="24"/>
          <w:szCs w:val="24"/>
        </w:rPr>
        <w:t xml:space="preserve">   </w:t>
      </w:r>
      <w:r>
        <w:rPr>
          <w:rFonts w:hint="eastAsia" w:ascii="宋体" w:hAnsi="宋体" w:eastAsia="宋体" w:cs="宋体"/>
          <w:spacing w:val="-9"/>
          <w:sz w:val="24"/>
          <w:szCs w:val="24"/>
        </w:rPr>
        <w:t>日</w:t>
      </w:r>
    </w:p>
    <w:p w14:paraId="13BCF573">
      <w:pPr>
        <w:spacing w:line="14" w:lineRule="auto"/>
        <w:rPr>
          <w:rFonts w:hint="eastAsia" w:ascii="宋体" w:hAnsi="宋体" w:eastAsia="宋体" w:cs="宋体"/>
          <w:sz w:val="2"/>
        </w:rPr>
      </w:pPr>
      <w:r>
        <w:rPr>
          <w:rFonts w:hint="eastAsia" w:ascii="宋体" w:hAnsi="宋体" w:eastAsia="宋体" w:cs="宋体"/>
          <w:sz w:val="2"/>
          <w:szCs w:val="2"/>
        </w:rPr>
        <w:br w:type="column"/>
      </w:r>
    </w:p>
    <w:p w14:paraId="12F953C6">
      <w:pPr>
        <w:pStyle w:val="2"/>
        <w:spacing w:before="47" w:line="560" w:lineRule="exact"/>
        <w:rPr>
          <w:rFonts w:hint="eastAsia" w:ascii="宋体" w:hAnsi="宋体" w:eastAsia="宋体" w:cs="宋体"/>
          <w:sz w:val="24"/>
          <w:szCs w:val="24"/>
        </w:rPr>
      </w:pPr>
      <w:r>
        <w:rPr>
          <w:rFonts w:hint="eastAsia" w:ascii="宋体" w:hAnsi="宋体" w:eastAsia="宋体" w:cs="宋体"/>
          <w:spacing w:val="2"/>
          <w:position w:val="24"/>
          <w:sz w:val="24"/>
          <w:szCs w:val="24"/>
        </w:rPr>
        <w:t>承包人：(盖章)</w:t>
      </w:r>
    </w:p>
    <w:p w14:paraId="35391147">
      <w:pPr>
        <w:pStyle w:val="2"/>
        <w:spacing w:before="1" w:line="219" w:lineRule="auto"/>
        <w:rPr>
          <w:rFonts w:hint="eastAsia" w:ascii="宋体" w:hAnsi="宋体" w:eastAsia="宋体" w:cs="宋体"/>
          <w:sz w:val="24"/>
          <w:szCs w:val="24"/>
        </w:rPr>
      </w:pPr>
      <w:r>
        <w:rPr>
          <w:rFonts w:hint="eastAsia" w:ascii="宋体" w:hAnsi="宋体" w:eastAsia="宋体" w:cs="宋体"/>
          <w:spacing w:val="-2"/>
          <w:sz w:val="24"/>
          <w:szCs w:val="24"/>
        </w:rPr>
        <w:t>法定代表人或其</w:t>
      </w:r>
    </w:p>
    <w:p w14:paraId="2C97891C">
      <w:pPr>
        <w:pStyle w:val="2"/>
        <w:spacing w:before="274" w:line="562" w:lineRule="exact"/>
        <w:rPr>
          <w:rFonts w:hint="eastAsia" w:ascii="宋体" w:hAnsi="宋体" w:eastAsia="宋体" w:cs="宋体"/>
          <w:sz w:val="24"/>
          <w:szCs w:val="24"/>
        </w:rPr>
      </w:pPr>
      <w:r>
        <w:rPr>
          <w:rFonts w:hint="eastAsia" w:ascii="宋体" w:hAnsi="宋体" w:eastAsia="宋体" w:cs="宋体"/>
          <w:spacing w:val="17"/>
          <w:position w:val="24"/>
          <w:sz w:val="24"/>
          <w:szCs w:val="24"/>
        </w:rPr>
        <w:t>授权的代理人(签字或盖章):</w:t>
      </w:r>
    </w:p>
    <w:p w14:paraId="10CAF600">
      <w:pPr>
        <w:spacing w:line="195" w:lineRule="auto"/>
        <w:ind w:left="270"/>
        <w:rPr>
          <w:rFonts w:hint="eastAsia" w:ascii="宋体" w:hAnsi="宋体" w:eastAsia="宋体" w:cs="宋体"/>
          <w:sz w:val="24"/>
          <w:szCs w:val="24"/>
        </w:rPr>
      </w:pPr>
      <w:r>
        <w:rPr>
          <w:rFonts w:hint="eastAsia" w:ascii="宋体" w:hAnsi="宋体" w:eastAsia="宋体" w:cs="宋体"/>
          <w:spacing w:val="-9"/>
          <w:sz w:val="24"/>
          <w:szCs w:val="24"/>
        </w:rPr>
        <w:t>年</w:t>
      </w:r>
      <w:r>
        <w:rPr>
          <w:rFonts w:hint="eastAsia" w:ascii="宋体" w:hAnsi="宋体" w:eastAsia="宋体" w:cs="宋体"/>
          <w:spacing w:val="33"/>
          <w:sz w:val="24"/>
          <w:szCs w:val="24"/>
        </w:rPr>
        <w:t xml:space="preserve">   </w:t>
      </w:r>
      <w:r>
        <w:rPr>
          <w:rFonts w:hint="eastAsia" w:ascii="宋体" w:hAnsi="宋体" w:eastAsia="宋体" w:cs="宋体"/>
          <w:spacing w:val="-9"/>
          <w:sz w:val="24"/>
          <w:szCs w:val="24"/>
        </w:rPr>
        <w:t>月</w:t>
      </w:r>
      <w:r>
        <w:rPr>
          <w:rFonts w:hint="eastAsia" w:ascii="宋体" w:hAnsi="宋体" w:eastAsia="宋体" w:cs="宋体"/>
          <w:spacing w:val="15"/>
          <w:sz w:val="24"/>
          <w:szCs w:val="24"/>
        </w:rPr>
        <w:t xml:space="preserve">   </w:t>
      </w:r>
      <w:r>
        <w:rPr>
          <w:rFonts w:hint="eastAsia" w:ascii="宋体" w:hAnsi="宋体" w:eastAsia="宋体" w:cs="宋体"/>
          <w:spacing w:val="-9"/>
          <w:sz w:val="24"/>
          <w:szCs w:val="24"/>
        </w:rPr>
        <w:t>日</w:t>
      </w:r>
    </w:p>
    <w:p w14:paraId="3774A443">
      <w:pPr>
        <w:spacing w:line="195" w:lineRule="auto"/>
        <w:rPr>
          <w:rFonts w:hint="eastAsia" w:ascii="宋体" w:hAnsi="宋体" w:eastAsia="宋体" w:cs="宋体"/>
          <w:sz w:val="24"/>
          <w:szCs w:val="24"/>
        </w:rPr>
        <w:sectPr>
          <w:type w:val="continuous"/>
          <w:pgSz w:w="11900" w:h="16830"/>
          <w:pgMar w:top="1380" w:right="1110" w:bottom="1193" w:left="1100" w:header="749" w:footer="908" w:gutter="0"/>
          <w:pgNumType w:fmt="decimal"/>
          <w:cols w:equalWidth="0" w:num="2">
            <w:col w:w="4590" w:space="100"/>
            <w:col w:w="5001"/>
          </w:cols>
        </w:sectPr>
      </w:pPr>
    </w:p>
    <w:p w14:paraId="2DDBC22B">
      <w:pPr>
        <w:pStyle w:val="2"/>
        <w:spacing w:before="77" w:line="219" w:lineRule="auto"/>
        <w:ind w:left="9"/>
        <w:rPr>
          <w:rFonts w:hint="eastAsia" w:ascii="宋体" w:hAnsi="宋体" w:eastAsia="宋体" w:cs="宋体"/>
          <w:sz w:val="23"/>
          <w:szCs w:val="23"/>
        </w:rPr>
      </w:pPr>
      <w:r>
        <w:rPr>
          <w:rFonts w:hint="eastAsia" w:ascii="宋体" w:hAnsi="宋体" w:eastAsia="宋体" w:cs="宋体"/>
          <w:spacing w:val="16"/>
          <w:sz w:val="23"/>
          <w:szCs w:val="23"/>
        </w:rPr>
        <w:t>附件5:</w:t>
      </w:r>
    </w:p>
    <w:p w14:paraId="6B875EB4">
      <w:pPr>
        <w:pStyle w:val="2"/>
        <w:spacing w:before="23" w:line="219" w:lineRule="auto"/>
        <w:ind w:left="2843"/>
        <w:rPr>
          <w:rFonts w:hint="eastAsia" w:ascii="宋体" w:hAnsi="宋体" w:eastAsia="宋体" w:cs="宋体"/>
          <w:sz w:val="23"/>
          <w:szCs w:val="23"/>
        </w:rPr>
      </w:pPr>
      <w:r>
        <w:rPr>
          <w:rFonts w:hint="eastAsia" w:ascii="宋体" w:hAnsi="宋体" w:eastAsia="宋体" w:cs="宋体"/>
          <w:b/>
          <w:bCs/>
          <w:spacing w:val="6"/>
          <w:sz w:val="23"/>
          <w:szCs w:val="23"/>
        </w:rPr>
        <w:t>农民工工资保证金交纳与使用承诺书</w:t>
      </w:r>
    </w:p>
    <w:p w14:paraId="6E156F22">
      <w:pPr>
        <w:pStyle w:val="2"/>
        <w:spacing w:before="184" w:line="220" w:lineRule="auto"/>
        <w:ind w:left="9"/>
        <w:rPr>
          <w:rFonts w:hint="eastAsia" w:ascii="宋体" w:hAnsi="宋体" w:eastAsia="宋体" w:cs="宋体"/>
          <w:sz w:val="25"/>
          <w:szCs w:val="25"/>
        </w:rPr>
      </w:pPr>
      <w:r>
        <w:rPr>
          <w:rFonts w:hint="eastAsia" w:ascii="宋体" w:hAnsi="宋体" w:eastAsia="宋体" w:cs="宋体"/>
          <w:spacing w:val="-26"/>
          <w:w w:val="99"/>
          <w:position w:val="-1"/>
          <w:sz w:val="28"/>
          <w:szCs w:val="28"/>
        </w:rPr>
        <w:t>致</w:t>
      </w:r>
      <w:r>
        <w:rPr>
          <w:rFonts w:hint="eastAsia" w:ascii="宋体" w:hAnsi="宋体" w:eastAsia="宋体" w:cs="宋体"/>
          <w:spacing w:val="5"/>
          <w:position w:val="-1"/>
          <w:sz w:val="28"/>
          <w:szCs w:val="28"/>
        </w:rPr>
        <w:t xml:space="preserve"> </w:t>
      </w:r>
      <w:r>
        <w:rPr>
          <w:rFonts w:hint="eastAsia" w:ascii="宋体" w:hAnsi="宋体" w:eastAsia="宋体" w:cs="宋体"/>
          <w:spacing w:val="-26"/>
          <w:w w:val="99"/>
          <w:position w:val="-1"/>
          <w:sz w:val="28"/>
          <w:szCs w:val="28"/>
        </w:rPr>
        <w:t>：</w:t>
      </w:r>
      <w:r>
        <w:rPr>
          <w:rFonts w:hint="eastAsia" w:ascii="宋体" w:hAnsi="宋体" w:eastAsia="宋体" w:cs="宋体"/>
          <w:spacing w:val="11"/>
          <w:position w:val="-1"/>
          <w:sz w:val="28"/>
          <w:szCs w:val="28"/>
          <w:u w:val="single" w:color="auto"/>
        </w:rPr>
        <w:t xml:space="preserve">        </w:t>
      </w:r>
      <w:r>
        <w:rPr>
          <w:rFonts w:hint="eastAsia" w:ascii="宋体" w:hAnsi="宋体" w:eastAsia="宋体" w:cs="宋体"/>
          <w:spacing w:val="-29"/>
          <w:position w:val="-1"/>
          <w:sz w:val="28"/>
          <w:szCs w:val="28"/>
        </w:rPr>
        <w:t xml:space="preserve"> </w:t>
      </w:r>
      <w:r>
        <w:rPr>
          <w:rFonts w:hint="eastAsia" w:ascii="宋体" w:hAnsi="宋体" w:eastAsia="宋体" w:cs="宋体"/>
          <w:spacing w:val="-26"/>
          <w:w w:val="99"/>
          <w:sz w:val="25"/>
          <w:szCs w:val="25"/>
        </w:rPr>
        <w:t>(发包人名称)</w:t>
      </w:r>
    </w:p>
    <w:p w14:paraId="679FBFE4">
      <w:pPr>
        <w:pStyle w:val="2"/>
        <w:spacing w:before="303" w:line="650" w:lineRule="exact"/>
        <w:ind w:left="509"/>
        <w:rPr>
          <w:rFonts w:hint="eastAsia" w:ascii="宋体" w:hAnsi="宋体" w:eastAsia="宋体" w:cs="宋体"/>
          <w:sz w:val="23"/>
          <w:szCs w:val="23"/>
        </w:rPr>
      </w:pPr>
      <w:r>
        <w:rPr>
          <w:rFonts w:hint="eastAsia" w:ascii="宋体" w:hAnsi="宋体" w:eastAsia="宋体" w:cs="宋体"/>
          <w:spacing w:val="11"/>
          <w:position w:val="32"/>
          <w:sz w:val="23"/>
          <w:szCs w:val="23"/>
        </w:rPr>
        <w:t>根据人社部发【2021】65号规定并结合银行监管和业务管理</w:t>
      </w:r>
      <w:r>
        <w:rPr>
          <w:rFonts w:hint="eastAsia" w:ascii="宋体" w:hAnsi="宋体" w:eastAsia="宋体" w:cs="宋体"/>
          <w:spacing w:val="10"/>
          <w:position w:val="32"/>
          <w:sz w:val="23"/>
          <w:szCs w:val="23"/>
        </w:rPr>
        <w:t>要求，我方在此向发包人</w:t>
      </w:r>
    </w:p>
    <w:p w14:paraId="3A3329CF">
      <w:pPr>
        <w:pStyle w:val="2"/>
        <w:spacing w:before="1" w:line="219" w:lineRule="auto"/>
        <w:ind w:left="9"/>
        <w:rPr>
          <w:rFonts w:hint="eastAsia" w:ascii="宋体" w:hAnsi="宋体" w:eastAsia="宋体" w:cs="宋体"/>
          <w:sz w:val="23"/>
          <w:szCs w:val="23"/>
        </w:rPr>
      </w:pPr>
      <w:r>
        <w:rPr>
          <w:rFonts w:hint="eastAsia" w:ascii="宋体" w:hAnsi="宋体" w:eastAsia="宋体" w:cs="宋体"/>
          <w:spacing w:val="-2"/>
          <w:sz w:val="23"/>
          <w:szCs w:val="23"/>
        </w:rPr>
        <w:t>承诺：</w:t>
      </w:r>
    </w:p>
    <w:p w14:paraId="540496E9">
      <w:pPr>
        <w:spacing w:line="241" w:lineRule="auto"/>
        <w:rPr>
          <w:rFonts w:hint="eastAsia" w:ascii="宋体" w:hAnsi="宋体" w:eastAsia="宋体" w:cs="宋体"/>
          <w:sz w:val="21"/>
        </w:rPr>
      </w:pPr>
    </w:p>
    <w:p w14:paraId="73C889CA">
      <w:pPr>
        <w:pStyle w:val="2"/>
        <w:spacing w:before="75" w:line="522" w:lineRule="auto"/>
        <w:ind w:left="509"/>
        <w:rPr>
          <w:rFonts w:hint="eastAsia" w:ascii="宋体" w:hAnsi="宋体" w:eastAsia="宋体" w:cs="宋体"/>
          <w:sz w:val="23"/>
          <w:szCs w:val="23"/>
        </w:rPr>
      </w:pPr>
      <w:r>
        <w:rPr>
          <w:rFonts w:hint="eastAsia" w:ascii="宋体" w:hAnsi="宋体" w:eastAsia="宋体" w:cs="宋体"/>
          <w:spacing w:val="12"/>
          <w:sz w:val="23"/>
          <w:szCs w:val="23"/>
        </w:rPr>
        <w:t xml:space="preserve">1、我方保证在 </w:t>
      </w:r>
      <w:r>
        <w:rPr>
          <w:rFonts w:hint="eastAsia" w:ascii="宋体" w:hAnsi="宋体" w:eastAsia="宋体" w:cs="宋体"/>
          <w:spacing w:val="12"/>
          <w:sz w:val="23"/>
          <w:szCs w:val="23"/>
          <w:u w:val="single" w:color="auto"/>
        </w:rPr>
        <w:t xml:space="preserve">                </w:t>
      </w:r>
      <w:r>
        <w:rPr>
          <w:rFonts w:hint="eastAsia" w:ascii="宋体" w:hAnsi="宋体" w:eastAsia="宋体" w:cs="宋体"/>
          <w:spacing w:val="11"/>
          <w:sz w:val="23"/>
          <w:szCs w:val="23"/>
          <w:u w:val="single" w:color="auto"/>
        </w:rPr>
        <w:t xml:space="preserve">  </w:t>
      </w:r>
      <w:r>
        <w:rPr>
          <w:rFonts w:hint="eastAsia" w:ascii="宋体" w:hAnsi="宋体" w:eastAsia="宋体" w:cs="宋体"/>
          <w:spacing w:val="-15"/>
          <w:sz w:val="23"/>
          <w:szCs w:val="23"/>
        </w:rPr>
        <w:t xml:space="preserve"> </w:t>
      </w:r>
      <w:r>
        <w:rPr>
          <w:rFonts w:hint="eastAsia" w:ascii="宋体" w:hAnsi="宋体" w:eastAsia="宋体" w:cs="宋体"/>
          <w:spacing w:val="11"/>
          <w:sz w:val="23"/>
          <w:szCs w:val="23"/>
        </w:rPr>
        <w:t>(项目名称)施工过程中不出现拖欠或克扣农民</w:t>
      </w:r>
    </w:p>
    <w:p w14:paraId="47172510">
      <w:pPr>
        <w:pStyle w:val="2"/>
        <w:spacing w:line="220" w:lineRule="auto"/>
        <w:ind w:left="9"/>
        <w:rPr>
          <w:rFonts w:hint="eastAsia" w:ascii="宋体" w:hAnsi="宋体" w:eastAsia="宋体" w:cs="宋体"/>
          <w:sz w:val="23"/>
          <w:szCs w:val="23"/>
        </w:rPr>
      </w:pPr>
      <w:r>
        <w:rPr>
          <w:rFonts w:hint="eastAsia" w:ascii="宋体" w:hAnsi="宋体" w:eastAsia="宋体" w:cs="宋体"/>
          <w:spacing w:val="4"/>
          <w:sz w:val="23"/>
          <w:szCs w:val="23"/>
        </w:rPr>
        <w:t>工工资的行为。</w:t>
      </w:r>
    </w:p>
    <w:p w14:paraId="4EF815CE">
      <w:pPr>
        <w:spacing w:line="257" w:lineRule="auto"/>
        <w:rPr>
          <w:rFonts w:hint="eastAsia" w:ascii="宋体" w:hAnsi="宋体" w:eastAsia="宋体" w:cs="宋体"/>
          <w:sz w:val="21"/>
        </w:rPr>
      </w:pPr>
    </w:p>
    <w:p w14:paraId="7EA2374D">
      <w:pPr>
        <w:pStyle w:val="2"/>
        <w:spacing w:before="75" w:line="641" w:lineRule="exact"/>
        <w:ind w:left="509"/>
        <w:rPr>
          <w:rFonts w:hint="eastAsia" w:ascii="宋体" w:hAnsi="宋体" w:eastAsia="宋体" w:cs="宋体"/>
          <w:sz w:val="23"/>
          <w:szCs w:val="23"/>
        </w:rPr>
      </w:pPr>
      <w:r>
        <w:rPr>
          <w:rFonts w:hint="eastAsia" w:ascii="宋体" w:hAnsi="宋体" w:eastAsia="宋体" w:cs="宋体"/>
          <w:spacing w:val="14"/>
          <w:position w:val="31"/>
          <w:sz w:val="23"/>
          <w:szCs w:val="23"/>
        </w:rPr>
        <w:t>2、我方保证在中标后10工作日内，持营业执照副本、与建设单位签订</w:t>
      </w:r>
      <w:r>
        <w:rPr>
          <w:rFonts w:hint="eastAsia" w:ascii="宋体" w:hAnsi="宋体" w:eastAsia="宋体" w:cs="宋体"/>
          <w:spacing w:val="13"/>
          <w:position w:val="31"/>
          <w:sz w:val="23"/>
          <w:szCs w:val="23"/>
        </w:rPr>
        <w:t>的施工合同在</w:t>
      </w:r>
    </w:p>
    <w:p w14:paraId="21733F6E">
      <w:pPr>
        <w:pStyle w:val="2"/>
        <w:spacing w:line="219" w:lineRule="auto"/>
        <w:ind w:left="9"/>
        <w:rPr>
          <w:rFonts w:hint="eastAsia" w:ascii="宋体" w:hAnsi="宋体" w:eastAsia="宋体" w:cs="宋体"/>
          <w:sz w:val="23"/>
          <w:szCs w:val="23"/>
        </w:rPr>
      </w:pPr>
      <w:r>
        <w:rPr>
          <w:rFonts w:hint="eastAsia" w:ascii="宋体" w:hAnsi="宋体" w:eastAsia="宋体" w:cs="宋体"/>
          <w:spacing w:val="16"/>
          <w:sz w:val="23"/>
          <w:szCs w:val="23"/>
        </w:rPr>
        <w:t>经办银行开立工资保证金专门账户并存储工</w:t>
      </w:r>
      <w:r>
        <w:rPr>
          <w:rFonts w:hint="eastAsia" w:ascii="宋体" w:hAnsi="宋体" w:eastAsia="宋体" w:cs="宋体"/>
          <w:spacing w:val="15"/>
          <w:sz w:val="23"/>
          <w:szCs w:val="23"/>
        </w:rPr>
        <w:t>资保证金(或提交银行保函)。</w:t>
      </w:r>
    </w:p>
    <w:p w14:paraId="4AC0256D">
      <w:pPr>
        <w:spacing w:line="257" w:lineRule="auto"/>
        <w:rPr>
          <w:rFonts w:hint="eastAsia" w:ascii="宋体" w:hAnsi="宋体" w:eastAsia="宋体" w:cs="宋体"/>
          <w:sz w:val="21"/>
        </w:rPr>
      </w:pPr>
    </w:p>
    <w:p w14:paraId="2B27CF4D">
      <w:pPr>
        <w:pStyle w:val="2"/>
        <w:spacing w:before="76" w:line="498" w:lineRule="auto"/>
        <w:ind w:left="9" w:right="214" w:firstLine="499"/>
        <w:rPr>
          <w:rFonts w:hint="eastAsia" w:ascii="宋体" w:hAnsi="宋体" w:eastAsia="宋体" w:cs="宋体"/>
          <w:sz w:val="23"/>
          <w:szCs w:val="23"/>
        </w:rPr>
      </w:pPr>
      <w:r>
        <w:rPr>
          <w:rFonts w:hint="eastAsia" w:ascii="宋体" w:hAnsi="宋体" w:eastAsia="宋体" w:cs="宋体"/>
          <w:spacing w:val="14"/>
          <w:sz w:val="23"/>
          <w:szCs w:val="23"/>
        </w:rPr>
        <w:t>注：工资保证金按工程施工合同额(或年度合同额)的一定比例存储，不低于2%,</w:t>
      </w:r>
      <w:r>
        <w:rPr>
          <w:rFonts w:hint="eastAsia" w:ascii="宋体" w:hAnsi="宋体" w:eastAsia="宋体" w:cs="宋体"/>
          <w:spacing w:val="13"/>
          <w:sz w:val="23"/>
          <w:szCs w:val="23"/>
        </w:rPr>
        <w:t>不超</w:t>
      </w:r>
      <w:r>
        <w:rPr>
          <w:rFonts w:hint="eastAsia" w:ascii="宋体" w:hAnsi="宋体" w:eastAsia="宋体" w:cs="宋体"/>
          <w:sz w:val="23"/>
          <w:szCs w:val="23"/>
        </w:rPr>
        <w:t xml:space="preserve"> </w:t>
      </w:r>
      <w:r>
        <w:rPr>
          <w:rFonts w:hint="eastAsia" w:ascii="宋体" w:hAnsi="宋体" w:eastAsia="宋体" w:cs="宋体"/>
          <w:spacing w:val="14"/>
          <w:sz w:val="23"/>
          <w:szCs w:val="23"/>
        </w:rPr>
        <w:t>过3%,单个工程合同额较高的，可设定存储上限。存储工资保证金的施工总承包单位应与</w:t>
      </w:r>
      <w:r>
        <w:rPr>
          <w:rFonts w:hint="eastAsia" w:ascii="宋体" w:hAnsi="宋体" w:eastAsia="宋体" w:cs="宋体"/>
          <w:spacing w:val="12"/>
          <w:sz w:val="23"/>
          <w:szCs w:val="23"/>
        </w:rPr>
        <w:t xml:space="preserve"> </w:t>
      </w:r>
      <w:r>
        <w:rPr>
          <w:rFonts w:hint="eastAsia" w:ascii="宋体" w:hAnsi="宋体" w:eastAsia="宋体" w:cs="宋体"/>
          <w:spacing w:val="14"/>
          <w:sz w:val="23"/>
          <w:szCs w:val="23"/>
        </w:rPr>
        <w:t>经办银行签订《农民工工资保证金存款协议书》,并将协议书副本送属地人力资源社会保</w:t>
      </w:r>
      <w:r>
        <w:rPr>
          <w:rFonts w:hint="eastAsia" w:ascii="宋体" w:hAnsi="宋体" w:eastAsia="宋体" w:cs="宋体"/>
          <w:spacing w:val="15"/>
          <w:sz w:val="23"/>
          <w:szCs w:val="23"/>
        </w:rPr>
        <w:t xml:space="preserve"> </w:t>
      </w:r>
      <w:r>
        <w:rPr>
          <w:rFonts w:hint="eastAsia" w:ascii="宋体" w:hAnsi="宋体" w:eastAsia="宋体" w:cs="宋体"/>
          <w:spacing w:val="7"/>
          <w:sz w:val="23"/>
          <w:szCs w:val="23"/>
        </w:rPr>
        <w:t>障行政部门和建设单位备案。施工总承包单位可选择</w:t>
      </w:r>
      <w:r>
        <w:rPr>
          <w:rFonts w:hint="eastAsia" w:ascii="宋体" w:hAnsi="宋体" w:eastAsia="宋体" w:cs="宋体"/>
          <w:spacing w:val="6"/>
          <w:sz w:val="23"/>
          <w:szCs w:val="23"/>
        </w:rPr>
        <w:t>以银行保函替代现金存储工资保证金，</w:t>
      </w:r>
      <w:r>
        <w:rPr>
          <w:rFonts w:hint="eastAsia" w:ascii="宋体" w:hAnsi="宋体" w:eastAsia="宋体" w:cs="宋体"/>
          <w:sz w:val="23"/>
          <w:szCs w:val="23"/>
        </w:rPr>
        <w:t xml:space="preserve"> </w:t>
      </w:r>
      <w:r>
        <w:rPr>
          <w:rFonts w:hint="eastAsia" w:ascii="宋体" w:hAnsi="宋体" w:eastAsia="宋体" w:cs="宋体"/>
          <w:spacing w:val="12"/>
          <w:sz w:val="23"/>
          <w:szCs w:val="23"/>
        </w:rPr>
        <w:t>保函担保金额不得低于按规定比例计算应存储的工资保证金</w:t>
      </w:r>
      <w:r>
        <w:rPr>
          <w:rFonts w:hint="eastAsia" w:ascii="宋体" w:hAnsi="宋体" w:eastAsia="宋体" w:cs="宋体"/>
          <w:spacing w:val="11"/>
          <w:sz w:val="23"/>
          <w:szCs w:val="23"/>
        </w:rPr>
        <w:t>数额。保函正本由属地人力资</w:t>
      </w:r>
    </w:p>
    <w:p w14:paraId="28450C99">
      <w:pPr>
        <w:pStyle w:val="2"/>
        <w:spacing w:line="218" w:lineRule="auto"/>
        <w:ind w:left="9"/>
        <w:rPr>
          <w:rFonts w:hint="eastAsia" w:ascii="宋体" w:hAnsi="宋体" w:eastAsia="宋体" w:cs="宋体"/>
          <w:sz w:val="23"/>
          <w:szCs w:val="23"/>
        </w:rPr>
      </w:pPr>
      <w:r>
        <w:rPr>
          <w:rFonts w:hint="eastAsia" w:ascii="宋体" w:hAnsi="宋体" w:eastAsia="宋体" w:cs="宋体"/>
          <w:spacing w:val="7"/>
          <w:sz w:val="23"/>
          <w:szCs w:val="23"/>
        </w:rPr>
        <w:t>源社会保障行政部门保存。</w:t>
      </w:r>
    </w:p>
    <w:p w14:paraId="4D28A7CE">
      <w:pPr>
        <w:spacing w:line="278" w:lineRule="auto"/>
        <w:rPr>
          <w:rFonts w:hint="eastAsia" w:ascii="宋体" w:hAnsi="宋体" w:eastAsia="宋体" w:cs="宋体"/>
          <w:sz w:val="21"/>
        </w:rPr>
      </w:pPr>
    </w:p>
    <w:p w14:paraId="7F1425D5">
      <w:pPr>
        <w:pStyle w:val="2"/>
        <w:spacing w:before="75" w:line="498" w:lineRule="auto"/>
        <w:ind w:left="9" w:right="232" w:firstLine="499"/>
        <w:rPr>
          <w:rFonts w:hint="eastAsia" w:ascii="宋体" w:hAnsi="宋体" w:eastAsia="宋体" w:cs="宋体"/>
          <w:spacing w:val="14"/>
          <w:sz w:val="23"/>
          <w:szCs w:val="23"/>
        </w:rPr>
      </w:pPr>
      <w:r>
        <w:rPr>
          <w:rFonts w:hint="eastAsia" w:ascii="宋体" w:hAnsi="宋体" w:eastAsia="宋体" w:cs="宋体"/>
          <w:spacing w:val="12"/>
          <w:sz w:val="23"/>
          <w:szCs w:val="23"/>
        </w:rPr>
        <w:t>3、如我方在承包</w:t>
      </w:r>
      <w:r>
        <w:rPr>
          <w:rFonts w:hint="eastAsia" w:ascii="宋体" w:hAnsi="宋体" w:eastAsia="宋体" w:cs="宋体"/>
          <w:spacing w:val="-96"/>
          <w:sz w:val="23"/>
          <w:szCs w:val="23"/>
        </w:rPr>
        <w:t xml:space="preserve"> </w:t>
      </w:r>
      <w:r>
        <w:rPr>
          <w:rFonts w:hint="eastAsia" w:ascii="宋体" w:hAnsi="宋体" w:eastAsia="宋体" w:cs="宋体"/>
          <w:spacing w:val="12"/>
          <w:sz w:val="23"/>
          <w:szCs w:val="23"/>
          <w:u w:val="single" w:color="auto"/>
        </w:rPr>
        <w:t xml:space="preserve">               </w:t>
      </w:r>
      <w:r>
        <w:rPr>
          <w:rFonts w:hint="eastAsia" w:ascii="宋体" w:hAnsi="宋体" w:eastAsia="宋体" w:cs="宋体"/>
          <w:spacing w:val="12"/>
          <w:sz w:val="23"/>
          <w:szCs w:val="23"/>
        </w:rPr>
        <w:t xml:space="preserve"> (项</w:t>
      </w:r>
      <w:r>
        <w:rPr>
          <w:rFonts w:hint="eastAsia" w:ascii="宋体" w:hAnsi="宋体" w:eastAsia="宋体" w:cs="宋体"/>
          <w:spacing w:val="11"/>
          <w:sz w:val="23"/>
          <w:szCs w:val="23"/>
        </w:rPr>
        <w:t>目名称)中出现拖欠或克扣农民工工资和其它</w:t>
      </w:r>
      <w:r>
        <w:rPr>
          <w:rFonts w:hint="eastAsia" w:ascii="宋体" w:hAnsi="宋体" w:eastAsia="宋体" w:cs="宋体"/>
          <w:sz w:val="23"/>
          <w:szCs w:val="23"/>
        </w:rPr>
        <w:t xml:space="preserve"> </w:t>
      </w:r>
      <w:r>
        <w:rPr>
          <w:rFonts w:hint="eastAsia" w:ascii="宋体" w:hAnsi="宋体" w:eastAsia="宋体" w:cs="宋体"/>
          <w:spacing w:val="12"/>
          <w:sz w:val="23"/>
          <w:szCs w:val="23"/>
        </w:rPr>
        <w:t>职工工资情况的，经人力资源社会保障行政</w:t>
      </w:r>
      <w:r>
        <w:rPr>
          <w:rFonts w:hint="eastAsia" w:ascii="宋体" w:hAnsi="宋体" w:eastAsia="宋体" w:cs="宋体"/>
          <w:spacing w:val="11"/>
          <w:sz w:val="23"/>
          <w:szCs w:val="23"/>
        </w:rPr>
        <w:t>部门依法作出责令限期清偿或先行清偿的行政</w:t>
      </w:r>
      <w:r>
        <w:rPr>
          <w:rFonts w:hint="eastAsia" w:ascii="宋体" w:hAnsi="宋体" w:eastAsia="宋体" w:cs="宋体"/>
          <w:sz w:val="23"/>
          <w:szCs w:val="23"/>
        </w:rPr>
        <w:t xml:space="preserve"> </w:t>
      </w:r>
      <w:r>
        <w:rPr>
          <w:rFonts w:hint="eastAsia" w:ascii="宋体" w:hAnsi="宋体" w:eastAsia="宋体" w:cs="宋体"/>
          <w:spacing w:val="12"/>
          <w:sz w:val="23"/>
          <w:szCs w:val="23"/>
        </w:rPr>
        <w:t>处理决定，施工总承包单位到期拒不履行的，属地人</w:t>
      </w:r>
      <w:r>
        <w:rPr>
          <w:rFonts w:hint="eastAsia" w:ascii="宋体" w:hAnsi="宋体" w:eastAsia="宋体" w:cs="宋体"/>
          <w:spacing w:val="11"/>
          <w:sz w:val="23"/>
          <w:szCs w:val="23"/>
        </w:rPr>
        <w:t>力资源社会保障行政部门可以向经办</w:t>
      </w:r>
      <w:r>
        <w:rPr>
          <w:rFonts w:hint="eastAsia" w:ascii="宋体" w:hAnsi="宋体" w:eastAsia="宋体" w:cs="宋体"/>
          <w:sz w:val="23"/>
          <w:szCs w:val="23"/>
        </w:rPr>
        <w:t xml:space="preserve"> </w:t>
      </w:r>
      <w:r>
        <w:rPr>
          <w:rFonts w:hint="eastAsia" w:ascii="宋体" w:hAnsi="宋体" w:eastAsia="宋体" w:cs="宋体"/>
          <w:spacing w:val="14"/>
          <w:sz w:val="23"/>
          <w:szCs w:val="23"/>
        </w:rPr>
        <w:t>银行出具《农民工工资保证金支付通知书》,书面通知有关施工总承包</w:t>
      </w:r>
      <w:r>
        <w:rPr>
          <w:rFonts w:hint="eastAsia" w:ascii="宋体" w:hAnsi="宋体" w:eastAsia="宋体" w:cs="宋体"/>
          <w:spacing w:val="13"/>
          <w:sz w:val="23"/>
          <w:szCs w:val="23"/>
        </w:rPr>
        <w:t>单位和经办银行。</w:t>
      </w:r>
      <w:r>
        <w:rPr>
          <w:rFonts w:hint="eastAsia" w:ascii="宋体" w:hAnsi="宋体" w:eastAsia="宋体" w:cs="宋体"/>
          <w:sz w:val="23"/>
          <w:szCs w:val="23"/>
        </w:rPr>
        <w:t xml:space="preserve"> </w:t>
      </w:r>
      <w:r>
        <w:rPr>
          <w:rFonts w:hint="eastAsia" w:ascii="宋体" w:hAnsi="宋体" w:eastAsia="宋体" w:cs="宋体"/>
          <w:spacing w:val="14"/>
          <w:sz w:val="23"/>
          <w:szCs w:val="23"/>
        </w:rPr>
        <w:t>经办银行应在收到《支付通知书》5个工作日内，从工资保证金账户(或提交银行保函)中</w:t>
      </w:r>
      <w:r>
        <w:rPr>
          <w:rFonts w:hint="eastAsia" w:ascii="宋体" w:hAnsi="宋体" w:eastAsia="宋体" w:cs="宋体"/>
          <w:spacing w:val="18"/>
          <w:sz w:val="23"/>
          <w:szCs w:val="23"/>
        </w:rPr>
        <w:t xml:space="preserve"> </w:t>
      </w:r>
      <w:r>
        <w:rPr>
          <w:rFonts w:hint="eastAsia" w:ascii="宋体" w:hAnsi="宋体" w:eastAsia="宋体" w:cs="宋体"/>
          <w:spacing w:val="12"/>
          <w:sz w:val="23"/>
          <w:szCs w:val="23"/>
        </w:rPr>
        <w:t>将相应数额的款项以银行转账方式支付给属地人力</w:t>
      </w:r>
      <w:r>
        <w:rPr>
          <w:rFonts w:hint="eastAsia" w:ascii="宋体" w:hAnsi="宋体" w:eastAsia="宋体" w:cs="宋体"/>
          <w:spacing w:val="11"/>
          <w:sz w:val="23"/>
          <w:szCs w:val="23"/>
        </w:rPr>
        <w:t>资源社会</w:t>
      </w:r>
      <w:r>
        <w:rPr>
          <w:rFonts w:hint="eastAsia" w:ascii="宋体" w:hAnsi="宋体" w:eastAsia="宋体" w:cs="宋体"/>
          <w:spacing w:val="14"/>
          <w:sz w:val="23"/>
          <w:szCs w:val="23"/>
        </w:rPr>
        <w:t>保障行政部门指定的被拖欠工 资农民工本人。施工总承包单位采用银行保函替代工资保证金，发生前款情形的，提供银行保函的经办银行应在收到《支付通知书》5个工作日内，依照银行保函约定支付农民工工资。</w:t>
      </w:r>
    </w:p>
    <w:p w14:paraId="078C6B67">
      <w:pPr>
        <w:pStyle w:val="2"/>
        <w:spacing w:before="161" w:line="461" w:lineRule="exact"/>
        <w:ind w:left="479"/>
        <w:rPr>
          <w:rFonts w:hint="eastAsia" w:ascii="宋体" w:hAnsi="宋体" w:eastAsia="宋体" w:cs="宋体"/>
          <w:sz w:val="24"/>
          <w:szCs w:val="24"/>
        </w:rPr>
      </w:pPr>
      <w:r>
        <w:rPr>
          <w:rFonts w:hint="eastAsia" w:ascii="宋体" w:hAnsi="宋体" w:eastAsia="宋体" w:cs="宋体"/>
          <w:spacing w:val="2"/>
          <w:position w:val="16"/>
          <w:sz w:val="24"/>
          <w:szCs w:val="24"/>
        </w:rPr>
        <w:t>4、工资保证金使用后，施工总承包单位应当自使用之日起30个工作日内将工资保证</w:t>
      </w:r>
    </w:p>
    <w:p w14:paraId="417A0552">
      <w:pPr>
        <w:pStyle w:val="2"/>
        <w:spacing w:line="220" w:lineRule="auto"/>
        <w:ind w:left="9"/>
        <w:rPr>
          <w:rFonts w:hint="eastAsia" w:ascii="宋体" w:hAnsi="宋体" w:eastAsia="宋体" w:cs="宋体"/>
          <w:sz w:val="24"/>
          <w:szCs w:val="24"/>
        </w:rPr>
      </w:pPr>
      <w:r>
        <w:rPr>
          <w:rFonts w:hint="eastAsia" w:ascii="宋体" w:hAnsi="宋体" w:eastAsia="宋体" w:cs="宋体"/>
          <w:spacing w:val="-9"/>
          <w:sz w:val="24"/>
          <w:szCs w:val="24"/>
        </w:rPr>
        <w:t>金补足。</w:t>
      </w:r>
    </w:p>
    <w:p w14:paraId="3A53BFC3">
      <w:pPr>
        <w:pStyle w:val="2"/>
        <w:spacing w:before="182" w:line="362" w:lineRule="auto"/>
        <w:ind w:left="9" w:right="259" w:firstLine="469"/>
        <w:rPr>
          <w:rFonts w:hint="eastAsia" w:ascii="宋体" w:hAnsi="宋体" w:eastAsia="宋体" w:cs="宋体"/>
          <w:sz w:val="24"/>
          <w:szCs w:val="24"/>
        </w:rPr>
      </w:pPr>
      <w:r>
        <w:rPr>
          <w:rFonts w:hint="eastAsia" w:ascii="宋体" w:hAnsi="宋体" w:eastAsia="宋体" w:cs="宋体"/>
          <w:spacing w:val="2"/>
          <w:sz w:val="24"/>
          <w:szCs w:val="24"/>
        </w:rPr>
        <w:t>采用银行保函替代工资保证金发生前款情形的，施工总承包单位应在3</w:t>
      </w:r>
      <w:r>
        <w:rPr>
          <w:rFonts w:hint="eastAsia" w:ascii="宋体" w:hAnsi="宋体" w:eastAsia="宋体" w:cs="宋体"/>
          <w:spacing w:val="1"/>
          <w:sz w:val="24"/>
          <w:szCs w:val="24"/>
        </w:rPr>
        <w:t>0个工作日内提</w:t>
      </w:r>
      <w:r>
        <w:rPr>
          <w:rFonts w:hint="eastAsia" w:ascii="宋体" w:hAnsi="宋体" w:eastAsia="宋体" w:cs="宋体"/>
          <w:sz w:val="24"/>
          <w:szCs w:val="24"/>
        </w:rPr>
        <w:t xml:space="preserve"> 供与原保函相同担保范围和担保金额的新保函。施工总承包单位</w:t>
      </w:r>
      <w:r>
        <w:rPr>
          <w:rFonts w:hint="eastAsia" w:ascii="宋体" w:hAnsi="宋体" w:eastAsia="宋体" w:cs="宋体"/>
          <w:spacing w:val="-1"/>
          <w:sz w:val="24"/>
          <w:szCs w:val="24"/>
        </w:rPr>
        <w:t>开立新保函后，原保函即</w:t>
      </w:r>
    </w:p>
    <w:p w14:paraId="771AD816">
      <w:pPr>
        <w:pStyle w:val="2"/>
        <w:spacing w:line="220" w:lineRule="auto"/>
        <w:ind w:left="9"/>
        <w:rPr>
          <w:rFonts w:hint="eastAsia" w:ascii="宋体" w:hAnsi="宋体" w:eastAsia="宋体" w:cs="宋体"/>
          <w:sz w:val="24"/>
          <w:szCs w:val="24"/>
        </w:rPr>
      </w:pPr>
      <w:r>
        <w:rPr>
          <w:rFonts w:hint="eastAsia" w:ascii="宋体" w:hAnsi="宋体" w:eastAsia="宋体" w:cs="宋体"/>
          <w:spacing w:val="-9"/>
          <w:sz w:val="24"/>
          <w:szCs w:val="24"/>
        </w:rPr>
        <w:t>行失效。</w:t>
      </w:r>
    </w:p>
    <w:p w14:paraId="61471866">
      <w:pPr>
        <w:pStyle w:val="2"/>
        <w:spacing w:before="249" w:line="484" w:lineRule="exact"/>
        <w:ind w:left="479"/>
        <w:rPr>
          <w:rFonts w:hint="eastAsia" w:ascii="宋体" w:hAnsi="宋体" w:eastAsia="宋体" w:cs="宋体"/>
          <w:sz w:val="24"/>
          <w:szCs w:val="24"/>
        </w:rPr>
      </w:pPr>
      <w:r>
        <w:rPr>
          <w:rFonts w:hint="eastAsia" w:ascii="宋体" w:hAnsi="宋体" w:eastAsia="宋体" w:cs="宋体"/>
          <w:spacing w:val="7"/>
          <w:position w:val="18"/>
          <w:sz w:val="24"/>
          <w:szCs w:val="24"/>
        </w:rPr>
        <w:t>5、如我方不按时足额存入农民工工资保证金(或提交银行保函),发包人有权取消我</w:t>
      </w:r>
    </w:p>
    <w:p w14:paraId="2680D5F0">
      <w:pPr>
        <w:pStyle w:val="2"/>
        <w:spacing w:line="219" w:lineRule="auto"/>
        <w:ind w:left="9"/>
        <w:rPr>
          <w:rFonts w:hint="eastAsia" w:ascii="宋体" w:hAnsi="宋体" w:eastAsia="宋体" w:cs="宋体"/>
          <w:sz w:val="24"/>
          <w:szCs w:val="24"/>
        </w:rPr>
      </w:pPr>
      <w:r>
        <w:rPr>
          <w:rFonts w:hint="eastAsia" w:ascii="宋体" w:hAnsi="宋体" w:eastAsia="宋体" w:cs="宋体"/>
          <w:spacing w:val="-4"/>
          <w:sz w:val="24"/>
          <w:szCs w:val="24"/>
        </w:rPr>
        <w:t>方中标资格和终止合同。</w:t>
      </w:r>
    </w:p>
    <w:p w14:paraId="019E7AE2">
      <w:pPr>
        <w:pStyle w:val="2"/>
        <w:spacing w:before="254" w:line="630" w:lineRule="exact"/>
        <w:ind w:left="479"/>
        <w:rPr>
          <w:rFonts w:hint="eastAsia" w:ascii="宋体" w:hAnsi="宋体" w:eastAsia="宋体" w:cs="宋体"/>
          <w:sz w:val="24"/>
          <w:szCs w:val="24"/>
        </w:rPr>
      </w:pPr>
      <w:r>
        <w:rPr>
          <w:rFonts w:hint="eastAsia" w:ascii="宋体" w:hAnsi="宋体" w:eastAsia="宋体" w:cs="宋体"/>
          <w:spacing w:val="1"/>
          <w:position w:val="30"/>
          <w:sz w:val="24"/>
          <w:szCs w:val="24"/>
        </w:rPr>
        <w:t>后附《农民工工资保证金存款协议书》《农民工工资保证金银行保函》《农民工工资</w:t>
      </w:r>
    </w:p>
    <w:p w14:paraId="0A66798B">
      <w:pPr>
        <w:pStyle w:val="2"/>
        <w:spacing w:line="218" w:lineRule="auto"/>
        <w:ind w:left="9"/>
        <w:rPr>
          <w:rFonts w:hint="eastAsia" w:ascii="宋体" w:hAnsi="宋体" w:eastAsia="宋体" w:cs="宋体"/>
          <w:sz w:val="24"/>
          <w:szCs w:val="24"/>
        </w:rPr>
      </w:pPr>
      <w:r>
        <w:rPr>
          <w:rFonts w:hint="eastAsia" w:ascii="宋体" w:hAnsi="宋体" w:eastAsia="宋体" w:cs="宋体"/>
          <w:spacing w:val="8"/>
          <w:sz w:val="24"/>
          <w:szCs w:val="24"/>
        </w:rPr>
        <w:t>保证金支付通知书》</w:t>
      </w:r>
    </w:p>
    <w:p w14:paraId="60B94344">
      <w:pPr>
        <w:spacing w:line="264" w:lineRule="auto"/>
        <w:rPr>
          <w:rFonts w:hint="eastAsia" w:ascii="宋体" w:hAnsi="宋体" w:eastAsia="宋体" w:cs="宋体"/>
          <w:sz w:val="21"/>
        </w:rPr>
      </w:pPr>
    </w:p>
    <w:p w14:paraId="77825B2E">
      <w:pPr>
        <w:spacing w:line="264" w:lineRule="auto"/>
        <w:rPr>
          <w:rFonts w:hint="eastAsia" w:ascii="宋体" w:hAnsi="宋体" w:eastAsia="宋体" w:cs="宋体"/>
          <w:sz w:val="21"/>
        </w:rPr>
      </w:pPr>
    </w:p>
    <w:p w14:paraId="673588A5">
      <w:pPr>
        <w:spacing w:line="264" w:lineRule="auto"/>
        <w:rPr>
          <w:rFonts w:hint="eastAsia" w:ascii="宋体" w:hAnsi="宋体" w:eastAsia="宋体" w:cs="宋体"/>
          <w:sz w:val="21"/>
        </w:rPr>
      </w:pPr>
    </w:p>
    <w:p w14:paraId="2D3B3489">
      <w:pPr>
        <w:pStyle w:val="2"/>
        <w:spacing w:before="79" w:line="473" w:lineRule="exact"/>
        <w:ind w:left="479"/>
        <w:rPr>
          <w:rFonts w:hint="eastAsia" w:ascii="宋体" w:hAnsi="宋体" w:eastAsia="宋体" w:cs="宋体"/>
          <w:sz w:val="24"/>
          <w:szCs w:val="24"/>
          <w:lang w:eastAsia="zh-CN"/>
        </w:rPr>
      </w:pPr>
      <w:r>
        <w:rPr>
          <w:rFonts w:hint="eastAsia" w:ascii="宋体" w:hAnsi="宋体" w:eastAsia="宋体" w:cs="宋体"/>
          <w:spacing w:val="-2"/>
          <w:position w:val="17"/>
          <w:sz w:val="24"/>
          <w:szCs w:val="24"/>
        </w:rPr>
        <w:t>承包人(公章)</w:t>
      </w:r>
      <w:r>
        <w:rPr>
          <w:rFonts w:hint="eastAsia" w:ascii="宋体" w:hAnsi="宋体" w:eastAsia="宋体" w:cs="宋体"/>
          <w:spacing w:val="-2"/>
          <w:position w:val="17"/>
          <w:sz w:val="24"/>
          <w:szCs w:val="24"/>
          <w:lang w:eastAsia="zh-CN"/>
        </w:rPr>
        <w:t>：</w:t>
      </w:r>
    </w:p>
    <w:p w14:paraId="03CF528E">
      <w:pPr>
        <w:pStyle w:val="2"/>
        <w:spacing w:before="1" w:line="228" w:lineRule="auto"/>
        <w:ind w:left="479"/>
        <w:rPr>
          <w:rFonts w:hint="eastAsia" w:ascii="宋体" w:hAnsi="宋体" w:eastAsia="宋体" w:cs="宋体"/>
          <w:sz w:val="24"/>
          <w:szCs w:val="24"/>
        </w:rPr>
      </w:pPr>
      <w:r>
        <w:rPr>
          <w:rFonts w:hint="eastAsia" w:ascii="宋体" w:hAnsi="宋体" w:eastAsia="宋体" w:cs="宋体"/>
          <w:spacing w:val="-7"/>
          <w:sz w:val="24"/>
          <w:szCs w:val="24"/>
        </w:rPr>
        <w:t>地</w:t>
      </w:r>
      <w:r>
        <w:rPr>
          <w:rFonts w:hint="eastAsia" w:ascii="宋体" w:hAnsi="宋体" w:eastAsia="宋体" w:cs="宋体"/>
          <w:spacing w:val="10"/>
          <w:sz w:val="24"/>
          <w:szCs w:val="24"/>
        </w:rPr>
        <w:t xml:space="preserve">  </w:t>
      </w:r>
      <w:r>
        <w:rPr>
          <w:rFonts w:hint="eastAsia" w:ascii="宋体" w:hAnsi="宋体" w:eastAsia="宋体" w:cs="宋体"/>
          <w:spacing w:val="-7"/>
          <w:sz w:val="24"/>
          <w:szCs w:val="24"/>
        </w:rPr>
        <w:t>址：</w:t>
      </w:r>
    </w:p>
    <w:p w14:paraId="44DC5955">
      <w:pPr>
        <w:pStyle w:val="2"/>
        <w:spacing w:before="190" w:line="354" w:lineRule="auto"/>
        <w:ind w:left="479"/>
        <w:rPr>
          <w:rFonts w:hint="eastAsia" w:ascii="宋体" w:hAnsi="宋体" w:eastAsia="宋体" w:cs="宋体"/>
          <w:sz w:val="24"/>
          <w:szCs w:val="24"/>
        </w:rPr>
      </w:pPr>
      <w:r>
        <w:rPr>
          <w:rFonts w:hint="eastAsia" w:ascii="宋体" w:hAnsi="宋体" w:eastAsia="宋体" w:cs="宋体"/>
          <w:spacing w:val="11"/>
          <w:sz w:val="24"/>
          <w:szCs w:val="24"/>
        </w:rPr>
        <w:t>法定代表人(签字)</w:t>
      </w:r>
      <w:r>
        <w:rPr>
          <w:rFonts w:hint="eastAsia" w:ascii="宋体" w:hAnsi="宋体" w:eastAsia="宋体" w:cs="宋体"/>
          <w:spacing w:val="11"/>
          <w:sz w:val="24"/>
          <w:szCs w:val="24"/>
          <w:lang w:eastAsia="zh-CN"/>
        </w:rPr>
        <w:t>：</w:t>
      </w:r>
      <w:r>
        <w:rPr>
          <w:rFonts w:hint="eastAsia" w:ascii="宋体" w:hAnsi="宋体" w:eastAsia="宋体" w:cs="宋体"/>
          <w:spacing w:val="50"/>
          <w:sz w:val="24"/>
          <w:szCs w:val="24"/>
        </w:rPr>
        <w:t xml:space="preserve"> </w:t>
      </w:r>
      <w:r>
        <w:rPr>
          <w:rFonts w:hint="eastAsia" w:ascii="宋体" w:hAnsi="宋体" w:eastAsia="宋体" w:cs="宋体"/>
          <w:sz w:val="24"/>
          <w:szCs w:val="24"/>
          <w:u w:val="single" w:color="auto"/>
        </w:rPr>
        <w:t xml:space="preserve">         </w:t>
      </w:r>
    </w:p>
    <w:p w14:paraId="08F855EF">
      <w:pPr>
        <w:pStyle w:val="2"/>
        <w:spacing w:line="219" w:lineRule="auto"/>
        <w:ind w:left="479"/>
        <w:rPr>
          <w:rFonts w:hint="eastAsia" w:ascii="宋体" w:hAnsi="宋体" w:eastAsia="宋体" w:cs="宋体"/>
          <w:sz w:val="24"/>
          <w:szCs w:val="24"/>
        </w:rPr>
      </w:pPr>
      <w:r>
        <w:rPr>
          <w:rFonts w:hint="eastAsia" w:ascii="宋体" w:hAnsi="宋体" w:eastAsia="宋体" w:cs="宋体"/>
          <w:spacing w:val="1"/>
          <w:sz w:val="24"/>
          <w:szCs w:val="24"/>
        </w:rPr>
        <w:t>委托代理人(签字)</w:t>
      </w:r>
      <w:r>
        <w:rPr>
          <w:rFonts w:hint="eastAsia" w:ascii="宋体" w:hAnsi="宋体" w:eastAsia="宋体" w:cs="宋体"/>
          <w:spacing w:val="1"/>
          <w:sz w:val="24"/>
          <w:szCs w:val="24"/>
          <w:lang w:eastAsia="zh-CN"/>
        </w:rPr>
        <w:t>：</w:t>
      </w:r>
      <w:r>
        <w:rPr>
          <w:rFonts w:hint="eastAsia" w:ascii="宋体" w:hAnsi="宋体" w:eastAsia="宋体" w:cs="宋体"/>
          <w:spacing w:val="1"/>
          <w:sz w:val="24"/>
          <w:szCs w:val="24"/>
        </w:rPr>
        <w:t xml:space="preserve"> </w:t>
      </w:r>
      <w:r>
        <w:rPr>
          <w:rFonts w:hint="eastAsia" w:ascii="宋体" w:hAnsi="宋体" w:eastAsia="宋体" w:cs="宋体"/>
          <w:spacing w:val="1"/>
          <w:sz w:val="24"/>
          <w:szCs w:val="24"/>
          <w:u w:val="single" w:color="auto"/>
        </w:rPr>
        <w:t xml:space="preserve">        </w:t>
      </w:r>
    </w:p>
    <w:p w14:paraId="5E4D1001">
      <w:pPr>
        <w:pStyle w:val="2"/>
        <w:spacing w:before="179" w:line="221" w:lineRule="auto"/>
        <w:ind w:left="479"/>
        <w:rPr>
          <w:rFonts w:hint="eastAsia" w:ascii="宋体" w:hAnsi="宋体" w:eastAsia="宋体" w:cs="宋体"/>
          <w:sz w:val="24"/>
          <w:szCs w:val="24"/>
        </w:rPr>
      </w:pPr>
      <w:r>
        <w:rPr>
          <w:rFonts w:hint="eastAsia" w:ascii="宋体" w:hAnsi="宋体" w:eastAsia="宋体" w:cs="宋体"/>
          <w:spacing w:val="4"/>
          <w:sz w:val="24"/>
          <w:szCs w:val="24"/>
        </w:rPr>
        <w:t>电 话：</w:t>
      </w:r>
      <w:r>
        <w:rPr>
          <w:rFonts w:hint="eastAsia" w:ascii="宋体" w:hAnsi="宋体" w:eastAsia="宋体" w:cs="宋体"/>
          <w:spacing w:val="-5"/>
          <w:sz w:val="24"/>
          <w:szCs w:val="24"/>
        </w:rPr>
        <w:t xml:space="preserve"> </w:t>
      </w:r>
      <w:r>
        <w:rPr>
          <w:rFonts w:hint="eastAsia" w:ascii="宋体" w:hAnsi="宋体" w:eastAsia="宋体" w:cs="宋体"/>
          <w:sz w:val="24"/>
          <w:szCs w:val="24"/>
          <w:u w:val="single" w:color="auto"/>
        </w:rPr>
        <w:t xml:space="preserve">                   </w:t>
      </w:r>
    </w:p>
    <w:p w14:paraId="33589F77">
      <w:pPr>
        <w:pStyle w:val="2"/>
        <w:spacing w:before="168" w:line="219" w:lineRule="auto"/>
        <w:ind w:left="479"/>
        <w:rPr>
          <w:rFonts w:hint="eastAsia" w:ascii="宋体" w:hAnsi="宋体" w:eastAsia="宋体" w:cs="宋体"/>
          <w:sz w:val="12"/>
          <w:szCs w:val="12"/>
        </w:rPr>
      </w:pPr>
      <w:r>
        <w:rPr>
          <w:rFonts w:hint="eastAsia" w:ascii="宋体" w:hAnsi="宋体" w:eastAsia="宋体" w:cs="宋体"/>
          <w:spacing w:val="-23"/>
          <w:sz w:val="24"/>
          <w:szCs w:val="24"/>
        </w:rPr>
        <w:t>传</w:t>
      </w:r>
      <w:r>
        <w:rPr>
          <w:rFonts w:hint="eastAsia" w:ascii="宋体" w:hAnsi="宋体" w:eastAsia="宋体" w:cs="宋体"/>
          <w:spacing w:val="4"/>
          <w:sz w:val="24"/>
          <w:szCs w:val="24"/>
        </w:rPr>
        <w:t xml:space="preserve">  </w:t>
      </w:r>
      <w:r>
        <w:rPr>
          <w:rFonts w:hint="eastAsia" w:ascii="宋体" w:hAnsi="宋体" w:eastAsia="宋体" w:cs="宋体"/>
          <w:spacing w:val="-23"/>
          <w:sz w:val="24"/>
          <w:szCs w:val="24"/>
        </w:rPr>
        <w:t>真</w:t>
      </w:r>
      <w:r>
        <w:rPr>
          <w:rFonts w:hint="eastAsia" w:ascii="宋体" w:hAnsi="宋体" w:eastAsia="宋体" w:cs="宋体"/>
          <w:spacing w:val="-63"/>
          <w:sz w:val="24"/>
          <w:szCs w:val="24"/>
        </w:rPr>
        <w:t xml:space="preserve"> </w:t>
      </w:r>
      <w:r>
        <w:rPr>
          <w:rFonts w:hint="eastAsia" w:ascii="宋体" w:hAnsi="宋体" w:eastAsia="宋体" w:cs="宋体"/>
          <w:spacing w:val="-23"/>
          <w:sz w:val="24"/>
          <w:szCs w:val="24"/>
        </w:rPr>
        <w:t>：</w:t>
      </w:r>
      <w:r>
        <w:rPr>
          <w:rFonts w:hint="eastAsia" w:ascii="宋体" w:hAnsi="宋体" w:eastAsia="宋体" w:cs="宋体"/>
          <w:spacing w:val="1"/>
          <w:position w:val="7"/>
          <w:sz w:val="12"/>
          <w:szCs w:val="12"/>
          <w:u w:val="single" w:color="auto"/>
        </w:rPr>
        <w:t xml:space="preserve">                 </w:t>
      </w:r>
      <w:r>
        <w:rPr>
          <w:rFonts w:hint="eastAsia" w:ascii="宋体" w:hAnsi="宋体" w:eastAsia="宋体" w:cs="宋体"/>
          <w:spacing w:val="-23"/>
          <w:position w:val="7"/>
          <w:sz w:val="12"/>
          <w:szCs w:val="12"/>
          <w:u w:val="single" w:color="auto"/>
        </w:rPr>
        <w:t>{</w:t>
      </w:r>
      <w:r>
        <w:rPr>
          <w:rFonts w:hint="eastAsia" w:ascii="宋体" w:hAnsi="宋体" w:eastAsia="宋体" w:cs="宋体"/>
          <w:position w:val="7"/>
          <w:sz w:val="12"/>
          <w:szCs w:val="12"/>
          <w:u w:val="single" w:color="auto"/>
        </w:rPr>
        <w:t xml:space="preserve">                     </w:t>
      </w:r>
    </w:p>
    <w:p w14:paraId="78AF1D0F">
      <w:pPr>
        <w:pStyle w:val="2"/>
        <w:spacing w:before="179" w:line="221" w:lineRule="auto"/>
        <w:ind w:left="479"/>
        <w:rPr>
          <w:rFonts w:hint="eastAsia" w:ascii="宋体" w:hAnsi="宋体" w:eastAsia="宋体" w:cs="宋体"/>
          <w:spacing w:val="4"/>
          <w:sz w:val="24"/>
          <w:szCs w:val="24"/>
        </w:rPr>
      </w:pPr>
      <w:r>
        <w:rPr>
          <w:rFonts w:hint="eastAsia" w:ascii="宋体" w:hAnsi="宋体" w:eastAsia="宋体" w:cs="宋体"/>
          <w:spacing w:val="4"/>
          <w:sz w:val="24"/>
          <w:szCs w:val="24"/>
        </w:rPr>
        <w:t>开户银行：</w:t>
      </w:r>
      <w:r>
        <w:rPr>
          <w:rFonts w:hint="eastAsia" w:ascii="宋体" w:hAnsi="宋体" w:eastAsia="宋体" w:cs="宋体"/>
          <w:sz w:val="24"/>
          <w:szCs w:val="24"/>
          <w:u w:val="single" w:color="auto"/>
        </w:rPr>
        <w:t xml:space="preserve">                    </w:t>
      </w:r>
    </w:p>
    <w:p w14:paraId="7FCDB5B6">
      <w:pPr>
        <w:pStyle w:val="2"/>
        <w:spacing w:before="185" w:line="221" w:lineRule="auto"/>
        <w:ind w:left="479"/>
        <w:rPr>
          <w:rFonts w:hint="eastAsia" w:ascii="宋体" w:hAnsi="宋体" w:eastAsia="宋体" w:cs="宋体"/>
          <w:sz w:val="24"/>
          <w:szCs w:val="24"/>
        </w:rPr>
      </w:pPr>
      <w:r>
        <w:rPr>
          <w:rFonts w:hint="eastAsia" w:ascii="宋体" w:hAnsi="宋体" w:eastAsia="宋体" w:cs="宋体"/>
          <w:spacing w:val="-26"/>
          <w:sz w:val="24"/>
          <w:szCs w:val="24"/>
        </w:rPr>
        <w:t>账</w:t>
      </w:r>
      <w:r>
        <w:rPr>
          <w:rFonts w:hint="eastAsia" w:ascii="宋体" w:hAnsi="宋体" w:eastAsia="宋体" w:cs="宋体"/>
          <w:spacing w:val="103"/>
          <w:sz w:val="24"/>
          <w:szCs w:val="24"/>
        </w:rPr>
        <w:t xml:space="preserve"> </w:t>
      </w:r>
      <w:r>
        <w:rPr>
          <w:rFonts w:hint="eastAsia" w:ascii="宋体" w:hAnsi="宋体" w:eastAsia="宋体" w:cs="宋体"/>
          <w:spacing w:val="-26"/>
          <w:sz w:val="24"/>
          <w:szCs w:val="24"/>
        </w:rPr>
        <w:t xml:space="preserve">号： </w:t>
      </w:r>
      <w:r>
        <w:rPr>
          <w:rFonts w:hint="eastAsia" w:ascii="宋体" w:hAnsi="宋体" w:eastAsia="宋体" w:cs="宋体"/>
          <w:sz w:val="24"/>
          <w:szCs w:val="24"/>
          <w:u w:val="single" w:color="auto"/>
        </w:rPr>
        <w:t xml:space="preserve">                     </w:t>
      </w:r>
    </w:p>
    <w:p w14:paraId="386AA332">
      <w:pPr>
        <w:pStyle w:val="2"/>
        <w:spacing w:before="261" w:line="219" w:lineRule="auto"/>
        <w:ind w:left="479"/>
        <w:rPr>
          <w:rFonts w:hint="eastAsia" w:ascii="宋体" w:hAnsi="宋体" w:eastAsia="宋体" w:cs="宋体"/>
          <w:sz w:val="24"/>
          <w:szCs w:val="24"/>
        </w:rPr>
      </w:pPr>
      <w:r>
        <w:rPr>
          <w:rFonts w:hint="eastAsia" w:ascii="宋体" w:hAnsi="宋体" w:eastAsia="宋体" w:cs="宋体"/>
          <w:spacing w:val="4"/>
          <w:sz w:val="24"/>
          <w:szCs w:val="24"/>
        </w:rPr>
        <w:t>邮政编码：</w:t>
      </w:r>
      <w:r>
        <w:rPr>
          <w:rFonts w:hint="eastAsia" w:ascii="宋体" w:hAnsi="宋体" w:eastAsia="宋体" w:cs="宋体"/>
          <w:spacing w:val="84"/>
          <w:sz w:val="24"/>
          <w:szCs w:val="24"/>
        </w:rPr>
        <w:t xml:space="preserve"> </w:t>
      </w:r>
      <w:r>
        <w:rPr>
          <w:rFonts w:hint="eastAsia" w:ascii="宋体" w:hAnsi="宋体" w:eastAsia="宋体" w:cs="宋体"/>
          <w:sz w:val="24"/>
          <w:szCs w:val="24"/>
          <w:u w:val="single" w:color="auto"/>
        </w:rPr>
        <w:t xml:space="preserve">                      </w:t>
      </w:r>
    </w:p>
    <w:p w14:paraId="38515FE3">
      <w:pPr>
        <w:spacing w:line="219" w:lineRule="auto"/>
        <w:rPr>
          <w:rFonts w:hint="eastAsia" w:ascii="宋体" w:hAnsi="宋体" w:eastAsia="宋体" w:cs="宋体"/>
          <w:sz w:val="24"/>
          <w:szCs w:val="24"/>
        </w:rPr>
        <w:sectPr>
          <w:headerReference r:id="rId33" w:type="default"/>
          <w:footerReference r:id="rId34" w:type="default"/>
          <w:pgSz w:w="11900" w:h="16830"/>
          <w:pgMar w:top="1380" w:right="1110" w:bottom="1187" w:left="1100" w:header="749" w:footer="944" w:gutter="0"/>
          <w:pgNumType w:fmt="decimal"/>
          <w:cols w:space="720" w:num="1"/>
        </w:sectPr>
      </w:pPr>
    </w:p>
    <w:p w14:paraId="45533022">
      <w:pPr>
        <w:pStyle w:val="2"/>
        <w:spacing w:before="265" w:line="219" w:lineRule="auto"/>
        <w:ind w:left="2723"/>
        <w:rPr>
          <w:rFonts w:hint="eastAsia" w:ascii="宋体" w:hAnsi="宋体" w:eastAsia="宋体" w:cs="宋体"/>
          <w:sz w:val="25"/>
          <w:szCs w:val="25"/>
        </w:rPr>
      </w:pPr>
      <w:r>
        <w:rPr>
          <w:rFonts w:hint="eastAsia" w:ascii="宋体" w:hAnsi="宋体" w:eastAsia="宋体" w:cs="宋体"/>
          <w:b/>
          <w:bCs/>
          <w:spacing w:val="-4"/>
          <w:sz w:val="25"/>
          <w:szCs w:val="25"/>
        </w:rPr>
        <w:t>农民工工资保证金存款协议书(样本)</w:t>
      </w:r>
    </w:p>
    <w:p w14:paraId="479CC880">
      <w:pPr>
        <w:pStyle w:val="2"/>
        <w:spacing w:before="268" w:line="413" w:lineRule="auto"/>
        <w:ind w:left="29" w:right="243" w:firstLine="479"/>
        <w:rPr>
          <w:rFonts w:hint="eastAsia" w:ascii="宋体" w:hAnsi="宋体" w:eastAsia="宋体" w:cs="宋体"/>
          <w:sz w:val="25"/>
          <w:szCs w:val="25"/>
        </w:rPr>
      </w:pPr>
      <w:r>
        <w:rPr>
          <w:rFonts w:hint="eastAsia" w:ascii="宋体" w:hAnsi="宋体" w:eastAsia="宋体" w:cs="宋体"/>
          <w:spacing w:val="-9"/>
          <w:sz w:val="25"/>
          <w:szCs w:val="25"/>
        </w:rPr>
        <w:t>为做好农民工工资保证金监管，根据《保障农民工工资支付条例》和《工程建设领域</w:t>
      </w:r>
      <w:r>
        <w:rPr>
          <w:rFonts w:hint="eastAsia" w:ascii="宋体" w:hAnsi="宋体" w:eastAsia="宋体" w:cs="宋体"/>
          <w:spacing w:val="12"/>
          <w:sz w:val="25"/>
          <w:szCs w:val="25"/>
        </w:rPr>
        <w:t xml:space="preserve"> </w:t>
      </w:r>
      <w:r>
        <w:rPr>
          <w:rFonts w:hint="eastAsia" w:ascii="宋体" w:hAnsi="宋体" w:eastAsia="宋体" w:cs="宋体"/>
          <w:spacing w:val="-2"/>
          <w:sz w:val="25"/>
          <w:szCs w:val="25"/>
        </w:rPr>
        <w:t>农民工工资保证金规定》,农民工工资保证金存储企业和银行就农民工工</w:t>
      </w:r>
      <w:r>
        <w:rPr>
          <w:rFonts w:hint="eastAsia" w:ascii="宋体" w:hAnsi="宋体" w:eastAsia="宋体" w:cs="宋体"/>
          <w:spacing w:val="-3"/>
          <w:sz w:val="25"/>
          <w:szCs w:val="25"/>
        </w:rPr>
        <w:t>资保证金(以下</w:t>
      </w:r>
    </w:p>
    <w:p w14:paraId="5E6C6BDB">
      <w:pPr>
        <w:pStyle w:val="2"/>
        <w:spacing w:line="218" w:lineRule="auto"/>
        <w:ind w:left="29"/>
        <w:rPr>
          <w:rFonts w:hint="eastAsia" w:ascii="宋体" w:hAnsi="宋体" w:eastAsia="宋体" w:cs="宋体"/>
          <w:sz w:val="25"/>
          <w:szCs w:val="25"/>
        </w:rPr>
      </w:pPr>
      <w:r>
        <w:rPr>
          <w:rFonts w:hint="eastAsia" w:ascii="宋体" w:hAnsi="宋体" w:eastAsia="宋体" w:cs="宋体"/>
          <w:spacing w:val="-8"/>
          <w:sz w:val="25"/>
          <w:szCs w:val="25"/>
        </w:rPr>
        <w:t>简称工资保证金)的管理事项达成以下协议：</w:t>
      </w:r>
    </w:p>
    <w:p w14:paraId="56AE8EEE">
      <w:pPr>
        <w:pStyle w:val="2"/>
        <w:spacing w:before="265" w:line="406" w:lineRule="auto"/>
        <w:ind w:left="29" w:right="242" w:firstLine="479"/>
        <w:rPr>
          <w:rFonts w:hint="eastAsia" w:ascii="宋体" w:hAnsi="宋体" w:eastAsia="宋体" w:cs="宋体"/>
          <w:sz w:val="25"/>
          <w:szCs w:val="25"/>
        </w:rPr>
      </w:pPr>
      <w:r>
        <w:rPr>
          <w:rFonts w:hint="eastAsia" w:ascii="宋体" w:hAnsi="宋体" w:eastAsia="宋体" w:cs="宋体"/>
          <w:spacing w:val="-2"/>
          <w:sz w:val="25"/>
          <w:szCs w:val="25"/>
        </w:rPr>
        <w:t>一、工资保证金存储企业(以下简称存储企业)依法缴存保障为其承包工程提供劳动</w:t>
      </w:r>
      <w:r>
        <w:rPr>
          <w:rFonts w:hint="eastAsia" w:ascii="宋体" w:hAnsi="宋体" w:eastAsia="宋体" w:cs="宋体"/>
          <w:spacing w:val="10"/>
          <w:sz w:val="25"/>
          <w:szCs w:val="25"/>
        </w:rPr>
        <w:t xml:space="preserve"> </w:t>
      </w:r>
      <w:r>
        <w:rPr>
          <w:rFonts w:hint="eastAsia" w:ascii="宋体" w:hAnsi="宋体" w:eastAsia="宋体" w:cs="宋体"/>
          <w:spacing w:val="-9"/>
          <w:sz w:val="25"/>
          <w:szCs w:val="25"/>
        </w:rPr>
        <w:t>的农民工工资报酬权益的保证金，除发生《工程建设领域农民工工资保证金规定》第十九</w:t>
      </w:r>
    </w:p>
    <w:p w14:paraId="2BEE6A64">
      <w:pPr>
        <w:pStyle w:val="2"/>
        <w:spacing w:line="219" w:lineRule="auto"/>
        <w:ind w:left="29"/>
        <w:rPr>
          <w:rFonts w:hint="eastAsia" w:ascii="宋体" w:hAnsi="宋体" w:eastAsia="宋体" w:cs="宋体"/>
          <w:sz w:val="25"/>
          <w:szCs w:val="25"/>
        </w:rPr>
      </w:pPr>
      <w:r>
        <w:rPr>
          <w:rFonts w:hint="eastAsia" w:ascii="宋体" w:hAnsi="宋体" w:eastAsia="宋体" w:cs="宋体"/>
          <w:spacing w:val="-12"/>
          <w:sz w:val="25"/>
          <w:szCs w:val="25"/>
        </w:rPr>
        <w:t>条的情形外，任何单位和个人不得使用工资保证金。</w:t>
      </w:r>
    </w:p>
    <w:p w14:paraId="11978304">
      <w:pPr>
        <w:pStyle w:val="2"/>
        <w:spacing w:before="282" w:line="551" w:lineRule="exact"/>
        <w:ind w:left="509"/>
        <w:rPr>
          <w:rFonts w:hint="eastAsia" w:ascii="宋体" w:hAnsi="宋体" w:eastAsia="宋体" w:cs="宋体"/>
          <w:sz w:val="25"/>
          <w:szCs w:val="25"/>
        </w:rPr>
      </w:pPr>
      <w:r>
        <w:rPr>
          <w:rFonts w:hint="eastAsia" w:ascii="宋体" w:hAnsi="宋体" w:eastAsia="宋体" w:cs="宋体"/>
          <w:spacing w:val="-9"/>
          <w:position w:val="23"/>
          <w:sz w:val="25"/>
          <w:szCs w:val="25"/>
        </w:rPr>
        <w:t>二、存储企业承诺按照《工程建设领域农民工工资保证金规定》及本地区确定的具体</w:t>
      </w:r>
    </w:p>
    <w:p w14:paraId="325C6C4E">
      <w:pPr>
        <w:pStyle w:val="2"/>
        <w:spacing w:line="219" w:lineRule="auto"/>
        <w:ind w:left="29"/>
        <w:rPr>
          <w:rFonts w:hint="eastAsia" w:ascii="宋体" w:hAnsi="宋体" w:eastAsia="宋体" w:cs="宋体"/>
          <w:sz w:val="25"/>
          <w:szCs w:val="25"/>
        </w:rPr>
      </w:pPr>
      <w:r>
        <w:rPr>
          <w:rFonts w:hint="eastAsia" w:ascii="宋体" w:hAnsi="宋体" w:eastAsia="宋体" w:cs="宋体"/>
          <w:spacing w:val="3"/>
          <w:sz w:val="25"/>
          <w:szCs w:val="25"/>
        </w:rPr>
        <w:t>缴存比例存储(补足)工资保证金，银行对</w:t>
      </w:r>
      <w:r>
        <w:rPr>
          <w:rFonts w:hint="eastAsia" w:ascii="宋体" w:hAnsi="宋体" w:eastAsia="宋体" w:cs="宋体"/>
          <w:spacing w:val="2"/>
          <w:sz w:val="25"/>
          <w:szCs w:val="25"/>
        </w:rPr>
        <w:t>存储(补足)是否足额不承担审查义务。</w:t>
      </w:r>
    </w:p>
    <w:p w14:paraId="093DB408">
      <w:pPr>
        <w:pStyle w:val="2"/>
        <w:spacing w:before="273" w:line="570" w:lineRule="exact"/>
        <w:ind w:left="509"/>
        <w:rPr>
          <w:rFonts w:hint="eastAsia" w:ascii="宋体" w:hAnsi="宋体" w:eastAsia="宋体" w:cs="宋体"/>
          <w:sz w:val="25"/>
          <w:szCs w:val="25"/>
        </w:rPr>
      </w:pPr>
      <w:r>
        <w:rPr>
          <w:rFonts w:hint="eastAsia" w:ascii="宋体" w:hAnsi="宋体" w:eastAsia="宋体" w:cs="宋体"/>
          <w:spacing w:val="-1"/>
          <w:position w:val="24"/>
          <w:sz w:val="25"/>
          <w:szCs w:val="25"/>
        </w:rPr>
        <w:t>三、银行对存储企业缴存的工资保证金，按照()年</w:t>
      </w:r>
      <w:r>
        <w:rPr>
          <w:rFonts w:hint="eastAsia" w:ascii="宋体" w:hAnsi="宋体" w:eastAsia="宋体" w:cs="宋体"/>
          <w:spacing w:val="-2"/>
          <w:position w:val="24"/>
          <w:sz w:val="25"/>
          <w:szCs w:val="25"/>
        </w:rPr>
        <w:t>定期、到期自动转存管理。本金</w:t>
      </w:r>
    </w:p>
    <w:p w14:paraId="1B1E6E93">
      <w:pPr>
        <w:pStyle w:val="2"/>
        <w:spacing w:before="1" w:line="219" w:lineRule="auto"/>
        <w:ind w:left="29"/>
        <w:rPr>
          <w:rFonts w:hint="eastAsia" w:ascii="宋体" w:hAnsi="宋体" w:eastAsia="宋体" w:cs="宋体"/>
          <w:sz w:val="25"/>
          <w:szCs w:val="25"/>
        </w:rPr>
      </w:pPr>
      <w:r>
        <w:rPr>
          <w:rFonts w:hint="eastAsia" w:ascii="宋体" w:hAnsi="宋体" w:eastAsia="宋体" w:cs="宋体"/>
          <w:spacing w:val="-13"/>
          <w:sz w:val="25"/>
          <w:szCs w:val="25"/>
        </w:rPr>
        <w:t>和全部利息收入归存储企业所有。</w:t>
      </w:r>
    </w:p>
    <w:p w14:paraId="4628187E">
      <w:pPr>
        <w:pStyle w:val="2"/>
        <w:spacing w:before="253" w:line="560" w:lineRule="exact"/>
        <w:ind w:left="509"/>
        <w:rPr>
          <w:rFonts w:hint="eastAsia" w:ascii="宋体" w:hAnsi="宋体" w:eastAsia="宋体" w:cs="宋体"/>
          <w:sz w:val="25"/>
          <w:szCs w:val="25"/>
        </w:rPr>
      </w:pPr>
      <w:r>
        <w:rPr>
          <w:rFonts w:hint="eastAsia" w:ascii="宋体" w:hAnsi="宋体" w:eastAsia="宋体" w:cs="宋体"/>
          <w:spacing w:val="-9"/>
          <w:position w:val="23"/>
          <w:sz w:val="25"/>
          <w:szCs w:val="25"/>
        </w:rPr>
        <w:t>四、存储企业不得以缴纳工资保证金的有关凭证设定担保，银行应在出具的工资保证</w:t>
      </w:r>
    </w:p>
    <w:p w14:paraId="280F357C">
      <w:pPr>
        <w:pStyle w:val="2"/>
        <w:spacing w:line="219" w:lineRule="auto"/>
        <w:ind w:left="29"/>
        <w:rPr>
          <w:rFonts w:hint="eastAsia" w:ascii="宋体" w:hAnsi="宋体" w:eastAsia="宋体" w:cs="宋体"/>
          <w:sz w:val="25"/>
          <w:szCs w:val="25"/>
        </w:rPr>
      </w:pPr>
      <w:r>
        <w:rPr>
          <w:rFonts w:hint="eastAsia" w:ascii="宋体" w:hAnsi="宋体" w:eastAsia="宋体" w:cs="宋体"/>
          <w:spacing w:val="-12"/>
          <w:sz w:val="25"/>
          <w:szCs w:val="25"/>
        </w:rPr>
        <w:t>金有关凭证上注明“专用款项不得担保”字样。</w:t>
      </w:r>
    </w:p>
    <w:p w14:paraId="04D41040">
      <w:pPr>
        <w:pStyle w:val="2"/>
        <w:spacing w:before="274" w:line="219" w:lineRule="auto"/>
        <w:ind w:left="509"/>
        <w:rPr>
          <w:rFonts w:hint="eastAsia" w:ascii="宋体" w:hAnsi="宋体" w:eastAsia="宋体" w:cs="宋体"/>
          <w:sz w:val="25"/>
          <w:szCs w:val="25"/>
        </w:rPr>
      </w:pPr>
      <w:r>
        <w:rPr>
          <w:rFonts w:hint="eastAsia" w:ascii="宋体" w:hAnsi="宋体" w:eastAsia="宋体" w:cs="宋体"/>
          <w:spacing w:val="-14"/>
          <w:sz w:val="25"/>
          <w:szCs w:val="25"/>
        </w:rPr>
        <w:t>五、工资保证金使用按照如下方式执行：</w:t>
      </w:r>
    </w:p>
    <w:p w14:paraId="77E42F35">
      <w:pPr>
        <w:pStyle w:val="2"/>
        <w:spacing w:before="245" w:line="413" w:lineRule="auto"/>
        <w:ind w:left="29" w:right="246" w:firstLine="479"/>
        <w:rPr>
          <w:rFonts w:hint="eastAsia" w:ascii="宋体" w:hAnsi="宋体" w:eastAsia="宋体" w:cs="宋体"/>
          <w:sz w:val="25"/>
          <w:szCs w:val="25"/>
        </w:rPr>
      </w:pPr>
      <w:r>
        <w:rPr>
          <w:rFonts w:hint="eastAsia" w:ascii="宋体" w:hAnsi="宋体" w:eastAsia="宋体" w:cs="宋体"/>
          <w:spacing w:val="-9"/>
          <w:sz w:val="25"/>
          <w:szCs w:val="25"/>
        </w:rPr>
        <w:t>发生《工程建设领域农民工工资保证金规定》第十九条情形需要使用工资保证金，工</w:t>
      </w:r>
      <w:r>
        <w:rPr>
          <w:rFonts w:hint="eastAsia" w:ascii="宋体" w:hAnsi="宋体" w:eastAsia="宋体" w:cs="宋体"/>
          <w:spacing w:val="15"/>
          <w:sz w:val="25"/>
          <w:szCs w:val="25"/>
        </w:rPr>
        <w:t xml:space="preserve"> </w:t>
      </w:r>
      <w:r>
        <w:rPr>
          <w:rFonts w:hint="eastAsia" w:ascii="宋体" w:hAnsi="宋体" w:eastAsia="宋体" w:cs="宋体"/>
          <w:spacing w:val="-6"/>
          <w:sz w:val="25"/>
          <w:szCs w:val="25"/>
        </w:rPr>
        <w:t>程项目所在地的监管工资保证金的人力资源社会保障行政部门(以下简称人力资源社会保</w:t>
      </w:r>
      <w:r>
        <w:rPr>
          <w:rFonts w:hint="eastAsia" w:ascii="宋体" w:hAnsi="宋体" w:eastAsia="宋体" w:cs="宋体"/>
          <w:spacing w:val="16"/>
          <w:sz w:val="25"/>
          <w:szCs w:val="25"/>
        </w:rPr>
        <w:t xml:space="preserve"> </w:t>
      </w:r>
      <w:r>
        <w:rPr>
          <w:rFonts w:hint="eastAsia" w:ascii="宋体" w:hAnsi="宋体" w:eastAsia="宋体" w:cs="宋体"/>
          <w:spacing w:val="-8"/>
          <w:sz w:val="25"/>
          <w:szCs w:val="25"/>
        </w:rPr>
        <w:t>障部门)书面通知存储企业和银行，出具《农民工</w:t>
      </w:r>
      <w:r>
        <w:rPr>
          <w:rFonts w:hint="eastAsia" w:ascii="宋体" w:hAnsi="宋体" w:eastAsia="宋体" w:cs="宋体"/>
          <w:spacing w:val="-9"/>
          <w:sz w:val="25"/>
          <w:szCs w:val="25"/>
        </w:rPr>
        <w:t>工资保证金支付通知书》(以下简称《支</w:t>
      </w:r>
      <w:r>
        <w:rPr>
          <w:rFonts w:hint="eastAsia" w:ascii="宋体" w:hAnsi="宋体" w:eastAsia="宋体" w:cs="宋体"/>
          <w:sz w:val="25"/>
          <w:szCs w:val="25"/>
        </w:rPr>
        <w:t xml:space="preserve"> </w:t>
      </w:r>
      <w:r>
        <w:rPr>
          <w:rFonts w:hint="eastAsia" w:ascii="宋体" w:hAnsi="宋体" w:eastAsia="宋体" w:cs="宋体"/>
          <w:spacing w:val="-2"/>
          <w:sz w:val="25"/>
          <w:szCs w:val="25"/>
        </w:rPr>
        <w:t>付通知书》)。银行根据《支付通知书》,从工资保证金账户中</w:t>
      </w:r>
      <w:r>
        <w:rPr>
          <w:rFonts w:hint="eastAsia" w:ascii="宋体" w:hAnsi="宋体" w:eastAsia="宋体" w:cs="宋体"/>
          <w:spacing w:val="-3"/>
          <w:sz w:val="25"/>
          <w:szCs w:val="25"/>
        </w:rPr>
        <w:t>将相应数额的款项以银行</w:t>
      </w:r>
    </w:p>
    <w:p w14:paraId="130E7932">
      <w:pPr>
        <w:pStyle w:val="2"/>
        <w:spacing w:before="1" w:line="218" w:lineRule="auto"/>
        <w:ind w:left="29"/>
        <w:rPr>
          <w:rFonts w:hint="eastAsia" w:ascii="宋体" w:hAnsi="宋体" w:eastAsia="宋体" w:cs="宋体"/>
          <w:sz w:val="25"/>
          <w:szCs w:val="25"/>
        </w:rPr>
      </w:pPr>
      <w:r>
        <w:rPr>
          <w:rFonts w:hint="eastAsia" w:ascii="宋体" w:hAnsi="宋体" w:eastAsia="宋体" w:cs="宋体"/>
          <w:spacing w:val="-3"/>
          <w:sz w:val="25"/>
          <w:szCs w:val="25"/>
        </w:rPr>
        <w:t>转账方式支付给人力资源社会保障部门指定的支付对象(农民工)。</w:t>
      </w:r>
    </w:p>
    <w:p w14:paraId="554EAEC3">
      <w:pPr>
        <w:pStyle w:val="2"/>
        <w:spacing w:before="274" w:line="550" w:lineRule="exact"/>
        <w:ind w:left="509"/>
        <w:rPr>
          <w:rFonts w:hint="eastAsia" w:ascii="宋体" w:hAnsi="宋体" w:eastAsia="宋体" w:cs="宋体"/>
          <w:sz w:val="25"/>
          <w:szCs w:val="25"/>
        </w:rPr>
      </w:pPr>
      <w:r>
        <w:rPr>
          <w:rFonts w:hint="eastAsia" w:ascii="宋体" w:hAnsi="宋体" w:eastAsia="宋体" w:cs="宋体"/>
          <w:spacing w:val="-8"/>
          <w:position w:val="23"/>
          <w:sz w:val="25"/>
          <w:szCs w:val="25"/>
        </w:rPr>
        <w:t>非以上规定的情形而出现工资保证金减少，</w:t>
      </w:r>
      <w:r>
        <w:rPr>
          <w:rFonts w:hint="eastAsia" w:ascii="宋体" w:hAnsi="宋体" w:eastAsia="宋体" w:cs="宋体"/>
          <w:spacing w:val="-9"/>
          <w:position w:val="23"/>
          <w:sz w:val="25"/>
          <w:szCs w:val="25"/>
        </w:rPr>
        <w:t>银行应承担补足责任，但因有权机关依法</w:t>
      </w:r>
    </w:p>
    <w:p w14:paraId="0ED2A61B">
      <w:pPr>
        <w:pStyle w:val="2"/>
        <w:spacing w:before="1" w:line="219" w:lineRule="auto"/>
        <w:ind w:left="29"/>
        <w:rPr>
          <w:rFonts w:hint="eastAsia" w:ascii="宋体" w:hAnsi="宋体" w:eastAsia="宋体" w:cs="宋体"/>
          <w:sz w:val="25"/>
          <w:szCs w:val="25"/>
        </w:rPr>
      </w:pPr>
      <w:r>
        <w:rPr>
          <w:rFonts w:hint="eastAsia" w:ascii="宋体" w:hAnsi="宋体" w:eastAsia="宋体" w:cs="宋体"/>
          <w:spacing w:val="-13"/>
          <w:sz w:val="25"/>
          <w:szCs w:val="25"/>
        </w:rPr>
        <w:t>查封、冻结、划拨的除外。</w:t>
      </w:r>
    </w:p>
    <w:p w14:paraId="49D5F3C6">
      <w:pPr>
        <w:pStyle w:val="2"/>
        <w:spacing w:before="263" w:line="219" w:lineRule="auto"/>
        <w:ind w:left="509"/>
        <w:rPr>
          <w:rFonts w:hint="eastAsia" w:ascii="宋体" w:hAnsi="宋体" w:eastAsia="宋体" w:cs="宋体"/>
          <w:sz w:val="25"/>
          <w:szCs w:val="25"/>
        </w:rPr>
      </w:pPr>
      <w:r>
        <w:rPr>
          <w:rFonts w:hint="eastAsia" w:ascii="宋体" w:hAnsi="宋体" w:eastAsia="宋体" w:cs="宋体"/>
          <w:spacing w:val="-12"/>
          <w:sz w:val="25"/>
          <w:szCs w:val="25"/>
        </w:rPr>
        <w:t>对超出存储企业实际缴存的工资保证金数额的，银行不承担任何支付义务。</w:t>
      </w:r>
    </w:p>
    <w:p w14:paraId="6DDCACE3">
      <w:pPr>
        <w:pStyle w:val="2"/>
        <w:spacing w:before="273" w:line="560" w:lineRule="exact"/>
        <w:ind w:left="509"/>
        <w:rPr>
          <w:rFonts w:hint="eastAsia" w:ascii="宋体" w:hAnsi="宋体" w:eastAsia="宋体" w:cs="宋体"/>
          <w:sz w:val="25"/>
          <w:szCs w:val="25"/>
        </w:rPr>
      </w:pPr>
      <w:r>
        <w:rPr>
          <w:rFonts w:hint="eastAsia" w:ascii="宋体" w:hAnsi="宋体" w:eastAsia="宋体" w:cs="宋体"/>
          <w:spacing w:val="-5"/>
          <w:position w:val="23"/>
          <w:sz w:val="25"/>
          <w:szCs w:val="25"/>
        </w:rPr>
        <w:t>六、工资保证金使用后3个工作日内，银行应将工资保证金使</w:t>
      </w:r>
      <w:r>
        <w:rPr>
          <w:rFonts w:hint="eastAsia" w:ascii="宋体" w:hAnsi="宋体" w:eastAsia="宋体" w:cs="宋体"/>
          <w:spacing w:val="-6"/>
          <w:position w:val="23"/>
          <w:sz w:val="25"/>
          <w:szCs w:val="25"/>
        </w:rPr>
        <w:t>用的有关情况通知存储</w:t>
      </w:r>
    </w:p>
    <w:p w14:paraId="494A1939">
      <w:pPr>
        <w:pStyle w:val="2"/>
        <w:spacing w:line="218" w:lineRule="auto"/>
        <w:ind w:left="29"/>
        <w:rPr>
          <w:rFonts w:hint="eastAsia" w:ascii="宋体" w:hAnsi="宋体" w:eastAsia="宋体" w:cs="宋体"/>
          <w:sz w:val="25"/>
          <w:szCs w:val="25"/>
        </w:rPr>
      </w:pPr>
      <w:r>
        <w:rPr>
          <w:rFonts w:hint="eastAsia" w:ascii="宋体" w:hAnsi="宋体" w:eastAsia="宋体" w:cs="宋体"/>
          <w:spacing w:val="-12"/>
          <w:sz w:val="25"/>
          <w:szCs w:val="25"/>
        </w:rPr>
        <w:t>企业、建设单位和人力资源社会保障部门。</w:t>
      </w:r>
    </w:p>
    <w:p w14:paraId="4745E296">
      <w:pPr>
        <w:pStyle w:val="2"/>
        <w:spacing w:before="266" w:line="219" w:lineRule="auto"/>
        <w:ind w:left="509"/>
        <w:rPr>
          <w:rFonts w:hint="eastAsia" w:ascii="宋体" w:hAnsi="宋体" w:eastAsia="宋体" w:cs="宋体"/>
          <w:sz w:val="25"/>
          <w:szCs w:val="25"/>
        </w:rPr>
      </w:pPr>
      <w:r>
        <w:rPr>
          <w:rFonts w:hint="eastAsia" w:ascii="宋体" w:hAnsi="宋体" w:eastAsia="宋体" w:cs="宋体"/>
          <w:spacing w:val="-8"/>
          <w:sz w:val="25"/>
          <w:szCs w:val="25"/>
        </w:rPr>
        <w:t>七、银行应每季度出具工资保证金存款对账单一</w:t>
      </w:r>
      <w:r>
        <w:rPr>
          <w:rFonts w:hint="eastAsia" w:ascii="宋体" w:hAnsi="宋体" w:eastAsia="宋体" w:cs="宋体"/>
          <w:spacing w:val="-9"/>
          <w:sz w:val="25"/>
          <w:szCs w:val="25"/>
        </w:rPr>
        <w:t>式三份，分别发送给存储企业、建设</w:t>
      </w:r>
    </w:p>
    <w:p w14:paraId="50468200">
      <w:pPr>
        <w:spacing w:line="219" w:lineRule="auto"/>
        <w:rPr>
          <w:rFonts w:hint="eastAsia" w:ascii="宋体" w:hAnsi="宋体" w:eastAsia="宋体" w:cs="宋体"/>
          <w:sz w:val="25"/>
          <w:szCs w:val="25"/>
        </w:rPr>
        <w:sectPr>
          <w:headerReference r:id="rId35" w:type="default"/>
          <w:footerReference r:id="rId36" w:type="default"/>
          <w:pgSz w:w="11900" w:h="16830"/>
          <w:pgMar w:top="1380" w:right="1110" w:bottom="1151" w:left="1100" w:header="749" w:footer="914" w:gutter="0"/>
          <w:pgNumType w:fmt="decimal"/>
          <w:cols w:space="720" w:num="1"/>
        </w:sectPr>
      </w:pPr>
    </w:p>
    <w:p w14:paraId="63E381F1">
      <w:pPr>
        <w:pStyle w:val="2"/>
        <w:spacing w:before="278" w:line="219" w:lineRule="auto"/>
        <w:ind w:left="9"/>
        <w:rPr>
          <w:rFonts w:hint="eastAsia" w:ascii="宋体" w:hAnsi="宋体" w:eastAsia="宋体" w:cs="宋体"/>
          <w:sz w:val="24"/>
          <w:szCs w:val="24"/>
        </w:rPr>
      </w:pPr>
      <w:r>
        <w:rPr>
          <w:rFonts w:hint="eastAsia" w:ascii="宋体" w:hAnsi="宋体" w:eastAsia="宋体" w:cs="宋体"/>
          <w:spacing w:val="-4"/>
          <w:sz w:val="24"/>
          <w:szCs w:val="24"/>
        </w:rPr>
        <w:t>单位和人力资源社会保障部门。</w:t>
      </w:r>
    </w:p>
    <w:p w14:paraId="4521E0F0">
      <w:pPr>
        <w:pStyle w:val="2"/>
        <w:spacing w:before="275" w:line="571" w:lineRule="exact"/>
        <w:ind w:left="489"/>
        <w:rPr>
          <w:rFonts w:hint="eastAsia" w:ascii="宋体" w:hAnsi="宋体" w:eastAsia="宋体" w:cs="宋体"/>
          <w:sz w:val="24"/>
          <w:szCs w:val="24"/>
        </w:rPr>
      </w:pPr>
      <w:r>
        <w:rPr>
          <w:rFonts w:hint="eastAsia" w:ascii="宋体" w:hAnsi="宋体" w:eastAsia="宋体" w:cs="宋体"/>
          <w:spacing w:val="1"/>
          <w:position w:val="25"/>
          <w:sz w:val="24"/>
          <w:szCs w:val="24"/>
        </w:rPr>
        <w:t>八、本协议一式两份，存储企业和银行各存一份，复印件送建设单位和人力资源社会</w:t>
      </w:r>
    </w:p>
    <w:p w14:paraId="727508AE">
      <w:pPr>
        <w:pStyle w:val="2"/>
        <w:spacing w:line="219" w:lineRule="auto"/>
        <w:ind w:left="9"/>
        <w:rPr>
          <w:rFonts w:hint="eastAsia" w:ascii="宋体" w:hAnsi="宋体" w:eastAsia="宋体" w:cs="宋体"/>
          <w:sz w:val="24"/>
          <w:szCs w:val="24"/>
        </w:rPr>
      </w:pPr>
      <w:r>
        <w:rPr>
          <w:rFonts w:hint="eastAsia" w:ascii="宋体" w:hAnsi="宋体" w:eastAsia="宋体" w:cs="宋体"/>
          <w:spacing w:val="-6"/>
          <w:sz w:val="24"/>
          <w:szCs w:val="24"/>
        </w:rPr>
        <w:t>保障部门备案。</w:t>
      </w:r>
    </w:p>
    <w:p w14:paraId="5B1B4450">
      <w:pPr>
        <w:pStyle w:val="2"/>
        <w:spacing w:before="253" w:line="581" w:lineRule="exact"/>
        <w:ind w:left="489"/>
        <w:rPr>
          <w:rFonts w:hint="eastAsia" w:ascii="宋体" w:hAnsi="宋体" w:eastAsia="宋体" w:cs="宋体"/>
          <w:sz w:val="24"/>
          <w:szCs w:val="24"/>
        </w:rPr>
      </w:pPr>
      <w:r>
        <w:rPr>
          <w:rFonts w:hint="eastAsia" w:ascii="宋体" w:hAnsi="宋体" w:eastAsia="宋体" w:cs="宋体"/>
          <w:spacing w:val="1"/>
          <w:position w:val="26"/>
          <w:sz w:val="24"/>
          <w:szCs w:val="24"/>
        </w:rPr>
        <w:t>附注一：工程项目基本信息(项目名称、项目所在地、施工合同期</w:t>
      </w:r>
      <w:r>
        <w:rPr>
          <w:rFonts w:hint="eastAsia" w:ascii="宋体" w:hAnsi="宋体" w:eastAsia="宋体" w:cs="宋体"/>
          <w:position w:val="26"/>
          <w:sz w:val="24"/>
          <w:szCs w:val="24"/>
        </w:rPr>
        <w:t>限、施工合同造价、</w:t>
      </w:r>
    </w:p>
    <w:p w14:paraId="2CF87A7D">
      <w:pPr>
        <w:pStyle w:val="2"/>
        <w:spacing w:line="219" w:lineRule="auto"/>
        <w:ind w:left="9"/>
        <w:rPr>
          <w:rFonts w:hint="eastAsia" w:ascii="宋体" w:hAnsi="宋体" w:eastAsia="宋体" w:cs="宋体"/>
          <w:sz w:val="24"/>
          <w:szCs w:val="24"/>
        </w:rPr>
      </w:pPr>
      <w:r>
        <w:rPr>
          <w:rFonts w:hint="eastAsia" w:ascii="宋体" w:hAnsi="宋体" w:eastAsia="宋体" w:cs="宋体"/>
          <w:spacing w:val="2"/>
          <w:sz w:val="24"/>
          <w:szCs w:val="24"/>
        </w:rPr>
        <w:t>存储比例等)</w:t>
      </w:r>
    </w:p>
    <w:p w14:paraId="6DD8E53C">
      <w:pPr>
        <w:spacing w:line="247" w:lineRule="auto"/>
        <w:rPr>
          <w:rFonts w:hint="eastAsia" w:ascii="宋体" w:hAnsi="宋体" w:eastAsia="宋体" w:cs="宋体"/>
          <w:sz w:val="21"/>
        </w:rPr>
      </w:pPr>
    </w:p>
    <w:p w14:paraId="786EF5F2">
      <w:pPr>
        <w:spacing w:line="247" w:lineRule="auto"/>
        <w:rPr>
          <w:rFonts w:hint="eastAsia" w:ascii="宋体" w:hAnsi="宋体" w:eastAsia="宋体" w:cs="宋体"/>
          <w:sz w:val="21"/>
        </w:rPr>
      </w:pPr>
    </w:p>
    <w:p w14:paraId="7721C1C4">
      <w:pPr>
        <w:spacing w:line="247" w:lineRule="auto"/>
        <w:rPr>
          <w:rFonts w:hint="eastAsia" w:ascii="宋体" w:hAnsi="宋体" w:eastAsia="宋体" w:cs="宋体"/>
          <w:sz w:val="21"/>
        </w:rPr>
      </w:pPr>
    </w:p>
    <w:p w14:paraId="34183B0F">
      <w:pPr>
        <w:pStyle w:val="2"/>
        <w:spacing w:before="78" w:line="219" w:lineRule="auto"/>
        <w:ind w:left="489"/>
        <w:rPr>
          <w:rFonts w:hint="eastAsia" w:ascii="宋体" w:hAnsi="宋体" w:eastAsia="宋体" w:cs="宋体"/>
          <w:sz w:val="24"/>
          <w:szCs w:val="24"/>
        </w:rPr>
      </w:pPr>
      <w:r>
        <w:rPr>
          <w:rFonts w:hint="eastAsia" w:ascii="宋体" w:hAnsi="宋体" w:eastAsia="宋体" w:cs="宋体"/>
          <w:spacing w:val="-4"/>
          <w:sz w:val="24"/>
          <w:szCs w:val="24"/>
        </w:rPr>
        <w:t>附注二：存款金额</w:t>
      </w:r>
    </w:p>
    <w:p w14:paraId="648EBF43">
      <w:pPr>
        <w:spacing w:line="250" w:lineRule="auto"/>
        <w:rPr>
          <w:rFonts w:hint="eastAsia" w:ascii="宋体" w:hAnsi="宋体" w:eastAsia="宋体" w:cs="宋体"/>
          <w:sz w:val="21"/>
        </w:rPr>
      </w:pPr>
    </w:p>
    <w:p w14:paraId="10CFB1D8">
      <w:pPr>
        <w:spacing w:line="251" w:lineRule="auto"/>
        <w:rPr>
          <w:rFonts w:hint="eastAsia" w:ascii="宋体" w:hAnsi="宋体" w:eastAsia="宋体" w:cs="宋体"/>
          <w:sz w:val="21"/>
        </w:rPr>
      </w:pPr>
    </w:p>
    <w:p w14:paraId="47F4AB6A">
      <w:pPr>
        <w:spacing w:line="251" w:lineRule="auto"/>
        <w:rPr>
          <w:rFonts w:hint="eastAsia" w:ascii="宋体" w:hAnsi="宋体" w:eastAsia="宋体" w:cs="宋体"/>
          <w:sz w:val="21"/>
        </w:rPr>
      </w:pPr>
    </w:p>
    <w:p w14:paraId="4796AF5A">
      <w:pPr>
        <w:pStyle w:val="2"/>
        <w:spacing w:before="79" w:line="219" w:lineRule="auto"/>
        <w:ind w:left="489"/>
        <w:rPr>
          <w:rFonts w:hint="eastAsia" w:ascii="宋体" w:hAnsi="宋体" w:eastAsia="宋体" w:cs="宋体"/>
          <w:sz w:val="24"/>
          <w:szCs w:val="24"/>
        </w:rPr>
      </w:pPr>
      <w:r>
        <w:rPr>
          <w:rFonts w:hint="eastAsia" w:ascii="宋体" w:hAnsi="宋体" w:eastAsia="宋体" w:cs="宋体"/>
          <w:spacing w:val="-10"/>
          <w:sz w:val="24"/>
          <w:szCs w:val="24"/>
        </w:rPr>
        <w:t>存款金额：</w:t>
      </w:r>
      <w:r>
        <w:rPr>
          <w:rFonts w:hint="eastAsia" w:ascii="宋体" w:hAnsi="宋体" w:eastAsia="宋体" w:cs="宋体"/>
          <w:spacing w:val="20"/>
          <w:sz w:val="24"/>
          <w:szCs w:val="24"/>
        </w:rPr>
        <w:t xml:space="preserve">    </w:t>
      </w:r>
      <w:r>
        <w:rPr>
          <w:rFonts w:hint="eastAsia" w:ascii="宋体" w:hAnsi="宋体" w:eastAsia="宋体" w:cs="宋体"/>
          <w:spacing w:val="-10"/>
          <w:sz w:val="24"/>
          <w:szCs w:val="24"/>
        </w:rPr>
        <w:t>佰  拾</w:t>
      </w:r>
      <w:r>
        <w:rPr>
          <w:rFonts w:hint="eastAsia" w:ascii="宋体" w:hAnsi="宋体" w:eastAsia="宋体" w:cs="宋体"/>
          <w:spacing w:val="10"/>
          <w:sz w:val="24"/>
          <w:szCs w:val="24"/>
        </w:rPr>
        <w:t xml:space="preserve">  </w:t>
      </w:r>
      <w:r>
        <w:rPr>
          <w:rFonts w:hint="eastAsia" w:ascii="宋体" w:hAnsi="宋体" w:eastAsia="宋体" w:cs="宋体"/>
          <w:spacing w:val="-10"/>
          <w:sz w:val="24"/>
          <w:szCs w:val="24"/>
        </w:rPr>
        <w:t>万</w:t>
      </w:r>
      <w:r>
        <w:rPr>
          <w:rFonts w:hint="eastAsia" w:ascii="宋体" w:hAnsi="宋体" w:eastAsia="宋体" w:cs="宋体"/>
          <w:spacing w:val="3"/>
          <w:sz w:val="24"/>
          <w:szCs w:val="24"/>
        </w:rPr>
        <w:t xml:space="preserve">  </w:t>
      </w:r>
      <w:r>
        <w:rPr>
          <w:rFonts w:hint="eastAsia" w:ascii="宋体" w:hAnsi="宋体" w:eastAsia="宋体" w:cs="宋体"/>
          <w:spacing w:val="-10"/>
          <w:sz w:val="24"/>
          <w:szCs w:val="24"/>
        </w:rPr>
        <w:t>千  佰</w:t>
      </w:r>
      <w:r>
        <w:rPr>
          <w:rFonts w:hint="eastAsia" w:ascii="宋体" w:hAnsi="宋体" w:eastAsia="宋体" w:cs="宋体"/>
          <w:spacing w:val="14"/>
          <w:sz w:val="24"/>
          <w:szCs w:val="24"/>
        </w:rPr>
        <w:t xml:space="preserve">  </w:t>
      </w:r>
      <w:r>
        <w:rPr>
          <w:rFonts w:hint="eastAsia" w:ascii="宋体" w:hAnsi="宋体" w:eastAsia="宋体" w:cs="宋体"/>
          <w:spacing w:val="-10"/>
          <w:sz w:val="24"/>
          <w:szCs w:val="24"/>
        </w:rPr>
        <w:t>拾  元</w:t>
      </w:r>
      <w:r>
        <w:rPr>
          <w:rFonts w:hint="eastAsia" w:ascii="宋体" w:hAnsi="宋体" w:eastAsia="宋体" w:cs="宋体"/>
          <w:spacing w:val="10"/>
          <w:sz w:val="24"/>
          <w:szCs w:val="24"/>
        </w:rPr>
        <w:t xml:space="preserve">  </w:t>
      </w:r>
      <w:r>
        <w:rPr>
          <w:rFonts w:hint="eastAsia" w:ascii="宋体" w:hAnsi="宋体" w:eastAsia="宋体" w:cs="宋体"/>
          <w:spacing w:val="-10"/>
          <w:sz w:val="24"/>
          <w:szCs w:val="24"/>
        </w:rPr>
        <w:t>角</w:t>
      </w:r>
      <w:r>
        <w:rPr>
          <w:rFonts w:hint="eastAsia" w:ascii="宋体" w:hAnsi="宋体" w:eastAsia="宋体" w:cs="宋体"/>
          <w:spacing w:val="2"/>
          <w:sz w:val="24"/>
          <w:szCs w:val="24"/>
        </w:rPr>
        <w:t xml:space="preserve">  </w:t>
      </w:r>
      <w:r>
        <w:rPr>
          <w:rFonts w:hint="eastAsia" w:ascii="宋体" w:hAnsi="宋体" w:eastAsia="宋体" w:cs="宋体"/>
          <w:spacing w:val="-10"/>
          <w:sz w:val="24"/>
          <w:szCs w:val="24"/>
        </w:rPr>
        <w:t>分</w:t>
      </w:r>
    </w:p>
    <w:p w14:paraId="77335537">
      <w:pPr>
        <w:spacing w:line="262" w:lineRule="auto"/>
        <w:rPr>
          <w:rFonts w:hint="eastAsia" w:ascii="宋体" w:hAnsi="宋体" w:eastAsia="宋体" w:cs="宋体"/>
          <w:sz w:val="21"/>
        </w:rPr>
      </w:pPr>
    </w:p>
    <w:p w14:paraId="081EAABB">
      <w:pPr>
        <w:spacing w:before="62" w:line="224" w:lineRule="auto"/>
        <w:ind w:left="1089"/>
        <w:rPr>
          <w:rFonts w:hint="eastAsia" w:ascii="宋体" w:hAnsi="宋体" w:eastAsia="宋体" w:cs="宋体"/>
          <w:sz w:val="19"/>
          <w:szCs w:val="19"/>
        </w:rPr>
      </w:pPr>
      <w:r>
        <w:rPr>
          <w:rFonts w:hint="eastAsia" w:ascii="宋体" w:hAnsi="宋体" w:eastAsia="宋体" w:cs="宋体"/>
          <w:spacing w:val="-12"/>
          <w:sz w:val="19"/>
          <w:szCs w:val="19"/>
        </w:rPr>
        <w:t>小写：</w:t>
      </w:r>
    </w:p>
    <w:p w14:paraId="4607DEB4">
      <w:pPr>
        <w:pStyle w:val="2"/>
        <w:spacing w:before="289" w:line="219" w:lineRule="auto"/>
        <w:ind w:left="489"/>
        <w:rPr>
          <w:rFonts w:hint="eastAsia" w:ascii="宋体" w:hAnsi="宋体" w:eastAsia="宋体" w:cs="宋体"/>
          <w:sz w:val="24"/>
          <w:szCs w:val="24"/>
        </w:rPr>
      </w:pPr>
      <w:r>
        <w:rPr>
          <w:rFonts w:hint="eastAsia" w:ascii="宋体" w:hAnsi="宋体" w:eastAsia="宋体" w:cs="宋体"/>
          <w:spacing w:val="-1"/>
          <w:sz w:val="24"/>
          <w:szCs w:val="24"/>
        </w:rPr>
        <w:t>附注三：人力资源社会保障部门、存储企业和开户银行基本信息</w:t>
      </w:r>
    </w:p>
    <w:p w14:paraId="06016D45">
      <w:pPr>
        <w:spacing w:before="15"/>
        <w:rPr>
          <w:rFonts w:hint="eastAsia" w:ascii="宋体" w:hAnsi="宋体" w:eastAsia="宋体" w:cs="宋体"/>
        </w:rPr>
      </w:pPr>
    </w:p>
    <w:p w14:paraId="2CD6754E">
      <w:pPr>
        <w:spacing w:before="15"/>
        <w:rPr>
          <w:rFonts w:hint="eastAsia" w:ascii="宋体" w:hAnsi="宋体" w:eastAsia="宋体" w:cs="宋体"/>
        </w:rPr>
      </w:pPr>
    </w:p>
    <w:p w14:paraId="0BB4A20A">
      <w:pPr>
        <w:spacing w:before="15"/>
        <w:rPr>
          <w:rFonts w:hint="eastAsia" w:ascii="宋体" w:hAnsi="宋体" w:eastAsia="宋体" w:cs="宋体"/>
        </w:rPr>
      </w:pPr>
    </w:p>
    <w:p w14:paraId="4265432C">
      <w:pPr>
        <w:rPr>
          <w:rFonts w:hint="eastAsia" w:ascii="宋体" w:hAnsi="宋体" w:eastAsia="宋体" w:cs="宋体"/>
        </w:rPr>
        <w:sectPr>
          <w:headerReference r:id="rId37" w:type="default"/>
          <w:footerReference r:id="rId38" w:type="default"/>
          <w:pgSz w:w="11900" w:h="16830"/>
          <w:pgMar w:top="1380" w:right="1110" w:bottom="1176" w:left="1100" w:header="740" w:footer="946" w:gutter="0"/>
          <w:pgNumType w:fmt="decimal"/>
          <w:cols w:space="720" w:num="1"/>
        </w:sectPr>
      </w:pPr>
    </w:p>
    <w:p w14:paraId="6DF9B3B8">
      <w:pPr>
        <w:pStyle w:val="2"/>
        <w:spacing w:before="56" w:line="571" w:lineRule="exact"/>
        <w:ind w:left="9"/>
        <w:rPr>
          <w:rFonts w:hint="eastAsia" w:ascii="宋体" w:hAnsi="宋体" w:eastAsia="宋体" w:cs="宋体"/>
          <w:sz w:val="24"/>
          <w:szCs w:val="24"/>
        </w:rPr>
      </w:pPr>
      <w:r>
        <w:rPr>
          <w:rFonts w:hint="eastAsia" w:ascii="宋体" w:hAnsi="宋体" w:eastAsia="宋体" w:cs="宋体"/>
          <w:spacing w:val="-8"/>
          <w:position w:val="25"/>
          <w:sz w:val="24"/>
          <w:szCs w:val="24"/>
        </w:rPr>
        <w:t>人力资源社会保障部门：</w:t>
      </w:r>
    </w:p>
    <w:p w14:paraId="4A5F0420">
      <w:pPr>
        <w:pStyle w:val="2"/>
        <w:spacing w:line="219" w:lineRule="auto"/>
        <w:ind w:left="489"/>
        <w:rPr>
          <w:rFonts w:hint="eastAsia" w:ascii="宋体" w:hAnsi="宋体" w:eastAsia="宋体" w:cs="宋体"/>
          <w:sz w:val="24"/>
          <w:szCs w:val="24"/>
        </w:rPr>
      </w:pPr>
      <w:r>
        <w:rPr>
          <w:rFonts w:hint="eastAsia" w:ascii="宋体" w:hAnsi="宋体" w:eastAsia="宋体" w:cs="宋体"/>
          <w:spacing w:val="-8"/>
          <w:sz w:val="24"/>
          <w:szCs w:val="24"/>
        </w:rPr>
        <w:t>通信地址及邮编：</w:t>
      </w:r>
    </w:p>
    <w:p w14:paraId="223536C2">
      <w:pPr>
        <w:pStyle w:val="2"/>
        <w:spacing w:before="268" w:line="560" w:lineRule="exact"/>
        <w:ind w:left="489"/>
        <w:rPr>
          <w:rFonts w:hint="eastAsia" w:ascii="宋体" w:hAnsi="宋体" w:eastAsia="宋体" w:cs="宋体"/>
          <w:sz w:val="24"/>
          <w:szCs w:val="24"/>
        </w:rPr>
      </w:pPr>
      <w:r>
        <w:rPr>
          <w:rFonts w:hint="eastAsia" w:ascii="宋体" w:hAnsi="宋体" w:eastAsia="宋体" w:cs="宋体"/>
          <w:spacing w:val="-8"/>
          <w:position w:val="24"/>
          <w:sz w:val="24"/>
          <w:szCs w:val="24"/>
        </w:rPr>
        <w:t>联系人：</w:t>
      </w:r>
    </w:p>
    <w:p w14:paraId="13CB14FD">
      <w:pPr>
        <w:pStyle w:val="2"/>
        <w:spacing w:before="1" w:line="221" w:lineRule="auto"/>
        <w:ind w:left="489"/>
        <w:rPr>
          <w:rFonts w:hint="eastAsia" w:ascii="宋体" w:hAnsi="宋体" w:eastAsia="宋体" w:cs="宋体"/>
          <w:sz w:val="24"/>
          <w:szCs w:val="24"/>
        </w:rPr>
      </w:pPr>
      <w:r>
        <w:rPr>
          <w:rFonts w:hint="eastAsia" w:ascii="宋体" w:hAnsi="宋体" w:eastAsia="宋体" w:cs="宋体"/>
          <w:spacing w:val="-12"/>
          <w:sz w:val="24"/>
          <w:szCs w:val="24"/>
        </w:rPr>
        <w:t>电话：</w:t>
      </w:r>
    </w:p>
    <w:p w14:paraId="417B3148">
      <w:pPr>
        <w:pStyle w:val="2"/>
        <w:spacing w:before="279" w:line="184" w:lineRule="auto"/>
        <w:ind w:left="489"/>
        <w:rPr>
          <w:rFonts w:hint="eastAsia" w:ascii="宋体" w:hAnsi="宋体" w:eastAsia="宋体" w:cs="宋体"/>
          <w:sz w:val="24"/>
          <w:szCs w:val="24"/>
        </w:rPr>
      </w:pPr>
      <w:r>
        <w:rPr>
          <w:rFonts w:hint="eastAsia" w:ascii="宋体" w:hAnsi="宋体" w:eastAsia="宋体" w:cs="宋体"/>
          <w:spacing w:val="-14"/>
          <w:sz w:val="24"/>
          <w:szCs w:val="24"/>
        </w:rPr>
        <w:t>传真：</w:t>
      </w:r>
    </w:p>
    <w:p w14:paraId="10FC598A">
      <w:pPr>
        <w:spacing w:line="14" w:lineRule="auto"/>
        <w:rPr>
          <w:rFonts w:hint="eastAsia" w:ascii="宋体" w:hAnsi="宋体" w:eastAsia="宋体" w:cs="宋体"/>
          <w:sz w:val="2"/>
        </w:rPr>
      </w:pPr>
      <w:r>
        <w:rPr>
          <w:rFonts w:hint="eastAsia" w:ascii="宋体" w:hAnsi="宋体" w:eastAsia="宋体" w:cs="宋体"/>
          <w:sz w:val="2"/>
          <w:szCs w:val="2"/>
        </w:rPr>
        <w:br w:type="column"/>
      </w:r>
    </w:p>
    <w:p w14:paraId="5BCCA651">
      <w:pPr>
        <w:pStyle w:val="2"/>
        <w:spacing w:before="47" w:line="220" w:lineRule="auto"/>
        <w:ind w:left="250"/>
        <w:rPr>
          <w:rFonts w:hint="eastAsia" w:ascii="宋体" w:hAnsi="宋体" w:eastAsia="宋体" w:cs="宋体"/>
          <w:sz w:val="24"/>
          <w:szCs w:val="24"/>
        </w:rPr>
      </w:pPr>
      <w:r>
        <w:rPr>
          <w:rFonts w:hint="eastAsia" w:ascii="宋体" w:hAnsi="宋体" w:eastAsia="宋体" w:cs="宋体"/>
          <w:spacing w:val="-11"/>
          <w:sz w:val="24"/>
          <w:szCs w:val="24"/>
        </w:rPr>
        <w:t>建设单位：</w:t>
      </w:r>
    </w:p>
    <w:p w14:paraId="1AAA5D80">
      <w:pPr>
        <w:pStyle w:val="2"/>
        <w:spacing w:before="293" w:line="563" w:lineRule="exact"/>
        <w:ind w:left="119"/>
        <w:rPr>
          <w:rFonts w:hint="eastAsia" w:ascii="宋体" w:hAnsi="宋体" w:eastAsia="宋体" w:cs="宋体"/>
          <w:sz w:val="24"/>
          <w:szCs w:val="24"/>
        </w:rPr>
      </w:pPr>
      <w:r>
        <w:rPr>
          <w:rFonts w:hint="eastAsia" w:ascii="宋体" w:hAnsi="宋体" w:eastAsia="宋体" w:cs="宋体"/>
          <w:spacing w:val="-8"/>
          <w:position w:val="24"/>
          <w:sz w:val="24"/>
          <w:szCs w:val="24"/>
        </w:rPr>
        <w:t>通信地址及邮编：</w:t>
      </w:r>
    </w:p>
    <w:p w14:paraId="7C91FF3F">
      <w:pPr>
        <w:pStyle w:val="2"/>
        <w:spacing w:line="221" w:lineRule="auto"/>
        <w:ind w:left="119"/>
        <w:rPr>
          <w:rFonts w:hint="eastAsia" w:ascii="宋体" w:hAnsi="宋体" w:eastAsia="宋体" w:cs="宋体"/>
          <w:sz w:val="24"/>
          <w:szCs w:val="24"/>
        </w:rPr>
      </w:pPr>
      <w:r>
        <w:rPr>
          <w:rFonts w:hint="eastAsia" w:ascii="宋体" w:hAnsi="宋体" w:eastAsia="宋体" w:cs="宋体"/>
          <w:spacing w:val="-13"/>
          <w:sz w:val="24"/>
          <w:szCs w:val="24"/>
        </w:rPr>
        <w:t>联系人：</w:t>
      </w:r>
    </w:p>
    <w:p w14:paraId="4E9032A4">
      <w:pPr>
        <w:pStyle w:val="2"/>
        <w:spacing w:before="252" w:line="577" w:lineRule="exact"/>
        <w:ind w:left="119"/>
        <w:rPr>
          <w:rFonts w:hint="eastAsia" w:ascii="宋体" w:hAnsi="宋体" w:eastAsia="宋体" w:cs="宋体"/>
          <w:sz w:val="24"/>
          <w:szCs w:val="24"/>
        </w:rPr>
      </w:pPr>
      <w:r>
        <w:rPr>
          <w:rFonts w:hint="eastAsia" w:ascii="宋体" w:hAnsi="宋体" w:eastAsia="宋体" w:cs="宋体"/>
          <w:spacing w:val="-14"/>
          <w:position w:val="25"/>
          <w:sz w:val="24"/>
          <w:szCs w:val="24"/>
        </w:rPr>
        <w:t>电话：</w:t>
      </w:r>
    </w:p>
    <w:p w14:paraId="51B54E69">
      <w:pPr>
        <w:pStyle w:val="2"/>
        <w:spacing w:line="184" w:lineRule="auto"/>
        <w:rPr>
          <w:rFonts w:hint="eastAsia" w:ascii="宋体" w:hAnsi="宋体" w:eastAsia="宋体" w:cs="宋体"/>
          <w:sz w:val="24"/>
          <w:szCs w:val="24"/>
        </w:rPr>
      </w:pPr>
      <w:r>
        <w:rPr>
          <w:rFonts w:hint="eastAsia" w:ascii="宋体" w:hAnsi="宋体" w:eastAsia="宋体" w:cs="宋体"/>
          <w:spacing w:val="-9"/>
          <w:sz w:val="24"/>
          <w:szCs w:val="24"/>
        </w:rPr>
        <w:t>传真：</w:t>
      </w:r>
    </w:p>
    <w:p w14:paraId="23603B74">
      <w:pPr>
        <w:spacing w:line="184" w:lineRule="auto"/>
        <w:rPr>
          <w:rFonts w:hint="eastAsia" w:ascii="宋体" w:hAnsi="宋体" w:eastAsia="宋体" w:cs="宋体"/>
          <w:sz w:val="24"/>
          <w:szCs w:val="24"/>
        </w:rPr>
        <w:sectPr>
          <w:type w:val="continuous"/>
          <w:pgSz w:w="11900" w:h="16830"/>
          <w:pgMar w:top="1380" w:right="1110" w:bottom="1176" w:left="1100" w:header="740" w:footer="946" w:gutter="0"/>
          <w:pgNumType w:fmt="decimal"/>
          <w:cols w:equalWidth="0" w:num="2">
            <w:col w:w="4120" w:space="100"/>
            <w:col w:w="5470"/>
          </w:cols>
        </w:sectPr>
      </w:pPr>
    </w:p>
    <w:p w14:paraId="1D5B3FE8">
      <w:pPr>
        <w:spacing w:line="199" w:lineRule="exact"/>
        <w:rPr>
          <w:rFonts w:hint="eastAsia" w:ascii="宋体" w:hAnsi="宋体" w:eastAsia="宋体" w:cs="宋体"/>
        </w:rPr>
      </w:pPr>
    </w:p>
    <w:p w14:paraId="326FFC59">
      <w:pPr>
        <w:spacing w:line="199" w:lineRule="exact"/>
        <w:rPr>
          <w:rFonts w:hint="eastAsia" w:ascii="宋体" w:hAnsi="宋体" w:eastAsia="宋体" w:cs="宋体"/>
        </w:rPr>
        <w:sectPr>
          <w:headerReference r:id="rId39" w:type="default"/>
          <w:footerReference r:id="rId40" w:type="default"/>
          <w:pgSz w:w="11900" w:h="16830"/>
          <w:pgMar w:top="1380" w:right="1110" w:bottom="1154" w:left="1100" w:header="740" w:footer="917" w:gutter="0"/>
          <w:pgNumType w:fmt="decimal"/>
          <w:cols w:space="720" w:num="1"/>
        </w:sectPr>
      </w:pPr>
    </w:p>
    <w:p w14:paraId="0A6950BA">
      <w:pPr>
        <w:pStyle w:val="2"/>
        <w:spacing w:before="50" w:line="219" w:lineRule="auto"/>
        <w:rPr>
          <w:rFonts w:hint="eastAsia" w:ascii="宋体" w:hAnsi="宋体" w:eastAsia="宋体" w:cs="宋体"/>
          <w:sz w:val="25"/>
          <w:szCs w:val="25"/>
        </w:rPr>
      </w:pPr>
      <w:r>
        <w:rPr>
          <w:rFonts w:hint="eastAsia" w:ascii="宋体" w:hAnsi="宋体" w:eastAsia="宋体" w:cs="宋体"/>
          <w:spacing w:val="-17"/>
          <w:sz w:val="25"/>
          <w:szCs w:val="25"/>
        </w:rPr>
        <w:t>存储企业，</w:t>
      </w:r>
    </w:p>
    <w:p w14:paraId="318A4209">
      <w:pPr>
        <w:pStyle w:val="2"/>
        <w:spacing w:before="292" w:line="551" w:lineRule="exact"/>
        <w:ind w:left="659"/>
        <w:rPr>
          <w:rFonts w:hint="eastAsia" w:ascii="宋体" w:hAnsi="宋体" w:eastAsia="宋体" w:cs="宋体"/>
          <w:sz w:val="25"/>
          <w:szCs w:val="25"/>
        </w:rPr>
      </w:pPr>
      <w:r>
        <w:rPr>
          <w:rFonts w:hint="eastAsia" w:ascii="宋体" w:hAnsi="宋体" w:eastAsia="宋体" w:cs="宋体"/>
          <w:spacing w:val="-17"/>
          <w:position w:val="23"/>
          <w:sz w:val="25"/>
          <w:szCs w:val="25"/>
        </w:rPr>
        <w:t>统一社会信用代码：</w:t>
      </w:r>
    </w:p>
    <w:p w14:paraId="1004B345">
      <w:pPr>
        <w:pStyle w:val="2"/>
        <w:spacing w:line="219" w:lineRule="auto"/>
        <w:ind w:left="659"/>
        <w:rPr>
          <w:rFonts w:hint="eastAsia" w:ascii="宋体" w:hAnsi="宋体" w:eastAsia="宋体" w:cs="宋体"/>
          <w:sz w:val="25"/>
          <w:szCs w:val="25"/>
        </w:rPr>
      </w:pPr>
      <w:r>
        <w:rPr>
          <w:rFonts w:hint="eastAsia" w:ascii="宋体" w:hAnsi="宋体" w:eastAsia="宋体" w:cs="宋体"/>
          <w:spacing w:val="-15"/>
          <w:sz w:val="25"/>
          <w:szCs w:val="25"/>
        </w:rPr>
        <w:t>通信地址及邮编：</w:t>
      </w:r>
    </w:p>
    <w:p w14:paraId="1DFF2F00">
      <w:pPr>
        <w:pStyle w:val="2"/>
        <w:spacing w:before="255" w:line="571" w:lineRule="exact"/>
        <w:ind w:left="659"/>
        <w:rPr>
          <w:rFonts w:hint="eastAsia" w:ascii="宋体" w:hAnsi="宋体" w:eastAsia="宋体" w:cs="宋体"/>
          <w:sz w:val="25"/>
          <w:szCs w:val="25"/>
        </w:rPr>
      </w:pPr>
      <w:r>
        <w:rPr>
          <w:rFonts w:hint="eastAsia" w:ascii="宋体" w:hAnsi="宋体" w:eastAsia="宋体" w:cs="宋体"/>
          <w:spacing w:val="-13"/>
          <w:position w:val="24"/>
          <w:sz w:val="25"/>
          <w:szCs w:val="25"/>
        </w:rPr>
        <w:t>联系人：</w:t>
      </w:r>
    </w:p>
    <w:p w14:paraId="0B0316A0">
      <w:pPr>
        <w:pStyle w:val="2"/>
        <w:spacing w:line="221" w:lineRule="auto"/>
        <w:ind w:left="659"/>
        <w:rPr>
          <w:rFonts w:hint="eastAsia" w:ascii="宋体" w:hAnsi="宋体" w:eastAsia="宋体" w:cs="宋体"/>
          <w:sz w:val="25"/>
          <w:szCs w:val="25"/>
        </w:rPr>
      </w:pPr>
      <w:r>
        <w:rPr>
          <w:rFonts w:hint="eastAsia" w:ascii="宋体" w:hAnsi="宋体" w:eastAsia="宋体" w:cs="宋体"/>
          <w:spacing w:val="-22"/>
          <w:sz w:val="25"/>
          <w:szCs w:val="25"/>
        </w:rPr>
        <w:t>电话：</w:t>
      </w:r>
    </w:p>
    <w:p w14:paraId="05A9B74F">
      <w:pPr>
        <w:pStyle w:val="2"/>
        <w:spacing w:before="256" w:line="552" w:lineRule="exact"/>
        <w:ind w:left="659"/>
        <w:rPr>
          <w:rFonts w:hint="eastAsia" w:ascii="宋体" w:hAnsi="宋体" w:eastAsia="宋体" w:cs="宋体"/>
          <w:sz w:val="25"/>
          <w:szCs w:val="25"/>
        </w:rPr>
      </w:pPr>
      <w:r>
        <w:rPr>
          <w:rFonts w:hint="eastAsia" w:ascii="宋体" w:hAnsi="宋体" w:eastAsia="宋体" w:cs="宋体"/>
          <w:spacing w:val="-15"/>
          <w:position w:val="23"/>
          <w:sz w:val="25"/>
          <w:szCs w:val="25"/>
        </w:rPr>
        <w:t>传真：</w:t>
      </w:r>
    </w:p>
    <w:p w14:paraId="7A02F796">
      <w:pPr>
        <w:pStyle w:val="2"/>
        <w:spacing w:line="220" w:lineRule="auto"/>
        <w:rPr>
          <w:rFonts w:hint="eastAsia" w:ascii="宋体" w:hAnsi="宋体" w:eastAsia="宋体" w:cs="宋体"/>
          <w:sz w:val="25"/>
          <w:szCs w:val="25"/>
        </w:rPr>
      </w:pPr>
      <w:r>
        <w:rPr>
          <w:rFonts w:hint="eastAsia" w:ascii="宋体" w:hAnsi="宋体" w:eastAsia="宋体" w:cs="宋体"/>
          <w:spacing w:val="-17"/>
          <w:sz w:val="25"/>
          <w:szCs w:val="25"/>
        </w:rPr>
        <w:t>开户银行：</w:t>
      </w:r>
    </w:p>
    <w:p w14:paraId="3642A46D">
      <w:pPr>
        <w:pStyle w:val="2"/>
        <w:spacing w:before="271" w:line="553" w:lineRule="exact"/>
        <w:ind w:left="659"/>
        <w:rPr>
          <w:rFonts w:hint="eastAsia" w:ascii="宋体" w:hAnsi="宋体" w:eastAsia="宋体" w:cs="宋体"/>
          <w:sz w:val="25"/>
          <w:szCs w:val="25"/>
        </w:rPr>
      </w:pPr>
      <w:r>
        <w:rPr>
          <w:rFonts w:hint="eastAsia" w:ascii="宋体" w:hAnsi="宋体" w:eastAsia="宋体" w:cs="宋体"/>
          <w:spacing w:val="-15"/>
          <w:position w:val="23"/>
          <w:sz w:val="25"/>
          <w:szCs w:val="25"/>
        </w:rPr>
        <w:t>通信地址及邮编：</w:t>
      </w:r>
    </w:p>
    <w:p w14:paraId="638FC716">
      <w:pPr>
        <w:pStyle w:val="2"/>
        <w:spacing w:before="1" w:line="221" w:lineRule="auto"/>
        <w:ind w:left="659"/>
        <w:rPr>
          <w:rFonts w:hint="eastAsia" w:ascii="宋体" w:hAnsi="宋体" w:eastAsia="宋体" w:cs="宋体"/>
          <w:sz w:val="25"/>
          <w:szCs w:val="25"/>
        </w:rPr>
      </w:pPr>
      <w:r>
        <w:rPr>
          <w:rFonts w:hint="eastAsia" w:ascii="宋体" w:hAnsi="宋体" w:eastAsia="宋体" w:cs="宋体"/>
          <w:spacing w:val="-13"/>
          <w:sz w:val="25"/>
          <w:szCs w:val="25"/>
        </w:rPr>
        <w:t>联系人：</w:t>
      </w:r>
    </w:p>
    <w:p w14:paraId="17A5795A">
      <w:pPr>
        <w:pStyle w:val="2"/>
        <w:spacing w:before="270" w:line="566" w:lineRule="exact"/>
        <w:ind w:left="659"/>
        <w:rPr>
          <w:rFonts w:hint="eastAsia" w:ascii="宋体" w:hAnsi="宋体" w:eastAsia="宋体" w:cs="宋体"/>
          <w:sz w:val="25"/>
          <w:szCs w:val="25"/>
        </w:rPr>
      </w:pPr>
      <w:r>
        <w:rPr>
          <w:rFonts w:hint="eastAsia" w:ascii="宋体" w:hAnsi="宋体" w:eastAsia="宋体" w:cs="宋体"/>
          <w:spacing w:val="-22"/>
          <w:position w:val="24"/>
          <w:sz w:val="25"/>
          <w:szCs w:val="25"/>
        </w:rPr>
        <w:t>电话：</w:t>
      </w:r>
    </w:p>
    <w:p w14:paraId="4046F864">
      <w:pPr>
        <w:pStyle w:val="2"/>
        <w:spacing w:before="1" w:line="218" w:lineRule="auto"/>
        <w:ind w:left="659"/>
        <w:rPr>
          <w:rFonts w:hint="eastAsia" w:ascii="宋体" w:hAnsi="宋体" w:eastAsia="宋体" w:cs="宋体"/>
          <w:sz w:val="25"/>
          <w:szCs w:val="25"/>
        </w:rPr>
      </w:pPr>
      <w:r>
        <w:rPr>
          <w:rFonts w:hint="eastAsia" w:ascii="宋体" w:hAnsi="宋体" w:eastAsia="宋体" w:cs="宋体"/>
          <w:spacing w:val="-15"/>
          <w:sz w:val="25"/>
          <w:szCs w:val="25"/>
        </w:rPr>
        <w:t>传真：</w:t>
      </w:r>
    </w:p>
    <w:p w14:paraId="76790EE4">
      <w:pPr>
        <w:pStyle w:val="2"/>
        <w:spacing w:before="245" w:line="219" w:lineRule="auto"/>
        <w:outlineLvl w:val="0"/>
        <w:rPr>
          <w:rFonts w:hint="eastAsia" w:ascii="宋体" w:hAnsi="宋体" w:eastAsia="宋体" w:cs="宋体"/>
          <w:sz w:val="25"/>
          <w:szCs w:val="25"/>
        </w:rPr>
      </w:pPr>
      <w:bookmarkStart w:id="11" w:name="_Toc29393"/>
      <w:r>
        <w:rPr>
          <w:rFonts w:hint="eastAsia" w:ascii="宋体" w:hAnsi="宋体" w:eastAsia="宋体" w:cs="宋体"/>
          <w:spacing w:val="-6"/>
          <w:sz w:val="25"/>
          <w:szCs w:val="25"/>
        </w:rPr>
        <w:t>存储企业</w:t>
      </w:r>
      <w:bookmarkEnd w:id="11"/>
    </w:p>
    <w:p w14:paraId="3D5E2C65">
      <w:pPr>
        <w:pStyle w:val="2"/>
        <w:spacing w:before="262" w:line="219" w:lineRule="auto"/>
        <w:ind w:left="860"/>
        <w:rPr>
          <w:rFonts w:hint="eastAsia" w:ascii="宋体" w:hAnsi="宋体" w:eastAsia="宋体" w:cs="宋体"/>
          <w:sz w:val="25"/>
          <w:szCs w:val="25"/>
        </w:rPr>
      </w:pPr>
      <w:r>
        <w:rPr>
          <w:rFonts w:hint="eastAsia" w:ascii="宋体" w:hAnsi="宋体" w:eastAsia="宋体" w:cs="宋体"/>
          <w:spacing w:val="-12"/>
          <w:sz w:val="25"/>
          <w:szCs w:val="25"/>
        </w:rPr>
        <w:t>(盖章)</w:t>
      </w:r>
    </w:p>
    <w:p w14:paraId="3CDDE6FF">
      <w:pPr>
        <w:spacing w:line="249" w:lineRule="auto"/>
        <w:rPr>
          <w:rFonts w:hint="eastAsia" w:ascii="宋体" w:hAnsi="宋体" w:eastAsia="宋体" w:cs="宋体"/>
          <w:sz w:val="21"/>
        </w:rPr>
      </w:pPr>
    </w:p>
    <w:p w14:paraId="66B31569">
      <w:pPr>
        <w:spacing w:line="250" w:lineRule="auto"/>
        <w:rPr>
          <w:rFonts w:hint="eastAsia" w:ascii="宋体" w:hAnsi="宋体" w:eastAsia="宋体" w:cs="宋体"/>
          <w:sz w:val="21"/>
        </w:rPr>
      </w:pPr>
    </w:p>
    <w:p w14:paraId="2ED18522">
      <w:pPr>
        <w:spacing w:line="250" w:lineRule="auto"/>
        <w:rPr>
          <w:rFonts w:hint="eastAsia" w:ascii="宋体" w:hAnsi="宋体" w:eastAsia="宋体" w:cs="宋体"/>
          <w:sz w:val="21"/>
        </w:rPr>
      </w:pPr>
    </w:p>
    <w:p w14:paraId="01535D7A">
      <w:pPr>
        <w:pStyle w:val="2"/>
        <w:spacing w:before="81" w:line="219" w:lineRule="auto"/>
        <w:rPr>
          <w:rFonts w:hint="eastAsia" w:ascii="宋体" w:hAnsi="宋体" w:eastAsia="宋体" w:cs="宋体"/>
          <w:sz w:val="25"/>
          <w:szCs w:val="25"/>
        </w:rPr>
      </w:pPr>
      <w:r>
        <w:rPr>
          <w:rFonts w:hint="eastAsia" w:ascii="宋体" w:hAnsi="宋体" w:eastAsia="宋体" w:cs="宋体"/>
          <w:spacing w:val="-10"/>
          <w:sz w:val="25"/>
          <w:szCs w:val="25"/>
        </w:rPr>
        <w:t>法定代表人或授权代表人</w:t>
      </w:r>
    </w:p>
    <w:p w14:paraId="3F0D0107">
      <w:pPr>
        <w:pStyle w:val="2"/>
        <w:spacing w:before="253" w:line="570" w:lineRule="exact"/>
        <w:ind w:left="1109"/>
        <w:rPr>
          <w:rFonts w:hint="eastAsia" w:ascii="宋体" w:hAnsi="宋体" w:eastAsia="宋体" w:cs="宋体"/>
          <w:sz w:val="25"/>
          <w:szCs w:val="25"/>
        </w:rPr>
      </w:pPr>
      <w:r>
        <w:rPr>
          <w:rFonts w:hint="eastAsia" w:ascii="宋体" w:hAnsi="宋体" w:eastAsia="宋体" w:cs="宋体"/>
          <w:spacing w:val="1"/>
          <w:position w:val="24"/>
          <w:sz w:val="25"/>
          <w:szCs w:val="25"/>
        </w:rPr>
        <w:t>(签字)</w:t>
      </w:r>
    </w:p>
    <w:p w14:paraId="5DEE7210">
      <w:pPr>
        <w:pStyle w:val="2"/>
        <w:spacing w:before="2" w:line="191" w:lineRule="auto"/>
        <w:ind w:left="499"/>
        <w:rPr>
          <w:rFonts w:hint="eastAsia" w:ascii="宋体" w:hAnsi="宋体" w:eastAsia="宋体" w:cs="宋体"/>
          <w:sz w:val="25"/>
          <w:szCs w:val="25"/>
        </w:rPr>
      </w:pPr>
      <w:r>
        <w:rPr>
          <w:rFonts w:hint="eastAsia" w:ascii="宋体" w:hAnsi="宋体" w:eastAsia="宋体" w:cs="宋体"/>
          <w:spacing w:val="-17"/>
          <w:sz w:val="25"/>
          <w:szCs w:val="25"/>
        </w:rPr>
        <w:t>签字时间：</w:t>
      </w:r>
    </w:p>
    <w:p w14:paraId="595BB077">
      <w:pPr>
        <w:spacing w:line="14" w:lineRule="auto"/>
        <w:rPr>
          <w:rFonts w:hint="eastAsia" w:ascii="宋体" w:hAnsi="宋体" w:eastAsia="宋体" w:cs="宋体"/>
          <w:sz w:val="2"/>
        </w:rPr>
      </w:pPr>
      <w:r>
        <w:rPr>
          <w:rFonts w:hint="eastAsia" w:ascii="宋体" w:hAnsi="宋体" w:eastAsia="宋体" w:cs="宋体"/>
          <w:sz w:val="2"/>
          <w:szCs w:val="2"/>
        </w:rPr>
        <w:br w:type="column"/>
      </w:r>
    </w:p>
    <w:p w14:paraId="4C3A0D68">
      <w:pPr>
        <w:spacing w:line="244" w:lineRule="auto"/>
        <w:rPr>
          <w:rFonts w:hint="eastAsia" w:ascii="宋体" w:hAnsi="宋体" w:eastAsia="宋体" w:cs="宋体"/>
          <w:sz w:val="21"/>
        </w:rPr>
      </w:pPr>
    </w:p>
    <w:p w14:paraId="530DD4D9">
      <w:pPr>
        <w:spacing w:line="244" w:lineRule="auto"/>
        <w:rPr>
          <w:rFonts w:hint="eastAsia" w:ascii="宋体" w:hAnsi="宋体" w:eastAsia="宋体" w:cs="宋体"/>
          <w:sz w:val="21"/>
        </w:rPr>
      </w:pPr>
    </w:p>
    <w:p w14:paraId="74A42B32">
      <w:pPr>
        <w:spacing w:line="244" w:lineRule="auto"/>
        <w:rPr>
          <w:rFonts w:hint="eastAsia" w:ascii="宋体" w:hAnsi="宋体" w:eastAsia="宋体" w:cs="宋体"/>
          <w:sz w:val="21"/>
        </w:rPr>
      </w:pPr>
    </w:p>
    <w:p w14:paraId="6EB26A50">
      <w:pPr>
        <w:spacing w:line="244" w:lineRule="auto"/>
        <w:rPr>
          <w:rFonts w:hint="eastAsia" w:ascii="宋体" w:hAnsi="宋体" w:eastAsia="宋体" w:cs="宋体"/>
          <w:sz w:val="21"/>
        </w:rPr>
      </w:pPr>
    </w:p>
    <w:p w14:paraId="0E665EA5">
      <w:pPr>
        <w:spacing w:line="244" w:lineRule="auto"/>
        <w:rPr>
          <w:rFonts w:hint="eastAsia" w:ascii="宋体" w:hAnsi="宋体" w:eastAsia="宋体" w:cs="宋体"/>
          <w:sz w:val="21"/>
        </w:rPr>
      </w:pPr>
    </w:p>
    <w:p w14:paraId="73652278">
      <w:pPr>
        <w:spacing w:line="244" w:lineRule="auto"/>
        <w:rPr>
          <w:rFonts w:hint="eastAsia" w:ascii="宋体" w:hAnsi="宋体" w:eastAsia="宋体" w:cs="宋体"/>
          <w:sz w:val="21"/>
        </w:rPr>
      </w:pPr>
    </w:p>
    <w:p w14:paraId="5ED7F485">
      <w:pPr>
        <w:spacing w:line="244" w:lineRule="auto"/>
        <w:rPr>
          <w:rFonts w:hint="eastAsia" w:ascii="宋体" w:hAnsi="宋体" w:eastAsia="宋体" w:cs="宋体"/>
          <w:sz w:val="21"/>
        </w:rPr>
      </w:pPr>
    </w:p>
    <w:p w14:paraId="3D53BA39">
      <w:pPr>
        <w:spacing w:line="244" w:lineRule="auto"/>
        <w:rPr>
          <w:rFonts w:hint="eastAsia" w:ascii="宋体" w:hAnsi="宋体" w:eastAsia="宋体" w:cs="宋体"/>
          <w:sz w:val="21"/>
        </w:rPr>
      </w:pPr>
    </w:p>
    <w:p w14:paraId="27D0DD03">
      <w:pPr>
        <w:spacing w:line="244" w:lineRule="auto"/>
        <w:rPr>
          <w:rFonts w:hint="eastAsia" w:ascii="宋体" w:hAnsi="宋体" w:eastAsia="宋体" w:cs="宋体"/>
          <w:sz w:val="21"/>
        </w:rPr>
      </w:pPr>
    </w:p>
    <w:p w14:paraId="29898E0A">
      <w:pPr>
        <w:spacing w:line="244" w:lineRule="auto"/>
        <w:rPr>
          <w:rFonts w:hint="eastAsia" w:ascii="宋体" w:hAnsi="宋体" w:eastAsia="宋体" w:cs="宋体"/>
          <w:sz w:val="21"/>
        </w:rPr>
      </w:pPr>
    </w:p>
    <w:p w14:paraId="68648438">
      <w:pPr>
        <w:spacing w:line="244" w:lineRule="auto"/>
        <w:rPr>
          <w:rFonts w:hint="eastAsia" w:ascii="宋体" w:hAnsi="宋体" w:eastAsia="宋体" w:cs="宋体"/>
          <w:sz w:val="21"/>
        </w:rPr>
      </w:pPr>
    </w:p>
    <w:p w14:paraId="7BE7E229">
      <w:pPr>
        <w:spacing w:line="244" w:lineRule="auto"/>
        <w:rPr>
          <w:rFonts w:hint="eastAsia" w:ascii="宋体" w:hAnsi="宋体" w:eastAsia="宋体" w:cs="宋体"/>
          <w:sz w:val="21"/>
        </w:rPr>
      </w:pPr>
    </w:p>
    <w:p w14:paraId="7A14DFAD">
      <w:pPr>
        <w:spacing w:line="244" w:lineRule="auto"/>
        <w:rPr>
          <w:rFonts w:hint="eastAsia" w:ascii="宋体" w:hAnsi="宋体" w:eastAsia="宋体" w:cs="宋体"/>
          <w:sz w:val="21"/>
        </w:rPr>
      </w:pPr>
    </w:p>
    <w:p w14:paraId="35EEE2E2">
      <w:pPr>
        <w:spacing w:line="244" w:lineRule="auto"/>
        <w:rPr>
          <w:rFonts w:hint="eastAsia" w:ascii="宋体" w:hAnsi="宋体" w:eastAsia="宋体" w:cs="宋体"/>
          <w:sz w:val="21"/>
        </w:rPr>
      </w:pPr>
    </w:p>
    <w:p w14:paraId="7FDD79A0">
      <w:pPr>
        <w:spacing w:line="244" w:lineRule="auto"/>
        <w:rPr>
          <w:rFonts w:hint="eastAsia" w:ascii="宋体" w:hAnsi="宋体" w:eastAsia="宋体" w:cs="宋体"/>
          <w:sz w:val="21"/>
        </w:rPr>
      </w:pPr>
    </w:p>
    <w:p w14:paraId="2A28E394">
      <w:pPr>
        <w:spacing w:line="245" w:lineRule="auto"/>
        <w:rPr>
          <w:rFonts w:hint="eastAsia" w:ascii="宋体" w:hAnsi="宋体" w:eastAsia="宋体" w:cs="宋体"/>
          <w:sz w:val="21"/>
        </w:rPr>
      </w:pPr>
    </w:p>
    <w:p w14:paraId="6942AF38">
      <w:pPr>
        <w:spacing w:line="245" w:lineRule="auto"/>
        <w:rPr>
          <w:rFonts w:hint="eastAsia" w:ascii="宋体" w:hAnsi="宋体" w:eastAsia="宋体" w:cs="宋体"/>
          <w:sz w:val="21"/>
        </w:rPr>
      </w:pPr>
    </w:p>
    <w:p w14:paraId="7E8D69A4">
      <w:pPr>
        <w:spacing w:line="245" w:lineRule="auto"/>
        <w:rPr>
          <w:rFonts w:hint="eastAsia" w:ascii="宋体" w:hAnsi="宋体" w:eastAsia="宋体" w:cs="宋体"/>
          <w:sz w:val="21"/>
        </w:rPr>
      </w:pPr>
    </w:p>
    <w:p w14:paraId="156239C7">
      <w:pPr>
        <w:spacing w:line="245" w:lineRule="auto"/>
        <w:rPr>
          <w:rFonts w:hint="eastAsia" w:ascii="宋体" w:hAnsi="宋体" w:eastAsia="宋体" w:cs="宋体"/>
          <w:sz w:val="21"/>
        </w:rPr>
      </w:pPr>
    </w:p>
    <w:p w14:paraId="53F493A8">
      <w:pPr>
        <w:spacing w:line="245" w:lineRule="auto"/>
        <w:rPr>
          <w:rFonts w:hint="eastAsia" w:ascii="宋体" w:hAnsi="宋体" w:eastAsia="宋体" w:cs="宋体"/>
          <w:sz w:val="21"/>
        </w:rPr>
      </w:pPr>
    </w:p>
    <w:p w14:paraId="3CDB224A">
      <w:pPr>
        <w:spacing w:line="245" w:lineRule="auto"/>
        <w:rPr>
          <w:rFonts w:hint="eastAsia" w:ascii="宋体" w:hAnsi="宋体" w:eastAsia="宋体" w:cs="宋体"/>
          <w:sz w:val="21"/>
        </w:rPr>
      </w:pPr>
    </w:p>
    <w:p w14:paraId="44E0ADED">
      <w:pPr>
        <w:spacing w:line="245" w:lineRule="auto"/>
        <w:rPr>
          <w:rFonts w:hint="eastAsia" w:ascii="宋体" w:hAnsi="宋体" w:eastAsia="宋体" w:cs="宋体"/>
          <w:sz w:val="21"/>
        </w:rPr>
      </w:pPr>
    </w:p>
    <w:p w14:paraId="2A46B32C">
      <w:pPr>
        <w:spacing w:line="245" w:lineRule="auto"/>
        <w:rPr>
          <w:rFonts w:hint="eastAsia" w:ascii="宋体" w:hAnsi="宋体" w:eastAsia="宋体" w:cs="宋体"/>
          <w:sz w:val="21"/>
        </w:rPr>
      </w:pPr>
    </w:p>
    <w:p w14:paraId="6BDFB546">
      <w:pPr>
        <w:spacing w:line="245" w:lineRule="auto"/>
        <w:rPr>
          <w:rFonts w:hint="eastAsia" w:ascii="宋体" w:hAnsi="宋体" w:eastAsia="宋体" w:cs="宋体"/>
          <w:sz w:val="21"/>
        </w:rPr>
      </w:pPr>
    </w:p>
    <w:p w14:paraId="1D849E31">
      <w:pPr>
        <w:spacing w:line="245" w:lineRule="auto"/>
        <w:rPr>
          <w:rFonts w:hint="eastAsia" w:ascii="宋体" w:hAnsi="宋体" w:eastAsia="宋体" w:cs="宋体"/>
          <w:sz w:val="21"/>
        </w:rPr>
      </w:pPr>
    </w:p>
    <w:p w14:paraId="0194FB77">
      <w:pPr>
        <w:pStyle w:val="2"/>
        <w:spacing w:before="81" w:line="220" w:lineRule="auto"/>
        <w:rPr>
          <w:rFonts w:hint="eastAsia" w:ascii="宋体" w:hAnsi="宋体" w:eastAsia="宋体" w:cs="宋体"/>
          <w:sz w:val="25"/>
          <w:szCs w:val="25"/>
        </w:rPr>
      </w:pPr>
      <w:r>
        <w:rPr>
          <w:rFonts w:hint="eastAsia" w:ascii="宋体" w:hAnsi="宋体" w:eastAsia="宋体" w:cs="宋体"/>
          <w:spacing w:val="-13"/>
          <w:sz w:val="25"/>
          <w:szCs w:val="25"/>
        </w:rPr>
        <w:t>开户银行</w:t>
      </w:r>
    </w:p>
    <w:p w14:paraId="0106B789">
      <w:pPr>
        <w:spacing w:before="259" w:line="222" w:lineRule="auto"/>
        <w:ind w:left="840"/>
        <w:rPr>
          <w:rFonts w:hint="eastAsia" w:ascii="宋体" w:hAnsi="宋体" w:eastAsia="宋体" w:cs="宋体"/>
          <w:sz w:val="25"/>
          <w:szCs w:val="25"/>
        </w:rPr>
      </w:pPr>
      <w:r>
        <w:rPr>
          <w:rFonts w:hint="eastAsia" w:ascii="宋体" w:hAnsi="宋体" w:eastAsia="宋体" w:cs="宋体"/>
          <w:spacing w:val="-5"/>
          <w:sz w:val="25"/>
          <w:szCs w:val="25"/>
        </w:rPr>
        <w:t>(盖章)</w:t>
      </w:r>
    </w:p>
    <w:p w14:paraId="71C7CEE6">
      <w:pPr>
        <w:spacing w:line="241" w:lineRule="auto"/>
        <w:rPr>
          <w:rFonts w:hint="eastAsia" w:ascii="宋体" w:hAnsi="宋体" w:eastAsia="宋体" w:cs="宋体"/>
          <w:sz w:val="21"/>
        </w:rPr>
      </w:pPr>
    </w:p>
    <w:p w14:paraId="77900EAE">
      <w:pPr>
        <w:spacing w:line="242" w:lineRule="auto"/>
        <w:rPr>
          <w:rFonts w:hint="eastAsia" w:ascii="宋体" w:hAnsi="宋体" w:eastAsia="宋体" w:cs="宋体"/>
          <w:sz w:val="21"/>
        </w:rPr>
      </w:pPr>
    </w:p>
    <w:p w14:paraId="304A1356">
      <w:pPr>
        <w:spacing w:line="242" w:lineRule="auto"/>
        <w:rPr>
          <w:rFonts w:hint="eastAsia" w:ascii="宋体" w:hAnsi="宋体" w:eastAsia="宋体" w:cs="宋体"/>
          <w:sz w:val="21"/>
        </w:rPr>
      </w:pPr>
    </w:p>
    <w:p w14:paraId="74F6C5BE">
      <w:pPr>
        <w:pStyle w:val="2"/>
        <w:spacing w:before="82" w:line="219" w:lineRule="auto"/>
        <w:ind w:left="9"/>
        <w:rPr>
          <w:rFonts w:hint="eastAsia" w:ascii="宋体" w:hAnsi="宋体" w:eastAsia="宋体" w:cs="宋体"/>
          <w:sz w:val="25"/>
          <w:szCs w:val="25"/>
        </w:rPr>
      </w:pPr>
      <w:r>
        <w:rPr>
          <w:rFonts w:hint="eastAsia" w:ascii="宋体" w:hAnsi="宋体" w:eastAsia="宋体" w:cs="宋体"/>
          <w:spacing w:val="-13"/>
          <w:sz w:val="25"/>
          <w:szCs w:val="25"/>
        </w:rPr>
        <w:t>法定代表人或授权代表人</w:t>
      </w:r>
    </w:p>
    <w:p w14:paraId="4578E725">
      <w:pPr>
        <w:pStyle w:val="2"/>
        <w:spacing w:before="263" w:line="219" w:lineRule="auto"/>
        <w:ind w:left="599"/>
        <w:rPr>
          <w:rFonts w:hint="eastAsia" w:ascii="宋体" w:hAnsi="宋体" w:eastAsia="宋体" w:cs="宋体"/>
          <w:sz w:val="25"/>
          <w:szCs w:val="25"/>
        </w:rPr>
      </w:pPr>
      <w:r>
        <w:rPr>
          <w:rFonts w:hint="eastAsia" w:ascii="宋体" w:hAnsi="宋体" w:eastAsia="宋体" w:cs="宋体"/>
          <w:spacing w:val="1"/>
          <w:sz w:val="25"/>
          <w:szCs w:val="25"/>
        </w:rPr>
        <w:t>(签字)</w:t>
      </w:r>
    </w:p>
    <w:p w14:paraId="1C6C0B26">
      <w:pPr>
        <w:pStyle w:val="2"/>
        <w:spacing w:before="284" w:line="184" w:lineRule="auto"/>
        <w:ind w:left="590"/>
        <w:rPr>
          <w:rFonts w:hint="eastAsia" w:ascii="宋体" w:hAnsi="宋体" w:eastAsia="宋体" w:cs="宋体"/>
          <w:sz w:val="25"/>
          <w:szCs w:val="25"/>
        </w:rPr>
      </w:pPr>
      <w:r>
        <w:rPr>
          <w:rFonts w:hint="eastAsia" w:ascii="宋体" w:hAnsi="宋体" w:eastAsia="宋体" w:cs="宋体"/>
          <w:spacing w:val="-11"/>
          <w:sz w:val="25"/>
          <w:szCs w:val="25"/>
        </w:rPr>
        <w:t>签字时间：</w:t>
      </w:r>
    </w:p>
    <w:p w14:paraId="0E1F6706">
      <w:pPr>
        <w:spacing w:line="184" w:lineRule="auto"/>
        <w:rPr>
          <w:rFonts w:hint="eastAsia" w:ascii="宋体" w:hAnsi="宋体" w:eastAsia="宋体" w:cs="宋体"/>
          <w:sz w:val="25"/>
          <w:szCs w:val="25"/>
        </w:rPr>
        <w:sectPr>
          <w:type w:val="continuous"/>
          <w:pgSz w:w="11900" w:h="16830"/>
          <w:pgMar w:top="1380" w:right="1110" w:bottom="1154" w:left="1100" w:header="740" w:footer="917" w:gutter="0"/>
          <w:pgNumType w:fmt="decimal"/>
          <w:cols w:equalWidth="0" w:num="2">
            <w:col w:w="3290" w:space="100"/>
            <w:col w:w="6300"/>
          </w:cols>
        </w:sectPr>
      </w:pPr>
    </w:p>
    <w:p w14:paraId="5EB934BF">
      <w:pPr>
        <w:spacing w:line="312" w:lineRule="auto"/>
        <w:rPr>
          <w:rFonts w:hint="eastAsia" w:ascii="宋体" w:hAnsi="宋体" w:eastAsia="宋体" w:cs="宋体"/>
          <w:sz w:val="21"/>
        </w:rPr>
      </w:pPr>
    </w:p>
    <w:p w14:paraId="19CE1525">
      <w:pPr>
        <w:spacing w:line="313" w:lineRule="auto"/>
        <w:rPr>
          <w:rFonts w:hint="eastAsia" w:ascii="宋体" w:hAnsi="宋体" w:eastAsia="宋体" w:cs="宋体"/>
          <w:sz w:val="21"/>
        </w:rPr>
      </w:pPr>
    </w:p>
    <w:p w14:paraId="7F45E446">
      <w:pPr>
        <w:pStyle w:val="2"/>
        <w:spacing w:before="81" w:line="214" w:lineRule="auto"/>
        <w:ind w:right="267"/>
        <w:rPr>
          <w:rFonts w:hint="eastAsia" w:ascii="宋体" w:hAnsi="宋体" w:eastAsia="宋体" w:cs="宋体"/>
          <w:sz w:val="25"/>
          <w:szCs w:val="25"/>
        </w:rPr>
      </w:pPr>
      <w:r>
        <w:rPr>
          <w:rFonts w:hint="eastAsia" w:ascii="宋体" w:hAnsi="宋体" w:eastAsia="宋体" w:cs="宋体"/>
          <w:spacing w:val="-8"/>
          <w:sz w:val="25"/>
          <w:szCs w:val="25"/>
        </w:rPr>
        <w:t>注：样本仅供参考，各地可根据人社部发【2021】65号规定并结合银行监管和业务管理要</w:t>
      </w:r>
      <w:r>
        <w:rPr>
          <w:rFonts w:hint="eastAsia" w:ascii="宋体" w:hAnsi="宋体" w:eastAsia="宋体" w:cs="宋体"/>
          <w:spacing w:val="7"/>
          <w:sz w:val="25"/>
          <w:szCs w:val="25"/>
        </w:rPr>
        <w:t xml:space="preserve"> </w:t>
      </w:r>
      <w:r>
        <w:rPr>
          <w:rFonts w:hint="eastAsia" w:ascii="宋体" w:hAnsi="宋体" w:eastAsia="宋体" w:cs="宋体"/>
          <w:spacing w:val="-12"/>
          <w:sz w:val="25"/>
          <w:szCs w:val="25"/>
        </w:rPr>
        <w:t>求修订使用</w:t>
      </w:r>
    </w:p>
    <w:p w14:paraId="232D1F6E">
      <w:pPr>
        <w:spacing w:line="214" w:lineRule="auto"/>
        <w:rPr>
          <w:rFonts w:hint="eastAsia" w:ascii="宋体" w:hAnsi="宋体" w:eastAsia="宋体" w:cs="宋体"/>
          <w:sz w:val="25"/>
          <w:szCs w:val="25"/>
        </w:rPr>
        <w:sectPr>
          <w:type w:val="continuous"/>
          <w:pgSz w:w="11900" w:h="16830"/>
          <w:pgMar w:top="1380" w:right="1110" w:bottom="1154" w:left="1100" w:header="740" w:footer="917" w:gutter="0"/>
          <w:pgNumType w:fmt="decimal"/>
          <w:cols w:space="720" w:num="1"/>
        </w:sectPr>
      </w:pPr>
    </w:p>
    <w:p w14:paraId="2C14FBBB">
      <w:pPr>
        <w:pStyle w:val="2"/>
        <w:spacing w:before="274" w:line="219" w:lineRule="auto"/>
        <w:ind w:left="2843"/>
        <w:rPr>
          <w:rFonts w:hint="eastAsia" w:ascii="宋体" w:hAnsi="宋体" w:eastAsia="宋体" w:cs="宋体"/>
          <w:sz w:val="24"/>
          <w:szCs w:val="24"/>
        </w:rPr>
      </w:pPr>
      <w:r>
        <w:rPr>
          <w:rFonts w:hint="eastAsia" w:ascii="宋体" w:hAnsi="宋体" w:eastAsia="宋体" w:cs="宋体"/>
          <w:b/>
          <w:bCs/>
          <w:spacing w:val="5"/>
          <w:sz w:val="24"/>
          <w:szCs w:val="24"/>
        </w:rPr>
        <w:t>农民工工资保证金银行保函(样本)</w:t>
      </w:r>
    </w:p>
    <w:p w14:paraId="09AA8746">
      <w:pPr>
        <w:pStyle w:val="2"/>
        <w:spacing w:before="269" w:line="531" w:lineRule="exact"/>
        <w:ind w:left="6989"/>
        <w:rPr>
          <w:rFonts w:hint="eastAsia" w:ascii="宋体" w:hAnsi="宋体" w:eastAsia="宋体" w:cs="宋体"/>
          <w:sz w:val="24"/>
          <w:szCs w:val="24"/>
        </w:rPr>
      </w:pPr>
      <w:r>
        <w:rPr>
          <w:rFonts w:hint="eastAsia" w:ascii="宋体" w:hAnsi="宋体" w:eastAsia="宋体" w:cs="宋体"/>
          <w:spacing w:val="-9"/>
          <w:position w:val="22"/>
          <w:sz w:val="24"/>
          <w:szCs w:val="24"/>
        </w:rPr>
        <w:t>编</w:t>
      </w:r>
      <w:r>
        <w:rPr>
          <w:rFonts w:hint="eastAsia" w:ascii="宋体" w:hAnsi="宋体" w:eastAsia="宋体" w:cs="宋体"/>
          <w:spacing w:val="33"/>
          <w:position w:val="22"/>
          <w:sz w:val="24"/>
          <w:szCs w:val="24"/>
        </w:rPr>
        <w:t xml:space="preserve">   </w:t>
      </w:r>
      <w:r>
        <w:rPr>
          <w:rFonts w:hint="eastAsia" w:ascii="宋体" w:hAnsi="宋体" w:eastAsia="宋体" w:cs="宋体"/>
          <w:spacing w:val="-9"/>
          <w:position w:val="22"/>
          <w:sz w:val="24"/>
          <w:szCs w:val="24"/>
        </w:rPr>
        <w:t>号：</w:t>
      </w:r>
    </w:p>
    <w:p w14:paraId="10E7990E">
      <w:pPr>
        <w:pStyle w:val="2"/>
        <w:spacing w:line="220" w:lineRule="auto"/>
        <w:ind w:left="6999"/>
        <w:rPr>
          <w:rFonts w:hint="eastAsia" w:ascii="宋体" w:hAnsi="宋体" w:eastAsia="宋体" w:cs="宋体"/>
          <w:sz w:val="24"/>
          <w:szCs w:val="24"/>
        </w:rPr>
      </w:pPr>
      <w:r>
        <w:rPr>
          <w:rFonts w:hint="eastAsia" w:ascii="宋体" w:hAnsi="宋体" w:eastAsia="宋体" w:cs="宋体"/>
          <w:spacing w:val="-11"/>
          <w:sz w:val="24"/>
          <w:szCs w:val="24"/>
        </w:rPr>
        <w:t>开立日期：</w:t>
      </w:r>
    </w:p>
    <w:p w14:paraId="65F7D11A">
      <w:pPr>
        <w:tabs>
          <w:tab w:val="left" w:pos="2198"/>
        </w:tabs>
        <w:spacing w:before="306" w:line="224" w:lineRule="auto"/>
        <w:ind w:left="19"/>
        <w:rPr>
          <w:rFonts w:hint="eastAsia" w:ascii="宋体" w:hAnsi="宋体" w:eastAsia="宋体" w:cs="宋体"/>
          <w:sz w:val="24"/>
          <w:szCs w:val="24"/>
        </w:rPr>
      </w:pPr>
      <w:r>
        <w:rPr>
          <w:rFonts w:hint="eastAsia" w:ascii="宋体" w:hAnsi="宋体" w:eastAsia="宋体" w:cs="宋体"/>
          <w:sz w:val="24"/>
          <w:szCs w:val="24"/>
          <w:u w:val="single" w:color="auto"/>
        </w:rPr>
        <w:tab/>
      </w:r>
      <w:r>
        <w:rPr>
          <w:rFonts w:hint="eastAsia" w:ascii="宋体" w:hAnsi="宋体" w:eastAsia="宋体" w:cs="宋体"/>
          <w:spacing w:val="-98"/>
          <w:sz w:val="24"/>
          <w:szCs w:val="24"/>
        </w:rPr>
        <w:t xml:space="preserve"> </w:t>
      </w:r>
      <w:r>
        <w:rPr>
          <w:rFonts w:hint="eastAsia" w:ascii="宋体" w:hAnsi="宋体" w:eastAsia="宋体" w:cs="宋体"/>
          <w:spacing w:val="25"/>
          <w:sz w:val="24"/>
          <w:szCs w:val="24"/>
        </w:rPr>
        <w:t>厅(局)</w:t>
      </w:r>
      <w:r>
        <w:rPr>
          <w:rFonts w:hint="eastAsia" w:ascii="宋体" w:hAnsi="宋体" w:eastAsia="宋体" w:cs="宋体"/>
          <w:spacing w:val="2"/>
          <w:sz w:val="24"/>
          <w:szCs w:val="24"/>
        </w:rPr>
        <w:t xml:space="preserve"> </w:t>
      </w:r>
      <w:r>
        <w:rPr>
          <w:rFonts w:hint="eastAsia" w:ascii="宋体" w:hAnsi="宋体" w:eastAsia="宋体" w:cs="宋体"/>
          <w:spacing w:val="25"/>
          <w:sz w:val="24"/>
          <w:szCs w:val="24"/>
        </w:rPr>
        <w:t>:</w:t>
      </w:r>
    </w:p>
    <w:p w14:paraId="3E28CBDD">
      <w:pPr>
        <w:pStyle w:val="2"/>
        <w:tabs>
          <w:tab w:val="left" w:pos="2043"/>
          <w:tab w:val="left" w:pos="2458"/>
          <w:tab w:val="left" w:pos="9480"/>
        </w:tabs>
        <w:spacing w:before="302" w:line="462" w:lineRule="auto"/>
        <w:ind w:left="19" w:right="209" w:firstLine="479"/>
        <w:jc w:val="both"/>
        <w:rPr>
          <w:rFonts w:hint="eastAsia" w:ascii="宋体" w:hAnsi="宋体" w:eastAsia="宋体" w:cs="宋体"/>
          <w:sz w:val="24"/>
          <w:szCs w:val="24"/>
        </w:rPr>
      </w:pPr>
      <w:r>
        <w:rPr>
          <w:rFonts w:hint="eastAsia" w:ascii="宋体" w:hAnsi="宋体" w:eastAsia="宋体" w:cs="宋体"/>
          <w:spacing w:val="17"/>
          <w:sz w:val="24"/>
          <w:szCs w:val="24"/>
        </w:rPr>
        <w:t>根据《保障农民工工资支付条例》和《工程建设领域</w:t>
      </w:r>
      <w:r>
        <w:rPr>
          <w:rFonts w:hint="eastAsia" w:ascii="宋体" w:hAnsi="宋体" w:eastAsia="宋体" w:cs="宋体"/>
          <w:spacing w:val="16"/>
          <w:sz w:val="24"/>
          <w:szCs w:val="24"/>
        </w:rPr>
        <w:t xml:space="preserve">农民工工资保证金规定》, </w:t>
      </w:r>
      <w:r>
        <w:rPr>
          <w:rFonts w:hint="eastAsia" w:ascii="宋体" w:hAnsi="宋体" w:eastAsia="宋体" w:cs="宋体"/>
          <w:sz w:val="24"/>
          <w:szCs w:val="24"/>
          <w:u w:val="single" w:color="auto"/>
        </w:rPr>
        <w:tab/>
      </w:r>
      <w:r>
        <w:rPr>
          <w:rFonts w:hint="eastAsia" w:ascii="宋体" w:hAnsi="宋体" w:eastAsia="宋体" w:cs="宋体"/>
          <w:spacing w:val="-12"/>
          <w:sz w:val="24"/>
          <w:szCs w:val="24"/>
          <w:u w:val="single" w:color="auto"/>
        </w:rPr>
        <w:t>企</w:t>
      </w:r>
      <w:r>
        <w:rPr>
          <w:rFonts w:hint="eastAsia" w:ascii="宋体" w:hAnsi="宋体" w:eastAsia="宋体" w:cs="宋体"/>
          <w:spacing w:val="56"/>
          <w:sz w:val="24"/>
          <w:szCs w:val="24"/>
          <w:u w:val="single" w:color="auto"/>
        </w:rPr>
        <w:t xml:space="preserve"> </w:t>
      </w:r>
      <w:r>
        <w:rPr>
          <w:rFonts w:hint="eastAsia" w:ascii="宋体" w:hAnsi="宋体" w:eastAsia="宋体" w:cs="宋体"/>
          <w:spacing w:val="-12"/>
          <w:sz w:val="24"/>
          <w:szCs w:val="24"/>
          <w:u w:val="single" w:color="auto"/>
        </w:rPr>
        <w:t>业</w:t>
      </w:r>
      <w:r>
        <w:rPr>
          <w:rFonts w:hint="eastAsia" w:ascii="宋体" w:hAnsi="宋体" w:eastAsia="宋体" w:cs="宋体"/>
          <w:spacing w:val="-12"/>
          <w:sz w:val="24"/>
          <w:szCs w:val="24"/>
        </w:rPr>
        <w:t>(以下简称存储企业，统一社会信用代码：</w:t>
      </w:r>
      <w:r>
        <w:rPr>
          <w:rFonts w:hint="eastAsia" w:ascii="宋体" w:hAnsi="宋体" w:eastAsia="宋体" w:cs="宋体"/>
          <w:spacing w:val="-60"/>
          <w:sz w:val="24"/>
          <w:szCs w:val="24"/>
        </w:rPr>
        <w:t xml:space="preserve"> </w:t>
      </w:r>
      <w:r>
        <w:rPr>
          <w:rFonts w:hint="eastAsia" w:ascii="宋体" w:hAnsi="宋体" w:eastAsia="宋体" w:cs="宋体"/>
          <w:sz w:val="24"/>
          <w:szCs w:val="24"/>
          <w:u w:val="single" w:color="auto"/>
        </w:rPr>
        <w:tab/>
      </w:r>
      <w:r>
        <w:rPr>
          <w:rFonts w:hint="eastAsia" w:ascii="宋体" w:hAnsi="宋体" w:eastAsia="宋体" w:cs="宋体"/>
          <w:sz w:val="24"/>
          <w:szCs w:val="24"/>
        </w:rPr>
        <w:t xml:space="preserve"> </w:t>
      </w:r>
      <w:r>
        <w:rPr>
          <w:rFonts w:hint="eastAsia" w:ascii="宋体" w:hAnsi="宋体" w:eastAsia="宋体" w:cs="宋体"/>
          <w:spacing w:val="2"/>
          <w:sz w:val="24"/>
          <w:szCs w:val="24"/>
        </w:rPr>
        <w:t>需依法存储</w:t>
      </w:r>
      <w:r>
        <w:rPr>
          <w:rFonts w:hint="eastAsia" w:ascii="宋体" w:hAnsi="宋体" w:eastAsia="宋体" w:cs="宋体"/>
          <w:spacing w:val="6"/>
          <w:sz w:val="24"/>
          <w:szCs w:val="24"/>
          <w:u w:val="single" w:color="auto"/>
        </w:rPr>
        <w:t xml:space="preserve">                   </w:t>
      </w:r>
      <w:r>
        <w:rPr>
          <w:rFonts w:hint="eastAsia" w:ascii="宋体" w:hAnsi="宋体" w:eastAsia="宋体" w:cs="宋体"/>
          <w:spacing w:val="2"/>
          <w:sz w:val="24"/>
          <w:szCs w:val="24"/>
        </w:rPr>
        <w:t xml:space="preserve"> (金额大写： </w:t>
      </w:r>
      <w:r>
        <w:rPr>
          <w:rFonts w:hint="eastAsia" w:ascii="宋体" w:hAnsi="宋体" w:eastAsia="宋体" w:cs="宋体"/>
          <w:spacing w:val="2"/>
          <w:sz w:val="24"/>
          <w:szCs w:val="24"/>
          <w:u w:val="single" w:color="auto"/>
        </w:rPr>
        <w:t xml:space="preserve">          </w:t>
      </w:r>
      <w:r>
        <w:rPr>
          <w:rFonts w:hint="eastAsia" w:ascii="宋体" w:hAnsi="宋体" w:eastAsia="宋体" w:cs="宋体"/>
          <w:spacing w:val="-97"/>
          <w:sz w:val="24"/>
          <w:szCs w:val="24"/>
        </w:rPr>
        <w:t xml:space="preserve"> </w:t>
      </w:r>
      <w:r>
        <w:rPr>
          <w:rFonts w:hint="eastAsia" w:ascii="宋体" w:hAnsi="宋体" w:eastAsia="宋体" w:cs="宋体"/>
          <w:spacing w:val="2"/>
          <w:sz w:val="24"/>
          <w:szCs w:val="24"/>
        </w:rPr>
        <w:t>)的农民工工资保证金。应存</w:t>
      </w:r>
      <w:r>
        <w:rPr>
          <w:rFonts w:hint="eastAsia" w:ascii="宋体" w:hAnsi="宋体" w:eastAsia="宋体" w:cs="宋体"/>
          <w:sz w:val="24"/>
          <w:szCs w:val="24"/>
        </w:rPr>
        <w:t xml:space="preserve"> </w:t>
      </w:r>
      <w:r>
        <w:rPr>
          <w:rFonts w:hint="eastAsia" w:ascii="宋体" w:hAnsi="宋体" w:eastAsia="宋体" w:cs="宋体"/>
          <w:spacing w:val="20"/>
          <w:sz w:val="24"/>
          <w:szCs w:val="24"/>
        </w:rPr>
        <w:t>储企业申请，我行(担保银行名称、地址)兹开立以贵厅(局)为受益人，金额不超过</w:t>
      </w:r>
      <w:r>
        <w:rPr>
          <w:rFonts w:hint="eastAsia" w:ascii="宋体" w:hAnsi="宋体" w:eastAsia="宋体" w:cs="宋体"/>
          <w:spacing w:val="17"/>
          <w:sz w:val="24"/>
          <w:szCs w:val="24"/>
        </w:rPr>
        <w:t xml:space="preserve"> </w:t>
      </w:r>
      <w:r>
        <w:rPr>
          <w:rFonts w:hint="eastAsia" w:ascii="宋体" w:hAnsi="宋体" w:eastAsia="宋体" w:cs="宋体"/>
          <w:sz w:val="24"/>
          <w:szCs w:val="24"/>
          <w:u w:val="single" w:color="auto"/>
        </w:rPr>
        <w:tab/>
      </w:r>
      <w:r>
        <w:rPr>
          <w:rFonts w:hint="eastAsia" w:ascii="宋体" w:hAnsi="宋体" w:eastAsia="宋体" w:cs="宋体"/>
          <w:sz w:val="24"/>
          <w:szCs w:val="24"/>
          <w:u w:val="single" w:color="auto"/>
        </w:rPr>
        <w:tab/>
      </w:r>
      <w:r>
        <w:rPr>
          <w:rFonts w:hint="eastAsia" w:ascii="宋体" w:hAnsi="宋体" w:eastAsia="宋体" w:cs="宋体"/>
          <w:spacing w:val="-42"/>
          <w:sz w:val="24"/>
          <w:szCs w:val="24"/>
        </w:rPr>
        <w:t xml:space="preserve"> </w:t>
      </w:r>
      <w:r>
        <w:rPr>
          <w:rFonts w:hint="eastAsia" w:ascii="宋体" w:hAnsi="宋体" w:eastAsia="宋体" w:cs="宋体"/>
          <w:spacing w:val="-3"/>
          <w:sz w:val="24"/>
          <w:szCs w:val="24"/>
        </w:rPr>
        <w:t>(金额大写：</w:t>
      </w:r>
      <w:r>
        <w:rPr>
          <w:rFonts w:hint="eastAsia" w:ascii="宋体" w:hAnsi="宋体" w:eastAsia="宋体" w:cs="宋体"/>
          <w:spacing w:val="-100"/>
          <w:sz w:val="24"/>
          <w:szCs w:val="24"/>
        </w:rPr>
        <w:t xml:space="preserve"> </w:t>
      </w:r>
      <w:r>
        <w:rPr>
          <w:rFonts w:hint="eastAsia" w:ascii="宋体" w:hAnsi="宋体" w:eastAsia="宋体" w:cs="宋体"/>
          <w:sz w:val="24"/>
          <w:szCs w:val="24"/>
          <w:u w:val="single" w:color="auto"/>
        </w:rPr>
        <w:t xml:space="preserve">                    </w:t>
      </w:r>
      <w:r>
        <w:rPr>
          <w:rFonts w:hint="eastAsia" w:ascii="宋体" w:hAnsi="宋体" w:eastAsia="宋体" w:cs="宋体"/>
          <w:spacing w:val="-110"/>
          <w:sz w:val="24"/>
          <w:szCs w:val="24"/>
        </w:rPr>
        <w:t xml:space="preserve"> </w:t>
      </w:r>
      <w:r>
        <w:rPr>
          <w:rFonts w:hint="eastAsia" w:ascii="宋体" w:hAnsi="宋体" w:eastAsia="宋体" w:cs="宋体"/>
          <w:spacing w:val="-3"/>
          <w:sz w:val="24"/>
          <w:szCs w:val="24"/>
        </w:rPr>
        <w:t>)的不可撤销见索即付保函，保</w:t>
      </w:r>
    </w:p>
    <w:p w14:paraId="35DDFFAA">
      <w:pPr>
        <w:pStyle w:val="2"/>
        <w:spacing w:before="1" w:line="219" w:lineRule="auto"/>
        <w:ind w:left="19"/>
        <w:rPr>
          <w:rFonts w:hint="eastAsia" w:ascii="宋体" w:hAnsi="宋体" w:eastAsia="宋体" w:cs="宋体"/>
          <w:sz w:val="24"/>
          <w:szCs w:val="24"/>
        </w:rPr>
      </w:pPr>
      <w:r>
        <w:rPr>
          <w:rFonts w:hint="eastAsia" w:ascii="宋体" w:hAnsi="宋体" w:eastAsia="宋体" w:cs="宋体"/>
          <w:spacing w:val="-2"/>
          <w:sz w:val="24"/>
          <w:szCs w:val="24"/>
        </w:rPr>
        <w:t>证存储企业支付所承包工程项目</w:t>
      </w:r>
      <w:r>
        <w:rPr>
          <w:rFonts w:hint="eastAsia" w:ascii="宋体" w:hAnsi="宋体" w:eastAsia="宋体" w:cs="宋体"/>
          <w:spacing w:val="-111"/>
          <w:sz w:val="24"/>
          <w:szCs w:val="24"/>
        </w:rPr>
        <w:t xml:space="preserve"> </w:t>
      </w:r>
      <w:r>
        <w:rPr>
          <w:rFonts w:hint="eastAsia" w:ascii="宋体" w:hAnsi="宋体" w:eastAsia="宋体" w:cs="宋体"/>
          <w:sz w:val="24"/>
          <w:szCs w:val="24"/>
          <w:u w:val="single" w:color="auto"/>
        </w:rPr>
        <w:t xml:space="preserve">                    </w:t>
      </w:r>
      <w:r>
        <w:rPr>
          <w:rFonts w:hint="eastAsia" w:ascii="宋体" w:hAnsi="宋体" w:eastAsia="宋体" w:cs="宋体"/>
          <w:spacing w:val="-111"/>
          <w:sz w:val="24"/>
          <w:szCs w:val="24"/>
        </w:rPr>
        <w:t xml:space="preserve"> </w:t>
      </w:r>
      <w:r>
        <w:rPr>
          <w:rFonts w:hint="eastAsia" w:ascii="宋体" w:hAnsi="宋体" w:eastAsia="宋体" w:cs="宋体"/>
          <w:spacing w:val="-2"/>
          <w:sz w:val="24"/>
          <w:szCs w:val="24"/>
        </w:rPr>
        <w:t>发生的拖欠农民工工资款项。</w:t>
      </w:r>
    </w:p>
    <w:p w14:paraId="6DAC3C71">
      <w:pPr>
        <w:pStyle w:val="2"/>
        <w:spacing w:before="313" w:line="462" w:lineRule="auto"/>
        <w:ind w:left="19" w:right="210" w:firstLine="479"/>
        <w:rPr>
          <w:rFonts w:hint="eastAsia" w:ascii="宋体" w:hAnsi="宋体" w:eastAsia="宋体" w:cs="宋体"/>
          <w:sz w:val="24"/>
          <w:szCs w:val="24"/>
        </w:rPr>
      </w:pPr>
      <w:r>
        <w:rPr>
          <w:rFonts w:hint="eastAsia" w:ascii="宋体" w:hAnsi="宋体" w:eastAsia="宋体" w:cs="宋体"/>
          <w:spacing w:val="9"/>
          <w:sz w:val="24"/>
          <w:szCs w:val="24"/>
        </w:rPr>
        <w:t>我行保证在收到贵厅(局)出具的《农民工工资保证金支付通知书》及本保函正本原</w:t>
      </w:r>
      <w:r>
        <w:rPr>
          <w:rFonts w:hint="eastAsia" w:ascii="宋体" w:hAnsi="宋体" w:eastAsia="宋体" w:cs="宋体"/>
          <w:spacing w:val="5"/>
          <w:sz w:val="24"/>
          <w:szCs w:val="24"/>
        </w:rPr>
        <w:t xml:space="preserve"> 件5个工作日内，在上述担保金额范围内，根据《农民工</w:t>
      </w:r>
      <w:r>
        <w:rPr>
          <w:rFonts w:hint="eastAsia" w:ascii="宋体" w:hAnsi="宋体" w:eastAsia="宋体" w:cs="宋体"/>
          <w:spacing w:val="4"/>
          <w:sz w:val="24"/>
          <w:szCs w:val="24"/>
        </w:rPr>
        <w:t>工资保证金支付通知书》向贵厅</w:t>
      </w:r>
    </w:p>
    <w:p w14:paraId="716918C8">
      <w:pPr>
        <w:pStyle w:val="2"/>
        <w:spacing w:before="1" w:line="219" w:lineRule="auto"/>
        <w:ind w:left="179"/>
        <w:rPr>
          <w:rFonts w:hint="eastAsia" w:ascii="宋体" w:hAnsi="宋体" w:eastAsia="宋体" w:cs="宋体"/>
          <w:sz w:val="24"/>
          <w:szCs w:val="24"/>
        </w:rPr>
      </w:pPr>
      <w:r>
        <w:rPr>
          <w:rFonts w:hint="eastAsia" w:ascii="宋体" w:hAnsi="宋体" w:eastAsia="宋体" w:cs="宋体"/>
          <w:spacing w:val="5"/>
          <w:sz w:val="24"/>
          <w:szCs w:val="24"/>
        </w:rPr>
        <w:t>(局)承担担保责任。</w:t>
      </w:r>
    </w:p>
    <w:p w14:paraId="6689BE1F">
      <w:pPr>
        <w:pStyle w:val="2"/>
        <w:tabs>
          <w:tab w:val="left" w:pos="1398"/>
        </w:tabs>
        <w:spacing w:before="304" w:line="469" w:lineRule="auto"/>
        <w:ind w:left="9" w:right="230" w:firstLine="489"/>
        <w:rPr>
          <w:rFonts w:hint="eastAsia" w:ascii="宋体" w:hAnsi="宋体" w:eastAsia="宋体" w:cs="宋体"/>
          <w:sz w:val="24"/>
          <w:szCs w:val="24"/>
        </w:rPr>
      </w:pPr>
      <w:r>
        <w:rPr>
          <w:rFonts w:hint="eastAsia" w:ascii="宋体" w:hAnsi="宋体" w:eastAsia="宋体" w:cs="宋体"/>
          <w:spacing w:val="12"/>
          <w:sz w:val="24"/>
          <w:szCs w:val="24"/>
        </w:rPr>
        <w:t>本保函有效期自</w:t>
      </w:r>
      <w:r>
        <w:rPr>
          <w:rFonts w:hint="eastAsia" w:ascii="宋体" w:hAnsi="宋体" w:eastAsia="宋体" w:cs="宋体"/>
          <w:spacing w:val="-38"/>
          <w:sz w:val="24"/>
          <w:szCs w:val="24"/>
        </w:rPr>
        <w:t xml:space="preserve"> </w:t>
      </w:r>
      <w:r>
        <w:rPr>
          <w:rFonts w:hint="eastAsia" w:ascii="宋体" w:hAnsi="宋体" w:eastAsia="宋体" w:cs="宋体"/>
          <w:sz w:val="24"/>
          <w:szCs w:val="24"/>
          <w:u w:val="single" w:color="auto"/>
        </w:rPr>
        <w:t xml:space="preserve">           </w:t>
      </w:r>
      <w:r>
        <w:rPr>
          <w:rFonts w:hint="eastAsia" w:ascii="宋体" w:hAnsi="宋体" w:eastAsia="宋体" w:cs="宋体"/>
          <w:spacing w:val="-80"/>
          <w:sz w:val="24"/>
          <w:szCs w:val="24"/>
        </w:rPr>
        <w:t xml:space="preserve"> </w:t>
      </w:r>
      <w:r>
        <w:rPr>
          <w:rFonts w:hint="eastAsia" w:ascii="宋体" w:hAnsi="宋体" w:eastAsia="宋体" w:cs="宋体"/>
          <w:spacing w:val="12"/>
          <w:sz w:val="24"/>
          <w:szCs w:val="24"/>
        </w:rPr>
        <w:t xml:space="preserve">年 </w:t>
      </w:r>
      <w:r>
        <w:rPr>
          <w:rFonts w:hint="eastAsia" w:ascii="宋体" w:hAnsi="宋体" w:eastAsia="宋体" w:cs="宋体"/>
          <w:spacing w:val="1"/>
          <w:sz w:val="24"/>
          <w:szCs w:val="24"/>
          <w:u w:val="single" w:color="auto"/>
        </w:rPr>
        <w:t xml:space="preserve">         </w:t>
      </w:r>
      <w:r>
        <w:rPr>
          <w:rFonts w:hint="eastAsia" w:ascii="宋体" w:hAnsi="宋体" w:eastAsia="宋体" w:cs="宋体"/>
          <w:sz w:val="24"/>
          <w:szCs w:val="24"/>
          <w:u w:val="single" w:color="auto"/>
        </w:rPr>
        <w:t xml:space="preserve">  </w:t>
      </w:r>
      <w:r>
        <w:rPr>
          <w:rFonts w:hint="eastAsia" w:ascii="宋体" w:hAnsi="宋体" w:eastAsia="宋体" w:cs="宋体"/>
          <w:sz w:val="24"/>
          <w:szCs w:val="24"/>
          <w:u w:val="none" w:color="auto"/>
          <w:lang w:val="en-US" w:eastAsia="zh-CN"/>
        </w:rPr>
        <w:t>月</w:t>
      </w:r>
      <w:r>
        <w:rPr>
          <w:rFonts w:hint="eastAsia" w:ascii="宋体" w:hAnsi="宋体" w:eastAsia="宋体" w:cs="宋体"/>
          <w:sz w:val="24"/>
          <w:szCs w:val="24"/>
          <w:u w:val="single" w:color="auto"/>
        </w:rPr>
        <w:t xml:space="preserve"> </w:t>
      </w:r>
      <w:r>
        <w:rPr>
          <w:rFonts w:hint="eastAsia" w:ascii="宋体" w:hAnsi="宋体" w:eastAsia="宋体" w:cs="宋体"/>
          <w:spacing w:val="2"/>
          <w:position w:val="10"/>
          <w:sz w:val="14"/>
          <w:szCs w:val="14"/>
          <w:u w:val="single" w:color="auto"/>
        </w:rPr>
        <w:t xml:space="preserve">               </w:t>
      </w:r>
      <w:r>
        <w:rPr>
          <w:rFonts w:hint="eastAsia" w:ascii="宋体" w:hAnsi="宋体" w:eastAsia="宋体" w:cs="宋体"/>
          <w:spacing w:val="12"/>
          <w:position w:val="10"/>
          <w:sz w:val="14"/>
          <w:szCs w:val="14"/>
        </w:rPr>
        <w:t xml:space="preserve"> </w:t>
      </w:r>
      <w:r>
        <w:rPr>
          <w:rFonts w:hint="eastAsia" w:ascii="宋体" w:hAnsi="宋体" w:eastAsia="宋体" w:cs="宋体"/>
          <w:spacing w:val="12"/>
          <w:sz w:val="24"/>
          <w:szCs w:val="24"/>
        </w:rPr>
        <w:t>日</w:t>
      </w:r>
      <w:r>
        <w:rPr>
          <w:rFonts w:hint="eastAsia" w:ascii="宋体" w:hAnsi="宋体" w:eastAsia="宋体" w:cs="宋体"/>
          <w:spacing w:val="-23"/>
          <w:sz w:val="24"/>
          <w:szCs w:val="24"/>
        </w:rPr>
        <w:t xml:space="preserve"> </w:t>
      </w:r>
      <w:r>
        <w:rPr>
          <w:rFonts w:hint="eastAsia" w:ascii="宋体" w:hAnsi="宋体" w:eastAsia="宋体" w:cs="宋体"/>
          <w:spacing w:val="12"/>
          <w:sz w:val="24"/>
          <w:szCs w:val="24"/>
        </w:rPr>
        <w:t>起</w:t>
      </w:r>
      <w:r>
        <w:rPr>
          <w:rFonts w:hint="eastAsia" w:ascii="宋体" w:hAnsi="宋体" w:eastAsia="宋体" w:cs="宋体"/>
          <w:spacing w:val="-33"/>
          <w:sz w:val="24"/>
          <w:szCs w:val="24"/>
        </w:rPr>
        <w:t xml:space="preserve"> </w:t>
      </w:r>
      <w:r>
        <w:rPr>
          <w:rFonts w:hint="eastAsia" w:ascii="宋体" w:hAnsi="宋体" w:eastAsia="宋体" w:cs="宋体"/>
          <w:spacing w:val="12"/>
          <w:sz w:val="24"/>
          <w:szCs w:val="24"/>
        </w:rPr>
        <w:t>至</w:t>
      </w:r>
      <w:r>
        <w:rPr>
          <w:rFonts w:hint="eastAsia" w:ascii="宋体" w:hAnsi="宋体" w:eastAsia="宋体" w:cs="宋体"/>
          <w:spacing w:val="-72"/>
          <w:sz w:val="24"/>
          <w:szCs w:val="24"/>
        </w:rPr>
        <w:t xml:space="preserve"> </w:t>
      </w:r>
      <w:r>
        <w:rPr>
          <w:rFonts w:hint="eastAsia" w:ascii="宋体" w:hAnsi="宋体" w:eastAsia="宋体" w:cs="宋体"/>
          <w:sz w:val="24"/>
          <w:szCs w:val="24"/>
          <w:u w:val="single" w:color="auto"/>
        </w:rPr>
        <w:t xml:space="preserve">           </w:t>
      </w:r>
      <w:r>
        <w:rPr>
          <w:rFonts w:hint="eastAsia" w:ascii="宋体" w:hAnsi="宋体" w:eastAsia="宋体" w:cs="宋体"/>
          <w:spacing w:val="-70"/>
          <w:sz w:val="24"/>
          <w:szCs w:val="24"/>
        </w:rPr>
        <w:t xml:space="preserve"> </w:t>
      </w:r>
      <w:r>
        <w:rPr>
          <w:rFonts w:hint="eastAsia" w:ascii="宋体" w:hAnsi="宋体" w:eastAsia="宋体" w:cs="宋体"/>
          <w:spacing w:val="12"/>
          <w:sz w:val="24"/>
          <w:szCs w:val="24"/>
        </w:rPr>
        <w:t>年</w:t>
      </w:r>
      <w:r>
        <w:rPr>
          <w:rFonts w:hint="eastAsia" w:ascii="宋体" w:hAnsi="宋体" w:eastAsia="宋体" w:cs="宋体"/>
          <w:sz w:val="24"/>
          <w:szCs w:val="24"/>
        </w:rPr>
        <w:t xml:space="preserve"> </w:t>
      </w:r>
      <w:r>
        <w:rPr>
          <w:rFonts w:hint="eastAsia" w:ascii="宋体" w:hAnsi="宋体" w:eastAsia="宋体" w:cs="宋体"/>
          <w:sz w:val="24"/>
          <w:szCs w:val="24"/>
          <w:u w:val="single" w:color="auto"/>
        </w:rPr>
        <w:tab/>
      </w:r>
      <w:r>
        <w:rPr>
          <w:rFonts w:hint="eastAsia" w:ascii="宋体" w:hAnsi="宋体" w:eastAsia="宋体" w:cs="宋体"/>
          <w:spacing w:val="-100"/>
          <w:sz w:val="24"/>
          <w:szCs w:val="24"/>
          <w:u w:val="none" w:color="auto"/>
        </w:rPr>
        <w:t xml:space="preserve"> </w:t>
      </w:r>
      <w:r>
        <w:rPr>
          <w:rFonts w:hint="eastAsia" w:ascii="宋体" w:hAnsi="宋体" w:eastAsia="宋体" w:cs="宋体"/>
          <w:spacing w:val="-100"/>
          <w:sz w:val="24"/>
          <w:szCs w:val="24"/>
          <w:u w:val="none" w:color="auto"/>
          <w:lang w:val="en-US" w:eastAsia="zh-CN"/>
        </w:rPr>
        <w:t>月</w:t>
      </w:r>
      <w:r>
        <w:rPr>
          <w:rFonts w:hint="eastAsia" w:ascii="宋体" w:hAnsi="宋体" w:eastAsia="宋体" w:cs="宋体"/>
          <w:spacing w:val="-4"/>
          <w:sz w:val="24"/>
          <w:szCs w:val="24"/>
          <w:u w:val="none" w:color="auto"/>
        </w:rPr>
        <w:t xml:space="preserve">  </w:t>
      </w:r>
      <w:r>
        <w:rPr>
          <w:rFonts w:hint="eastAsia" w:ascii="宋体" w:hAnsi="宋体" w:eastAsia="宋体" w:cs="宋体"/>
          <w:spacing w:val="-4"/>
          <w:sz w:val="24"/>
          <w:szCs w:val="24"/>
          <w:u w:val="single" w:color="auto"/>
        </w:rPr>
        <w:t xml:space="preserve">         日</w:t>
      </w:r>
      <w:r>
        <w:rPr>
          <w:rFonts w:hint="eastAsia" w:ascii="宋体" w:hAnsi="宋体" w:eastAsia="宋体" w:cs="宋体"/>
          <w:spacing w:val="-4"/>
          <w:sz w:val="24"/>
          <w:szCs w:val="24"/>
        </w:rPr>
        <w:t>止。本保函超过有效期、担保义务履行完毕或开立新保函，</w:t>
      </w:r>
    </w:p>
    <w:p w14:paraId="2ECB0A4D">
      <w:pPr>
        <w:pStyle w:val="2"/>
        <w:spacing w:before="1" w:line="218" w:lineRule="auto"/>
        <w:ind w:left="19"/>
        <w:rPr>
          <w:rFonts w:hint="eastAsia" w:ascii="宋体" w:hAnsi="宋体" w:eastAsia="宋体" w:cs="宋体"/>
          <w:sz w:val="24"/>
          <w:szCs w:val="24"/>
        </w:rPr>
      </w:pPr>
      <w:r>
        <w:rPr>
          <w:rFonts w:hint="eastAsia" w:ascii="宋体" w:hAnsi="宋体" w:eastAsia="宋体" w:cs="宋体"/>
          <w:spacing w:val="-2"/>
          <w:sz w:val="24"/>
          <w:szCs w:val="24"/>
        </w:rPr>
        <w:t>本保函即行失效，无论本保函是否退回我行注销。</w:t>
      </w:r>
    </w:p>
    <w:p w14:paraId="79B78EFD">
      <w:pPr>
        <w:pStyle w:val="2"/>
        <w:spacing w:before="316" w:line="591" w:lineRule="exact"/>
        <w:ind w:left="499"/>
        <w:rPr>
          <w:rFonts w:hint="eastAsia" w:ascii="宋体" w:hAnsi="宋体" w:eastAsia="宋体" w:cs="宋体"/>
          <w:sz w:val="24"/>
          <w:szCs w:val="24"/>
        </w:rPr>
      </w:pPr>
      <w:r>
        <w:rPr>
          <w:rFonts w:hint="eastAsia" w:ascii="宋体" w:hAnsi="宋体" w:eastAsia="宋体" w:cs="宋体"/>
          <w:spacing w:val="17"/>
          <w:position w:val="27"/>
          <w:sz w:val="24"/>
          <w:szCs w:val="24"/>
        </w:rPr>
        <w:t>开户银行(盖章)</w:t>
      </w:r>
    </w:p>
    <w:p w14:paraId="19BB4E2C">
      <w:pPr>
        <w:pStyle w:val="2"/>
        <w:tabs>
          <w:tab w:val="left" w:pos="1398"/>
        </w:tabs>
        <w:spacing w:before="304" w:line="469" w:lineRule="auto"/>
        <w:ind w:left="9" w:right="230" w:firstLine="489"/>
        <w:rPr>
          <w:rFonts w:hint="eastAsia" w:ascii="宋体" w:hAnsi="宋体" w:eastAsia="宋体" w:cs="宋体"/>
          <w:spacing w:val="-4"/>
          <w:sz w:val="24"/>
          <w:szCs w:val="24"/>
        </w:rPr>
      </w:pPr>
      <w:r>
        <w:rPr>
          <w:rFonts w:hint="eastAsia" w:ascii="宋体" w:hAnsi="宋体" w:eastAsia="宋体" w:cs="宋体"/>
          <w:spacing w:val="-4"/>
          <w:sz w:val="24"/>
          <w:szCs w:val="24"/>
        </w:rPr>
        <w:t>地址：</w:t>
      </w:r>
    </w:p>
    <w:p w14:paraId="521F4A77">
      <w:pPr>
        <w:pStyle w:val="2"/>
        <w:tabs>
          <w:tab w:val="left" w:pos="1398"/>
        </w:tabs>
        <w:spacing w:before="304" w:line="469" w:lineRule="auto"/>
        <w:ind w:left="9" w:right="230" w:firstLine="489"/>
        <w:rPr>
          <w:rFonts w:hint="eastAsia" w:ascii="宋体" w:hAnsi="宋体" w:eastAsia="宋体" w:cs="宋体"/>
          <w:spacing w:val="-4"/>
          <w:sz w:val="24"/>
          <w:szCs w:val="24"/>
        </w:rPr>
      </w:pPr>
      <w:r>
        <w:rPr>
          <w:rFonts w:hint="eastAsia" w:ascii="宋体" w:hAnsi="宋体" w:eastAsia="宋体" w:cs="宋体"/>
          <w:spacing w:val="-4"/>
          <w:sz w:val="24"/>
          <w:szCs w:val="24"/>
        </w:rPr>
        <w:t>签字时间：</w:t>
      </w:r>
    </w:p>
    <w:p w14:paraId="3EB009DE">
      <w:pPr>
        <w:spacing w:line="349" w:lineRule="auto"/>
        <w:rPr>
          <w:rFonts w:hint="eastAsia" w:ascii="宋体" w:hAnsi="宋体" w:eastAsia="宋体" w:cs="宋体"/>
          <w:sz w:val="21"/>
        </w:rPr>
      </w:pPr>
    </w:p>
    <w:p w14:paraId="1583E320">
      <w:pPr>
        <w:pStyle w:val="2"/>
        <w:spacing w:before="69" w:line="219" w:lineRule="auto"/>
        <w:ind w:left="19"/>
        <w:rPr>
          <w:rFonts w:hint="eastAsia" w:ascii="宋体" w:hAnsi="宋体" w:eastAsia="宋体" w:cs="宋体"/>
          <w:sz w:val="21"/>
          <w:szCs w:val="21"/>
        </w:rPr>
      </w:pPr>
      <w:r>
        <w:rPr>
          <w:rFonts w:hint="eastAsia" w:ascii="宋体" w:hAnsi="宋体" w:eastAsia="宋体" w:cs="宋体"/>
          <w:spacing w:val="1"/>
          <w:sz w:val="21"/>
          <w:szCs w:val="21"/>
        </w:rPr>
        <w:t>注：样本仅供参考，各地可根据人社部发【2021】65号规定并结合银行监管和业务管理要求修订使用</w:t>
      </w:r>
    </w:p>
    <w:p w14:paraId="6249583D">
      <w:pPr>
        <w:spacing w:line="219" w:lineRule="auto"/>
        <w:rPr>
          <w:rFonts w:hint="eastAsia" w:ascii="宋体" w:hAnsi="宋体" w:eastAsia="宋体" w:cs="宋体"/>
          <w:sz w:val="21"/>
          <w:szCs w:val="21"/>
        </w:rPr>
        <w:sectPr>
          <w:headerReference r:id="rId41" w:type="default"/>
          <w:footerReference r:id="rId42" w:type="default"/>
          <w:pgSz w:w="11900" w:h="16830"/>
          <w:pgMar w:top="1380" w:right="1110" w:bottom="1164" w:left="1100" w:header="749" w:footer="915" w:gutter="0"/>
          <w:pgNumType w:fmt="decimal"/>
          <w:cols w:space="720" w:num="1"/>
        </w:sectPr>
      </w:pPr>
    </w:p>
    <w:p w14:paraId="3BA78B18">
      <w:pPr>
        <w:spacing w:before="84" w:line="222" w:lineRule="auto"/>
        <w:ind w:left="2963"/>
        <w:rPr>
          <w:rFonts w:hint="eastAsia" w:ascii="宋体" w:hAnsi="宋体" w:eastAsia="宋体" w:cs="宋体"/>
          <w:sz w:val="21"/>
          <w:szCs w:val="21"/>
        </w:rPr>
      </w:pPr>
      <w:r>
        <w:rPr>
          <w:rFonts w:hint="eastAsia" w:ascii="宋体" w:hAnsi="宋体" w:eastAsia="宋体" w:cs="宋体"/>
        </w:rPr>
        <mc:AlternateContent>
          <mc:Choice Requires="wps">
            <w:drawing>
              <wp:anchor distT="0" distB="0" distL="114300" distR="114300" simplePos="0" relativeHeight="251672576" behindDoc="0" locked="0" layoutInCell="0" allowOverlap="1">
                <wp:simplePos x="0" y="0"/>
                <wp:positionH relativeFrom="page">
                  <wp:posOffset>704850</wp:posOffset>
                </wp:positionH>
                <wp:positionV relativeFrom="page">
                  <wp:posOffset>8401050</wp:posOffset>
                </wp:positionV>
                <wp:extent cx="311150" cy="6350"/>
                <wp:effectExtent l="0" t="0" r="0" b="0"/>
                <wp:wrapNone/>
                <wp:docPr id="229" name="矩形 229"/>
                <wp:cNvGraphicFramePr/>
                <a:graphic xmlns:a="http://schemas.openxmlformats.org/drawingml/2006/main">
                  <a:graphicData uri="http://schemas.microsoft.com/office/word/2010/wordprocessingShape">
                    <wps:wsp>
                      <wps:cNvSpPr/>
                      <wps:spPr>
                        <a:xfrm>
                          <a:off x="0" y="0"/>
                          <a:ext cx="311150" cy="6350"/>
                        </a:xfrm>
                        <a:prstGeom prst="rect">
                          <a:avLst/>
                        </a:prstGeom>
                        <a:solidFill>
                          <a:srgbClr val="000000"/>
                        </a:solidFill>
                        <a:ln>
                          <a:noFill/>
                        </a:ln>
                      </wps:spPr>
                      <wps:bodyPr upright="1"/>
                    </wps:wsp>
                  </a:graphicData>
                </a:graphic>
              </wp:anchor>
            </w:drawing>
          </mc:Choice>
          <mc:Fallback>
            <w:pict>
              <v:rect id="_x0000_s1026" o:spid="_x0000_s1026" o:spt="1" style="position:absolute;left:0pt;margin-left:55.5pt;margin-top:661.5pt;height:0.5pt;width:24.5pt;mso-position-horizontal-relative:page;mso-position-vertical-relative:page;z-index:251672576;mso-width-relative:page;mso-height-relative:page;" fillcolor="#000000" filled="t" stroked="f" coordsize="21600,21600" o:allowincell="f" o:gfxdata="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dQagGtcA&#10;AAANAQAADwAAAAAAAAABACAAAAAiAAAAZHJzL2Rvd25yZXYueG1sUEsBAhQAFAAAAAgAh07iQDia&#10;SweuAQAAYAMAAA4AAAAAAAAAAQAgAAAAJgEAAGRycy9lMm9Eb2MueG1sUEsFBgAAAAAGAAYAWQEA&#10;AEYFAAAAAA==&#10;">
                <v:fill on="t" focussize="0,0"/>
                <v:stroke on="f"/>
                <v:imagedata o:title=""/>
                <o:lock v:ext="edit" aspectratio="f"/>
              </v:rect>
            </w:pict>
          </mc:Fallback>
        </mc:AlternateContent>
      </w:r>
      <w:r>
        <w:rPr>
          <w:rFonts w:hint="eastAsia" w:ascii="宋体" w:hAnsi="宋体" w:eastAsia="宋体" w:cs="宋体"/>
          <w:b/>
          <w:bCs/>
          <w:spacing w:val="6"/>
          <w:sz w:val="21"/>
          <w:szCs w:val="21"/>
        </w:rPr>
        <w:t>农民工工资保证金支付通知书(样本)</w:t>
      </w:r>
    </w:p>
    <w:p w14:paraId="49ED1B90">
      <w:pPr>
        <w:spacing w:before="83"/>
        <w:rPr>
          <w:rFonts w:hint="eastAsia" w:ascii="宋体" w:hAnsi="宋体" w:eastAsia="宋体" w:cs="宋体"/>
        </w:rPr>
      </w:pPr>
    </w:p>
    <w:p w14:paraId="2BBC9938">
      <w:pPr>
        <w:spacing w:before="82"/>
        <w:rPr>
          <w:rFonts w:hint="eastAsia" w:ascii="宋体" w:hAnsi="宋体" w:eastAsia="宋体" w:cs="宋体"/>
        </w:rPr>
      </w:pPr>
    </w:p>
    <w:tbl>
      <w:tblPr>
        <w:tblStyle w:val="9"/>
        <w:tblpPr w:leftFromText="180" w:rightFromText="180" w:vertAnchor="text" w:horzAnchor="page" w:tblpX="1893" w:tblpY="326"/>
        <w:tblOverlap w:val="neve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272"/>
        <w:gridCol w:w="2008"/>
        <w:gridCol w:w="1099"/>
        <w:gridCol w:w="1239"/>
        <w:gridCol w:w="2272"/>
      </w:tblGrid>
      <w:tr w14:paraId="465E98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94" w:hRule="atLeast"/>
        </w:trPr>
        <w:tc>
          <w:tcPr>
            <w:tcW w:w="2272" w:type="dxa"/>
            <w:noWrap w:val="0"/>
            <w:vAlign w:val="top"/>
          </w:tcPr>
          <w:p w14:paraId="37AC3484">
            <w:pPr>
              <w:pStyle w:val="8"/>
              <w:spacing w:before="111" w:line="479" w:lineRule="exact"/>
              <w:ind w:left="578"/>
              <w:rPr>
                <w:rFonts w:hint="eastAsia" w:ascii="宋体" w:hAnsi="宋体" w:eastAsia="宋体" w:cs="宋体"/>
                <w:sz w:val="22"/>
                <w:szCs w:val="22"/>
              </w:rPr>
            </w:pPr>
            <w:r>
              <w:rPr>
                <w:rFonts w:hint="eastAsia" w:ascii="宋体" w:hAnsi="宋体" w:eastAsia="宋体" w:cs="宋体"/>
                <w:b/>
                <w:bCs/>
                <w:spacing w:val="-5"/>
                <w:position w:val="19"/>
                <w:sz w:val="22"/>
                <w:szCs w:val="22"/>
              </w:rPr>
              <w:t>工资保证金</w:t>
            </w:r>
          </w:p>
          <w:p w14:paraId="5A86812D">
            <w:pPr>
              <w:pStyle w:val="8"/>
              <w:spacing w:line="219" w:lineRule="auto"/>
              <w:ind w:left="468"/>
              <w:rPr>
                <w:rFonts w:hint="eastAsia" w:ascii="宋体" w:hAnsi="宋体" w:eastAsia="宋体" w:cs="宋体"/>
                <w:sz w:val="22"/>
                <w:szCs w:val="22"/>
              </w:rPr>
            </w:pPr>
            <w:r>
              <w:rPr>
                <w:rFonts w:hint="eastAsia" w:ascii="宋体" w:hAnsi="宋体" w:eastAsia="宋体" w:cs="宋体"/>
                <w:b/>
                <w:bCs/>
                <w:spacing w:val="-4"/>
                <w:sz w:val="22"/>
                <w:szCs w:val="22"/>
              </w:rPr>
              <w:t>存储企业名称</w:t>
            </w:r>
          </w:p>
        </w:tc>
        <w:tc>
          <w:tcPr>
            <w:tcW w:w="2008" w:type="dxa"/>
            <w:noWrap w:val="0"/>
            <w:vAlign w:val="top"/>
          </w:tcPr>
          <w:p w14:paraId="4ED6D5CF">
            <w:pPr>
              <w:rPr>
                <w:rFonts w:hint="eastAsia" w:ascii="宋体" w:hAnsi="宋体" w:eastAsia="宋体" w:cs="宋体"/>
                <w:sz w:val="21"/>
              </w:rPr>
            </w:pPr>
          </w:p>
        </w:tc>
        <w:tc>
          <w:tcPr>
            <w:tcW w:w="2338" w:type="dxa"/>
            <w:gridSpan w:val="2"/>
            <w:noWrap w:val="0"/>
            <w:vAlign w:val="top"/>
          </w:tcPr>
          <w:p w14:paraId="35C9E3F3">
            <w:pPr>
              <w:spacing w:line="316" w:lineRule="auto"/>
              <w:rPr>
                <w:rFonts w:hint="eastAsia" w:ascii="宋体" w:hAnsi="宋体" w:eastAsia="宋体" w:cs="宋体"/>
                <w:sz w:val="21"/>
              </w:rPr>
            </w:pPr>
          </w:p>
          <w:p w14:paraId="1D661CB3">
            <w:pPr>
              <w:pStyle w:val="8"/>
              <w:spacing w:before="71" w:line="219" w:lineRule="auto"/>
              <w:ind w:left="288"/>
              <w:rPr>
                <w:rFonts w:hint="eastAsia" w:ascii="宋体" w:hAnsi="宋体" w:eastAsia="宋体" w:cs="宋体"/>
                <w:sz w:val="22"/>
                <w:szCs w:val="22"/>
              </w:rPr>
            </w:pPr>
            <w:r>
              <w:rPr>
                <w:rFonts w:hint="eastAsia" w:ascii="宋体" w:hAnsi="宋体" w:eastAsia="宋体" w:cs="宋体"/>
                <w:b/>
                <w:bCs/>
                <w:spacing w:val="-5"/>
                <w:sz w:val="22"/>
                <w:szCs w:val="22"/>
              </w:rPr>
              <w:t>统一社会信用代码</w:t>
            </w:r>
          </w:p>
        </w:tc>
        <w:tc>
          <w:tcPr>
            <w:tcW w:w="2272" w:type="dxa"/>
            <w:noWrap w:val="0"/>
            <w:vAlign w:val="top"/>
          </w:tcPr>
          <w:p w14:paraId="2596BDA2">
            <w:pPr>
              <w:rPr>
                <w:rFonts w:hint="eastAsia" w:ascii="宋体" w:hAnsi="宋体" w:eastAsia="宋体" w:cs="宋体"/>
                <w:sz w:val="21"/>
              </w:rPr>
            </w:pPr>
          </w:p>
        </w:tc>
      </w:tr>
      <w:tr w14:paraId="3F78C1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9" w:hRule="atLeast"/>
        </w:trPr>
        <w:tc>
          <w:tcPr>
            <w:tcW w:w="2272" w:type="dxa"/>
            <w:noWrap w:val="0"/>
            <w:vAlign w:val="top"/>
          </w:tcPr>
          <w:p w14:paraId="209B2323">
            <w:pPr>
              <w:pStyle w:val="8"/>
              <w:spacing w:before="157" w:line="219" w:lineRule="auto"/>
              <w:ind w:left="358"/>
              <w:rPr>
                <w:rFonts w:hint="eastAsia" w:ascii="宋体" w:hAnsi="宋体" w:eastAsia="宋体" w:cs="宋体"/>
                <w:sz w:val="22"/>
                <w:szCs w:val="22"/>
              </w:rPr>
            </w:pPr>
            <w:r>
              <w:rPr>
                <w:rFonts w:hint="eastAsia" w:ascii="宋体" w:hAnsi="宋体" w:eastAsia="宋体" w:cs="宋体"/>
                <w:b/>
                <w:bCs/>
                <w:spacing w:val="-4"/>
                <w:sz w:val="22"/>
                <w:szCs w:val="22"/>
              </w:rPr>
              <w:t>通信地址及邮编</w:t>
            </w:r>
          </w:p>
        </w:tc>
        <w:tc>
          <w:tcPr>
            <w:tcW w:w="6618" w:type="dxa"/>
            <w:gridSpan w:val="4"/>
            <w:noWrap w:val="0"/>
            <w:vAlign w:val="top"/>
          </w:tcPr>
          <w:p w14:paraId="0ADB51DE">
            <w:pPr>
              <w:rPr>
                <w:rFonts w:hint="eastAsia" w:ascii="宋体" w:hAnsi="宋体" w:eastAsia="宋体" w:cs="宋体"/>
                <w:sz w:val="21"/>
              </w:rPr>
            </w:pPr>
          </w:p>
        </w:tc>
      </w:tr>
      <w:tr w14:paraId="51EDFE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0" w:hRule="atLeast"/>
        </w:trPr>
        <w:tc>
          <w:tcPr>
            <w:tcW w:w="2272" w:type="dxa"/>
            <w:noWrap w:val="0"/>
            <w:vAlign w:val="top"/>
          </w:tcPr>
          <w:p w14:paraId="5FC80E8B">
            <w:pPr>
              <w:pStyle w:val="8"/>
              <w:spacing w:before="158" w:line="219" w:lineRule="auto"/>
              <w:ind w:left="578"/>
              <w:rPr>
                <w:rFonts w:hint="eastAsia" w:ascii="宋体" w:hAnsi="宋体" w:eastAsia="宋体" w:cs="宋体"/>
                <w:sz w:val="22"/>
                <w:szCs w:val="22"/>
              </w:rPr>
            </w:pPr>
            <w:r>
              <w:rPr>
                <w:rFonts w:hint="eastAsia" w:ascii="宋体" w:hAnsi="宋体" w:eastAsia="宋体" w:cs="宋体"/>
                <w:b/>
                <w:bCs/>
                <w:spacing w:val="-4"/>
                <w:sz w:val="22"/>
                <w:szCs w:val="22"/>
              </w:rPr>
              <w:t>法定代表人</w:t>
            </w:r>
          </w:p>
        </w:tc>
        <w:tc>
          <w:tcPr>
            <w:tcW w:w="2008" w:type="dxa"/>
            <w:noWrap w:val="0"/>
            <w:vAlign w:val="top"/>
          </w:tcPr>
          <w:p w14:paraId="4F49775B">
            <w:pPr>
              <w:rPr>
                <w:rFonts w:hint="eastAsia" w:ascii="宋体" w:hAnsi="宋体" w:eastAsia="宋体" w:cs="宋体"/>
                <w:sz w:val="21"/>
              </w:rPr>
            </w:pPr>
          </w:p>
        </w:tc>
        <w:tc>
          <w:tcPr>
            <w:tcW w:w="2338" w:type="dxa"/>
            <w:gridSpan w:val="2"/>
            <w:noWrap w:val="0"/>
            <w:vAlign w:val="top"/>
          </w:tcPr>
          <w:p w14:paraId="1F2A44A4">
            <w:pPr>
              <w:pStyle w:val="8"/>
              <w:spacing w:before="160" w:line="221" w:lineRule="auto"/>
              <w:ind w:left="728"/>
              <w:rPr>
                <w:rFonts w:hint="eastAsia" w:ascii="宋体" w:hAnsi="宋体" w:eastAsia="宋体" w:cs="宋体"/>
                <w:sz w:val="22"/>
                <w:szCs w:val="22"/>
              </w:rPr>
            </w:pPr>
            <w:r>
              <w:rPr>
                <w:rFonts w:hint="eastAsia" w:ascii="宋体" w:hAnsi="宋体" w:eastAsia="宋体" w:cs="宋体"/>
                <w:b/>
                <w:bCs/>
                <w:spacing w:val="-5"/>
                <w:sz w:val="22"/>
                <w:szCs w:val="22"/>
              </w:rPr>
              <w:t>联系电话</w:t>
            </w:r>
          </w:p>
        </w:tc>
        <w:tc>
          <w:tcPr>
            <w:tcW w:w="2272" w:type="dxa"/>
            <w:noWrap w:val="0"/>
            <w:vAlign w:val="top"/>
          </w:tcPr>
          <w:p w14:paraId="2058D8EF">
            <w:pPr>
              <w:rPr>
                <w:rFonts w:hint="eastAsia" w:ascii="宋体" w:hAnsi="宋体" w:eastAsia="宋体" w:cs="宋体"/>
                <w:sz w:val="21"/>
              </w:rPr>
            </w:pPr>
          </w:p>
        </w:tc>
      </w:tr>
      <w:tr w14:paraId="0E4DE6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89" w:hRule="atLeast"/>
        </w:trPr>
        <w:tc>
          <w:tcPr>
            <w:tcW w:w="2272" w:type="dxa"/>
            <w:noWrap w:val="0"/>
            <w:vAlign w:val="top"/>
          </w:tcPr>
          <w:p w14:paraId="0C52EFEF">
            <w:pPr>
              <w:pStyle w:val="8"/>
              <w:spacing w:before="98" w:line="220" w:lineRule="auto"/>
              <w:ind w:left="578"/>
              <w:rPr>
                <w:rFonts w:hint="eastAsia" w:ascii="宋体" w:hAnsi="宋体" w:eastAsia="宋体" w:cs="宋体"/>
                <w:sz w:val="22"/>
                <w:szCs w:val="22"/>
              </w:rPr>
            </w:pPr>
            <w:r>
              <w:rPr>
                <w:rFonts w:hint="eastAsia" w:ascii="宋体" w:hAnsi="宋体" w:eastAsia="宋体" w:cs="宋体"/>
                <w:b/>
                <w:bCs/>
                <w:spacing w:val="-5"/>
                <w:sz w:val="22"/>
                <w:szCs w:val="22"/>
              </w:rPr>
              <w:t>工资保证金</w:t>
            </w:r>
          </w:p>
          <w:p w14:paraId="2E604806">
            <w:pPr>
              <w:pStyle w:val="8"/>
              <w:spacing w:before="227" w:line="220" w:lineRule="auto"/>
              <w:ind w:left="688"/>
              <w:rPr>
                <w:rFonts w:hint="eastAsia" w:ascii="宋体" w:hAnsi="宋体" w:eastAsia="宋体" w:cs="宋体"/>
                <w:sz w:val="22"/>
                <w:szCs w:val="22"/>
              </w:rPr>
            </w:pPr>
            <w:r>
              <w:rPr>
                <w:rFonts w:hint="eastAsia" w:ascii="宋体" w:hAnsi="宋体" w:eastAsia="宋体" w:cs="宋体"/>
                <w:b/>
                <w:bCs/>
                <w:spacing w:val="-5"/>
                <w:sz w:val="22"/>
                <w:szCs w:val="22"/>
              </w:rPr>
              <w:t>开户银行</w:t>
            </w:r>
          </w:p>
        </w:tc>
        <w:tc>
          <w:tcPr>
            <w:tcW w:w="2008" w:type="dxa"/>
            <w:noWrap w:val="0"/>
            <w:vAlign w:val="top"/>
          </w:tcPr>
          <w:p w14:paraId="5346EE73">
            <w:pPr>
              <w:rPr>
                <w:rFonts w:hint="eastAsia" w:ascii="宋体" w:hAnsi="宋体" w:eastAsia="宋体" w:cs="宋体"/>
                <w:sz w:val="21"/>
              </w:rPr>
            </w:pPr>
          </w:p>
        </w:tc>
        <w:tc>
          <w:tcPr>
            <w:tcW w:w="2338" w:type="dxa"/>
            <w:gridSpan w:val="2"/>
            <w:noWrap w:val="0"/>
            <w:vAlign w:val="top"/>
          </w:tcPr>
          <w:p w14:paraId="52D1A4E4">
            <w:pPr>
              <w:spacing w:line="317" w:lineRule="auto"/>
              <w:rPr>
                <w:rFonts w:hint="eastAsia" w:ascii="宋体" w:hAnsi="宋体" w:eastAsia="宋体" w:cs="宋体"/>
                <w:sz w:val="21"/>
              </w:rPr>
            </w:pPr>
          </w:p>
          <w:p w14:paraId="4642E786">
            <w:pPr>
              <w:pStyle w:val="8"/>
              <w:spacing w:before="71" w:line="221" w:lineRule="auto"/>
              <w:ind w:left="728"/>
              <w:rPr>
                <w:rFonts w:hint="eastAsia" w:ascii="宋体" w:hAnsi="宋体" w:eastAsia="宋体" w:cs="宋体"/>
                <w:sz w:val="22"/>
                <w:szCs w:val="22"/>
              </w:rPr>
            </w:pPr>
            <w:r>
              <w:rPr>
                <w:rFonts w:hint="eastAsia" w:ascii="宋体" w:hAnsi="宋体" w:eastAsia="宋体" w:cs="宋体"/>
                <w:b/>
                <w:bCs/>
                <w:spacing w:val="-5"/>
                <w:sz w:val="22"/>
                <w:szCs w:val="22"/>
              </w:rPr>
              <w:t>联系电话</w:t>
            </w:r>
          </w:p>
        </w:tc>
        <w:tc>
          <w:tcPr>
            <w:tcW w:w="2272" w:type="dxa"/>
            <w:noWrap w:val="0"/>
            <w:vAlign w:val="top"/>
          </w:tcPr>
          <w:p w14:paraId="49F415C0">
            <w:pPr>
              <w:rPr>
                <w:rFonts w:hint="eastAsia" w:ascii="宋体" w:hAnsi="宋体" w:eastAsia="宋体" w:cs="宋体"/>
                <w:sz w:val="21"/>
              </w:rPr>
            </w:pPr>
          </w:p>
        </w:tc>
      </w:tr>
      <w:tr w14:paraId="3D5735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9" w:hRule="atLeast"/>
        </w:trPr>
        <w:tc>
          <w:tcPr>
            <w:tcW w:w="2272" w:type="dxa"/>
            <w:noWrap w:val="0"/>
            <w:vAlign w:val="top"/>
          </w:tcPr>
          <w:p w14:paraId="2E892456">
            <w:pPr>
              <w:pStyle w:val="8"/>
              <w:spacing w:before="139" w:line="219" w:lineRule="auto"/>
              <w:ind w:left="198"/>
              <w:rPr>
                <w:rFonts w:hint="eastAsia" w:ascii="宋体" w:hAnsi="宋体" w:eastAsia="宋体" w:cs="宋体"/>
                <w:sz w:val="22"/>
                <w:szCs w:val="22"/>
              </w:rPr>
            </w:pPr>
            <w:r>
              <w:rPr>
                <w:rFonts w:hint="eastAsia" w:ascii="宋体" w:hAnsi="宋体" w:eastAsia="宋体" w:cs="宋体"/>
                <w:b/>
                <w:bCs/>
                <w:spacing w:val="-4"/>
                <w:sz w:val="22"/>
                <w:szCs w:val="22"/>
              </w:rPr>
              <w:t>支付对象姓名/名称</w:t>
            </w:r>
          </w:p>
        </w:tc>
        <w:tc>
          <w:tcPr>
            <w:tcW w:w="2008" w:type="dxa"/>
            <w:noWrap w:val="0"/>
            <w:vAlign w:val="top"/>
          </w:tcPr>
          <w:p w14:paraId="6A47E9BE">
            <w:pPr>
              <w:rPr>
                <w:rFonts w:hint="eastAsia" w:ascii="宋体" w:hAnsi="宋体" w:eastAsia="宋体" w:cs="宋体"/>
                <w:sz w:val="21"/>
              </w:rPr>
            </w:pPr>
          </w:p>
        </w:tc>
        <w:tc>
          <w:tcPr>
            <w:tcW w:w="2338" w:type="dxa"/>
            <w:gridSpan w:val="2"/>
            <w:noWrap w:val="0"/>
            <w:vAlign w:val="top"/>
          </w:tcPr>
          <w:p w14:paraId="63E274CD">
            <w:pPr>
              <w:pStyle w:val="8"/>
              <w:spacing w:before="139" w:line="219" w:lineRule="auto"/>
              <w:ind w:left="728"/>
              <w:rPr>
                <w:rFonts w:hint="eastAsia" w:ascii="宋体" w:hAnsi="宋体" w:eastAsia="宋体" w:cs="宋体"/>
                <w:sz w:val="22"/>
                <w:szCs w:val="22"/>
              </w:rPr>
            </w:pPr>
            <w:r>
              <w:rPr>
                <w:rFonts w:hint="eastAsia" w:ascii="宋体" w:hAnsi="宋体" w:eastAsia="宋体" w:cs="宋体"/>
                <w:b/>
                <w:bCs/>
                <w:spacing w:val="-1"/>
                <w:sz w:val="22"/>
                <w:szCs w:val="22"/>
              </w:rPr>
              <w:t>身份证号</w:t>
            </w:r>
          </w:p>
        </w:tc>
        <w:tc>
          <w:tcPr>
            <w:tcW w:w="2272" w:type="dxa"/>
            <w:noWrap w:val="0"/>
            <w:vAlign w:val="top"/>
          </w:tcPr>
          <w:p w14:paraId="2CDD259B">
            <w:pPr>
              <w:rPr>
                <w:rFonts w:hint="eastAsia" w:ascii="宋体" w:hAnsi="宋体" w:eastAsia="宋体" w:cs="宋体"/>
                <w:sz w:val="21"/>
              </w:rPr>
            </w:pPr>
          </w:p>
        </w:tc>
      </w:tr>
      <w:tr w14:paraId="241191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08" w:hRule="atLeast"/>
        </w:trPr>
        <w:tc>
          <w:tcPr>
            <w:tcW w:w="2272" w:type="dxa"/>
            <w:noWrap w:val="0"/>
            <w:vAlign w:val="top"/>
          </w:tcPr>
          <w:p w14:paraId="1C6A8CA1">
            <w:pPr>
              <w:spacing w:line="327" w:lineRule="auto"/>
              <w:rPr>
                <w:rFonts w:hint="eastAsia" w:ascii="宋体" w:hAnsi="宋体" w:eastAsia="宋体" w:cs="宋体"/>
                <w:sz w:val="21"/>
              </w:rPr>
            </w:pPr>
          </w:p>
          <w:p w14:paraId="43DB5C19">
            <w:pPr>
              <w:spacing w:line="327" w:lineRule="auto"/>
              <w:rPr>
                <w:rFonts w:hint="eastAsia" w:ascii="宋体" w:hAnsi="宋体" w:eastAsia="宋体" w:cs="宋体"/>
                <w:sz w:val="21"/>
              </w:rPr>
            </w:pPr>
          </w:p>
          <w:p w14:paraId="0BD2A3FD">
            <w:pPr>
              <w:pStyle w:val="8"/>
              <w:spacing w:before="72" w:line="219" w:lineRule="auto"/>
              <w:ind w:left="358"/>
              <w:rPr>
                <w:rFonts w:hint="eastAsia" w:ascii="宋体" w:hAnsi="宋体" w:eastAsia="宋体" w:cs="宋体"/>
                <w:sz w:val="22"/>
                <w:szCs w:val="22"/>
              </w:rPr>
            </w:pPr>
            <w:r>
              <w:rPr>
                <w:rFonts w:hint="eastAsia" w:ascii="宋体" w:hAnsi="宋体" w:eastAsia="宋体" w:cs="宋体"/>
                <w:b/>
                <w:bCs/>
                <w:spacing w:val="-1"/>
                <w:sz w:val="22"/>
                <w:szCs w:val="22"/>
              </w:rPr>
              <w:t>取款(付款)原因</w:t>
            </w:r>
          </w:p>
        </w:tc>
        <w:tc>
          <w:tcPr>
            <w:tcW w:w="6618" w:type="dxa"/>
            <w:gridSpan w:val="4"/>
            <w:noWrap w:val="0"/>
            <w:vAlign w:val="top"/>
          </w:tcPr>
          <w:p w14:paraId="400627A9">
            <w:pPr>
              <w:pStyle w:val="8"/>
              <w:spacing w:before="152" w:line="340" w:lineRule="auto"/>
              <w:ind w:left="93" w:firstLine="432"/>
              <w:jc w:val="both"/>
              <w:rPr>
                <w:rFonts w:hint="eastAsia" w:ascii="宋体" w:hAnsi="宋体" w:eastAsia="宋体" w:cs="宋体"/>
                <w:sz w:val="22"/>
                <w:szCs w:val="22"/>
              </w:rPr>
            </w:pPr>
            <w:r>
              <w:rPr>
                <w:rFonts w:hint="eastAsia" w:ascii="宋体" w:hAnsi="宋体" w:eastAsia="宋体" w:cs="宋体"/>
                <w:spacing w:val="-14"/>
                <w:sz w:val="22"/>
                <w:szCs w:val="22"/>
              </w:rPr>
              <w:t>工资保证金存储企业所承包工程发生拖欠农民工工资，经人力资源</w:t>
            </w:r>
            <w:r>
              <w:rPr>
                <w:rFonts w:hint="eastAsia" w:ascii="宋体" w:hAnsi="宋体" w:eastAsia="宋体" w:cs="宋体"/>
                <w:spacing w:val="3"/>
                <w:sz w:val="22"/>
                <w:szCs w:val="22"/>
              </w:rPr>
              <w:t xml:space="preserve">  </w:t>
            </w:r>
            <w:r>
              <w:rPr>
                <w:rFonts w:hint="eastAsia" w:ascii="宋体" w:hAnsi="宋体" w:eastAsia="宋体" w:cs="宋体"/>
                <w:spacing w:val="-10"/>
                <w:sz w:val="22"/>
                <w:szCs w:val="22"/>
              </w:rPr>
              <w:t>社会保障行政部门依法作出行政处理决定，责令限期清偿或先行清偿，</w:t>
            </w:r>
            <w:r>
              <w:rPr>
                <w:rFonts w:hint="eastAsia" w:ascii="宋体" w:hAnsi="宋体" w:eastAsia="宋体" w:cs="宋体"/>
                <w:spacing w:val="3"/>
                <w:sz w:val="22"/>
                <w:szCs w:val="22"/>
              </w:rPr>
              <w:t xml:space="preserve"> </w:t>
            </w:r>
            <w:r>
              <w:rPr>
                <w:rFonts w:hint="eastAsia" w:ascii="宋体" w:hAnsi="宋体" w:eastAsia="宋体" w:cs="宋体"/>
                <w:spacing w:val="-13"/>
                <w:sz w:val="22"/>
                <w:szCs w:val="22"/>
              </w:rPr>
              <w:t>该企业到期拒不履行。依据《保障农民工工资支付条例》和《工程</w:t>
            </w:r>
            <w:r>
              <w:rPr>
                <w:rFonts w:hint="eastAsia" w:ascii="宋体" w:hAnsi="宋体" w:eastAsia="宋体" w:cs="宋体"/>
                <w:spacing w:val="-14"/>
                <w:sz w:val="22"/>
                <w:szCs w:val="22"/>
              </w:rPr>
              <w:t>建设</w:t>
            </w:r>
            <w:r>
              <w:rPr>
                <w:rFonts w:hint="eastAsia" w:ascii="宋体" w:hAnsi="宋体" w:eastAsia="宋体" w:cs="宋体"/>
                <w:sz w:val="22"/>
                <w:szCs w:val="22"/>
              </w:rPr>
              <w:t xml:space="preserve">  </w:t>
            </w:r>
            <w:r>
              <w:rPr>
                <w:rFonts w:hint="eastAsia" w:ascii="宋体" w:hAnsi="宋体" w:eastAsia="宋体" w:cs="宋体"/>
                <w:spacing w:val="-9"/>
                <w:sz w:val="22"/>
                <w:szCs w:val="22"/>
              </w:rPr>
              <w:t>领域农民工工资保证金规定》,人力资源社会保障行政部门</w:t>
            </w:r>
            <w:r>
              <w:rPr>
                <w:rFonts w:hint="eastAsia" w:ascii="宋体" w:hAnsi="宋体" w:eastAsia="宋体" w:cs="宋体"/>
                <w:spacing w:val="-10"/>
                <w:sz w:val="22"/>
                <w:szCs w:val="22"/>
              </w:rPr>
              <w:t>依法决定使</w:t>
            </w:r>
          </w:p>
          <w:p w14:paraId="7A9301E7">
            <w:pPr>
              <w:pStyle w:val="8"/>
              <w:spacing w:line="188" w:lineRule="auto"/>
              <w:ind w:left="122"/>
              <w:rPr>
                <w:rFonts w:hint="eastAsia" w:ascii="宋体" w:hAnsi="宋体" w:eastAsia="宋体" w:cs="宋体"/>
                <w:sz w:val="22"/>
                <w:szCs w:val="22"/>
              </w:rPr>
            </w:pPr>
            <w:r>
              <w:rPr>
                <w:rFonts w:hint="eastAsia" w:ascii="宋体" w:hAnsi="宋体" w:eastAsia="宋体" w:cs="宋体"/>
                <w:spacing w:val="-4"/>
                <w:sz w:val="22"/>
                <w:szCs w:val="22"/>
              </w:rPr>
              <w:t>用农民工工资保证金。</w:t>
            </w:r>
          </w:p>
        </w:tc>
      </w:tr>
      <w:tr w14:paraId="339A63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0" w:hRule="atLeast"/>
        </w:trPr>
        <w:tc>
          <w:tcPr>
            <w:tcW w:w="2272" w:type="dxa"/>
            <w:noWrap w:val="0"/>
            <w:vAlign w:val="top"/>
          </w:tcPr>
          <w:p w14:paraId="61C80EB9">
            <w:pPr>
              <w:spacing w:line="249" w:lineRule="auto"/>
              <w:rPr>
                <w:rFonts w:hint="eastAsia" w:ascii="宋体" w:hAnsi="宋体" w:eastAsia="宋体" w:cs="宋体"/>
                <w:sz w:val="21"/>
              </w:rPr>
            </w:pPr>
          </w:p>
          <w:p w14:paraId="4A141258">
            <w:pPr>
              <w:pStyle w:val="8"/>
              <w:spacing w:before="71" w:line="219" w:lineRule="auto"/>
              <w:ind w:left="358"/>
              <w:rPr>
                <w:rFonts w:hint="eastAsia" w:ascii="宋体" w:hAnsi="宋体" w:eastAsia="宋体" w:cs="宋体"/>
                <w:sz w:val="22"/>
                <w:szCs w:val="22"/>
              </w:rPr>
            </w:pPr>
            <w:r>
              <w:rPr>
                <w:rFonts w:hint="eastAsia" w:ascii="宋体" w:hAnsi="宋体" w:eastAsia="宋体" w:cs="宋体"/>
                <w:b/>
                <w:bCs/>
                <w:spacing w:val="-4"/>
                <w:sz w:val="22"/>
                <w:szCs w:val="22"/>
              </w:rPr>
              <w:t>取款(付款)金额</w:t>
            </w:r>
          </w:p>
        </w:tc>
        <w:tc>
          <w:tcPr>
            <w:tcW w:w="3107" w:type="dxa"/>
            <w:gridSpan w:val="2"/>
            <w:noWrap w:val="0"/>
            <w:vAlign w:val="top"/>
          </w:tcPr>
          <w:p w14:paraId="53D3DA66">
            <w:pPr>
              <w:pStyle w:val="8"/>
              <w:spacing w:before="295" w:line="220" w:lineRule="auto"/>
              <w:ind w:left="93"/>
              <w:rPr>
                <w:rFonts w:hint="eastAsia" w:ascii="宋体" w:hAnsi="宋体" w:eastAsia="宋体" w:cs="宋体"/>
                <w:sz w:val="22"/>
                <w:szCs w:val="22"/>
              </w:rPr>
            </w:pPr>
            <w:r>
              <w:rPr>
                <w:rFonts w:hint="eastAsia" w:ascii="宋体" w:hAnsi="宋体" w:eastAsia="宋体" w:cs="宋体"/>
                <w:sz w:val="22"/>
                <w:szCs w:val="22"/>
              </w:rPr>
              <w:t>大写：</w:t>
            </w:r>
          </w:p>
        </w:tc>
        <w:tc>
          <w:tcPr>
            <w:tcW w:w="3511" w:type="dxa"/>
            <w:gridSpan w:val="2"/>
            <w:noWrap w:val="0"/>
            <w:vAlign w:val="top"/>
          </w:tcPr>
          <w:p w14:paraId="0F50C8E3">
            <w:pPr>
              <w:pStyle w:val="8"/>
              <w:spacing w:before="298" w:line="221" w:lineRule="auto"/>
              <w:ind w:left="95"/>
              <w:rPr>
                <w:rFonts w:hint="eastAsia" w:ascii="宋体" w:hAnsi="宋体" w:eastAsia="宋体" w:cs="宋体"/>
                <w:sz w:val="22"/>
                <w:szCs w:val="22"/>
              </w:rPr>
            </w:pPr>
            <w:r>
              <w:rPr>
                <w:rFonts w:hint="eastAsia" w:ascii="宋体" w:hAnsi="宋体" w:eastAsia="宋体" w:cs="宋体"/>
                <w:sz w:val="22"/>
                <w:szCs w:val="22"/>
              </w:rPr>
              <w:t>小写：</w:t>
            </w:r>
          </w:p>
        </w:tc>
      </w:tr>
      <w:tr w14:paraId="26C2A4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9" w:hRule="atLeast"/>
        </w:trPr>
        <w:tc>
          <w:tcPr>
            <w:tcW w:w="2272" w:type="dxa"/>
            <w:noWrap w:val="0"/>
            <w:vAlign w:val="top"/>
          </w:tcPr>
          <w:p w14:paraId="1FFAC339">
            <w:pPr>
              <w:spacing w:line="257" w:lineRule="auto"/>
              <w:rPr>
                <w:rFonts w:hint="eastAsia" w:ascii="宋体" w:hAnsi="宋体" w:eastAsia="宋体" w:cs="宋体"/>
                <w:sz w:val="21"/>
              </w:rPr>
            </w:pPr>
          </w:p>
          <w:p w14:paraId="2C96B543">
            <w:pPr>
              <w:pStyle w:val="8"/>
              <w:spacing w:before="72" w:line="219" w:lineRule="auto"/>
              <w:ind w:left="468"/>
              <w:rPr>
                <w:rFonts w:hint="eastAsia" w:ascii="宋体" w:hAnsi="宋体" w:eastAsia="宋体" w:cs="宋体"/>
                <w:sz w:val="22"/>
                <w:szCs w:val="22"/>
              </w:rPr>
            </w:pPr>
            <w:r>
              <w:rPr>
                <w:rFonts w:hint="eastAsia" w:ascii="宋体" w:hAnsi="宋体" w:eastAsia="宋体" w:cs="宋体"/>
                <w:b/>
                <w:bCs/>
                <w:spacing w:val="-1"/>
                <w:sz w:val="22"/>
                <w:szCs w:val="22"/>
              </w:rPr>
              <w:t>行政执法文书</w:t>
            </w:r>
          </w:p>
        </w:tc>
        <w:tc>
          <w:tcPr>
            <w:tcW w:w="6618" w:type="dxa"/>
            <w:gridSpan w:val="4"/>
            <w:noWrap w:val="0"/>
            <w:vAlign w:val="top"/>
          </w:tcPr>
          <w:p w14:paraId="1B123038">
            <w:pPr>
              <w:rPr>
                <w:rFonts w:hint="eastAsia" w:ascii="宋体" w:hAnsi="宋体" w:eastAsia="宋体" w:cs="宋体"/>
                <w:sz w:val="21"/>
              </w:rPr>
            </w:pPr>
          </w:p>
          <w:p w14:paraId="6443906F">
            <w:pPr>
              <w:pStyle w:val="8"/>
              <w:spacing w:before="72" w:line="219" w:lineRule="auto"/>
              <w:ind w:left="122"/>
              <w:rPr>
                <w:rFonts w:hint="eastAsia" w:ascii="宋体" w:hAnsi="宋体" w:eastAsia="宋体" w:cs="宋体"/>
                <w:sz w:val="22"/>
                <w:szCs w:val="22"/>
              </w:rPr>
            </w:pPr>
            <w:r>
              <w:rPr>
                <w:rFonts w:hint="eastAsia" w:ascii="宋体" w:hAnsi="宋体" w:eastAsia="宋体" w:cs="宋体"/>
                <w:spacing w:val="2"/>
                <w:sz w:val="22"/>
                <w:szCs w:val="22"/>
              </w:rPr>
              <w:t>人力资源社会保障部门依法作出的行政处理决定</w:t>
            </w:r>
            <w:r>
              <w:rPr>
                <w:rFonts w:hint="eastAsia" w:ascii="宋体" w:hAnsi="宋体" w:eastAsia="宋体" w:cs="宋体"/>
                <w:spacing w:val="1"/>
                <w:sz w:val="22"/>
                <w:szCs w:val="22"/>
              </w:rPr>
              <w:t>书(附后)</w:t>
            </w:r>
          </w:p>
        </w:tc>
      </w:tr>
      <w:tr w14:paraId="3B7859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28" w:hRule="atLeast"/>
        </w:trPr>
        <w:tc>
          <w:tcPr>
            <w:tcW w:w="2272" w:type="dxa"/>
            <w:noWrap w:val="0"/>
            <w:vAlign w:val="top"/>
          </w:tcPr>
          <w:p w14:paraId="18B2F0C2">
            <w:pPr>
              <w:spacing w:line="246" w:lineRule="auto"/>
              <w:rPr>
                <w:rFonts w:hint="eastAsia" w:ascii="宋体" w:hAnsi="宋体" w:eastAsia="宋体" w:cs="宋体"/>
                <w:sz w:val="21"/>
              </w:rPr>
            </w:pPr>
          </w:p>
          <w:p w14:paraId="3970386E">
            <w:pPr>
              <w:spacing w:line="246" w:lineRule="auto"/>
              <w:rPr>
                <w:rFonts w:hint="eastAsia" w:ascii="宋体" w:hAnsi="宋体" w:eastAsia="宋体" w:cs="宋体"/>
                <w:sz w:val="21"/>
              </w:rPr>
            </w:pPr>
          </w:p>
          <w:p w14:paraId="72848D75">
            <w:pPr>
              <w:spacing w:line="246" w:lineRule="auto"/>
              <w:rPr>
                <w:rFonts w:hint="eastAsia" w:ascii="宋体" w:hAnsi="宋体" w:eastAsia="宋体" w:cs="宋体"/>
                <w:sz w:val="21"/>
              </w:rPr>
            </w:pPr>
          </w:p>
          <w:p w14:paraId="53CCB845">
            <w:pPr>
              <w:spacing w:line="247" w:lineRule="auto"/>
              <w:rPr>
                <w:rFonts w:hint="eastAsia" w:ascii="宋体" w:hAnsi="宋体" w:eastAsia="宋体" w:cs="宋体"/>
                <w:sz w:val="21"/>
              </w:rPr>
            </w:pPr>
          </w:p>
          <w:p w14:paraId="342BA43D">
            <w:pPr>
              <w:pStyle w:val="8"/>
              <w:spacing w:before="71" w:line="219" w:lineRule="auto"/>
              <w:ind w:left="468"/>
              <w:rPr>
                <w:rFonts w:hint="eastAsia" w:ascii="宋体" w:hAnsi="宋体" w:eastAsia="宋体" w:cs="宋体"/>
                <w:sz w:val="22"/>
                <w:szCs w:val="22"/>
              </w:rPr>
            </w:pPr>
            <w:r>
              <w:rPr>
                <w:rFonts w:hint="eastAsia" w:ascii="宋体" w:hAnsi="宋体" w:eastAsia="宋体" w:cs="宋体"/>
                <w:b/>
                <w:bCs/>
                <w:spacing w:val="-4"/>
                <w:sz w:val="22"/>
                <w:szCs w:val="22"/>
              </w:rPr>
              <w:t>建设单位意见</w:t>
            </w:r>
          </w:p>
        </w:tc>
        <w:tc>
          <w:tcPr>
            <w:tcW w:w="6618" w:type="dxa"/>
            <w:gridSpan w:val="4"/>
            <w:noWrap w:val="0"/>
            <w:vAlign w:val="top"/>
          </w:tcPr>
          <w:p w14:paraId="2955F17F">
            <w:pPr>
              <w:pStyle w:val="8"/>
              <w:spacing w:before="125" w:line="490" w:lineRule="exact"/>
              <w:jc w:val="right"/>
              <w:rPr>
                <w:rFonts w:hint="eastAsia" w:ascii="宋体" w:hAnsi="宋体" w:eastAsia="宋体" w:cs="宋体"/>
                <w:sz w:val="22"/>
                <w:szCs w:val="22"/>
              </w:rPr>
            </w:pPr>
            <w:r>
              <w:rPr>
                <w:rFonts w:hint="eastAsia" w:ascii="宋体" w:hAnsi="宋体" w:eastAsia="宋体" w:cs="宋体"/>
                <w:spacing w:val="-3"/>
                <w:position w:val="20"/>
                <w:sz w:val="22"/>
                <w:szCs w:val="22"/>
              </w:rPr>
              <w:t>请你行在5个工作日内从农民工工资保证金账户中(或依据你行开</w:t>
            </w:r>
          </w:p>
          <w:p w14:paraId="4886C802">
            <w:pPr>
              <w:pStyle w:val="8"/>
              <w:spacing w:line="218" w:lineRule="auto"/>
              <w:ind w:left="122"/>
              <w:rPr>
                <w:rFonts w:hint="eastAsia" w:ascii="宋体" w:hAnsi="宋体" w:eastAsia="宋体" w:cs="宋体"/>
                <w:sz w:val="22"/>
                <w:szCs w:val="22"/>
              </w:rPr>
            </w:pPr>
            <w:r>
              <w:rPr>
                <w:rFonts w:hint="eastAsia" w:ascii="宋体" w:hAnsi="宋体" w:eastAsia="宋体" w:cs="宋体"/>
                <w:sz w:val="22"/>
                <w:szCs w:val="22"/>
              </w:rPr>
              <w:t>具的银行保函)将上述款项支付给本通知书列明的</w:t>
            </w:r>
            <w:r>
              <w:rPr>
                <w:rFonts w:hint="eastAsia" w:ascii="宋体" w:hAnsi="宋体" w:eastAsia="宋体" w:cs="宋体"/>
                <w:spacing w:val="-1"/>
                <w:sz w:val="22"/>
                <w:szCs w:val="22"/>
              </w:rPr>
              <w:t>支付对象。</w:t>
            </w:r>
          </w:p>
          <w:p w14:paraId="364416B0">
            <w:pPr>
              <w:pStyle w:val="8"/>
              <w:spacing w:before="209" w:line="219" w:lineRule="auto"/>
              <w:ind w:left="122"/>
              <w:rPr>
                <w:rFonts w:hint="eastAsia" w:ascii="宋体" w:hAnsi="宋体" w:eastAsia="宋体" w:cs="宋体"/>
                <w:sz w:val="22"/>
                <w:szCs w:val="22"/>
              </w:rPr>
            </w:pPr>
            <w:r>
              <w:rPr>
                <w:rFonts w:hint="eastAsia" w:ascii="宋体" w:hAnsi="宋体" w:eastAsia="宋体" w:cs="宋体"/>
                <w:spacing w:val="2"/>
                <w:sz w:val="22"/>
                <w:szCs w:val="22"/>
              </w:rPr>
              <w:t>(支付对象及收款行账号和开户行附后)</w:t>
            </w:r>
          </w:p>
          <w:p w14:paraId="2CD924AD">
            <w:pPr>
              <w:pStyle w:val="8"/>
              <w:spacing w:before="199" w:line="219" w:lineRule="auto"/>
              <w:ind w:left="122"/>
              <w:rPr>
                <w:rFonts w:hint="eastAsia" w:ascii="宋体" w:hAnsi="宋体" w:eastAsia="宋体" w:cs="宋体"/>
                <w:sz w:val="22"/>
                <w:szCs w:val="22"/>
              </w:rPr>
            </w:pPr>
            <w:r>
              <w:rPr>
                <w:rFonts w:hint="eastAsia" w:ascii="宋体" w:hAnsi="宋体" w:eastAsia="宋体" w:cs="宋体"/>
                <w:spacing w:val="-10"/>
                <w:sz w:val="22"/>
                <w:szCs w:val="22"/>
              </w:rPr>
              <w:t>经办人签字：</w:t>
            </w:r>
            <w:r>
              <w:rPr>
                <w:rFonts w:hint="eastAsia" w:ascii="宋体" w:hAnsi="宋体" w:eastAsia="宋体" w:cs="宋体"/>
                <w:spacing w:val="5"/>
                <w:sz w:val="22"/>
                <w:szCs w:val="22"/>
              </w:rPr>
              <w:t xml:space="preserve">              </w:t>
            </w:r>
            <w:r>
              <w:rPr>
                <w:rFonts w:hint="eastAsia" w:ascii="宋体" w:hAnsi="宋体" w:eastAsia="宋体" w:cs="宋体"/>
                <w:spacing w:val="-10"/>
                <w:sz w:val="22"/>
                <w:szCs w:val="22"/>
              </w:rPr>
              <w:t>单位盖章：</w:t>
            </w:r>
          </w:p>
          <w:p w14:paraId="7DAA154A">
            <w:pPr>
              <w:pStyle w:val="8"/>
              <w:spacing w:before="218" w:line="222" w:lineRule="auto"/>
              <w:ind w:left="122"/>
              <w:rPr>
                <w:rFonts w:hint="eastAsia" w:ascii="宋体" w:hAnsi="宋体" w:eastAsia="宋体" w:cs="宋体"/>
                <w:sz w:val="22"/>
                <w:szCs w:val="22"/>
              </w:rPr>
            </w:pPr>
            <w:r>
              <w:rPr>
                <w:rFonts w:hint="eastAsia" w:ascii="宋体" w:hAnsi="宋体" w:eastAsia="宋体" w:cs="宋体"/>
                <w:spacing w:val="-6"/>
                <w:sz w:val="22"/>
                <w:szCs w:val="22"/>
              </w:rPr>
              <w:t>联系电话：                 负责人签字：</w:t>
            </w:r>
          </w:p>
        </w:tc>
      </w:tr>
      <w:tr w14:paraId="3EF606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67" w:hRule="atLeast"/>
        </w:trPr>
        <w:tc>
          <w:tcPr>
            <w:tcW w:w="2272" w:type="dxa"/>
            <w:vMerge w:val="restart"/>
            <w:tcBorders>
              <w:bottom w:val="nil"/>
            </w:tcBorders>
            <w:noWrap w:val="0"/>
            <w:vAlign w:val="top"/>
          </w:tcPr>
          <w:p w14:paraId="3B3927B8">
            <w:pPr>
              <w:spacing w:line="302" w:lineRule="auto"/>
              <w:rPr>
                <w:rFonts w:hint="eastAsia" w:ascii="宋体" w:hAnsi="宋体" w:eastAsia="宋体" w:cs="宋体"/>
                <w:sz w:val="21"/>
              </w:rPr>
            </w:pPr>
          </w:p>
          <w:p w14:paraId="66B627C4">
            <w:pPr>
              <w:spacing w:line="302" w:lineRule="auto"/>
              <w:rPr>
                <w:rFonts w:hint="eastAsia" w:ascii="宋体" w:hAnsi="宋体" w:eastAsia="宋体" w:cs="宋体"/>
                <w:sz w:val="21"/>
              </w:rPr>
            </w:pPr>
          </w:p>
          <w:p w14:paraId="742A0BD9">
            <w:pPr>
              <w:spacing w:line="303" w:lineRule="auto"/>
              <w:rPr>
                <w:rFonts w:hint="eastAsia" w:ascii="宋体" w:hAnsi="宋体" w:eastAsia="宋体" w:cs="宋体"/>
                <w:sz w:val="21"/>
              </w:rPr>
            </w:pPr>
          </w:p>
          <w:p w14:paraId="2BC5942F">
            <w:pPr>
              <w:pStyle w:val="8"/>
              <w:spacing w:before="71" w:line="265" w:lineRule="auto"/>
              <w:ind w:left="798" w:right="154" w:hanging="660"/>
              <w:rPr>
                <w:rFonts w:hint="eastAsia" w:ascii="宋体" w:hAnsi="宋体" w:eastAsia="宋体" w:cs="宋体"/>
                <w:sz w:val="22"/>
                <w:szCs w:val="22"/>
              </w:rPr>
            </w:pPr>
            <w:r>
              <w:rPr>
                <w:rFonts w:hint="eastAsia" w:ascii="宋体" w:hAnsi="宋体" w:eastAsia="宋体" w:cs="宋体"/>
                <w:b/>
                <w:bCs/>
                <w:spacing w:val="-4"/>
                <w:sz w:val="22"/>
                <w:szCs w:val="22"/>
              </w:rPr>
              <w:t>人力资源社会保障部</w:t>
            </w:r>
            <w:r>
              <w:rPr>
                <w:rFonts w:hint="eastAsia" w:ascii="宋体" w:hAnsi="宋体" w:eastAsia="宋体" w:cs="宋体"/>
                <w:spacing w:val="3"/>
                <w:sz w:val="22"/>
                <w:szCs w:val="22"/>
              </w:rPr>
              <w:t xml:space="preserve"> </w:t>
            </w:r>
            <w:r>
              <w:rPr>
                <w:rFonts w:hint="eastAsia" w:ascii="宋体" w:hAnsi="宋体" w:eastAsia="宋体" w:cs="宋体"/>
                <w:b/>
                <w:bCs/>
                <w:spacing w:val="-1"/>
                <w:sz w:val="22"/>
                <w:szCs w:val="22"/>
              </w:rPr>
              <w:t>门意见</w:t>
            </w:r>
          </w:p>
        </w:tc>
        <w:tc>
          <w:tcPr>
            <w:tcW w:w="6618" w:type="dxa"/>
            <w:gridSpan w:val="4"/>
            <w:tcBorders>
              <w:bottom w:val="nil"/>
            </w:tcBorders>
            <w:noWrap w:val="0"/>
            <w:vAlign w:val="top"/>
          </w:tcPr>
          <w:p w14:paraId="16C67BD7">
            <w:pPr>
              <w:pStyle w:val="8"/>
              <w:spacing w:before="147" w:line="410" w:lineRule="exact"/>
              <w:jc w:val="right"/>
              <w:rPr>
                <w:rFonts w:hint="eastAsia" w:ascii="宋体" w:hAnsi="宋体" w:eastAsia="宋体" w:cs="宋体"/>
                <w:sz w:val="22"/>
                <w:szCs w:val="22"/>
              </w:rPr>
            </w:pPr>
            <w:r>
              <w:rPr>
                <w:rFonts w:hint="eastAsia" w:ascii="宋体" w:hAnsi="宋体" w:eastAsia="宋体" w:cs="宋体"/>
                <w:spacing w:val="-3"/>
                <w:position w:val="14"/>
                <w:sz w:val="22"/>
                <w:szCs w:val="22"/>
              </w:rPr>
              <w:t>请你行在5个工作日内从农民工工资保证金账户中(或依据你行开</w:t>
            </w:r>
          </w:p>
          <w:p w14:paraId="4C3F1BF2">
            <w:pPr>
              <w:pStyle w:val="8"/>
              <w:spacing w:line="218" w:lineRule="auto"/>
              <w:ind w:left="122"/>
              <w:rPr>
                <w:rFonts w:hint="eastAsia" w:ascii="宋体" w:hAnsi="宋体" w:eastAsia="宋体" w:cs="宋体"/>
                <w:sz w:val="22"/>
                <w:szCs w:val="22"/>
              </w:rPr>
            </w:pPr>
            <w:r>
              <w:rPr>
                <w:rFonts w:hint="eastAsia" w:ascii="宋体" w:hAnsi="宋体" w:eastAsia="宋体" w:cs="宋体"/>
                <w:sz w:val="22"/>
                <w:szCs w:val="22"/>
              </w:rPr>
              <w:t>具的银行保函)将上述款项支付给本通知书列明的</w:t>
            </w:r>
            <w:r>
              <w:rPr>
                <w:rFonts w:hint="eastAsia" w:ascii="宋体" w:hAnsi="宋体" w:eastAsia="宋体" w:cs="宋体"/>
                <w:spacing w:val="-1"/>
                <w:sz w:val="22"/>
                <w:szCs w:val="22"/>
              </w:rPr>
              <w:t>支付对象。</w:t>
            </w:r>
          </w:p>
          <w:p w14:paraId="7322F6D0">
            <w:pPr>
              <w:pStyle w:val="8"/>
              <w:spacing w:before="169" w:line="219" w:lineRule="auto"/>
              <w:ind w:left="643"/>
              <w:rPr>
                <w:rFonts w:hint="eastAsia" w:ascii="宋体" w:hAnsi="宋体" w:eastAsia="宋体" w:cs="宋体"/>
                <w:sz w:val="22"/>
                <w:szCs w:val="22"/>
              </w:rPr>
            </w:pPr>
            <w:r>
              <w:rPr>
                <w:rFonts w:hint="eastAsia" w:ascii="宋体" w:hAnsi="宋体" w:eastAsia="宋体" w:cs="宋体"/>
                <w:spacing w:val="2"/>
                <w:sz w:val="22"/>
                <w:szCs w:val="22"/>
              </w:rPr>
              <w:t>支付对象及收款行账号和开户行附后)</w:t>
            </w:r>
          </w:p>
        </w:tc>
      </w:tr>
      <w:tr w14:paraId="0507DC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6" w:hRule="atLeast"/>
        </w:trPr>
        <w:tc>
          <w:tcPr>
            <w:tcW w:w="2272" w:type="dxa"/>
            <w:vMerge w:val="continue"/>
            <w:tcBorders>
              <w:top w:val="nil"/>
            </w:tcBorders>
            <w:noWrap w:val="0"/>
            <w:vAlign w:val="top"/>
          </w:tcPr>
          <w:p w14:paraId="422D4427">
            <w:pPr>
              <w:rPr>
                <w:rFonts w:hint="eastAsia" w:ascii="宋体" w:hAnsi="宋体" w:eastAsia="宋体" w:cs="宋体"/>
                <w:sz w:val="21"/>
              </w:rPr>
            </w:pPr>
          </w:p>
        </w:tc>
        <w:tc>
          <w:tcPr>
            <w:tcW w:w="2008" w:type="dxa"/>
            <w:tcBorders>
              <w:top w:val="nil"/>
              <w:right w:val="nil"/>
            </w:tcBorders>
            <w:noWrap w:val="0"/>
            <w:vAlign w:val="top"/>
          </w:tcPr>
          <w:p w14:paraId="39C157C9">
            <w:pPr>
              <w:pStyle w:val="8"/>
              <w:spacing w:before="300" w:line="408" w:lineRule="exact"/>
              <w:ind w:left="122"/>
              <w:rPr>
                <w:rFonts w:hint="eastAsia" w:ascii="宋体" w:hAnsi="宋体" w:eastAsia="宋体" w:cs="宋体"/>
                <w:sz w:val="22"/>
                <w:szCs w:val="22"/>
              </w:rPr>
            </w:pPr>
            <w:r>
              <w:rPr>
                <w:rFonts w:hint="eastAsia" w:ascii="宋体" w:hAnsi="宋体" w:eastAsia="宋体" w:cs="宋体"/>
                <w:spacing w:val="-1"/>
                <w:position w:val="14"/>
                <w:sz w:val="22"/>
                <w:szCs w:val="22"/>
              </w:rPr>
              <w:t>经办人签字：</w:t>
            </w:r>
          </w:p>
          <w:p w14:paraId="246CE8B4">
            <w:pPr>
              <w:pStyle w:val="8"/>
              <w:spacing w:line="182" w:lineRule="auto"/>
              <w:ind w:left="122"/>
              <w:rPr>
                <w:rFonts w:hint="eastAsia" w:ascii="宋体" w:hAnsi="宋体" w:eastAsia="宋体" w:cs="宋体"/>
                <w:sz w:val="22"/>
                <w:szCs w:val="22"/>
              </w:rPr>
            </w:pPr>
            <w:r>
              <w:rPr>
                <w:rFonts w:hint="eastAsia" w:ascii="宋体" w:hAnsi="宋体" w:eastAsia="宋体" w:cs="宋体"/>
                <w:spacing w:val="-1"/>
                <w:sz w:val="22"/>
                <w:szCs w:val="22"/>
              </w:rPr>
              <w:t>联系电话：</w:t>
            </w:r>
          </w:p>
        </w:tc>
        <w:tc>
          <w:tcPr>
            <w:tcW w:w="4610" w:type="dxa"/>
            <w:gridSpan w:val="3"/>
            <w:tcBorders>
              <w:top w:val="nil"/>
              <w:left w:val="nil"/>
            </w:tcBorders>
            <w:noWrap w:val="0"/>
            <w:vAlign w:val="top"/>
          </w:tcPr>
          <w:p w14:paraId="185591CF">
            <w:pPr>
              <w:pStyle w:val="8"/>
              <w:spacing w:before="279" w:line="219" w:lineRule="auto"/>
              <w:ind w:left="909"/>
              <w:rPr>
                <w:rFonts w:hint="eastAsia" w:ascii="宋体" w:hAnsi="宋体" w:eastAsia="宋体" w:cs="宋体"/>
                <w:sz w:val="22"/>
                <w:szCs w:val="22"/>
              </w:rPr>
            </w:pPr>
            <w:r>
              <w:rPr>
                <w:rFonts w:hint="eastAsia" w:ascii="宋体" w:hAnsi="宋体" w:eastAsia="宋体" w:cs="宋体"/>
                <w:spacing w:val="4"/>
                <w:sz w:val="22"/>
                <w:szCs w:val="22"/>
              </w:rPr>
              <w:t>单位盖章</w:t>
            </w:r>
          </w:p>
          <w:p w14:paraId="3B3D09DC">
            <w:pPr>
              <w:pStyle w:val="8"/>
              <w:spacing w:before="169" w:line="181" w:lineRule="auto"/>
              <w:ind w:left="929"/>
              <w:rPr>
                <w:rFonts w:hint="eastAsia" w:ascii="宋体" w:hAnsi="宋体" w:eastAsia="宋体" w:cs="宋体"/>
                <w:sz w:val="22"/>
                <w:szCs w:val="22"/>
              </w:rPr>
            </w:pPr>
            <w:r>
              <w:rPr>
                <w:rFonts w:hint="eastAsia" w:ascii="宋体" w:hAnsi="宋体" w:eastAsia="宋体" w:cs="宋体"/>
                <w:sz w:val="22"/>
                <w:szCs w:val="22"/>
              </w:rPr>
              <w:t>负责人签字：</w:t>
            </w:r>
          </w:p>
        </w:tc>
      </w:tr>
    </w:tbl>
    <w:p w14:paraId="75F0D01D">
      <w:pPr>
        <w:pStyle w:val="2"/>
        <w:spacing w:before="143" w:line="246" w:lineRule="auto"/>
        <w:ind w:left="869" w:right="228" w:hanging="220"/>
        <w:rPr>
          <w:rFonts w:hint="eastAsia" w:ascii="宋体" w:hAnsi="宋体" w:eastAsia="宋体" w:cs="宋体"/>
          <w:sz w:val="21"/>
          <w:szCs w:val="21"/>
        </w:rPr>
      </w:pPr>
      <w:r>
        <w:rPr>
          <w:rFonts w:hint="eastAsia" w:ascii="宋体" w:hAnsi="宋体" w:eastAsia="宋体" w:cs="宋体"/>
          <w:sz w:val="21"/>
          <w:szCs w:val="21"/>
        </w:rPr>
        <w:t>注：样本仅供参考，各地可根据人社部发【2021】65号规定并结合银行监</w:t>
      </w:r>
      <w:r>
        <w:rPr>
          <w:rFonts w:hint="eastAsia" w:ascii="宋体" w:hAnsi="宋体" w:eastAsia="宋体" w:cs="宋体"/>
          <w:spacing w:val="-1"/>
          <w:sz w:val="21"/>
          <w:szCs w:val="21"/>
        </w:rPr>
        <w:t>管和业务管理要求修订</w:t>
      </w:r>
      <w:r>
        <w:rPr>
          <w:rFonts w:hint="eastAsia" w:ascii="宋体" w:hAnsi="宋体" w:eastAsia="宋体" w:cs="宋体"/>
          <w:sz w:val="21"/>
          <w:szCs w:val="21"/>
        </w:rPr>
        <w:t xml:space="preserve"> </w:t>
      </w:r>
      <w:r>
        <w:rPr>
          <w:rFonts w:hint="eastAsia" w:ascii="宋体" w:hAnsi="宋体" w:eastAsia="宋体" w:cs="宋体"/>
          <w:spacing w:val="-3"/>
          <w:sz w:val="21"/>
          <w:szCs w:val="21"/>
        </w:rPr>
        <w:t>使用</w:t>
      </w:r>
    </w:p>
    <w:p w14:paraId="30F23918">
      <w:bookmarkStart w:id="12" w:name="_GoBack"/>
      <w:bookmarkEnd w:id="12"/>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 w:name="幼圆">
    <w:altName w:val="宋体"/>
    <w:panose1 w:val="0201050906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2B30B1">
    <w:pPr>
      <w:pStyle w:val="2"/>
      <w:spacing w:line="210" w:lineRule="auto"/>
      <w:ind w:left="4042"/>
      <w:rPr>
        <w:sz w:val="20"/>
        <w:szCs w:val="20"/>
      </w:rPr>
    </w:pPr>
    <w:r>
      <w:rPr>
        <w:sz w:val="20"/>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5D18E6D">
                          <w:pPr>
                            <w:pStyle w:val="3"/>
                          </w:pPr>
                          <w:r>
                            <w:t xml:space="preserve">第 </w:t>
                          </w:r>
                          <w:r>
                            <w:fldChar w:fldCharType="begin"/>
                          </w:r>
                          <w:r>
                            <w:instrText xml:space="preserve"> PAGE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45D18E6D">
                    <w:pPr>
                      <w:pStyle w:val="3"/>
                    </w:pPr>
                    <w:r>
                      <w:t xml:space="preserve">第 </w:t>
                    </w:r>
                    <w:r>
                      <w:fldChar w:fldCharType="begin"/>
                    </w:r>
                    <w:r>
                      <w:instrText xml:space="preserve"> PAGE  \* MERGEFORMAT </w:instrText>
                    </w:r>
                    <w:r>
                      <w:fldChar w:fldCharType="separate"/>
                    </w:r>
                    <w:r>
                      <w:t>2</w:t>
                    </w:r>
                    <w:r>
                      <w:fldChar w:fldCharType="end"/>
                    </w:r>
                    <w:r>
                      <w:t xml:space="preserve"> 页</w:t>
                    </w:r>
                  </w:p>
                </w:txbxContent>
              </v:textbox>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FBA60A">
    <w:pPr>
      <w:pStyle w:val="2"/>
      <w:spacing w:line="210" w:lineRule="auto"/>
      <w:ind w:left="4039"/>
      <w:rPr>
        <w:sz w:val="21"/>
        <w:szCs w:val="21"/>
      </w:rPr>
    </w:pPr>
    <w:r>
      <w:rPr>
        <w:sz w:val="21"/>
      </w:rP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FD4777F">
                          <w:pPr>
                            <w:pStyle w:val="3"/>
                          </w:pPr>
                          <w:r>
                            <w:t xml:space="preserve">第 </w:t>
                          </w:r>
                          <w:r>
                            <w:fldChar w:fldCharType="begin"/>
                          </w:r>
                          <w:r>
                            <w:instrText xml:space="preserve"> PAGE  \* MERGEFORMAT </w:instrText>
                          </w:r>
                          <w:r>
                            <w:fldChar w:fldCharType="separate"/>
                          </w:r>
                          <w:r>
                            <w:t>70</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z+8ZE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s/vGRMQIAAGMEAAAOAAAAAAAAAAEAIAAAAB8BAABkcnMvZTJvRG9jLnhtbFBLBQYA&#10;AAAABgAGAFkBAADCBQAAAAA=&#10;">
              <v:fill on="f" focussize="0,0"/>
              <v:stroke on="f" weight="0.5pt"/>
              <v:imagedata o:title=""/>
              <o:lock v:ext="edit" aspectratio="f"/>
              <v:textbox inset="0mm,0mm,0mm,0mm" style="mso-fit-shape-to-text:t;">
                <w:txbxContent>
                  <w:p w14:paraId="6FD4777F">
                    <w:pPr>
                      <w:pStyle w:val="3"/>
                    </w:pPr>
                    <w:r>
                      <w:t xml:space="preserve">第 </w:t>
                    </w:r>
                    <w:r>
                      <w:fldChar w:fldCharType="begin"/>
                    </w:r>
                    <w:r>
                      <w:instrText xml:space="preserve"> PAGE  \* MERGEFORMAT </w:instrText>
                    </w:r>
                    <w:r>
                      <w:fldChar w:fldCharType="separate"/>
                    </w:r>
                    <w:r>
                      <w:t>70</w:t>
                    </w:r>
                    <w:r>
                      <w:fldChar w:fldCharType="end"/>
                    </w:r>
                    <w:r>
                      <w:t xml:space="preserve"> 页</w:t>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DDA64B">
    <w:pPr>
      <w:pStyle w:val="2"/>
      <w:spacing w:line="211" w:lineRule="auto"/>
      <w:ind w:left="3983"/>
      <w:rPr>
        <w:sz w:val="23"/>
        <w:szCs w:val="23"/>
      </w:rPr>
    </w:pPr>
    <w:r>
      <w:rPr>
        <w:sz w:val="23"/>
      </w:rPr>
      <mc:AlternateContent>
        <mc:Choice Requires="wps">
          <w:drawing>
            <wp:anchor distT="0" distB="0" distL="114300" distR="114300" simplePos="0" relativeHeight="251670528"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07D01AE">
                          <w:pPr>
                            <w:pStyle w:val="3"/>
                          </w:pPr>
                          <w:r>
                            <w:t xml:space="preserve">第 </w:t>
                          </w:r>
                          <w:r>
                            <w:fldChar w:fldCharType="begin"/>
                          </w:r>
                          <w:r>
                            <w:instrText xml:space="preserve"> PAGE  \* MERGEFORMAT </w:instrText>
                          </w:r>
                          <w:r>
                            <w:fldChar w:fldCharType="separate"/>
                          </w:r>
                          <w:r>
                            <w:t>71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05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MFE50y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QYphGxU8/vp9+&#10;Ppx+fSM4g0CNCzPE3TtExvadbRE8nAccJt5t5XX6ghGBH/IeL/KKNhKeLk0n02kOF4dv2AA/e7zu&#10;fIjvhdUkGQX1qF8nKztsQuxDh5CUzdi1VKqroTKkKejV67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IwUTnTICAABjBAAADgAAAAAAAAABACAAAAAfAQAAZHJzL2Uyb0RvYy54bWxQSwUG&#10;AAAAAAYABgBZAQAAwwUAAAAA&#10;">
              <v:fill on="f" focussize="0,0"/>
              <v:stroke on="f" weight="0.5pt"/>
              <v:imagedata o:title=""/>
              <o:lock v:ext="edit" aspectratio="f"/>
              <v:textbox inset="0mm,0mm,0mm,0mm" style="mso-fit-shape-to-text:t;">
                <w:txbxContent>
                  <w:p w14:paraId="307D01AE">
                    <w:pPr>
                      <w:pStyle w:val="3"/>
                    </w:pPr>
                    <w:r>
                      <w:t xml:space="preserve">第 </w:t>
                    </w:r>
                    <w:r>
                      <w:fldChar w:fldCharType="begin"/>
                    </w:r>
                    <w:r>
                      <w:instrText xml:space="preserve"> PAGE  \* MERGEFORMAT </w:instrText>
                    </w:r>
                    <w:r>
                      <w:fldChar w:fldCharType="separate"/>
                    </w:r>
                    <w:r>
                      <w:t>71</w:t>
                    </w:r>
                    <w:r>
                      <w:fldChar w:fldCharType="end"/>
                    </w:r>
                    <w:r>
                      <w:t xml:space="preserve"> 页</w:t>
                    </w:r>
                  </w:p>
                </w:txbxContent>
              </v:textbox>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0CE9D9">
    <w:pPr>
      <w:pStyle w:val="2"/>
      <w:spacing w:line="210" w:lineRule="auto"/>
      <w:ind w:left="4039"/>
      <w:rPr>
        <w:sz w:val="20"/>
        <w:szCs w:val="20"/>
      </w:rPr>
    </w:pPr>
    <w:r>
      <w:rPr>
        <w:sz w:val="20"/>
      </w:rPr>
      <mc:AlternateContent>
        <mc:Choice Requires="wps">
          <w:drawing>
            <wp:anchor distT="0" distB="0" distL="114300" distR="114300" simplePos="0" relativeHeight="251671552"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7884679">
                          <w:pPr>
                            <w:pStyle w:val="3"/>
                          </w:pPr>
                          <w:r>
                            <w:t xml:space="preserve">第 </w:t>
                          </w:r>
                          <w:r>
                            <w:fldChar w:fldCharType="begin"/>
                          </w:r>
                          <w:r>
                            <w:instrText xml:space="preserve"> PAGE  \* MERGEFORMAT </w:instrText>
                          </w:r>
                          <w:r>
                            <w:fldChar w:fldCharType="separate"/>
                          </w:r>
                          <w:r>
                            <w:t>72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155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GthHIzAgAAY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Wgg3X1vuouoPMs&#10;C1v9YHlME4X0dnUIEDNpHAXqVOl1Q++lKvVzEpv7z32Kevo3LB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GthHIzAgAAYwQAAA4AAAAAAAAAAQAgAAAAHwEAAGRycy9lMm9Eb2MueG1sUEsF&#10;BgAAAAAGAAYAWQEAAMQFAAAAAA==&#10;">
              <v:fill on="f" focussize="0,0"/>
              <v:stroke on="f" weight="0.5pt"/>
              <v:imagedata o:title=""/>
              <o:lock v:ext="edit" aspectratio="f"/>
              <v:textbox inset="0mm,0mm,0mm,0mm" style="mso-fit-shape-to-text:t;">
                <w:txbxContent>
                  <w:p w14:paraId="57884679">
                    <w:pPr>
                      <w:pStyle w:val="3"/>
                    </w:pPr>
                    <w:r>
                      <w:t xml:space="preserve">第 </w:t>
                    </w:r>
                    <w:r>
                      <w:fldChar w:fldCharType="begin"/>
                    </w:r>
                    <w:r>
                      <w:instrText xml:space="preserve"> PAGE  \* MERGEFORMAT </w:instrText>
                    </w:r>
                    <w:r>
                      <w:fldChar w:fldCharType="separate"/>
                    </w:r>
                    <w:r>
                      <w:t>72</w:t>
                    </w:r>
                    <w:r>
                      <w:fldChar w:fldCharType="end"/>
                    </w:r>
                    <w:r>
                      <w:t xml:space="preserve"> 页</w:t>
                    </w:r>
                  </w:p>
                </w:txbxContent>
              </v:textbox>
            </v:shape>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DB5F62">
    <w:pPr>
      <w:pStyle w:val="2"/>
      <w:spacing w:line="210" w:lineRule="auto"/>
      <w:ind w:left="4039"/>
      <w:rPr>
        <w:sz w:val="20"/>
        <w:szCs w:val="20"/>
      </w:rPr>
    </w:pPr>
    <w:r>
      <w:rPr>
        <w:sz w:val="20"/>
      </w:rPr>
      <mc:AlternateContent>
        <mc:Choice Requires="wps">
          <w:drawing>
            <wp:anchor distT="0" distB="0" distL="114300" distR="114300" simplePos="0" relativeHeight="251672576"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96FC531">
                          <w:pPr>
                            <w:pStyle w:val="3"/>
                          </w:pPr>
                          <w:r>
                            <w:t xml:space="preserve">第 </w:t>
                          </w:r>
                          <w:r>
                            <w:fldChar w:fldCharType="begin"/>
                          </w:r>
                          <w:r>
                            <w:instrText xml:space="preserve"> PAGE  \* MERGEFORMAT </w:instrText>
                          </w:r>
                          <w:r>
                            <w:fldChar w:fldCharType="separate"/>
                          </w:r>
                          <w:r>
                            <w:t>73</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257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T72nYyAgAAYw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pPvadjICAABjBAAADgAAAAAAAAABACAAAAAfAQAAZHJzL2Uyb0RvYy54bWxQSwUG&#10;AAAAAAYABgBZAQAAwwUAAAAA&#10;">
              <v:fill on="f" focussize="0,0"/>
              <v:stroke on="f" weight="0.5pt"/>
              <v:imagedata o:title=""/>
              <o:lock v:ext="edit" aspectratio="f"/>
              <v:textbox inset="0mm,0mm,0mm,0mm" style="mso-fit-shape-to-text:t;">
                <w:txbxContent>
                  <w:p w14:paraId="096FC531">
                    <w:pPr>
                      <w:pStyle w:val="3"/>
                    </w:pPr>
                    <w:r>
                      <w:t xml:space="preserve">第 </w:t>
                    </w:r>
                    <w:r>
                      <w:fldChar w:fldCharType="begin"/>
                    </w:r>
                    <w:r>
                      <w:instrText xml:space="preserve"> PAGE  \* MERGEFORMAT </w:instrText>
                    </w:r>
                    <w:r>
                      <w:fldChar w:fldCharType="separate"/>
                    </w:r>
                    <w:r>
                      <w:t>73</w:t>
                    </w:r>
                    <w:r>
                      <w:fldChar w:fldCharType="end"/>
                    </w:r>
                    <w:r>
                      <w:t xml:space="preserve"> 页</w:t>
                    </w:r>
                  </w:p>
                </w:txbxContent>
              </v:textbox>
            </v:shape>
          </w:pict>
        </mc:Fallback>
      </mc:AlternateConten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0203A3">
    <w:pPr>
      <w:pStyle w:val="2"/>
      <w:spacing w:line="211" w:lineRule="auto"/>
      <w:ind w:left="4039"/>
      <w:rPr>
        <w:sz w:val="24"/>
        <w:szCs w:val="24"/>
      </w:rPr>
    </w:pPr>
    <w:r>
      <w:rPr>
        <w:sz w:val="24"/>
      </w:rPr>
      <mc:AlternateContent>
        <mc:Choice Requires="wps">
          <w:drawing>
            <wp:anchor distT="0" distB="0" distL="114300" distR="114300" simplePos="0" relativeHeight="251673600" behindDoc="0" locked="0" layoutInCell="1" allowOverlap="1">
              <wp:simplePos x="0" y="0"/>
              <wp:positionH relativeFrom="margin">
                <wp:align>center</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765C03B">
                          <w:pPr>
                            <w:pStyle w:val="3"/>
                          </w:pPr>
                          <w:r>
                            <w:t xml:space="preserve">第 </w:t>
                          </w:r>
                          <w:r>
                            <w:fldChar w:fldCharType="begin"/>
                          </w:r>
                          <w:r>
                            <w:instrText xml:space="preserve"> PAGE  \* MERGEFORMAT </w:instrText>
                          </w:r>
                          <w:r>
                            <w:fldChar w:fldCharType="separate"/>
                          </w:r>
                          <w:r>
                            <w:t>74</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360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3z1oQ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989aEMQIAAGMEAAAOAAAAAAAAAAEAIAAAAB8BAABkcnMvZTJvRG9jLnhtbFBLBQYA&#10;AAAABgAGAFkBAADCBQAAAAA=&#10;">
              <v:fill on="f" focussize="0,0"/>
              <v:stroke on="f" weight="0.5pt"/>
              <v:imagedata o:title=""/>
              <o:lock v:ext="edit" aspectratio="f"/>
              <v:textbox inset="0mm,0mm,0mm,0mm" style="mso-fit-shape-to-text:t;">
                <w:txbxContent>
                  <w:p w14:paraId="5765C03B">
                    <w:pPr>
                      <w:pStyle w:val="3"/>
                    </w:pPr>
                    <w:r>
                      <w:t xml:space="preserve">第 </w:t>
                    </w:r>
                    <w:r>
                      <w:fldChar w:fldCharType="begin"/>
                    </w:r>
                    <w:r>
                      <w:instrText xml:space="preserve"> PAGE  \* MERGEFORMAT </w:instrText>
                    </w:r>
                    <w:r>
                      <w:fldChar w:fldCharType="separate"/>
                    </w:r>
                    <w:r>
                      <w:t>74</w:t>
                    </w:r>
                    <w:r>
                      <w:fldChar w:fldCharType="end"/>
                    </w:r>
                    <w:r>
                      <w:t xml:space="preserve"> 页</w:t>
                    </w:r>
                  </w:p>
                </w:txbxContent>
              </v:textbox>
            </v:shape>
          </w:pict>
        </mc:Fallback>
      </mc:AlternateConten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96F182">
    <w:pPr>
      <w:pStyle w:val="2"/>
      <w:spacing w:line="211" w:lineRule="auto"/>
      <w:ind w:left="4039"/>
      <w:rPr>
        <w:spacing w:val="-36"/>
        <w:sz w:val="23"/>
        <w:szCs w:val="23"/>
      </w:rPr>
    </w:pPr>
    <w:r>
      <w:rPr>
        <w:sz w:val="23"/>
      </w:rPr>
      <mc:AlternateContent>
        <mc:Choice Requires="wps">
          <w:drawing>
            <wp:anchor distT="0" distB="0" distL="114300" distR="114300" simplePos="0" relativeHeight="251674624" behindDoc="0" locked="0" layoutInCell="1" allowOverlap="1">
              <wp:simplePos x="0" y="0"/>
              <wp:positionH relativeFrom="margin">
                <wp:align>center</wp:align>
              </wp:positionH>
              <wp:positionV relativeFrom="paragraph">
                <wp:posOffset>0</wp:posOffset>
              </wp:positionV>
              <wp:extent cx="1828800" cy="1828800"/>
              <wp:effectExtent l="0" t="0" r="0" b="0"/>
              <wp:wrapNone/>
              <wp:docPr id="21" name="文本框 2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D5B33B7">
                          <w:pPr>
                            <w:pStyle w:val="3"/>
                          </w:pPr>
                          <w:r>
                            <w:t xml:space="preserve">第 </w:t>
                          </w:r>
                          <w:r>
                            <w:fldChar w:fldCharType="begin"/>
                          </w:r>
                          <w:r>
                            <w:instrText xml:space="preserve"> PAGE  \* MERGEFORMAT </w:instrText>
                          </w:r>
                          <w:r>
                            <w:fldChar w:fldCharType="separate"/>
                          </w:r>
                          <w:r>
                            <w:t>75</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462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bfDwky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lt8PCTICAABjBAAADgAAAAAAAAABACAAAAAfAQAAZHJzL2Uyb0RvYy54bWxQSwUG&#10;AAAAAAYABgBZAQAAwwUAAAAA&#10;">
              <v:fill on="f" focussize="0,0"/>
              <v:stroke on="f" weight="0.5pt"/>
              <v:imagedata o:title=""/>
              <o:lock v:ext="edit" aspectratio="f"/>
              <v:textbox inset="0mm,0mm,0mm,0mm" style="mso-fit-shape-to-text:t;">
                <w:txbxContent>
                  <w:p w14:paraId="2D5B33B7">
                    <w:pPr>
                      <w:pStyle w:val="3"/>
                    </w:pPr>
                    <w:r>
                      <w:t xml:space="preserve">第 </w:t>
                    </w:r>
                    <w:r>
                      <w:fldChar w:fldCharType="begin"/>
                    </w:r>
                    <w:r>
                      <w:instrText xml:space="preserve"> PAGE  \* MERGEFORMAT </w:instrText>
                    </w:r>
                    <w:r>
                      <w:fldChar w:fldCharType="separate"/>
                    </w:r>
                    <w:r>
                      <w:t>75</w:t>
                    </w:r>
                    <w:r>
                      <w:fldChar w:fldCharType="end"/>
                    </w:r>
                    <w:r>
                      <w:t xml:space="preserve"> 页</w:t>
                    </w:r>
                  </w:p>
                </w:txbxContent>
              </v:textbox>
            </v:shape>
          </w:pict>
        </mc:Fallback>
      </mc:AlternateConten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F95A80">
    <w:pPr>
      <w:spacing w:line="214" w:lineRule="auto"/>
      <w:ind w:left="4042"/>
      <w:rPr>
        <w:rFonts w:ascii="幼圆" w:hAnsi="幼圆" w:eastAsia="幼圆" w:cs="幼圆"/>
        <w:sz w:val="20"/>
        <w:szCs w:val="20"/>
      </w:rPr>
    </w:pPr>
    <w:r>
      <w:rPr>
        <w:sz w:val="20"/>
      </w:rPr>
      <mc:AlternateContent>
        <mc:Choice Requires="wps">
          <w:drawing>
            <wp:anchor distT="0" distB="0" distL="114300" distR="114300" simplePos="0" relativeHeight="251675648" behindDoc="0" locked="0" layoutInCell="1" allowOverlap="1">
              <wp:simplePos x="0" y="0"/>
              <wp:positionH relativeFrom="margin">
                <wp:align>center</wp:align>
              </wp:positionH>
              <wp:positionV relativeFrom="paragraph">
                <wp:posOffset>0</wp:posOffset>
              </wp:positionV>
              <wp:extent cx="1828800" cy="1828800"/>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1436FC8">
                          <w:pPr>
                            <w:pStyle w:val="3"/>
                          </w:pPr>
                          <w:r>
                            <w:t xml:space="preserve">第 </w:t>
                          </w:r>
                          <w:r>
                            <w:fldChar w:fldCharType="begin"/>
                          </w:r>
                          <w:r>
                            <w:instrText xml:space="preserve"> PAGE  \* MERGEFORMAT </w:instrText>
                          </w:r>
                          <w:r>
                            <w:fldChar w:fldCharType="separate"/>
                          </w:r>
                          <w:r>
                            <w:t>77</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564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EhxuI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ESHG4jICAABjBAAADgAAAAAAAAABACAAAAAfAQAAZHJzL2Uyb0RvYy54bWxQSwUG&#10;AAAAAAYABgBZAQAAwwUAAAAA&#10;">
              <v:fill on="f" focussize="0,0"/>
              <v:stroke on="f" weight="0.5pt"/>
              <v:imagedata o:title=""/>
              <o:lock v:ext="edit" aspectratio="f"/>
              <v:textbox inset="0mm,0mm,0mm,0mm" style="mso-fit-shape-to-text:t;">
                <w:txbxContent>
                  <w:p w14:paraId="31436FC8">
                    <w:pPr>
                      <w:pStyle w:val="3"/>
                    </w:pPr>
                    <w:r>
                      <w:t xml:space="preserve">第 </w:t>
                    </w:r>
                    <w:r>
                      <w:fldChar w:fldCharType="begin"/>
                    </w:r>
                    <w:r>
                      <w:instrText xml:space="preserve"> PAGE  \* MERGEFORMAT </w:instrText>
                    </w:r>
                    <w:r>
                      <w:fldChar w:fldCharType="separate"/>
                    </w:r>
                    <w:r>
                      <w:t>77</w:t>
                    </w:r>
                    <w:r>
                      <w:fldChar w:fldCharType="end"/>
                    </w:r>
                    <w:r>
                      <w:t xml:space="preserve"> 页</w:t>
                    </w:r>
                  </w:p>
                </w:txbxContent>
              </v:textbox>
            </v:shape>
          </w:pict>
        </mc:Fallback>
      </mc:AlternateConten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563208">
    <w:pPr>
      <w:pStyle w:val="2"/>
      <w:spacing w:line="210" w:lineRule="auto"/>
      <w:ind w:left="4039"/>
      <w:rPr>
        <w:sz w:val="20"/>
        <w:szCs w:val="20"/>
      </w:rPr>
    </w:pPr>
    <w:r>
      <w:rPr>
        <w:sz w:val="20"/>
      </w:rPr>
      <mc:AlternateContent>
        <mc:Choice Requires="wps">
          <w:drawing>
            <wp:anchor distT="0" distB="0" distL="114300" distR="114300" simplePos="0" relativeHeight="251676672" behindDoc="0" locked="0" layoutInCell="1" allowOverlap="1">
              <wp:simplePos x="0" y="0"/>
              <wp:positionH relativeFrom="margin">
                <wp:align>center</wp:align>
              </wp:positionH>
              <wp:positionV relativeFrom="paragraph">
                <wp:posOffset>0</wp:posOffset>
              </wp:positionV>
              <wp:extent cx="1828800" cy="1828800"/>
              <wp:effectExtent l="0" t="0" r="0" b="0"/>
              <wp:wrapNone/>
              <wp:docPr id="23" name="文本框 2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820D1AB">
                          <w:pPr>
                            <w:pStyle w:val="3"/>
                          </w:pPr>
                          <w:r>
                            <w:t xml:space="preserve">第 </w:t>
                          </w:r>
                          <w:r>
                            <w:fldChar w:fldCharType="begin"/>
                          </w:r>
                          <w:r>
                            <w:instrText xml:space="preserve"> PAGE  \* MERGEFORMAT </w:instrText>
                          </w:r>
                          <w:r>
                            <w:fldChar w:fldCharType="separate"/>
                          </w:r>
                          <w:r>
                            <w:t>79</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667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OJUQ0z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9MrSgzTqPj5x/fz&#10;z9/nX98IziBQ7cIccQ8OkbF5Zxu0zXAecJh4N6XX6QtGBH7Ie7rIK5pIeLo0m85mY7g4fMMG+NnT&#10;dedDfC+sJsnIqUf9WlnZcRtiFzqEpGzGbqRSbQ2VIXVOr6/ejt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FOJUQ0zAgAAYwQAAA4AAAAAAAAAAQAgAAAAHwEAAGRycy9lMm9Eb2MueG1sUEsF&#10;BgAAAAAGAAYAWQEAAMQFAAAAAA==&#10;">
              <v:fill on="f" focussize="0,0"/>
              <v:stroke on="f" weight="0.5pt"/>
              <v:imagedata o:title=""/>
              <o:lock v:ext="edit" aspectratio="f"/>
              <v:textbox inset="0mm,0mm,0mm,0mm" style="mso-fit-shape-to-text:t;">
                <w:txbxContent>
                  <w:p w14:paraId="3820D1AB">
                    <w:pPr>
                      <w:pStyle w:val="3"/>
                    </w:pPr>
                    <w:r>
                      <w:t xml:space="preserve">第 </w:t>
                    </w:r>
                    <w:r>
                      <w:fldChar w:fldCharType="begin"/>
                    </w:r>
                    <w:r>
                      <w:instrText xml:space="preserve"> PAGE  \* MERGEFORMAT </w:instrText>
                    </w:r>
                    <w:r>
                      <w:fldChar w:fldCharType="separate"/>
                    </w:r>
                    <w:r>
                      <w:t>79</w:t>
                    </w:r>
                    <w:r>
                      <w:fldChar w:fldCharType="end"/>
                    </w:r>
                    <w:r>
                      <w:t xml:space="preserve"> 页</w:t>
                    </w:r>
                  </w:p>
                </w:txbxContent>
              </v:textbox>
            </v:shape>
          </w:pict>
        </mc:Fallback>
      </mc:AlternateConten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9EDC9E">
    <w:pPr>
      <w:spacing w:line="213" w:lineRule="auto"/>
      <w:ind w:left="4042"/>
      <w:rPr>
        <w:rFonts w:ascii="幼圆" w:hAnsi="幼圆" w:eastAsia="幼圆" w:cs="幼圆"/>
        <w:sz w:val="19"/>
        <w:szCs w:val="19"/>
      </w:rPr>
    </w:pPr>
    <w:r>
      <w:rPr>
        <w:sz w:val="19"/>
      </w:rPr>
      <mc:AlternateContent>
        <mc:Choice Requires="wps">
          <w:drawing>
            <wp:anchor distT="0" distB="0" distL="114300" distR="114300" simplePos="0" relativeHeight="251677696" behindDoc="0" locked="0" layoutInCell="1" allowOverlap="1">
              <wp:simplePos x="0" y="0"/>
              <wp:positionH relativeFrom="margin">
                <wp:align>center</wp:align>
              </wp:positionH>
              <wp:positionV relativeFrom="paragraph">
                <wp:posOffset>0</wp:posOffset>
              </wp:positionV>
              <wp:extent cx="1828800" cy="1828800"/>
              <wp:effectExtent l="0" t="0" r="0" b="0"/>
              <wp:wrapNone/>
              <wp:docPr id="24" name="文本框 2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64B1D89">
                          <w:pPr>
                            <w:pStyle w:val="3"/>
                          </w:pPr>
                          <w:r>
                            <w:t xml:space="preserve">第 </w:t>
                          </w:r>
                          <w:r>
                            <w:fldChar w:fldCharType="begin"/>
                          </w:r>
                          <w:r>
                            <w:instrText xml:space="preserve"> PAGE  \* MERGEFORMAT </w:instrText>
                          </w:r>
                          <w:r>
                            <w:fldChar w:fldCharType="separate"/>
                          </w:r>
                          <w:r>
                            <w:t>80</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769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7aJO4z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dPKGEsM0Kn768f30&#10;8+H06xvBGQRqXJgh7t4hMrbvbIu2Gc4DDhPvtvI6fcGIwA95jxd5RRsJT5emk+k0h4vDN2yAnz1e&#10;dz7E98JqkoyCetSvk5UdNiH2oUNIymbsWirV1VAZ0hT06vX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F7aJO4zAgAAYwQAAA4AAAAAAAAAAQAgAAAAHwEAAGRycy9lMm9Eb2MueG1sUEsF&#10;BgAAAAAGAAYAWQEAAMQFAAAAAA==&#10;">
              <v:fill on="f" focussize="0,0"/>
              <v:stroke on="f" weight="0.5pt"/>
              <v:imagedata o:title=""/>
              <o:lock v:ext="edit" aspectratio="f"/>
              <v:textbox inset="0mm,0mm,0mm,0mm" style="mso-fit-shape-to-text:t;">
                <w:txbxContent>
                  <w:p w14:paraId="664B1D89">
                    <w:pPr>
                      <w:pStyle w:val="3"/>
                    </w:pPr>
                    <w:r>
                      <w:t xml:space="preserve">第 </w:t>
                    </w:r>
                    <w:r>
                      <w:fldChar w:fldCharType="begin"/>
                    </w:r>
                    <w:r>
                      <w:instrText xml:space="preserve"> PAGE  \* MERGEFORMAT </w:instrText>
                    </w:r>
                    <w:r>
                      <w:fldChar w:fldCharType="separate"/>
                    </w:r>
                    <w:r>
                      <w:t>80</w:t>
                    </w:r>
                    <w:r>
                      <w:fldChar w:fldCharType="end"/>
                    </w:r>
                    <w:r>
                      <w:t xml:space="preserve"> 页</w:t>
                    </w:r>
                  </w:p>
                </w:txbxContent>
              </v:textbox>
            </v:shape>
          </w:pict>
        </mc:Fallback>
      </mc:AlternateConten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8C4A51">
    <w:pPr>
      <w:pStyle w:val="2"/>
      <w:spacing w:line="210" w:lineRule="auto"/>
      <w:ind w:left="4042"/>
      <w:rPr>
        <w:sz w:val="20"/>
        <w:szCs w:val="20"/>
      </w:rPr>
    </w:pPr>
    <w:r>
      <w:rPr>
        <w:sz w:val="20"/>
      </w:rPr>
      <mc:AlternateContent>
        <mc:Choice Requires="wps">
          <w:drawing>
            <wp:anchor distT="0" distB="0" distL="114300" distR="114300" simplePos="0" relativeHeight="251678720" behindDoc="0" locked="0" layoutInCell="1" allowOverlap="1">
              <wp:simplePos x="0" y="0"/>
              <wp:positionH relativeFrom="margin">
                <wp:align>center</wp:align>
              </wp:positionH>
              <wp:positionV relativeFrom="paragraph">
                <wp:posOffset>0</wp:posOffset>
              </wp:positionV>
              <wp:extent cx="1828800" cy="1828800"/>
              <wp:effectExtent l="0" t="0" r="0" b="0"/>
              <wp:wrapNone/>
              <wp:docPr id="25" name="文本框 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D2C4069">
                          <w:pPr>
                            <w:pStyle w:val="3"/>
                          </w:pPr>
                          <w:r>
                            <w:t xml:space="preserve">第 </w:t>
                          </w:r>
                          <w:r>
                            <w:fldChar w:fldCharType="begin"/>
                          </w:r>
                          <w:r>
                            <w:instrText xml:space="preserve"> PAGE  \* MERGEFORMAT </w:instrText>
                          </w:r>
                          <w:r>
                            <w:fldChar w:fldCharType="separate"/>
                          </w:r>
                          <w:r>
                            <w:t>81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872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xyswEzAgAAYwQAAA4AAABkcnMvZTJvRG9jLnhtbK1US44TMRDdI3EH&#10;y3vSSdC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9MrSgzTqPj5x/fz&#10;z9/nX98IziBQ7cIccQ8OkbF5Zxu0zXAecJh4N6XX6QtGBH7Ie7rIK5pIeLo0m85mY7g4fMMG+NnT&#10;dedDfC+sJsnIqUf9WlnZcRtiFzqEpGzGbqRSbQ2VIXVOr99ejd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BxyswEzAgAAYwQAAA4AAAAAAAAAAQAgAAAAHwEAAGRycy9lMm9Eb2MueG1sUEsF&#10;BgAAAAAGAAYAWQEAAMQFAAAAAA==&#10;">
              <v:fill on="f" focussize="0,0"/>
              <v:stroke on="f" weight="0.5pt"/>
              <v:imagedata o:title=""/>
              <o:lock v:ext="edit" aspectratio="f"/>
              <v:textbox inset="0mm,0mm,0mm,0mm" style="mso-fit-shape-to-text:t;">
                <w:txbxContent>
                  <w:p w14:paraId="0D2C4069">
                    <w:pPr>
                      <w:pStyle w:val="3"/>
                    </w:pPr>
                    <w:r>
                      <w:t xml:space="preserve">第 </w:t>
                    </w:r>
                    <w:r>
                      <w:fldChar w:fldCharType="begin"/>
                    </w:r>
                    <w:r>
                      <w:instrText xml:space="preserve"> PAGE  \* MERGEFORMAT </w:instrText>
                    </w:r>
                    <w:r>
                      <w:fldChar w:fldCharType="separate"/>
                    </w:r>
                    <w:r>
                      <w:t>81</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D43AA5">
    <w:pPr>
      <w:pStyle w:val="2"/>
      <w:spacing w:line="211" w:lineRule="auto"/>
      <w:ind w:left="4039"/>
      <w:rPr>
        <w:sz w:val="23"/>
        <w:szCs w:val="23"/>
      </w:rPr>
    </w:pPr>
    <w:r>
      <w:rPr>
        <w:sz w:val="23"/>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B914B06">
                          <w:pPr>
                            <w:pStyle w:val="3"/>
                          </w:pPr>
                          <w:r>
                            <w:t xml:space="preserve">第 </w:t>
                          </w:r>
                          <w:r>
                            <w:fldChar w:fldCharType="begin"/>
                          </w:r>
                          <w:r>
                            <w:instrText xml:space="preserve"> PAGE  \* MERGEFORMAT </w:instrText>
                          </w:r>
                          <w:r>
                            <w:fldChar w:fldCharType="separate"/>
                          </w:r>
                          <w:r>
                            <w:t>32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4B914B06">
                    <w:pPr>
                      <w:pStyle w:val="3"/>
                    </w:pPr>
                    <w:r>
                      <w:t xml:space="preserve">第 </w:t>
                    </w:r>
                    <w:r>
                      <w:fldChar w:fldCharType="begin"/>
                    </w:r>
                    <w:r>
                      <w:instrText xml:space="preserve"> PAGE  \* MERGEFORMAT </w:instrText>
                    </w:r>
                    <w:r>
                      <w:fldChar w:fldCharType="separate"/>
                    </w:r>
                    <w:r>
                      <w:t>32</w:t>
                    </w:r>
                    <w:r>
                      <w:fldChar w:fldCharType="end"/>
                    </w:r>
                    <w:r>
                      <w:t xml:space="preserve"> 页</w:t>
                    </w:r>
                  </w:p>
                </w:txbxContent>
              </v:textbox>
            </v:shape>
          </w:pict>
        </mc:Fallback>
      </mc:AlternateConten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2F9491">
    <w:pPr>
      <w:pStyle w:val="2"/>
      <w:spacing w:line="210" w:lineRule="auto"/>
      <w:ind w:left="4042"/>
      <w:rPr>
        <w:sz w:val="21"/>
        <w:szCs w:val="21"/>
      </w:rPr>
    </w:pPr>
    <w:r>
      <w:rPr>
        <w:sz w:val="21"/>
      </w:rPr>
      <mc:AlternateContent>
        <mc:Choice Requires="wps">
          <w:drawing>
            <wp:anchor distT="0" distB="0" distL="114300" distR="114300" simplePos="0" relativeHeight="251679744" behindDoc="0" locked="0" layoutInCell="1" allowOverlap="1">
              <wp:simplePos x="0" y="0"/>
              <wp:positionH relativeFrom="margin">
                <wp:align>center</wp:align>
              </wp:positionH>
              <wp:positionV relativeFrom="paragraph">
                <wp:posOffset>0</wp:posOffset>
              </wp:positionV>
              <wp:extent cx="1828800" cy="1828800"/>
              <wp:effectExtent l="0" t="0" r="0" b="0"/>
              <wp:wrapNone/>
              <wp:docPr id="26" name="文本框 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7EA135F">
                          <w:pPr>
                            <w:pStyle w:val="3"/>
                          </w:pPr>
                          <w:r>
                            <w:t xml:space="preserve">第 </w:t>
                          </w:r>
                          <w:r>
                            <w:fldChar w:fldCharType="begin"/>
                          </w:r>
                          <w:r>
                            <w:instrText xml:space="preserve"> PAGE  \* MERGEFORMAT </w:instrText>
                          </w:r>
                          <w:r>
                            <w:fldChar w:fldCharType="separate"/>
                          </w:r>
                          <w:r>
                            <w:t>82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974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uMeuoyAgAAYw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m4x66jICAABjBAAADgAAAAAAAAABACAAAAAfAQAAZHJzL2Uyb0RvYy54bWxQSwUG&#10;AAAAAAYABgBZAQAAwwUAAAAA&#10;">
              <v:fill on="f" focussize="0,0"/>
              <v:stroke on="f" weight="0.5pt"/>
              <v:imagedata o:title=""/>
              <o:lock v:ext="edit" aspectratio="f"/>
              <v:textbox inset="0mm,0mm,0mm,0mm" style="mso-fit-shape-to-text:t;">
                <w:txbxContent>
                  <w:p w14:paraId="07EA135F">
                    <w:pPr>
                      <w:pStyle w:val="3"/>
                    </w:pPr>
                    <w:r>
                      <w:t xml:space="preserve">第 </w:t>
                    </w:r>
                    <w:r>
                      <w:fldChar w:fldCharType="begin"/>
                    </w:r>
                    <w:r>
                      <w:instrText xml:space="preserve"> PAGE  \* MERGEFORMAT </w:instrText>
                    </w:r>
                    <w:r>
                      <w:fldChar w:fldCharType="separate"/>
                    </w:r>
                    <w:r>
                      <w:t>82</w:t>
                    </w:r>
                    <w:r>
                      <w:fldChar w:fldCharType="end"/>
                    </w:r>
                    <w:r>
                      <w:t xml:space="preserve"> 页</w:t>
                    </w:r>
                  </w:p>
                </w:txbxContent>
              </v:textbox>
            </v:shape>
          </w:pict>
        </mc:Fallback>
      </mc:AlternateContent>
    </w:r>
    <w:r>
      <w:rPr>
        <w:sz w:val="21"/>
      </w:rPr>
      <mc:AlternateContent>
        <mc:Choice Requires="wps">
          <w:drawing>
            <wp:anchor distT="0" distB="0" distL="114300" distR="114300" simplePos="0" relativeHeight="251680768" behindDoc="0" locked="0" layoutInCell="1" allowOverlap="1">
              <wp:simplePos x="0" y="0"/>
              <wp:positionH relativeFrom="margin">
                <wp:align>center</wp:align>
              </wp:positionH>
              <wp:positionV relativeFrom="paragraph">
                <wp:posOffset>0</wp:posOffset>
              </wp:positionV>
              <wp:extent cx="1828800" cy="1828800"/>
              <wp:effectExtent l="0" t="0" r="0" b="0"/>
              <wp:wrapNone/>
              <wp:docPr id="192" name="文本框 19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C12EC7E">
                          <w:pPr>
                            <w:pStyle w:val="3"/>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076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qT7tY0AgAAZQ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LNJWO7QAAAABQEAAA8AAAAAAAAAAQAgAAAAIgAAAGRycy9kb3ducmV2LnhtbFBLAQIU&#10;ABQAAAAIAIdO4kD6k+7WNAIAAGUEAAAOAAAAAAAAAAEAIAAAAB8BAABkcnMvZTJvRG9jLnhtbFBL&#10;BQYAAAAABgAGAFkBAADFBQAAAAA=&#10;">
              <v:fill on="f" focussize="0,0"/>
              <v:stroke on="f" weight="0.5pt"/>
              <v:imagedata o:title=""/>
              <o:lock v:ext="edit" aspectratio="f"/>
              <v:textbox inset="0mm,0mm,0mm,0mm" style="mso-fit-shape-to-text:t;">
                <w:txbxContent>
                  <w:p w14:paraId="2C12EC7E">
                    <w:pPr>
                      <w:pStyle w:val="3"/>
                    </w:pP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FDDD07">
    <w:pPr>
      <w:pStyle w:val="2"/>
      <w:spacing w:line="211" w:lineRule="auto"/>
      <w:ind w:left="4039"/>
      <w:rPr>
        <w:sz w:val="23"/>
        <w:szCs w:val="23"/>
      </w:rPr>
    </w:pPr>
    <w:r>
      <w:rPr>
        <w:sz w:val="23"/>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21FDE3C">
                          <w:pPr>
                            <w:pStyle w:val="3"/>
                          </w:pPr>
                          <w:r>
                            <w:t xml:space="preserve">第 </w:t>
                          </w:r>
                          <w:r>
                            <w:fldChar w:fldCharType="begin"/>
                          </w:r>
                          <w:r>
                            <w:instrText xml:space="preserve"> PAGE  \* MERGEFORMAT </w:instrText>
                          </w:r>
                          <w:r>
                            <w:fldChar w:fldCharType="separate"/>
                          </w:r>
                          <w:r>
                            <w:t>33</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721FDE3C">
                    <w:pPr>
                      <w:pStyle w:val="3"/>
                    </w:pPr>
                    <w:r>
                      <w:t xml:space="preserve">第 </w:t>
                    </w:r>
                    <w:r>
                      <w:fldChar w:fldCharType="begin"/>
                    </w:r>
                    <w:r>
                      <w:instrText xml:space="preserve"> PAGE  \* MERGEFORMAT </w:instrText>
                    </w:r>
                    <w:r>
                      <w:fldChar w:fldCharType="separate"/>
                    </w:r>
                    <w:r>
                      <w:t>33</w:t>
                    </w:r>
                    <w:r>
                      <w:fldChar w:fldCharType="end"/>
                    </w:r>
                    <w:r>
                      <w:t xml:space="preserve"> 页</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7F9A53">
    <w:pPr>
      <w:spacing w:line="215" w:lineRule="auto"/>
      <w:ind w:left="4043"/>
      <w:rPr>
        <w:rFonts w:ascii="幼圆" w:hAnsi="幼圆" w:eastAsia="幼圆" w:cs="幼圆"/>
        <w:sz w:val="23"/>
        <w:szCs w:val="23"/>
      </w:rPr>
    </w:pPr>
    <w:r>
      <w:rPr>
        <w:sz w:val="23"/>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CE9C371">
                          <w:pPr>
                            <w:pStyle w:val="3"/>
                          </w:pPr>
                          <w:r>
                            <w:t xml:space="preserve">第 </w:t>
                          </w:r>
                          <w:r>
                            <w:fldChar w:fldCharType="begin"/>
                          </w:r>
                          <w:r>
                            <w:instrText xml:space="preserve"> PAGE  \* MERGEFORMAT </w:instrText>
                          </w:r>
                          <w:r>
                            <w:fldChar w:fldCharType="separate"/>
                          </w:r>
                          <w:r>
                            <w:t>34</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1CE9C371">
                    <w:pPr>
                      <w:pStyle w:val="3"/>
                    </w:pPr>
                    <w:r>
                      <w:t xml:space="preserve">第 </w:t>
                    </w:r>
                    <w:r>
                      <w:fldChar w:fldCharType="begin"/>
                    </w:r>
                    <w:r>
                      <w:instrText xml:space="preserve"> PAGE  \* MERGEFORMAT </w:instrText>
                    </w:r>
                    <w:r>
                      <w:fldChar w:fldCharType="separate"/>
                    </w:r>
                    <w:r>
                      <w:t>34</w:t>
                    </w:r>
                    <w:r>
                      <w:fldChar w:fldCharType="end"/>
                    </w:r>
                    <w:r>
                      <w:t xml:space="preserve"> 页</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CD1D96">
    <w:pPr>
      <w:spacing w:line="214" w:lineRule="auto"/>
      <w:ind w:left="4039"/>
      <w:rPr>
        <w:rFonts w:ascii="幼圆" w:hAnsi="幼圆" w:eastAsia="幼圆" w:cs="幼圆"/>
        <w:sz w:val="20"/>
        <w:szCs w:val="20"/>
      </w:rPr>
    </w:pPr>
    <w:r>
      <w:rPr>
        <w:sz w:val="20"/>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9D99342">
                          <w:pPr>
                            <w:pStyle w:val="3"/>
                          </w:pPr>
                          <w:r>
                            <w:t xml:space="preserve">第 </w:t>
                          </w:r>
                          <w:r>
                            <w:fldChar w:fldCharType="begin"/>
                          </w:r>
                          <w:r>
                            <w:instrText xml:space="preserve"> PAGE  \* MERGEFORMAT </w:instrText>
                          </w:r>
                          <w:r>
                            <w:fldChar w:fldCharType="separate"/>
                          </w:r>
                          <w:r>
                            <w:t>35</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39D99342">
                    <w:pPr>
                      <w:pStyle w:val="3"/>
                    </w:pPr>
                    <w:r>
                      <w:t xml:space="preserve">第 </w:t>
                    </w:r>
                    <w:r>
                      <w:fldChar w:fldCharType="begin"/>
                    </w:r>
                    <w:r>
                      <w:instrText xml:space="preserve"> PAGE  \* MERGEFORMAT </w:instrText>
                    </w:r>
                    <w:r>
                      <w:fldChar w:fldCharType="separate"/>
                    </w:r>
                    <w:r>
                      <w:t>35</w:t>
                    </w:r>
                    <w:r>
                      <w:fldChar w:fldCharType="end"/>
                    </w:r>
                    <w:r>
                      <w:t xml:space="preserve"> 页</w:t>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5E2B6C">
    <w:pPr>
      <w:pStyle w:val="2"/>
      <w:spacing w:line="210" w:lineRule="auto"/>
      <w:ind w:left="4039"/>
      <w:rPr>
        <w:sz w:val="20"/>
        <w:szCs w:val="20"/>
      </w:rPr>
    </w:pPr>
    <w:r>
      <w:rPr>
        <w:sz w:val="20"/>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B09644F">
                          <w:pPr>
                            <w:pStyle w:val="3"/>
                          </w:pPr>
                          <w:r>
                            <w:t xml:space="preserve">第 </w:t>
                          </w:r>
                          <w:r>
                            <w:fldChar w:fldCharType="begin"/>
                          </w:r>
                          <w:r>
                            <w:instrText xml:space="preserve"> PAGE  \* MERGEFORMAT </w:instrText>
                          </w:r>
                          <w:r>
                            <w:fldChar w:fldCharType="separate"/>
                          </w:r>
                          <w:r>
                            <w:t>36</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14:paraId="5B09644F">
                    <w:pPr>
                      <w:pStyle w:val="3"/>
                    </w:pPr>
                    <w:r>
                      <w:t xml:space="preserve">第 </w:t>
                    </w:r>
                    <w:r>
                      <w:fldChar w:fldCharType="begin"/>
                    </w:r>
                    <w:r>
                      <w:instrText xml:space="preserve"> PAGE  \* MERGEFORMAT </w:instrText>
                    </w:r>
                    <w:r>
                      <w:fldChar w:fldCharType="separate"/>
                    </w:r>
                    <w:r>
                      <w:t>36</w:t>
                    </w:r>
                    <w:r>
                      <w:fldChar w:fldCharType="end"/>
                    </w:r>
                    <w:r>
                      <w:t xml:space="preserve"> 页</w:t>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AFEC53">
    <w:pPr>
      <w:pStyle w:val="2"/>
      <w:spacing w:line="211" w:lineRule="auto"/>
      <w:ind w:left="4039"/>
      <w:rPr>
        <w:sz w:val="23"/>
        <w:szCs w:val="23"/>
      </w:rPr>
    </w:pPr>
    <w:r>
      <w:rPr>
        <w:sz w:val="23"/>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C6532CA">
                          <w:pPr>
                            <w:pStyle w:val="3"/>
                          </w:pPr>
                          <w:r>
                            <w:t xml:space="preserve">第 </w:t>
                          </w:r>
                          <w:r>
                            <w:fldChar w:fldCharType="begin"/>
                          </w:r>
                          <w:r>
                            <w:instrText xml:space="preserve"> PAGE  \* MERGEFORMAT </w:instrText>
                          </w:r>
                          <w:r>
                            <w:fldChar w:fldCharType="separate"/>
                          </w:r>
                          <w:r>
                            <w:t>37</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6C6532CA">
                    <w:pPr>
                      <w:pStyle w:val="3"/>
                    </w:pPr>
                    <w:r>
                      <w:t xml:space="preserve">第 </w:t>
                    </w:r>
                    <w:r>
                      <w:fldChar w:fldCharType="begin"/>
                    </w:r>
                    <w:r>
                      <w:instrText xml:space="preserve"> PAGE  \* MERGEFORMAT </w:instrText>
                    </w:r>
                    <w:r>
                      <w:fldChar w:fldCharType="separate"/>
                    </w:r>
                    <w:r>
                      <w:t>37</w:t>
                    </w:r>
                    <w:r>
                      <w:fldChar w:fldCharType="end"/>
                    </w:r>
                    <w:r>
                      <w:t xml:space="preserve"> 页</w:t>
                    </w:r>
                  </w:p>
                </w:txbxContent>
              </v:textbox>
            </v:shape>
          </w:pict>
        </mc:Fallback>
      </mc:AlternateContent>
    </w:r>
    <w:r>
      <w:rPr>
        <w:sz w:val="23"/>
      </w:rPr>
      <mc:AlternateContent>
        <mc:Choice Requires="wps">
          <w:drawing>
            <wp:anchor distT="0" distB="0" distL="114300" distR="114300" simplePos="0" relativeHeight="251678720" behindDoc="0" locked="0" layoutInCell="1" allowOverlap="1">
              <wp:simplePos x="0" y="0"/>
              <wp:positionH relativeFrom="margin">
                <wp:posOffset>2997835</wp:posOffset>
              </wp:positionH>
              <wp:positionV relativeFrom="paragraph">
                <wp:posOffset>24130</wp:posOffset>
              </wp:positionV>
              <wp:extent cx="489585" cy="78105"/>
              <wp:effectExtent l="0" t="0" r="0" b="0"/>
              <wp:wrapNone/>
              <wp:docPr id="47" name="文本框 47"/>
              <wp:cNvGraphicFramePr/>
              <a:graphic xmlns:a="http://schemas.openxmlformats.org/drawingml/2006/main">
                <a:graphicData uri="http://schemas.microsoft.com/office/word/2010/wordprocessingShape">
                  <wps:wsp>
                    <wps:cNvSpPr txBox="1"/>
                    <wps:spPr>
                      <a:xfrm>
                        <a:off x="0" y="0"/>
                        <a:ext cx="489585" cy="7810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BCF7723">
                          <w:pPr>
                            <w:pStyle w:val="3"/>
                          </w:pP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left:236.05pt;margin-top:1.9pt;height:6.15pt;width:38.55pt;mso-position-horizontal-relative:margin;z-index:251678720;mso-width-relative:page;mso-height-relative:page;" filled="f" stroked="f" coordsize="21600,21600" o:gfxdata="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AkDbOp1wAAAAgBAAAPAAAAAAAAAAEAIAAAACIAAABkcnMvZG93&#10;bnJldi54bWxQSwECFAAUAAAACACHTuJArpdc1zoCAABiBAAADgAAAAAAAAABACAAAAAmAQAAZHJz&#10;L2Uyb0RvYy54bWxQSwUGAAAAAAYABgBZAQAA0gUAAAAA&#10;">
              <v:fill on="f" focussize="0,0"/>
              <v:stroke on="f" weight="0.5pt"/>
              <v:imagedata o:title=""/>
              <o:lock v:ext="edit" aspectratio="f"/>
              <v:textbox inset="0mm,0mm,0mm,0mm">
                <w:txbxContent>
                  <w:p w14:paraId="3BCF7723">
                    <w:pPr>
                      <w:pStyle w:val="3"/>
                    </w:pP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F873E9">
    <w:pPr>
      <w:pStyle w:val="2"/>
      <w:spacing w:line="211" w:lineRule="auto"/>
      <w:ind w:left="4039"/>
      <w:rPr>
        <w:sz w:val="23"/>
        <w:szCs w:val="23"/>
      </w:rPr>
    </w:pPr>
    <w:r>
      <w:rPr>
        <w:sz w:val="23"/>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BC4BAF0">
                          <w:pPr>
                            <w:pStyle w:val="3"/>
                          </w:pPr>
                          <w:r>
                            <w:t xml:space="preserve">第 </w:t>
                          </w:r>
                          <w:r>
                            <w:fldChar w:fldCharType="begin"/>
                          </w:r>
                          <w:r>
                            <w:instrText xml:space="preserve"> PAGE  \* MERGEFORMAT </w:instrText>
                          </w:r>
                          <w:r>
                            <w:fldChar w:fldCharType="separate"/>
                          </w:r>
                          <w:r>
                            <w:t>40</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14:paraId="0BC4BAF0">
                    <w:pPr>
                      <w:pStyle w:val="3"/>
                    </w:pPr>
                    <w:r>
                      <w:t xml:space="preserve">第 </w:t>
                    </w:r>
                    <w:r>
                      <w:fldChar w:fldCharType="begin"/>
                    </w:r>
                    <w:r>
                      <w:instrText xml:space="preserve"> PAGE  \* MERGEFORMAT </w:instrText>
                    </w:r>
                    <w:r>
                      <w:fldChar w:fldCharType="separate"/>
                    </w:r>
                    <w:r>
                      <w:t>40</w:t>
                    </w:r>
                    <w:r>
                      <w:fldChar w:fldCharType="end"/>
                    </w:r>
                    <w:r>
                      <w:t xml:space="preserve"> 页</w:t>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BA5ABB">
    <w:pPr>
      <w:pStyle w:val="2"/>
      <w:spacing w:line="210" w:lineRule="auto"/>
      <w:ind w:left="4022"/>
      <w:rPr>
        <w:sz w:val="20"/>
        <w:szCs w:val="20"/>
      </w:rPr>
    </w:pPr>
    <w:r>
      <w:rPr>
        <w:sz w:val="20"/>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C964754">
                          <w:pPr>
                            <w:pStyle w:val="3"/>
                          </w:pPr>
                          <w:r>
                            <w:t xml:space="preserve">第 </w:t>
                          </w:r>
                          <w:r>
                            <w:fldChar w:fldCharType="begin"/>
                          </w:r>
                          <w:r>
                            <w:instrText xml:space="preserve"> PAGE  \* MERGEFORMAT </w:instrText>
                          </w:r>
                          <w:r>
                            <w:fldChar w:fldCharType="separate"/>
                          </w:r>
                          <w:r>
                            <w:t>43</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AOHox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rADh6MQIAAGMEAAAOAAAAAAAAAAEAIAAAAB8BAABkcnMvZTJvRG9jLnhtbFBLBQYA&#10;AAAABgAGAFkBAADCBQAAAAA=&#10;">
              <v:fill on="f" focussize="0,0"/>
              <v:stroke on="f" weight="0.5pt"/>
              <v:imagedata o:title=""/>
              <o:lock v:ext="edit" aspectratio="f"/>
              <v:textbox inset="0mm,0mm,0mm,0mm" style="mso-fit-shape-to-text:t;">
                <w:txbxContent>
                  <w:p w14:paraId="3C964754">
                    <w:pPr>
                      <w:pStyle w:val="3"/>
                    </w:pPr>
                    <w:r>
                      <w:t xml:space="preserve">第 </w:t>
                    </w:r>
                    <w:r>
                      <w:fldChar w:fldCharType="begin"/>
                    </w:r>
                    <w:r>
                      <w:instrText xml:space="preserve"> PAGE  \* MERGEFORMAT </w:instrText>
                    </w:r>
                    <w:r>
                      <w:fldChar w:fldCharType="separate"/>
                    </w:r>
                    <w:r>
                      <w:t>43</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155194">
    <w:pPr>
      <w:spacing w:line="251" w:lineRule="auto"/>
      <w:rPr>
        <w:rFonts w:ascii="Arial"/>
        <w:sz w:val="21"/>
      </w:rPr>
    </w:pPr>
    <w:r>
      <w:drawing>
        <wp:anchor distT="0" distB="0" distL="114300" distR="114300" simplePos="0" relativeHeight="251674624" behindDoc="0" locked="0" layoutInCell="0" allowOverlap="1">
          <wp:simplePos x="0" y="0"/>
          <wp:positionH relativeFrom="page">
            <wp:posOffset>698500</wp:posOffset>
          </wp:positionH>
          <wp:positionV relativeFrom="page">
            <wp:posOffset>869315</wp:posOffset>
          </wp:positionV>
          <wp:extent cx="6153150" cy="6350"/>
          <wp:effectExtent l="0" t="0" r="0" b="0"/>
          <wp:wrapNone/>
          <wp:docPr id="157" name="IM 102"/>
          <wp:cNvGraphicFramePr/>
          <a:graphic xmlns:a="http://schemas.openxmlformats.org/drawingml/2006/main">
            <a:graphicData uri="http://schemas.openxmlformats.org/drawingml/2006/picture">
              <pic:pic xmlns:pic="http://schemas.openxmlformats.org/drawingml/2006/picture">
                <pic:nvPicPr>
                  <pic:cNvPr id="157" name="IM 102"/>
                  <pic:cNvPicPr/>
                </pic:nvPicPr>
                <pic:blipFill>
                  <a:blip r:embed="rId1"/>
                  <a:stretch>
                    <a:fillRect/>
                  </a:stretch>
                </pic:blipFill>
                <pic:spPr>
                  <a:xfrm>
                    <a:off x="0" y="0"/>
                    <a:ext cx="6153150" cy="6350"/>
                  </a:xfrm>
                  <a:prstGeom prst="rect">
                    <a:avLst/>
                  </a:prstGeom>
                  <a:noFill/>
                  <a:ln>
                    <a:noFill/>
                  </a:ln>
                </pic:spPr>
              </pic:pic>
            </a:graphicData>
          </a:graphic>
        </wp:anchor>
      </w:drawing>
    </w:r>
  </w:p>
  <w:p w14:paraId="564DEDC5">
    <w:pPr>
      <w:pStyle w:val="2"/>
      <w:spacing w:before="75" w:line="219" w:lineRule="auto"/>
      <w:rPr>
        <w:sz w:val="23"/>
        <w:szCs w:val="23"/>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252247">
    <w:pPr>
      <w:pStyle w:val="4"/>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F9FE52">
    <w:pPr>
      <w:pStyle w:val="4"/>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98F676">
    <w:pPr>
      <w:pStyle w:val="4"/>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633F3A">
    <w:pPr>
      <w:pStyle w:val="4"/>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EBEE74">
    <w:pPr>
      <w:pStyle w:val="4"/>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C10888">
    <w:pPr>
      <w:pStyle w:val="2"/>
      <w:spacing w:before="65" w:line="219" w:lineRule="auto"/>
      <w:ind w:left="29"/>
      <w:rPr>
        <w:sz w:val="20"/>
        <w:szCs w:val="20"/>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925E78">
    <w:pPr>
      <w:pStyle w:val="4"/>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79393B">
    <w:pPr>
      <w:pStyle w:val="2"/>
      <w:spacing w:before="65" w:line="219" w:lineRule="auto"/>
      <w:rPr>
        <w:sz w:val="20"/>
        <w:szCs w:val="20"/>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05E572">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5F09CD">
    <w:pPr>
      <w:spacing w:line="251" w:lineRule="auto"/>
      <w:rPr>
        <w:rFonts w:ascii="Arial"/>
        <w:sz w:val="21"/>
      </w:rPr>
    </w:pPr>
    <w:r>
      <w:drawing>
        <wp:anchor distT="0" distB="0" distL="114300" distR="114300" simplePos="0" relativeHeight="251675648" behindDoc="0" locked="0" layoutInCell="0" allowOverlap="1">
          <wp:simplePos x="0" y="0"/>
          <wp:positionH relativeFrom="page">
            <wp:posOffset>698500</wp:posOffset>
          </wp:positionH>
          <wp:positionV relativeFrom="page">
            <wp:posOffset>869315</wp:posOffset>
          </wp:positionV>
          <wp:extent cx="6153150" cy="6350"/>
          <wp:effectExtent l="0" t="0" r="0" b="0"/>
          <wp:wrapNone/>
          <wp:docPr id="161" name="IM 106"/>
          <wp:cNvGraphicFramePr/>
          <a:graphic xmlns:a="http://schemas.openxmlformats.org/drawingml/2006/main">
            <a:graphicData uri="http://schemas.openxmlformats.org/drawingml/2006/picture">
              <pic:pic xmlns:pic="http://schemas.openxmlformats.org/drawingml/2006/picture">
                <pic:nvPicPr>
                  <pic:cNvPr id="161" name="IM 106"/>
                  <pic:cNvPicPr/>
                </pic:nvPicPr>
                <pic:blipFill>
                  <a:blip r:embed="rId1"/>
                  <a:stretch>
                    <a:fillRect/>
                  </a:stretch>
                </pic:blipFill>
                <pic:spPr>
                  <a:xfrm>
                    <a:off x="0" y="0"/>
                    <a:ext cx="6153150" cy="6350"/>
                  </a:xfrm>
                  <a:prstGeom prst="rect">
                    <a:avLst/>
                  </a:prstGeom>
                  <a:noFill/>
                  <a:ln>
                    <a:noFill/>
                  </a:ln>
                </pic:spPr>
              </pic:pic>
            </a:graphicData>
          </a:graphic>
        </wp:anchor>
      </w:drawing>
    </w:r>
  </w:p>
  <w:p w14:paraId="6E37B984">
    <w:pPr>
      <w:pStyle w:val="2"/>
      <w:spacing w:before="75" w:line="219" w:lineRule="auto"/>
      <w:ind w:left="29"/>
      <w:rPr>
        <w:sz w:val="23"/>
        <w:szCs w:val="23"/>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27D18C">
    <w:pPr>
      <w:spacing w:line="251" w:lineRule="auto"/>
      <w:rPr>
        <w:rFonts w:ascii="Arial"/>
        <w:sz w:val="21"/>
      </w:rPr>
    </w:pPr>
    <w:r>
      <w:drawing>
        <wp:anchor distT="0" distB="0" distL="114300" distR="114300" simplePos="0" relativeHeight="251676672" behindDoc="0" locked="0" layoutInCell="0" allowOverlap="1">
          <wp:simplePos x="0" y="0"/>
          <wp:positionH relativeFrom="page">
            <wp:posOffset>698500</wp:posOffset>
          </wp:positionH>
          <wp:positionV relativeFrom="page">
            <wp:posOffset>869315</wp:posOffset>
          </wp:positionV>
          <wp:extent cx="6153150" cy="6350"/>
          <wp:effectExtent l="0" t="0" r="0" b="0"/>
          <wp:wrapNone/>
          <wp:docPr id="158" name="图片 57"/>
          <wp:cNvGraphicFramePr/>
          <a:graphic xmlns:a="http://schemas.openxmlformats.org/drawingml/2006/main">
            <a:graphicData uri="http://schemas.openxmlformats.org/drawingml/2006/picture">
              <pic:pic xmlns:pic="http://schemas.openxmlformats.org/drawingml/2006/picture">
                <pic:nvPicPr>
                  <pic:cNvPr id="158" name="图片 57"/>
                  <pic:cNvPicPr/>
                </pic:nvPicPr>
                <pic:blipFill>
                  <a:blip r:embed="rId1"/>
                  <a:stretch>
                    <a:fillRect/>
                  </a:stretch>
                </pic:blipFill>
                <pic:spPr>
                  <a:xfrm>
                    <a:off x="0" y="0"/>
                    <a:ext cx="6153150" cy="6350"/>
                  </a:xfrm>
                  <a:prstGeom prst="rect">
                    <a:avLst/>
                  </a:prstGeom>
                  <a:noFill/>
                  <a:ln>
                    <a:noFill/>
                  </a:ln>
                </pic:spPr>
              </pic:pic>
            </a:graphicData>
          </a:graphic>
        </wp:anchor>
      </w:drawing>
    </w:r>
  </w:p>
  <w:p w14:paraId="6F361526">
    <w:pPr>
      <w:pStyle w:val="2"/>
      <w:spacing w:before="75" w:line="219" w:lineRule="auto"/>
      <w:ind w:left="19"/>
      <w:rPr>
        <w:sz w:val="23"/>
        <w:szCs w:val="23"/>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925666">
    <w:pPr>
      <w:spacing w:line="263" w:lineRule="auto"/>
      <w:rPr>
        <w:rFonts w:ascii="Arial"/>
        <w:sz w:val="21"/>
      </w:rPr>
    </w:pPr>
    <w:r>
      <w:drawing>
        <wp:anchor distT="0" distB="0" distL="114300" distR="114300" simplePos="0" relativeHeight="251677696" behindDoc="0" locked="0" layoutInCell="0" allowOverlap="1">
          <wp:simplePos x="0" y="0"/>
          <wp:positionH relativeFrom="page">
            <wp:posOffset>698500</wp:posOffset>
          </wp:positionH>
          <wp:positionV relativeFrom="page">
            <wp:posOffset>869315</wp:posOffset>
          </wp:positionV>
          <wp:extent cx="6153150" cy="6350"/>
          <wp:effectExtent l="0" t="0" r="0" b="0"/>
          <wp:wrapNone/>
          <wp:docPr id="162" name="IM 114"/>
          <wp:cNvGraphicFramePr/>
          <a:graphic xmlns:a="http://schemas.openxmlformats.org/drawingml/2006/main">
            <a:graphicData uri="http://schemas.openxmlformats.org/drawingml/2006/picture">
              <pic:pic xmlns:pic="http://schemas.openxmlformats.org/drawingml/2006/picture">
                <pic:nvPicPr>
                  <pic:cNvPr id="162" name="IM 114"/>
                  <pic:cNvPicPr/>
                </pic:nvPicPr>
                <pic:blipFill>
                  <a:blip r:embed="rId1"/>
                  <a:stretch>
                    <a:fillRect/>
                  </a:stretch>
                </pic:blipFill>
                <pic:spPr>
                  <a:xfrm>
                    <a:off x="0" y="0"/>
                    <a:ext cx="6153150" cy="6350"/>
                  </a:xfrm>
                  <a:prstGeom prst="rect">
                    <a:avLst/>
                  </a:prstGeom>
                  <a:noFill/>
                  <a:ln>
                    <a:noFill/>
                  </a:ln>
                </pic:spPr>
              </pic:pic>
            </a:graphicData>
          </a:graphic>
        </wp:anchor>
      </w:drawing>
    </w:r>
  </w:p>
  <w:p w14:paraId="3873F369">
    <w:pPr>
      <w:spacing w:before="72" w:line="221" w:lineRule="auto"/>
      <w:ind w:left="29"/>
      <w:rPr>
        <w:rFonts w:ascii="黑体" w:hAnsi="黑体" w:eastAsia="黑体" w:cs="黑体"/>
        <w:sz w:val="22"/>
        <w:szCs w:val="2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63BE06">
    <w:pPr>
      <w:spacing w:line="14" w:lineRule="auto"/>
      <w:rPr>
        <w:rFonts w:ascii="Arial"/>
        <w:sz w:val="2"/>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84863E">
    <w:pPr>
      <w:pStyle w:val="4"/>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9D7C6A">
    <w:pPr>
      <w:pStyle w:val="4"/>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3F34EE">
    <w:pPr>
      <w:pStyle w:val="4"/>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8FEA57">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D6C26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eepNext w:val="0"/>
      <w:keepLines w:val="0"/>
      <w:widowControl w:val="0"/>
      <w:shd w:val="clear" w:color="auto" w:fill="auto"/>
      <w:bidi w:val="0"/>
      <w:spacing w:before="0" w:after="0" w:line="240" w:lineRule="auto"/>
      <w:ind w:left="0" w:right="0" w:firstLine="0"/>
      <w:jc w:val="left"/>
    </w:pPr>
    <w:rPr>
      <w:rFonts w:ascii="Times New Roman" w:hAnsi="Times New Roman" w:eastAsia="Times New Roman" w:cs="Times New Roman"/>
      <w:color w:val="000000"/>
      <w:spacing w:val="0"/>
      <w:w w:val="100"/>
      <w:position w:val="0"/>
      <w:sz w:val="24"/>
      <w:szCs w:val="24"/>
      <w:shd w:val="clear" w:color="auto" w:fill="auto"/>
      <w:lang w:val="en-US" w:eastAsia="en-US" w:bidi="en-US"/>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qFormat/>
    <w:uiPriority w:val="99"/>
    <w:pPr>
      <w:widowControl/>
      <w:jc w:val="left"/>
    </w:pPr>
    <w:rPr>
      <w:kern w:val="0"/>
      <w:sz w:val="24"/>
      <w:szCs w:val="20"/>
    </w:rPr>
  </w:style>
  <w:style w:type="paragraph" w:styleId="3">
    <w:name w:val="footer"/>
    <w:basedOn w:val="1"/>
    <w:qFormat/>
    <w:uiPriority w:val="0"/>
    <w:pPr>
      <w:tabs>
        <w:tab w:val="center" w:pos="4153"/>
        <w:tab w:val="right" w:pos="8306"/>
      </w:tabs>
      <w:snapToGrid w:val="0"/>
      <w:jc w:val="left"/>
    </w:pPr>
    <w:rPr>
      <w:rFonts w:ascii="Calibri" w:hAnsi="Calibri"/>
      <w:sz w:val="18"/>
      <w:szCs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7">
    <w:name w:val="null3"/>
    <w:hidden/>
    <w:qFormat/>
    <w:uiPriority w:val="0"/>
    <w:rPr>
      <w:rFonts w:hint="eastAsia" w:asciiTheme="minorHAnsi" w:hAnsiTheme="minorHAnsi" w:eastAsiaTheme="minorEastAsia" w:cstheme="minorBidi"/>
      <w:lang w:val="en-US" w:eastAsia="zh-Hans"/>
    </w:rPr>
  </w:style>
  <w:style w:type="paragraph" w:customStyle="1" w:styleId="8">
    <w:name w:val="Table Text"/>
    <w:basedOn w:val="1"/>
    <w:autoRedefine/>
    <w:semiHidden/>
    <w:qFormat/>
    <w:uiPriority w:val="0"/>
    <w:rPr>
      <w:rFonts w:ascii="宋体" w:hAnsi="宋体" w:eastAsia="宋体" w:cs="宋体"/>
      <w:sz w:val="21"/>
      <w:szCs w:val="21"/>
      <w:lang w:val="en-US" w:eastAsia="en-US" w:bidi="ar-SA"/>
    </w:rPr>
  </w:style>
  <w:style w:type="table" w:customStyle="1" w:styleId="9">
    <w:name w:val="Table Normal"/>
    <w:autoRedefine/>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2.xml"/><Relationship Id="rId7" Type="http://schemas.openxmlformats.org/officeDocument/2006/relationships/footer" Target="footer2.xml"/><Relationship Id="rId6" Type="http://schemas.openxmlformats.org/officeDocument/2006/relationships/header" Target="header1.xml"/><Relationship Id="rId54" Type="http://schemas.openxmlformats.org/officeDocument/2006/relationships/fontTable" Target="fontTable.xml"/><Relationship Id="rId53" Type="http://schemas.openxmlformats.org/officeDocument/2006/relationships/customXml" Target="../customXml/item1.xml"/><Relationship Id="rId52" Type="http://schemas.openxmlformats.org/officeDocument/2006/relationships/image" Target="media/image9.jpeg"/><Relationship Id="rId51" Type="http://schemas.openxmlformats.org/officeDocument/2006/relationships/image" Target="media/image8.jpeg"/><Relationship Id="rId50" Type="http://schemas.openxmlformats.org/officeDocument/2006/relationships/image" Target="media/image7.jpeg"/><Relationship Id="rId5" Type="http://schemas.openxmlformats.org/officeDocument/2006/relationships/footer" Target="footer1.xml"/><Relationship Id="rId49" Type="http://schemas.openxmlformats.org/officeDocument/2006/relationships/image" Target="media/image6.jpeg"/><Relationship Id="rId48" Type="http://schemas.openxmlformats.org/officeDocument/2006/relationships/image" Target="media/image5.jpeg"/><Relationship Id="rId47" Type="http://schemas.openxmlformats.org/officeDocument/2006/relationships/image" Target="media/image4.jpeg"/><Relationship Id="rId46" Type="http://schemas.openxmlformats.org/officeDocument/2006/relationships/image" Target="media/image3.jpeg"/><Relationship Id="rId45" Type="http://schemas.openxmlformats.org/officeDocument/2006/relationships/image" Target="media/image2.jpeg"/><Relationship Id="rId44" Type="http://schemas.openxmlformats.org/officeDocument/2006/relationships/image" Target="media/image1.png"/><Relationship Id="rId43" Type="http://schemas.openxmlformats.org/officeDocument/2006/relationships/theme" Target="theme/theme1.xml"/><Relationship Id="rId42" Type="http://schemas.openxmlformats.org/officeDocument/2006/relationships/footer" Target="footer20.xml"/><Relationship Id="rId41" Type="http://schemas.openxmlformats.org/officeDocument/2006/relationships/header" Target="header18.xml"/><Relationship Id="rId40" Type="http://schemas.openxmlformats.org/officeDocument/2006/relationships/footer" Target="footer19.xml"/><Relationship Id="rId4" Type="http://schemas.openxmlformats.org/officeDocument/2006/relationships/endnotes" Target="endnotes.xml"/><Relationship Id="rId39" Type="http://schemas.openxmlformats.org/officeDocument/2006/relationships/header" Target="header17.xml"/><Relationship Id="rId38" Type="http://schemas.openxmlformats.org/officeDocument/2006/relationships/footer" Target="footer18.xml"/><Relationship Id="rId37" Type="http://schemas.openxmlformats.org/officeDocument/2006/relationships/header" Target="header16.xml"/><Relationship Id="rId36" Type="http://schemas.openxmlformats.org/officeDocument/2006/relationships/footer" Target="footer17.xml"/><Relationship Id="rId35" Type="http://schemas.openxmlformats.org/officeDocument/2006/relationships/header" Target="header15.xml"/><Relationship Id="rId34" Type="http://schemas.openxmlformats.org/officeDocument/2006/relationships/footer" Target="footer16.xml"/><Relationship Id="rId33" Type="http://schemas.openxmlformats.org/officeDocument/2006/relationships/header" Target="header14.xml"/><Relationship Id="rId32" Type="http://schemas.openxmlformats.org/officeDocument/2006/relationships/footer" Target="footer15.xml"/><Relationship Id="rId31" Type="http://schemas.openxmlformats.org/officeDocument/2006/relationships/header" Target="header13.xml"/><Relationship Id="rId30" Type="http://schemas.openxmlformats.org/officeDocument/2006/relationships/footer" Target="footer14.xml"/><Relationship Id="rId3" Type="http://schemas.openxmlformats.org/officeDocument/2006/relationships/footnotes" Target="footnotes.xml"/><Relationship Id="rId29" Type="http://schemas.openxmlformats.org/officeDocument/2006/relationships/header" Target="header12.xml"/><Relationship Id="rId28" Type="http://schemas.openxmlformats.org/officeDocument/2006/relationships/footer" Target="footer13.xml"/><Relationship Id="rId27" Type="http://schemas.openxmlformats.org/officeDocument/2006/relationships/header" Target="header11.xml"/><Relationship Id="rId26" Type="http://schemas.openxmlformats.org/officeDocument/2006/relationships/footer" Target="footer12.xml"/><Relationship Id="rId25" Type="http://schemas.openxmlformats.org/officeDocument/2006/relationships/header" Target="header10.xml"/><Relationship Id="rId24" Type="http://schemas.openxmlformats.org/officeDocument/2006/relationships/footer" Target="footer11.xml"/><Relationship Id="rId23" Type="http://schemas.openxmlformats.org/officeDocument/2006/relationships/header" Target="header9.xml"/><Relationship Id="rId22" Type="http://schemas.openxmlformats.org/officeDocument/2006/relationships/footer" Target="footer10.xml"/><Relationship Id="rId21" Type="http://schemas.openxmlformats.org/officeDocument/2006/relationships/header" Target="header8.xml"/><Relationship Id="rId20" Type="http://schemas.openxmlformats.org/officeDocument/2006/relationships/footer" Target="footer9.xml"/><Relationship Id="rId2" Type="http://schemas.openxmlformats.org/officeDocument/2006/relationships/settings" Target="settings.xml"/><Relationship Id="rId19" Type="http://schemas.openxmlformats.org/officeDocument/2006/relationships/header" Target="header7.xml"/><Relationship Id="rId18" Type="http://schemas.openxmlformats.org/officeDocument/2006/relationships/footer" Target="footer8.xml"/><Relationship Id="rId17" Type="http://schemas.openxmlformats.org/officeDocument/2006/relationships/footer" Target="footer7.xml"/><Relationship Id="rId16" Type="http://schemas.openxmlformats.org/officeDocument/2006/relationships/header" Target="header6.xml"/><Relationship Id="rId15" Type="http://schemas.openxmlformats.org/officeDocument/2006/relationships/footer" Target="footer6.xml"/><Relationship Id="rId14" Type="http://schemas.openxmlformats.org/officeDocument/2006/relationships/header" Target="header5.xml"/><Relationship Id="rId13" Type="http://schemas.openxmlformats.org/officeDocument/2006/relationships/footer" Target="footer5.xml"/><Relationship Id="rId12" Type="http://schemas.openxmlformats.org/officeDocument/2006/relationships/header" Target="header4.xml"/><Relationship Id="rId11" Type="http://schemas.openxmlformats.org/officeDocument/2006/relationships/footer" Target="footer4.xml"/><Relationship Id="rId10" Type="http://schemas.openxmlformats.org/officeDocument/2006/relationships/header" Target="header3.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56</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2025-06-03T06:24:17Z</dcterms:created>
  <dc:creator>Administrator</dc:creator>
  <cp:lastModifiedBy>韩朵</cp:lastModifiedBy>
  <dcterms:modified xsi:type="dcterms:W3CDTF">2025-06-03T06:24:28Z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eyJoZGlkIjoiNmQ0NGQ4MGM5OWU4YzVjNjVkMmVkMGNmYjk1NGQzMWUiLCJ1c2VySWQiOiI0NzI2OTg0NjMifQ==</vt:lpwstr>
  </property>
  <property fmtid="{D5CDD505-2E9C-101B-9397-08002B2CF9AE}" pid="4" name="ICV">
    <vt:lpwstr>684F2BE503A1404080DBBC3BE5CA0ACF_12</vt:lpwstr>
  </property>
</Properties>
</file>