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85E10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商务响应部分</w:t>
      </w:r>
    </w:p>
    <w:p w14:paraId="0501E9BC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（1）合理化建议  </w:t>
      </w:r>
    </w:p>
    <w:p w14:paraId="2AA8FB31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（2）售后服务承诺</w:t>
      </w:r>
    </w:p>
    <w:p w14:paraId="4FCEAF9C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（3）售后服务体系及人员配置方案</w:t>
      </w:r>
    </w:p>
    <w:p w14:paraId="38061B8E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（4）退/调换货方案</w:t>
      </w:r>
    </w:p>
    <w:p w14:paraId="358B7521">
      <w:pPr>
        <w:spacing w:line="360" w:lineRule="auto"/>
        <w:ind w:firstLine="480" w:firstLineChars="200"/>
        <w:rPr>
          <w:rFonts w:hint="default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eastAsia="zh-CN"/>
        </w:rPr>
        <w:t>（</w:t>
      </w:r>
      <w:r>
        <w:rPr>
          <w:rFonts w:hint="eastAsia"/>
          <w:color w:val="000000"/>
          <w:sz w:val="24"/>
          <w:lang w:val="en-US" w:eastAsia="zh-CN"/>
        </w:rPr>
        <w:t>5</w:t>
      </w:r>
      <w:r>
        <w:rPr>
          <w:rFonts w:hint="eastAsia"/>
          <w:color w:val="000000"/>
          <w:sz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业绩 （</w:t>
      </w:r>
      <w:r>
        <w:rPr>
          <w:rFonts w:hint="eastAsia"/>
          <w:color w:val="000000"/>
          <w:sz w:val="24"/>
          <w:lang w:eastAsia="zh-CN"/>
        </w:rPr>
        <w:t>详见</w:t>
      </w:r>
      <w:r>
        <w:rPr>
          <w:color w:val="000000"/>
          <w:sz w:val="24"/>
          <w:lang w:eastAsia="zh-CN"/>
        </w:rPr>
        <w:t>后附表格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） </w:t>
      </w:r>
    </w:p>
    <w:p w14:paraId="65D71C46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（</w:t>
      </w:r>
      <w:r>
        <w:rPr>
          <w:rFonts w:hint="eastAsia"/>
          <w:color w:val="000000"/>
          <w:sz w:val="24"/>
          <w:lang w:val="en-US" w:eastAsia="zh-CN"/>
        </w:rPr>
        <w:t>6</w:t>
      </w:r>
      <w:r>
        <w:rPr>
          <w:rFonts w:hint="eastAsia"/>
          <w:color w:val="000000"/>
          <w:sz w:val="24"/>
          <w:lang w:eastAsia="zh-CN"/>
        </w:rPr>
        <w:t>）合同条款偏差表（详见</w:t>
      </w:r>
      <w:r>
        <w:rPr>
          <w:color w:val="000000"/>
          <w:sz w:val="24"/>
          <w:lang w:eastAsia="zh-CN"/>
        </w:rPr>
        <w:t>后附表格</w:t>
      </w:r>
      <w:r>
        <w:rPr>
          <w:rFonts w:hint="eastAsia"/>
          <w:color w:val="000000"/>
          <w:sz w:val="24"/>
          <w:lang w:eastAsia="zh-CN"/>
        </w:rPr>
        <w:t>）</w:t>
      </w:r>
    </w:p>
    <w:p w14:paraId="6F096E27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</w:p>
    <w:p w14:paraId="28F881AA">
      <w:pPr>
        <w:rPr>
          <w:rFonts w:hAnsi="Calibri"/>
          <w:sz w:val="19"/>
          <w:szCs w:val="19"/>
          <w:lang w:eastAsia="zh-CN"/>
        </w:rPr>
      </w:pPr>
      <w:r>
        <w:rPr>
          <w:rFonts w:hAnsi="Calibri"/>
          <w:sz w:val="19"/>
          <w:szCs w:val="19"/>
          <w:lang w:eastAsia="zh-CN"/>
        </w:rPr>
        <w:br w:type="page"/>
      </w:r>
    </w:p>
    <w:p w14:paraId="4D4CF793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hint="eastAsia" w:cs="Calibri"/>
          <w:b/>
          <w:color w:val="000000"/>
          <w:sz w:val="32"/>
          <w:szCs w:val="32"/>
          <w:lang w:eastAsia="zh-CN"/>
        </w:rPr>
        <w:t>合同条款偏差表</w:t>
      </w:r>
    </w:p>
    <w:p w14:paraId="64465299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660A0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09693FA0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4F3F15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招标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 w14:paraId="7D9694BD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投标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 w14:paraId="73D3B1FC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7A6A393F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59CFEC00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17C3B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69B2266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73CF941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494C2AE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D7B606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5557AE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1EAB6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A9D518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2C93CF5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C5CD3F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B56DC7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CABA44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6DD8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5EE25A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51FD69D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32B3D4D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D41362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4FDFEF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3EA1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6C1B81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0EDC7DF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2605BDD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596B2F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3AC4D16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FAF7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92CBFC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236DF40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FA341A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D9719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15A9BA1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1F88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8CA48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0C940AB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2251D64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053C26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3C1FF1D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F3FF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A0435D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04EA8FE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6806982C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6E2E4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D81E91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5405CE51"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备注：</w:t>
      </w:r>
    </w:p>
    <w:p w14:paraId="20884211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1.本表只填写</w:t>
      </w:r>
      <w:r>
        <w:rPr>
          <w:rFonts w:hint="eastAsia" w:cs="Calibri Light"/>
          <w:color w:val="000000"/>
          <w:sz w:val="24"/>
          <w:szCs w:val="24"/>
          <w:lang w:eastAsia="zh-CN"/>
        </w:rPr>
        <w:t>投标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中与</w:t>
      </w:r>
      <w:r>
        <w:rPr>
          <w:rFonts w:hint="eastAsia" w:cs="Calibri Light"/>
          <w:color w:val="000000"/>
          <w:sz w:val="24"/>
          <w:szCs w:val="24"/>
          <w:lang w:eastAsia="zh-CN"/>
        </w:rPr>
        <w:t>招标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color w:val="000000"/>
          <w:sz w:val="24"/>
          <w:lang w:eastAsia="zh-CN"/>
        </w:rPr>
        <w:t>若无偏离则附此空表加盖单位公章</w:t>
      </w:r>
      <w:r>
        <w:rPr>
          <w:rFonts w:hint="eastAsia"/>
          <w:color w:val="000000"/>
          <w:sz w:val="24"/>
          <w:lang w:eastAsia="zh-CN"/>
        </w:rPr>
        <w:t>。</w:t>
      </w:r>
    </w:p>
    <w:p w14:paraId="1D52A261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2.投标人必须据实填写，不得虚假响应，否则将取消其投标或中标资格，并按有关规定进处罚。</w:t>
      </w:r>
    </w:p>
    <w:p w14:paraId="203FEC39">
      <w:pPr>
        <w:spacing w:line="600" w:lineRule="auto"/>
        <w:ind w:firstLine="3840" w:firstLineChars="1600"/>
        <w:rPr>
          <w:color w:val="000000"/>
          <w:sz w:val="24"/>
          <w:szCs w:val="24"/>
          <w:lang w:eastAsia="zh-CN"/>
        </w:rPr>
      </w:pPr>
    </w:p>
    <w:p w14:paraId="013B8CA8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投标人名称：（公章）</w:t>
      </w:r>
    </w:p>
    <w:p w14:paraId="637070F1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4C240B88">
      <w:pPr>
        <w:spacing w:line="36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p w14:paraId="391C0F8E">
      <w:pPr>
        <w:rPr>
          <w:color w:val="000000"/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br w:type="page"/>
      </w:r>
    </w:p>
    <w:p w14:paraId="20BF7083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cs="Calibri"/>
          <w:b/>
          <w:color w:val="000000"/>
          <w:sz w:val="32"/>
          <w:szCs w:val="32"/>
          <w:lang w:eastAsia="zh-CN"/>
        </w:rPr>
        <w:t>近年业绩</w:t>
      </w:r>
      <w:r>
        <w:rPr>
          <w:rFonts w:hint="eastAsia" w:cs="Calibri"/>
          <w:b/>
          <w:color w:val="000000"/>
          <w:sz w:val="32"/>
          <w:szCs w:val="32"/>
          <w:lang w:eastAsia="zh-CN"/>
        </w:rPr>
        <w:t>及相关</w:t>
      </w:r>
      <w:r>
        <w:rPr>
          <w:rFonts w:cs="Calibri"/>
          <w:b/>
          <w:color w:val="000000"/>
          <w:sz w:val="32"/>
          <w:szCs w:val="32"/>
          <w:lang w:eastAsia="zh-CN"/>
        </w:rPr>
        <w:t>证明材料</w:t>
      </w:r>
    </w:p>
    <w:tbl>
      <w:tblPr>
        <w:tblStyle w:val="3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2210"/>
        <w:gridCol w:w="2410"/>
        <w:gridCol w:w="2693"/>
      </w:tblGrid>
      <w:tr w14:paraId="178B1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17" w:type="dxa"/>
            <w:noWrap w:val="0"/>
            <w:vAlign w:val="center"/>
          </w:tcPr>
          <w:p w14:paraId="5EE9400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10" w:type="dxa"/>
            <w:noWrap w:val="0"/>
            <w:vAlign w:val="center"/>
          </w:tcPr>
          <w:p w14:paraId="54A59ED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2410" w:type="dxa"/>
            <w:noWrap w:val="0"/>
            <w:vAlign w:val="center"/>
          </w:tcPr>
          <w:p w14:paraId="66B266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资料落款时间</w:t>
            </w:r>
          </w:p>
        </w:tc>
        <w:tc>
          <w:tcPr>
            <w:tcW w:w="2693" w:type="dxa"/>
            <w:noWrap w:val="0"/>
            <w:vAlign w:val="center"/>
          </w:tcPr>
          <w:p w14:paraId="5C68063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业主名称</w:t>
            </w:r>
          </w:p>
        </w:tc>
      </w:tr>
      <w:tr w14:paraId="08122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52B51C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236302E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42CB22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3496DCAE">
            <w:pPr>
              <w:rPr>
                <w:color w:val="000000"/>
                <w:sz w:val="24"/>
                <w:szCs w:val="24"/>
              </w:rPr>
            </w:pPr>
          </w:p>
        </w:tc>
      </w:tr>
      <w:tr w14:paraId="1CD2D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18DA5B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7962F3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7A9489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46A75840">
            <w:pPr>
              <w:rPr>
                <w:color w:val="000000"/>
                <w:sz w:val="24"/>
                <w:szCs w:val="24"/>
              </w:rPr>
            </w:pPr>
          </w:p>
        </w:tc>
      </w:tr>
      <w:tr w14:paraId="765EB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17" w:type="dxa"/>
            <w:noWrap w:val="0"/>
            <w:vAlign w:val="top"/>
          </w:tcPr>
          <w:p w14:paraId="658DB1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213F4DC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45CA2B1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6BB1FC96">
            <w:pPr>
              <w:rPr>
                <w:color w:val="000000"/>
                <w:sz w:val="24"/>
                <w:szCs w:val="24"/>
              </w:rPr>
            </w:pPr>
          </w:p>
        </w:tc>
      </w:tr>
      <w:tr w14:paraId="6D847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24FE7F4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51A3B44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115802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649A3663">
            <w:pPr>
              <w:rPr>
                <w:color w:val="000000"/>
                <w:sz w:val="24"/>
                <w:szCs w:val="24"/>
              </w:rPr>
            </w:pPr>
          </w:p>
        </w:tc>
      </w:tr>
      <w:tr w14:paraId="40021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7392A1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41FD62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6A8B35A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63391F5E">
            <w:pPr>
              <w:rPr>
                <w:color w:val="000000"/>
                <w:sz w:val="24"/>
                <w:szCs w:val="24"/>
              </w:rPr>
            </w:pPr>
          </w:p>
        </w:tc>
      </w:tr>
      <w:tr w14:paraId="770CD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2CD2A6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3A8CDDF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1591E1E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2FBAF494">
            <w:pPr>
              <w:rPr>
                <w:color w:val="000000"/>
                <w:sz w:val="24"/>
                <w:szCs w:val="24"/>
              </w:rPr>
            </w:pPr>
          </w:p>
        </w:tc>
      </w:tr>
      <w:tr w14:paraId="2B630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17" w:type="dxa"/>
            <w:noWrap w:val="0"/>
            <w:vAlign w:val="top"/>
          </w:tcPr>
          <w:p w14:paraId="3B5D8F7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412081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0B138C1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7B276C42">
            <w:pPr>
              <w:rPr>
                <w:color w:val="000000"/>
                <w:sz w:val="24"/>
                <w:szCs w:val="24"/>
              </w:rPr>
            </w:pPr>
          </w:p>
        </w:tc>
      </w:tr>
      <w:tr w14:paraId="2735C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6F13C3E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48BDF7C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44A988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20C47409">
            <w:pPr>
              <w:rPr>
                <w:color w:val="000000"/>
                <w:sz w:val="24"/>
                <w:szCs w:val="24"/>
              </w:rPr>
            </w:pPr>
          </w:p>
        </w:tc>
      </w:tr>
      <w:tr w14:paraId="36350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26D18A4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6063F9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0B848AE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1FBBC4CC">
            <w:pPr>
              <w:rPr>
                <w:color w:val="000000"/>
                <w:sz w:val="24"/>
                <w:szCs w:val="24"/>
              </w:rPr>
            </w:pPr>
          </w:p>
        </w:tc>
      </w:tr>
      <w:tr w14:paraId="0EF59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53DFB4D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28D6A3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712C250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07C7CC34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7530C2F3">
      <w:pPr>
        <w:pStyle w:val="5"/>
        <w:spacing w:line="360" w:lineRule="auto"/>
        <w:ind w:left="479" w:leftChars="218" w:firstLine="240" w:firstLineChars="100"/>
        <w:jc w:val="both"/>
      </w:pPr>
      <w:r>
        <w:rPr>
          <w:rFonts w:hint="eastAsia"/>
        </w:rPr>
        <w:t>注</w:t>
      </w:r>
      <w:r>
        <w:t>：</w:t>
      </w:r>
      <w:r>
        <w:rPr>
          <w:rFonts w:hint="eastAsia"/>
          <w:kern w:val="2"/>
          <w:szCs w:val="22"/>
        </w:rPr>
        <w:t>本表后附加盖公章的合同（或合同关键页，必须含封面、内容、签订时间、盖章签字页等信息）等相关证明材料扫描件</w:t>
      </w:r>
      <w:bookmarkStart w:id="0" w:name="_GoBack"/>
      <w:bookmarkEnd w:id="0"/>
      <w:r>
        <w:rPr>
          <w:rFonts w:hint="eastAsia"/>
          <w:kern w:val="2"/>
          <w:szCs w:val="22"/>
        </w:rPr>
        <w:t>。</w:t>
      </w:r>
    </w:p>
    <w:p w14:paraId="782A9DD7">
      <w:pPr>
        <w:tabs>
          <w:tab w:val="left" w:pos="3420"/>
        </w:tabs>
        <w:spacing w:line="360" w:lineRule="auto"/>
        <w:ind w:left="823" w:hanging="823" w:hangingChars="343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</w:t>
      </w:r>
    </w:p>
    <w:p w14:paraId="769CCAD9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投标人名称：（公章）</w:t>
      </w:r>
    </w:p>
    <w:p w14:paraId="7E30FEFE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5FADE57A">
      <w:pPr>
        <w:spacing w:line="360" w:lineRule="auto"/>
        <w:ind w:firstLine="480" w:firstLineChars="200"/>
        <w:rPr>
          <w:rFonts w:hAnsi="Calibri"/>
          <w:sz w:val="19"/>
          <w:szCs w:val="19"/>
          <w:lang w:eastAsia="zh-CN"/>
        </w:rPr>
      </w:pPr>
      <w:r>
        <w:rPr>
          <w:rFonts w:hint="eastAsia"/>
          <w:color w:val="000000"/>
          <w:sz w:val="24"/>
          <w:szCs w:val="24"/>
        </w:rPr>
        <w:t>年  月  日</w:t>
      </w:r>
    </w:p>
    <w:p w14:paraId="2A94A627"/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31E35202"/>
    <w:rsid w:val="3254090D"/>
    <w:rsid w:val="41BD3CD2"/>
    <w:rsid w:val="4A6F2535"/>
    <w:rsid w:val="587F1554"/>
    <w:rsid w:val="5FD60FE4"/>
    <w:rsid w:val="63A613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szCs w:val="20"/>
      <w:lang w:val="en-GB" w:eastAsia="zh-CN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383</Words>
  <Characters>385</Characters>
  <Lines>0</Lines>
  <Paragraphs>0</Paragraphs>
  <TotalTime>0</TotalTime>
  <ScaleCrop>false</ScaleCrop>
  <LinksUpToDate>false</LinksUpToDate>
  <CharactersWithSpaces>401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大十三哥</cp:lastModifiedBy>
  <dcterms:modified xsi:type="dcterms:W3CDTF">2024-11-29T04:54:03Z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2A1F059F813A49F6949DE8C5E27AD11F_13</vt:lpwstr>
  </property>
</Properties>
</file>